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2D14F">
      <w:pPr>
        <w:pStyle w:val="2"/>
        <w:bidi w:val="0"/>
        <w:rPr>
          <w:rFonts w:hint="eastAsia"/>
        </w:rPr>
      </w:pPr>
      <w:r>
        <w:rPr>
          <w:rFonts w:hint="eastAsia"/>
        </w:rPr>
        <w:t>保障</w:t>
      </w:r>
      <w:r>
        <w:rPr>
          <w:rFonts w:hint="eastAsia"/>
          <w:lang w:eastAsia="zh-CN"/>
        </w:rPr>
        <w:t>措施</w:t>
      </w:r>
    </w:p>
    <w:p w14:paraId="2FD9ECA1">
      <w:pPr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供应商根据打分项自行编制</w:t>
      </w:r>
    </w:p>
    <w:p w14:paraId="0713FC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E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2025-06-09T02:50:18Z</dcterms:created>
  <dc:creator>Administrator</dc:creator>
  <cp:lastModifiedBy>陕西笃信招标有限公司</cp:lastModifiedBy>
  <dcterms:modified xsi:type="dcterms:W3CDTF">2025-06-09T02:50:30Z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eyJoZGlkIjoiMDk1MGQ1ZGYzMTA0YzdhZDM4NTliMzdlMzZmY2ZmY2MiLCJ1c2VySWQiOiI5MTQ3Njg1NjkifQ==</vt:lpwstr>
  </property>
  <property fmtid="{D5CDD505-2E9C-101B-9397-08002B2CF9AE}" pid="4" name="ICV">
    <vt:lpwstr>181AD7AAF66747B0963D6BB494B36975_12</vt:lpwstr>
  </property>
</Properties>
</file>