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outlineLvl w:val="2"/>
        <w:rPr>
          <w:rFonts w:hint="eastAsia" w:ascii="仿宋" w:hAnsi="仿宋" w:eastAsia="仿宋" w:cs="仿宋"/>
          <w:sz w:val="36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6"/>
          <w:szCs w:val="24"/>
          <w:lang w:val="en-US" w:eastAsia="zh-CN"/>
        </w:rPr>
        <w:t>产品技术参数表</w:t>
      </w:r>
    </w:p>
    <w:p w14:paraId="034673BB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采购项目名称：</w:t>
      </w:r>
    </w:p>
    <w:p w14:paraId="6712DFB6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采购项目编号：</w:t>
      </w:r>
    </w:p>
    <w:tbl>
      <w:tblPr>
        <w:tblStyle w:val="4"/>
        <w:tblW w:w="93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8"/>
        <w:gridCol w:w="1224"/>
        <w:gridCol w:w="2863"/>
        <w:gridCol w:w="2868"/>
        <w:gridCol w:w="1097"/>
        <w:gridCol w:w="607"/>
      </w:tblGrid>
      <w:tr w14:paraId="1B30C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0" w:hRule="atLeas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D307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E4E4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品目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286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3F79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竞争性谈判文件</w:t>
            </w:r>
          </w:p>
          <w:p w14:paraId="3358912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技术参数与性能指标要求</w:t>
            </w:r>
          </w:p>
        </w:tc>
        <w:tc>
          <w:tcPr>
            <w:tcW w:w="28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503A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谈判响应文件</w:t>
            </w:r>
          </w:p>
          <w:p w14:paraId="55DEB116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lang w:val="en-US" w:eastAsia="zh-CN"/>
              </w:rPr>
              <w:t>技术参数与性能指标应答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24DCD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9A5DA0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BAFF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30B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CA4E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F80C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2ED9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3A5FB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8F3D0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B5FD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6845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2B00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AC83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C348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F554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D2EC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1B56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18A8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401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90A9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0DC9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87DB2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D7759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65E1A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E50D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6529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5FA9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EA5B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31653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837AF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509C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96D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D9C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B332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1010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2E1F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0D9C4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AE86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E102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DD7D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244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15A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F1F3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46A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2F67A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A60B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5700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197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E97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5E44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B4ED6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13C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9C4F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672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0A0B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D624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E7988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3A21A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4CA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2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CF7C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6B1E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657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B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BD21E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8CD0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641140A">
      <w:pPr>
        <w:adjustRightInd w:val="0"/>
        <w:snapToGrid w:val="0"/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501313AD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1、本表应逐项填写谈判产品的技术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，不得缺项、漏项。</w:t>
      </w:r>
    </w:p>
    <w:p w14:paraId="5E7E9011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2、请按项目的实际技术参数，逐条对应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竞争性谈判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章-“3.3技术要求-技术参数与性能指标”，认真填写本表。偏离情况填写：正偏离、等于或负偏离，偏离说明对偏离情况做出详细说明。</w:t>
      </w:r>
    </w:p>
    <w:p w14:paraId="0053EEC1">
      <w:pPr>
        <w:pageBreakBefore w:val="0"/>
        <w:overflowPunct/>
        <w:bidi w:val="0"/>
        <w:adjustRightInd w:val="0"/>
        <w:snapToGrid w:val="0"/>
        <w:spacing w:beforeAutospacing="0" w:afterAutospacing="0" w:line="360" w:lineRule="auto"/>
        <w:ind w:right="-197" w:rightChars="-94"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产品技术参数响应情况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必须据实填写，不可完全复制粘贴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谈判文件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中的技术要求，此表后需提供充足的产品技术证明材料，如若虚假响应，将取消其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或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资格，并按有关规定进行处罚。</w:t>
      </w:r>
    </w:p>
    <w:p w14:paraId="4FF98F5D">
      <w:pPr>
        <w:pageBreakBefore w:val="0"/>
        <w:overflowPunct/>
        <w:bidi w:val="0"/>
        <w:adjustRightInd w:val="0"/>
        <w:snapToGrid w:val="0"/>
        <w:spacing w:beforeAutospacing="0" w:afterAutospacing="0" w:line="360" w:lineRule="auto"/>
        <w:ind w:right="-197" w:rightChars="-94" w:firstLine="482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4、★项参数为实质性要求不满足为无效投标。</w:t>
      </w:r>
    </w:p>
    <w:p w14:paraId="31EF7206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供 应 商：</w:t>
      </w:r>
      <w:r>
        <w:rPr>
          <w:rFonts w:hint="eastAsia" w:ascii="仿宋" w:hAnsi="仿宋" w:eastAsia="仿宋" w:cs="仿宋"/>
          <w:sz w:val="22"/>
          <w:szCs w:val="28"/>
          <w:u w:val="single"/>
        </w:rPr>
        <w:t xml:space="preserve">                          （</w:t>
      </w:r>
      <w:r>
        <w:rPr>
          <w:rFonts w:hint="eastAsia" w:ascii="仿宋" w:hAnsi="仿宋" w:eastAsia="仿宋" w:cs="仿宋"/>
          <w:sz w:val="22"/>
          <w:szCs w:val="28"/>
        </w:rPr>
        <w:t>盖章）</w:t>
      </w:r>
    </w:p>
    <w:p w14:paraId="2623577C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法定代表人（单位负责人）</w:t>
      </w:r>
    </w:p>
    <w:p w14:paraId="7BB83EDF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22"/>
          <w:szCs w:val="28"/>
        </w:rPr>
        <w:t>或授权委托人：</w:t>
      </w:r>
      <w:r>
        <w:rPr>
          <w:rFonts w:hint="eastAsia" w:ascii="仿宋" w:hAnsi="仿宋" w:eastAsia="仿宋" w:cs="仿宋"/>
          <w:sz w:val="22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2"/>
          <w:szCs w:val="28"/>
        </w:rPr>
        <w:t>（盖章或签字）</w:t>
      </w:r>
    </w:p>
    <w:p w14:paraId="51F74917">
      <w:pPr>
        <w:spacing w:line="360" w:lineRule="auto"/>
        <w:ind w:left="0" w:leftChars="0" w:firstLine="3740" w:firstLineChars="1700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</w:rPr>
        <w:t>日    期：</w:t>
      </w:r>
      <w:r>
        <w:rPr>
          <w:rFonts w:hint="eastAsia" w:ascii="仿宋" w:hAnsi="仿宋" w:eastAsia="仿宋" w:cs="仿宋"/>
          <w:sz w:val="22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sz w:val="22"/>
          <w:szCs w:val="28"/>
        </w:rPr>
        <w:t>年</w:t>
      </w:r>
      <w:r>
        <w:rPr>
          <w:rFonts w:hint="eastAsia" w:ascii="仿宋" w:hAnsi="仿宋" w:eastAsia="仿宋" w:cs="仿宋"/>
          <w:sz w:val="22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2"/>
          <w:szCs w:val="28"/>
        </w:rPr>
        <w:t>月</w:t>
      </w:r>
      <w:r>
        <w:rPr>
          <w:rFonts w:hint="eastAsia" w:ascii="仿宋" w:hAnsi="仿宋" w:eastAsia="仿宋" w:cs="仿宋"/>
          <w:sz w:val="22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2"/>
          <w:szCs w:val="28"/>
        </w:rPr>
        <w:t>日</w:t>
      </w:r>
    </w:p>
    <w:p w14:paraId="47378E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82F2E"/>
    <w:rsid w:val="12694DDE"/>
    <w:rsid w:val="18916B38"/>
    <w:rsid w:val="4148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415</Characters>
  <Lines>0</Lines>
  <Paragraphs>0</Paragraphs>
  <TotalTime>1</TotalTime>
  <ScaleCrop>false</ScaleCrop>
  <LinksUpToDate>false</LinksUpToDate>
  <CharactersWithSpaces>497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2025-07-22T06:49:00Z</dcterms:created>
  <dc:creator>pencil。</dc:creator>
  <cp:lastModifiedBy>王</cp:lastModifiedBy>
  <dcterms:modified xsi:type="dcterms:W3CDTF">2025-08-15T13:23:36Z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3FCC122103B04F9E8056A657E3236C13_13</vt:lpwstr>
  </property>
  <property fmtid="{D5CDD505-2E9C-101B-9397-08002B2CF9AE}" pid="4" name="KSOTemplateDocerSaveRecord">
    <vt:lpwstr>eyJoZGlkIjoiYmY5NjYwYjNkMDQ4MzcwOTU1OGU5MmZmMzg5ZDA4YzgiLCJ1c2VySWQiOiIxMTk3OTAwMzcwIn0=</vt:lpwstr>
  </property>
</Properties>
</file>