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956" w:tblpY="2523"/>
        <w:tblOverlap w:val="never"/>
        <w:tblW w:w="80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3"/>
        <w:gridCol w:w="2178"/>
        <w:gridCol w:w="2895"/>
        <w:gridCol w:w="1080"/>
        <w:gridCol w:w="1155"/>
      </w:tblGrid>
      <w:tr w14:paraId="24A53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3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201AA">
            <w:pPr>
              <w:pStyle w:val="2"/>
              <w:keepNext w:val="0"/>
              <w:keepLines w:val="0"/>
              <w:widowControl/>
              <w:suppressLineNumbers w:val="0"/>
              <w:spacing w:before="120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178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BAABF">
            <w:pPr>
              <w:pStyle w:val="2"/>
              <w:keepNext w:val="0"/>
              <w:keepLines w:val="0"/>
              <w:widowControl/>
              <w:suppressLineNumbers w:val="0"/>
              <w:spacing w:before="240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CCF58">
            <w:pPr>
              <w:pStyle w:val="2"/>
              <w:keepNext w:val="0"/>
              <w:keepLines w:val="0"/>
              <w:widowControl/>
              <w:suppressLineNumbers w:val="0"/>
              <w:spacing w:before="22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规格型号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3E8C4">
            <w:pPr>
              <w:pStyle w:val="2"/>
              <w:keepNext w:val="0"/>
              <w:keepLines w:val="0"/>
              <w:widowControl/>
              <w:suppressLineNumbers w:val="0"/>
              <w:spacing w:before="10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77142">
            <w:pPr>
              <w:pStyle w:val="2"/>
              <w:keepNext w:val="0"/>
              <w:keepLines w:val="0"/>
              <w:widowControl/>
              <w:suppressLineNumbers w:val="0"/>
              <w:spacing w:before="22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数量</w:t>
            </w:r>
          </w:p>
        </w:tc>
      </w:tr>
      <w:tr w14:paraId="6F7AA5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3DF8D"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B9C01"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0" w:afterAutospacing="1"/>
              <w:ind w:left="0" w:right="315"/>
              <w:jc w:val="both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太空舱地面基础及底座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96264"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0" w:afterAutospacing="1"/>
              <w:ind w:left="105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地面开挖深度：80公分、3:7灰土夯实、浇筑钢筋混凝土（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C30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32803"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1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35752"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5.00</w:t>
            </w:r>
          </w:p>
        </w:tc>
      </w:tr>
      <w:tr w14:paraId="30FD6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1D8EC">
            <w:pPr>
              <w:pStyle w:val="2"/>
              <w:keepNext w:val="0"/>
              <w:keepLines w:val="0"/>
              <w:widowControl/>
              <w:suppressLineNumbers w:val="0"/>
              <w:spacing w:before="300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6A2EE">
            <w:pPr>
              <w:pStyle w:val="2"/>
              <w:keepNext w:val="0"/>
              <w:keepLines w:val="0"/>
              <w:widowControl/>
              <w:suppressLineNumbers w:val="0"/>
              <w:spacing w:before="105" w:beforeAutospacing="0" w:after="0" w:afterAutospacing="1"/>
              <w:ind w:left="0" w:right="315"/>
              <w:jc w:val="both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太空舱钢结构骨架</w:t>
            </w:r>
          </w:p>
        </w:tc>
        <w:tc>
          <w:tcPr>
            <w:tcW w:w="28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D48A"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0" w:afterAutospacing="1"/>
              <w:ind w:left="795" w:right="150" w:hanging="639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10*10方钢、壁厚:6mm</w:t>
            </w:r>
          </w:p>
        </w:tc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CCE35"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m²</w:t>
            </w:r>
          </w:p>
        </w:tc>
        <w:tc>
          <w:tcPr>
            <w:tcW w:w="11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ACF5B">
            <w:pPr>
              <w:pStyle w:val="2"/>
              <w:keepNext w:val="0"/>
              <w:keepLines w:val="0"/>
              <w:widowControl/>
              <w:suppressLineNumbers w:val="0"/>
              <w:spacing w:before="300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180.35</w:t>
            </w:r>
          </w:p>
        </w:tc>
      </w:tr>
      <w:tr w14:paraId="6A089F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261A5"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7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9B844">
            <w:pPr>
              <w:pStyle w:val="2"/>
              <w:keepNext w:val="0"/>
              <w:keepLines w:val="0"/>
              <w:widowControl/>
              <w:suppressLineNumbers w:val="0"/>
              <w:spacing w:before="195" w:beforeAutospacing="0" w:after="0" w:afterAutospacing="1"/>
              <w:ind w:left="0" w:right="330"/>
              <w:jc w:val="both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太空舱外造型装饰及玻璃窗</w:t>
            </w:r>
          </w:p>
        </w:tc>
        <w:tc>
          <w:tcPr>
            <w:tcW w:w="28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549C1"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0" w:afterAutospacing="1"/>
              <w:ind w:left="21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压制造型铝板厚度3mm、打磨彩色喷涂</w:t>
            </w:r>
          </w:p>
        </w:tc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71389"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m²</w:t>
            </w:r>
          </w:p>
        </w:tc>
        <w:tc>
          <w:tcPr>
            <w:tcW w:w="11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B4150"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180.35</w:t>
            </w:r>
          </w:p>
        </w:tc>
      </w:tr>
      <w:tr w14:paraId="77772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33797">
            <w:pPr>
              <w:pStyle w:val="2"/>
              <w:keepNext w:val="0"/>
              <w:keepLines w:val="0"/>
              <w:widowControl/>
              <w:suppressLineNumbers w:val="0"/>
              <w:spacing w:before="300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7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72015"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0" w:afterAutospacing="1"/>
              <w:ind w:left="0" w:right="105"/>
              <w:jc w:val="both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太空舱室内墙、顶、地装饰造型</w:t>
            </w:r>
          </w:p>
        </w:tc>
        <w:tc>
          <w:tcPr>
            <w:tcW w:w="28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2AD92"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0" w:afterAutospacing="1"/>
              <w:ind w:left="900" w:right="90" w:hanging="80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环保板材、环保涂料</w:t>
            </w:r>
          </w:p>
        </w:tc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9EA4C"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m²</w:t>
            </w:r>
          </w:p>
        </w:tc>
        <w:tc>
          <w:tcPr>
            <w:tcW w:w="11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C888F">
            <w:pPr>
              <w:pStyle w:val="2"/>
              <w:keepNext w:val="0"/>
              <w:keepLines w:val="0"/>
              <w:widowControl/>
              <w:suppressLineNumbers w:val="0"/>
              <w:spacing w:before="300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113.67</w:t>
            </w:r>
          </w:p>
        </w:tc>
      </w:tr>
      <w:tr w14:paraId="71047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E29C0"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7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D44FB"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0" w:afterAutospacing="1"/>
              <w:ind w:left="0" w:right="0"/>
              <w:jc w:val="both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太空舱接引强电及室内强电布线、灯具安装</w:t>
            </w:r>
          </w:p>
        </w:tc>
        <w:tc>
          <w:tcPr>
            <w:tcW w:w="28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01FCC"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6平方电缆接至配电箱、室内4平方布置插座线、2.5平方接至灯和开关、空开、等辅材辅料</w:t>
            </w:r>
          </w:p>
        </w:tc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DDE4E"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m²</w:t>
            </w:r>
          </w:p>
        </w:tc>
        <w:tc>
          <w:tcPr>
            <w:tcW w:w="11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B30F8"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29.11</w:t>
            </w:r>
          </w:p>
        </w:tc>
      </w:tr>
      <w:tr w14:paraId="4B9F0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0E38F"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7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4CE04"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0" w:afterAutospacing="1"/>
              <w:ind w:left="0" w:right="315"/>
              <w:jc w:val="both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太空舱安装硅胶灯带</w:t>
            </w:r>
          </w:p>
        </w:tc>
        <w:tc>
          <w:tcPr>
            <w:tcW w:w="28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59431">
            <w:pPr>
              <w:pStyle w:val="2"/>
              <w:keepNext w:val="0"/>
              <w:keepLines w:val="0"/>
              <w:widowControl/>
              <w:suppressLineNumbers w:val="0"/>
              <w:spacing w:before="300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定制硅胶灯带</w:t>
            </w:r>
          </w:p>
        </w:tc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A6450"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m</w:t>
            </w:r>
          </w:p>
        </w:tc>
        <w:tc>
          <w:tcPr>
            <w:tcW w:w="11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96C6"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177.35</w:t>
            </w:r>
          </w:p>
        </w:tc>
      </w:tr>
      <w:tr w14:paraId="72693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B2D00">
            <w:pPr>
              <w:pStyle w:val="2"/>
              <w:keepNext w:val="0"/>
              <w:keepLines w:val="0"/>
              <w:widowControl/>
              <w:suppressLineNumbers w:val="0"/>
              <w:spacing w:before="300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7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DCC9F">
            <w:pPr>
              <w:pStyle w:val="2"/>
              <w:keepNext w:val="0"/>
              <w:keepLines w:val="0"/>
              <w:widowControl/>
              <w:suppressLineNumbers w:val="0"/>
              <w:spacing w:before="120" w:beforeAutospacing="0" w:after="0" w:afterAutospacing="1"/>
              <w:ind w:left="0" w:right="315"/>
              <w:jc w:val="both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定制成品太空舱舱门</w:t>
            </w:r>
          </w:p>
        </w:tc>
        <w:tc>
          <w:tcPr>
            <w:tcW w:w="28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95502"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0" w:afterAutospacing="1"/>
              <w:ind w:left="0" w:right="21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70系断桥铝门太空舱舱门</w:t>
            </w:r>
          </w:p>
        </w:tc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F5B8B"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m²</w:t>
            </w:r>
          </w:p>
        </w:tc>
        <w:tc>
          <w:tcPr>
            <w:tcW w:w="11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B6890"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15.08</w:t>
            </w:r>
          </w:p>
        </w:tc>
      </w:tr>
      <w:tr w14:paraId="602435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4331B"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7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E289D">
            <w:pPr>
              <w:pStyle w:val="2"/>
              <w:keepNext w:val="0"/>
              <w:keepLines w:val="0"/>
              <w:widowControl/>
              <w:suppressLineNumbers w:val="0"/>
              <w:spacing w:before="165" w:beforeAutospacing="0" w:after="0" w:afterAutospacing="1"/>
              <w:ind w:left="0" w:right="300"/>
              <w:jc w:val="both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定制太空舱外围软膜灯箱(大)</w:t>
            </w:r>
          </w:p>
        </w:tc>
        <w:tc>
          <w:tcPr>
            <w:tcW w:w="28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CC7D7"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0" w:afterAutospacing="1"/>
              <w:ind w:left="0" w:right="21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户外定制软膜灯箱</w:t>
            </w:r>
          </w:p>
        </w:tc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DE76C">
            <w:pPr>
              <w:pStyle w:val="2"/>
              <w:keepNext w:val="0"/>
              <w:keepLines w:val="0"/>
              <w:widowControl/>
              <w:suppressLineNumbers w:val="0"/>
              <w:spacing w:before="300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块</w:t>
            </w:r>
          </w:p>
        </w:tc>
        <w:tc>
          <w:tcPr>
            <w:tcW w:w="11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D57E3"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4.00</w:t>
            </w:r>
          </w:p>
        </w:tc>
      </w:tr>
      <w:tr w14:paraId="53A6DA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2ADF0"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7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05EFE"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0" w:afterAutospacing="1"/>
              <w:ind w:left="0" w:right="300"/>
              <w:jc w:val="both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定制太空舱外围软膜灯箱(小)</w:t>
            </w:r>
          </w:p>
        </w:tc>
        <w:tc>
          <w:tcPr>
            <w:tcW w:w="28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25058">
            <w:pPr>
              <w:pStyle w:val="2"/>
              <w:keepNext w:val="0"/>
              <w:keepLines w:val="0"/>
              <w:widowControl/>
              <w:suppressLineNumbers w:val="0"/>
              <w:spacing w:before="165" w:beforeAutospacing="0" w:after="0" w:afterAutospacing="1"/>
              <w:ind w:left="0" w:right="21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户外定制软膜灯箱</w:t>
            </w:r>
          </w:p>
        </w:tc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99B33">
            <w:pPr>
              <w:pStyle w:val="2"/>
              <w:keepNext w:val="0"/>
              <w:keepLines w:val="0"/>
              <w:widowControl/>
              <w:suppressLineNumbers w:val="0"/>
              <w:spacing w:before="300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块</w:t>
            </w:r>
          </w:p>
        </w:tc>
        <w:tc>
          <w:tcPr>
            <w:tcW w:w="11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82825"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4.00</w:t>
            </w:r>
          </w:p>
        </w:tc>
      </w:tr>
      <w:tr w14:paraId="79F76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94C97"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7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CDB37">
            <w:pPr>
              <w:pStyle w:val="2"/>
              <w:keepNext w:val="0"/>
              <w:keepLines w:val="0"/>
              <w:widowControl/>
              <w:suppressLineNumbers w:val="0"/>
              <w:spacing w:before="165" w:beforeAutospacing="0" w:after="0" w:afterAutospacing="1"/>
              <w:ind w:left="0" w:right="300"/>
              <w:jc w:val="both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定制太空舱钢制踏步</w:t>
            </w:r>
          </w:p>
        </w:tc>
        <w:tc>
          <w:tcPr>
            <w:tcW w:w="28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1A5B4"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0" w:afterAutospacing="1"/>
              <w:ind w:left="0" w:right="15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6mm厚压花钢板焊接、除锈、刷漆</w:t>
            </w:r>
          </w:p>
        </w:tc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804A0">
            <w:pPr>
              <w:pStyle w:val="2"/>
              <w:keepNext w:val="0"/>
              <w:keepLines w:val="0"/>
              <w:widowControl/>
              <w:suppressLineNumbers w:val="0"/>
              <w:spacing w:before="28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1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255E1"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2.00</w:t>
            </w:r>
          </w:p>
        </w:tc>
      </w:tr>
      <w:tr w14:paraId="2B309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49896"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7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FB02C">
            <w:pPr>
              <w:pStyle w:val="2"/>
              <w:keepNext w:val="0"/>
              <w:keepLines w:val="0"/>
              <w:widowControl/>
              <w:suppressLineNumbers w:val="0"/>
              <w:spacing w:before="165" w:beforeAutospacing="0" w:after="0" w:afterAutospacing="1"/>
              <w:ind w:left="0" w:right="315"/>
              <w:jc w:val="both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专业人员清理卫生</w:t>
            </w:r>
          </w:p>
        </w:tc>
        <w:tc>
          <w:tcPr>
            <w:tcW w:w="28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DEA0C">
            <w:pPr>
              <w:pStyle w:val="2"/>
              <w:keepNext w:val="0"/>
              <w:keepLines w:val="0"/>
              <w:widowControl/>
              <w:suppressLineNumbers w:val="0"/>
              <w:spacing w:before="165" w:beforeAutospacing="0" w:after="0" w:afterAutospacing="1"/>
              <w:ind w:left="0" w:right="9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专业保洁、施工期间及完工后保洁</w:t>
            </w:r>
          </w:p>
        </w:tc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20919">
            <w:pPr>
              <w:pStyle w:val="2"/>
              <w:keepNext w:val="0"/>
              <w:keepLines w:val="0"/>
              <w:widowControl/>
              <w:suppressLineNumbers w:val="0"/>
              <w:spacing w:before="120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工日</w:t>
            </w:r>
          </w:p>
        </w:tc>
        <w:tc>
          <w:tcPr>
            <w:tcW w:w="11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6B229"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5.00</w:t>
            </w:r>
          </w:p>
        </w:tc>
      </w:tr>
      <w:tr w14:paraId="4EDFA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F30CC"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7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58C48">
            <w:pPr>
              <w:pStyle w:val="2"/>
              <w:keepNext w:val="0"/>
              <w:keepLines w:val="0"/>
              <w:widowControl/>
              <w:suppressLineNumbers w:val="0"/>
              <w:spacing w:before="300" w:beforeAutospacing="0" w:after="0" w:afterAutospacing="1"/>
              <w:ind w:left="75" w:right="0"/>
              <w:jc w:val="both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垃圾外运</w:t>
            </w:r>
          </w:p>
        </w:tc>
        <w:tc>
          <w:tcPr>
            <w:tcW w:w="28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AFFF3">
            <w:pPr>
              <w:pStyle w:val="2"/>
              <w:keepNext w:val="0"/>
              <w:keepLines w:val="0"/>
              <w:widowControl/>
              <w:suppressLineNumbers w:val="0"/>
              <w:spacing w:before="300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运至垃圾消纳场</w:t>
            </w:r>
          </w:p>
        </w:tc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9D2D8">
            <w:pPr>
              <w:pStyle w:val="2"/>
              <w:keepNext w:val="0"/>
              <w:keepLines w:val="0"/>
              <w:widowControl/>
              <w:suppressLineNumbers w:val="0"/>
              <w:spacing w:before="300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车</w:t>
            </w:r>
          </w:p>
        </w:tc>
        <w:tc>
          <w:tcPr>
            <w:tcW w:w="11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5433F"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1.00</w:t>
            </w:r>
          </w:p>
        </w:tc>
      </w:tr>
    </w:tbl>
    <w:p w14:paraId="73C4AD5C">
      <w:pPr>
        <w:keepNext w:val="0"/>
        <w:keepLines w:val="0"/>
        <w:widowControl/>
        <w:suppressLineNumbers w:val="0"/>
        <w:jc w:val="left"/>
      </w:pPr>
    </w:p>
    <w:p w14:paraId="198BDA55"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劳动场地改造与建设项目</w:t>
      </w:r>
      <w:r>
        <w:rPr>
          <w:rFonts w:hint="eastAsia"/>
          <w:lang w:val="en-US" w:eastAsia="zh-CN"/>
        </w:rPr>
        <w:t>清单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0634EB"/>
    <w:rsid w:val="5100281D"/>
    <w:rsid w:val="6AF9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customStyle="1" w:styleId="5">
    <w:name w:val="font8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347</Words>
  <Characters>420</Characters>
  <Lines>0</Lines>
  <Paragraphs>0</Paragraphs>
  <TotalTime>16</TotalTime>
  <ScaleCrop>false</ScaleCrop>
  <LinksUpToDate>false</LinksUpToDate>
  <CharactersWithSpaces>420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2025-08-20T10:51:00Z</dcterms:created>
  <dc:creator>中达国创</dc:creator>
  <cp:lastModifiedBy>T iA mo.</cp:lastModifiedBy>
  <dcterms:modified xsi:type="dcterms:W3CDTF">2025-08-27T12:01:40Z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eyJoZGlkIjoiMTFiYTM4ZWIzOTJmMDVhMjc1OTBhMDEwNmRmMDAwNDUiLCJ1c2VySWQiOiIxMjY1MTc4OTA3In0=</vt:lpwstr>
  </property>
  <property fmtid="{D5CDD505-2E9C-101B-9397-08002B2CF9AE}" pid="4" name="ICV">
    <vt:lpwstr>C46ACAD1BCAD48E48FAFCE8B53D10DA7_12</vt:lpwstr>
  </property>
</Properties>
</file>