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80FE8E">
      <w:pPr>
        <w:jc w:val="center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t>施工方案</w:t>
      </w:r>
    </w:p>
    <w:p w14:paraId="3AEF60C0">
      <w:pPr>
        <w:jc w:val="center"/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lang w:eastAsia="zh-CN"/>
        </w:rPr>
        <w:t>（格式自拟）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ACB2093"/>
    <w:rsid w:val="676E5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2025-07-17T12:28:00Z</dcterms:created>
  <dc:creator>Administrator</dc:creator>
  <cp:lastModifiedBy>T iA mo.</cp:lastModifiedBy>
  <dcterms:modified xsi:type="dcterms:W3CDTF">2025-08-27T10:37:12Z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eyJoZGlkIjoiMTFiYTM4ZWIzOTJmMDVhMjc1OTBhMDEwNmRmMDAwNDUiLCJ1c2VySWQiOiIxMjY1MTc4OTA3In0=</vt:lpwstr>
  </property>
  <property fmtid="{D5CDD505-2E9C-101B-9397-08002B2CF9AE}" pid="4" name="ICV">
    <vt:lpwstr>A819419AA0A44A81844C26A28B178C04_12</vt:lpwstr>
  </property>
</Properties>
</file>