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368C9">
      <w:pPr>
        <w:pStyle w:val="2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  <w:bookmarkEnd w:id="0"/>
    </w:p>
    <w:p w14:paraId="38C309C4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25119EC3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31D69EF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4AB52C26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4BA6373D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1A27DB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BD53ABB">
      <w:pPr>
        <w:spacing w:line="360" w:lineRule="auto"/>
        <w:ind w:left="0" w:leftChars="0" w:firstLine="2738" w:firstLineChars="114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153CEDB">
      <w:pPr>
        <w:spacing w:line="360" w:lineRule="auto"/>
        <w:ind w:left="0" w:leftChars="0" w:firstLine="2738" w:firstLineChars="114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4AC2793A">
      <w:pPr>
        <w:spacing w:line="360" w:lineRule="auto"/>
        <w:ind w:left="0" w:leftChars="0" w:firstLine="2738" w:firstLineChars="1141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086F1235">
      <w:pPr>
        <w:spacing w:line="360" w:lineRule="auto"/>
        <w:ind w:left="0" w:leftChars="0" w:firstLine="2738" w:firstLineChars="1141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2537E7D8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0E1E5E3A"/>
    <w:rsid w:val="13B67163"/>
    <w:rsid w:val="1F1C0096"/>
    <w:rsid w:val="3161720F"/>
    <w:rsid w:val="38CC1C3C"/>
    <w:rsid w:val="43636E1D"/>
    <w:rsid w:val="5026588C"/>
    <w:rsid w:val="5F1D4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6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paragraph" w:styleId="7">
    <w:name w:val="Body Text First Indent"/>
    <w:basedOn w:val="5"/>
    <w:next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firstLine="420" w:firstLineChars="100"/>
      <w:jc w:val="both"/>
      <w:textAlignment w:val="auto"/>
    </w:pPr>
    <w:rPr>
      <w:rFonts w:asciiTheme="minorHAnsi" w:hAnsiTheme="minorHAnsi" w:eastAsiaTheme="minorEastAsia" w:cstheme="minorBidi"/>
      <w:snapToGrid/>
      <w:kern w:val="2"/>
      <w:sz w:val="21"/>
      <w:szCs w:val="24"/>
      <w:lang w:eastAsia="zh-CN"/>
    </w:rPr>
  </w:style>
  <w:style w:type="character" w:customStyle="1" w:styleId="10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customStyle="1" w:styleId="11">
    <w:name w:val="Normal Indent1"/>
    <w:basedOn w:val="1"/>
    <w:qFormat/>
    <w:uiPriority w:val="99"/>
    <w:pPr>
      <w:widowControl w:val="0"/>
      <w:kinsoku/>
      <w:autoSpaceDE/>
      <w:autoSpaceDN/>
      <w:adjustRightInd/>
      <w:snapToGrid/>
      <w:spacing w:line="240" w:lineRule="auto"/>
      <w:ind w:firstLine="88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F5764E1546E1466088178C3E6022DAE1_13</vt:lpwstr>
  </property>
</Properties>
</file>