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3757A" w14:textId="77777777" w:rsidR="00494BA4" w:rsidRDefault="00494BA4">
      <w:pPr>
        <w:autoSpaceDE w:val="0"/>
        <w:autoSpaceDN w:val="0"/>
        <w:adjustRightInd w:val="0"/>
        <w:snapToGrid w:val="0"/>
        <w:spacing w:line="360" w:lineRule="auto"/>
        <w:rPr>
          <w:b/>
          <w:bCs/>
          <w:sz w:val="30"/>
          <w:szCs w:val="30"/>
        </w:rPr>
      </w:pPr>
      <w:bookmarkStart w:id="0" w:name="_Toc445407251"/>
      <w:bookmarkStart w:id="1" w:name="_Toc533363262"/>
      <w:bookmarkStart w:id="2" w:name="_Toc534656414"/>
      <w:bookmarkStart w:id="3" w:name="_Toc100219613"/>
      <w:bookmarkStart w:id="4" w:name="_Toc97563329"/>
      <w:bookmarkStart w:id="5" w:name="_Toc533363235"/>
      <w:bookmarkStart w:id="6" w:name="_Toc498349068"/>
      <w:bookmarkStart w:id="7" w:name="_Toc534656409"/>
    </w:p>
    <w:p w14:paraId="093EB72B" w14:textId="77777777" w:rsidR="00494BA4" w:rsidRDefault="00494BA4">
      <w:pPr>
        <w:pStyle w:val="a1"/>
      </w:pPr>
    </w:p>
    <w:p w14:paraId="4605AB30" w14:textId="77777777" w:rsidR="00494BA4" w:rsidRPr="008B2CDD" w:rsidRDefault="00244D8D">
      <w:pPr>
        <w:autoSpaceDE w:val="0"/>
        <w:autoSpaceDN w:val="0"/>
        <w:adjustRightInd w:val="0"/>
        <w:snapToGrid w:val="0"/>
        <w:spacing w:line="360" w:lineRule="auto"/>
        <w:rPr>
          <w:b/>
          <w:bCs/>
          <w:sz w:val="30"/>
          <w:szCs w:val="30"/>
          <w:lang w:val="zh-CN"/>
        </w:rPr>
      </w:pPr>
      <w:r w:rsidRPr="008B2CDD">
        <w:rPr>
          <w:b/>
          <w:bCs/>
          <w:sz w:val="30"/>
          <w:szCs w:val="30"/>
          <w:lang w:val="zh-CN"/>
        </w:rPr>
        <w:t>政府采购项目</w:t>
      </w:r>
    </w:p>
    <w:p w14:paraId="62851D9D" w14:textId="77777777" w:rsidR="00494BA4" w:rsidRPr="008B2CDD" w:rsidRDefault="00244D8D">
      <w:pPr>
        <w:autoSpaceDE w:val="0"/>
        <w:autoSpaceDN w:val="0"/>
        <w:adjustRightInd w:val="0"/>
        <w:snapToGrid w:val="0"/>
        <w:spacing w:line="360" w:lineRule="auto"/>
        <w:rPr>
          <w:b/>
          <w:bCs/>
          <w:sz w:val="30"/>
          <w:szCs w:val="30"/>
        </w:rPr>
      </w:pPr>
      <w:r w:rsidRPr="008B2CDD">
        <w:rPr>
          <w:b/>
          <w:bCs/>
          <w:sz w:val="30"/>
          <w:szCs w:val="30"/>
          <w:lang w:val="zh-CN"/>
        </w:rPr>
        <w:t>采购项目编号：</w:t>
      </w:r>
      <w:r w:rsidR="00741C9D" w:rsidRPr="008B2CDD">
        <w:rPr>
          <w:rFonts w:hint="eastAsia"/>
          <w:b/>
          <w:bCs/>
          <w:sz w:val="30"/>
          <w:szCs w:val="30"/>
          <w:lang w:val="zh-CN"/>
        </w:rPr>
        <w:t>ZCZX2024-ZB-038</w:t>
      </w:r>
    </w:p>
    <w:p w14:paraId="27CDED53" w14:textId="77777777" w:rsidR="00494BA4" w:rsidRPr="008B2CDD" w:rsidRDefault="00494BA4" w:rsidP="00244D8D">
      <w:pPr>
        <w:spacing w:line="240" w:lineRule="atLeast"/>
        <w:ind w:leftChars="257" w:left="1157" w:hanging="540"/>
        <w:jc w:val="center"/>
        <w:rPr>
          <w:rFonts w:ascii="仿宋_GB2312" w:eastAsia="仿宋_GB2312"/>
          <w:b/>
          <w:sz w:val="52"/>
          <w:szCs w:val="52"/>
        </w:rPr>
      </w:pPr>
    </w:p>
    <w:p w14:paraId="2216421A" w14:textId="77777777" w:rsidR="00494BA4" w:rsidRPr="008B2CDD" w:rsidRDefault="00BB5A77" w:rsidP="00BB5A77">
      <w:pPr>
        <w:jc w:val="center"/>
        <w:rPr>
          <w:sz w:val="28"/>
        </w:rPr>
      </w:pPr>
      <w:bookmarkStart w:id="8" w:name="_Hlk166313287"/>
      <w:r w:rsidRPr="008B2CDD">
        <w:rPr>
          <w:rFonts w:hint="eastAsia"/>
          <w:b/>
          <w:bCs/>
          <w:sz w:val="48"/>
          <w:szCs w:val="44"/>
        </w:rPr>
        <w:t>2024-2026</w:t>
      </w:r>
      <w:r w:rsidRPr="008B2CDD">
        <w:rPr>
          <w:rFonts w:hint="eastAsia"/>
          <w:b/>
          <w:bCs/>
          <w:sz w:val="48"/>
          <w:szCs w:val="44"/>
        </w:rPr>
        <w:t>年曲江新区开放式景区运营管理项目</w:t>
      </w:r>
    </w:p>
    <w:bookmarkEnd w:id="8"/>
    <w:p w14:paraId="4AF294B8" w14:textId="77777777" w:rsidR="00494BA4" w:rsidRPr="008B2CDD" w:rsidRDefault="00494BA4">
      <w:pPr>
        <w:tabs>
          <w:tab w:val="left" w:pos="5670"/>
        </w:tabs>
        <w:autoSpaceDE w:val="0"/>
        <w:autoSpaceDN w:val="0"/>
        <w:adjustRightInd w:val="0"/>
        <w:snapToGrid w:val="0"/>
        <w:spacing w:line="360" w:lineRule="auto"/>
        <w:jc w:val="center"/>
        <w:rPr>
          <w:b/>
          <w:bCs/>
          <w:sz w:val="48"/>
          <w:szCs w:val="52"/>
          <w:lang w:val="zh-CN"/>
        </w:rPr>
      </w:pPr>
    </w:p>
    <w:p w14:paraId="5740364D" w14:textId="77777777" w:rsidR="00494BA4" w:rsidRPr="008B2CDD" w:rsidRDefault="00244D8D">
      <w:pPr>
        <w:tabs>
          <w:tab w:val="left" w:pos="5670"/>
        </w:tabs>
        <w:autoSpaceDE w:val="0"/>
        <w:autoSpaceDN w:val="0"/>
        <w:adjustRightInd w:val="0"/>
        <w:snapToGrid w:val="0"/>
        <w:spacing w:line="360" w:lineRule="auto"/>
        <w:jc w:val="center"/>
        <w:rPr>
          <w:b/>
          <w:bCs/>
          <w:sz w:val="48"/>
          <w:szCs w:val="52"/>
          <w:lang w:val="zh-CN"/>
        </w:rPr>
      </w:pPr>
      <w:r w:rsidRPr="008B2CDD">
        <w:rPr>
          <w:b/>
          <w:bCs/>
          <w:sz w:val="48"/>
          <w:szCs w:val="52"/>
          <w:lang w:val="zh-CN"/>
        </w:rPr>
        <w:t>招</w:t>
      </w:r>
      <w:r w:rsidRPr="008B2CDD">
        <w:rPr>
          <w:b/>
          <w:bCs/>
          <w:sz w:val="48"/>
          <w:szCs w:val="52"/>
          <w:lang w:val="zh-CN"/>
        </w:rPr>
        <w:t xml:space="preserve"> </w:t>
      </w:r>
      <w:r w:rsidRPr="008B2CDD">
        <w:rPr>
          <w:b/>
          <w:bCs/>
          <w:sz w:val="48"/>
          <w:szCs w:val="52"/>
          <w:lang w:val="zh-CN"/>
        </w:rPr>
        <w:t>标</w:t>
      </w:r>
      <w:r w:rsidRPr="008B2CDD">
        <w:rPr>
          <w:b/>
          <w:bCs/>
          <w:sz w:val="48"/>
          <w:szCs w:val="52"/>
          <w:lang w:val="zh-CN"/>
        </w:rPr>
        <w:t xml:space="preserve"> </w:t>
      </w:r>
      <w:r w:rsidRPr="008B2CDD">
        <w:rPr>
          <w:b/>
          <w:bCs/>
          <w:sz w:val="48"/>
          <w:szCs w:val="52"/>
          <w:lang w:val="zh-CN"/>
        </w:rPr>
        <w:t>文</w:t>
      </w:r>
      <w:r w:rsidRPr="008B2CDD">
        <w:rPr>
          <w:b/>
          <w:bCs/>
          <w:sz w:val="48"/>
          <w:szCs w:val="52"/>
          <w:lang w:val="zh-CN"/>
        </w:rPr>
        <w:t xml:space="preserve"> </w:t>
      </w:r>
      <w:r w:rsidRPr="008B2CDD">
        <w:rPr>
          <w:b/>
          <w:bCs/>
          <w:sz w:val="48"/>
          <w:szCs w:val="52"/>
          <w:lang w:val="zh-CN"/>
        </w:rPr>
        <w:t>件</w:t>
      </w:r>
    </w:p>
    <w:p w14:paraId="5570118C" w14:textId="77777777" w:rsidR="00494BA4" w:rsidRPr="008B2CDD" w:rsidRDefault="00494BA4" w:rsidP="00244D8D">
      <w:pPr>
        <w:spacing w:line="240" w:lineRule="atLeast"/>
        <w:ind w:leftChars="257" w:left="1157" w:hanging="540"/>
        <w:rPr>
          <w:rFonts w:ascii="仿宋_GB2312" w:eastAsia="仿宋_GB2312"/>
          <w:b/>
          <w:sz w:val="32"/>
          <w:szCs w:val="32"/>
        </w:rPr>
      </w:pPr>
    </w:p>
    <w:p w14:paraId="475DFF13" w14:textId="77777777" w:rsidR="00494BA4" w:rsidRPr="008B2CDD" w:rsidRDefault="00494BA4" w:rsidP="00244D8D">
      <w:pPr>
        <w:spacing w:line="240" w:lineRule="atLeast"/>
        <w:ind w:leftChars="257" w:left="1157" w:hanging="540"/>
        <w:jc w:val="center"/>
        <w:rPr>
          <w:rFonts w:ascii="仿宋_GB2312" w:eastAsia="仿宋_GB2312"/>
          <w:b/>
          <w:sz w:val="32"/>
          <w:szCs w:val="32"/>
        </w:rPr>
      </w:pPr>
    </w:p>
    <w:p w14:paraId="7C0F6639" w14:textId="77777777" w:rsidR="00494BA4" w:rsidRPr="008B2CDD" w:rsidRDefault="00494BA4" w:rsidP="00244D8D">
      <w:pPr>
        <w:spacing w:line="240" w:lineRule="atLeast"/>
        <w:ind w:leftChars="257" w:left="1157" w:hanging="540"/>
        <w:rPr>
          <w:rFonts w:ascii="仿宋_GB2312" w:eastAsia="仿宋_GB2312"/>
          <w:b/>
          <w:sz w:val="28"/>
        </w:rPr>
      </w:pPr>
    </w:p>
    <w:p w14:paraId="75D18F3E" w14:textId="77777777" w:rsidR="00494BA4" w:rsidRPr="008B2CDD" w:rsidRDefault="00494BA4" w:rsidP="00244D8D">
      <w:pPr>
        <w:tabs>
          <w:tab w:val="left" w:pos="5670"/>
        </w:tabs>
        <w:autoSpaceDE w:val="0"/>
        <w:autoSpaceDN w:val="0"/>
        <w:adjustRightInd w:val="0"/>
        <w:snapToGrid w:val="0"/>
        <w:spacing w:line="360" w:lineRule="auto"/>
        <w:ind w:firstLineChars="300" w:firstLine="960"/>
        <w:rPr>
          <w:rFonts w:eastAsia="楷体_GB2312"/>
          <w:b/>
          <w:bCs/>
          <w:sz w:val="32"/>
          <w:szCs w:val="32"/>
          <w:lang w:val="zh-CN"/>
        </w:rPr>
      </w:pPr>
    </w:p>
    <w:p w14:paraId="536EA75A" w14:textId="77777777" w:rsidR="00B20194" w:rsidRPr="008B2CDD" w:rsidRDefault="00B20194" w:rsidP="00B20194">
      <w:pPr>
        <w:pStyle w:val="a1"/>
        <w:rPr>
          <w:lang w:val="zh-CN"/>
        </w:rPr>
      </w:pPr>
    </w:p>
    <w:p w14:paraId="29AE0A6A" w14:textId="77777777" w:rsidR="00B20194" w:rsidRPr="008B2CDD" w:rsidRDefault="00B20194" w:rsidP="00B20194">
      <w:pPr>
        <w:rPr>
          <w:lang w:val="zh-CN"/>
        </w:rPr>
      </w:pPr>
    </w:p>
    <w:p w14:paraId="2C6A679E" w14:textId="77777777" w:rsidR="00494BA4" w:rsidRPr="008B2CDD" w:rsidRDefault="00494BA4">
      <w:pPr>
        <w:rPr>
          <w:lang w:val="zh-CN"/>
        </w:rPr>
      </w:pPr>
    </w:p>
    <w:p w14:paraId="0915E8BA" w14:textId="77777777" w:rsidR="00494BA4" w:rsidRPr="008B2CDD"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8B2CDD">
        <w:rPr>
          <w:rFonts w:ascii="仿宋_GB2312" w:eastAsia="仿宋_GB2312" w:hint="eastAsia"/>
          <w:b/>
          <w:bCs/>
          <w:sz w:val="32"/>
          <w:szCs w:val="32"/>
          <w:lang w:val="zh-CN"/>
        </w:rPr>
        <w:t>采购人：西安曲江新区事业资产管理中心</w:t>
      </w:r>
    </w:p>
    <w:p w14:paraId="288DD042" w14:textId="77777777" w:rsidR="00494BA4" w:rsidRPr="008B2CDD" w:rsidRDefault="00494BA4">
      <w:pPr>
        <w:pStyle w:val="a1"/>
        <w:rPr>
          <w:lang w:val="zh-CN"/>
        </w:rPr>
      </w:pPr>
    </w:p>
    <w:p w14:paraId="637B3FA7" w14:textId="77777777" w:rsidR="00494BA4" w:rsidRPr="008B2CDD"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8B2CDD">
        <w:rPr>
          <w:rFonts w:ascii="仿宋_GB2312" w:eastAsia="仿宋_GB2312" w:hint="eastAsia"/>
          <w:b/>
          <w:bCs/>
          <w:sz w:val="32"/>
          <w:szCs w:val="32"/>
          <w:lang w:val="zh-CN"/>
        </w:rPr>
        <w:t>采购代理机构：</w:t>
      </w:r>
      <w:r w:rsidR="00C864DC" w:rsidRPr="008B2CDD">
        <w:rPr>
          <w:rFonts w:ascii="仿宋_GB2312" w:eastAsia="仿宋_GB2312" w:hint="eastAsia"/>
          <w:b/>
          <w:bCs/>
          <w:sz w:val="32"/>
          <w:szCs w:val="32"/>
          <w:lang w:val="zh-CN"/>
        </w:rPr>
        <w:t>陕西众诚致信管理咨询有限公司</w:t>
      </w:r>
    </w:p>
    <w:p w14:paraId="0A45D50B" w14:textId="77777777" w:rsidR="00494BA4" w:rsidRPr="008B2CDD" w:rsidRDefault="00494BA4">
      <w:pPr>
        <w:pStyle w:val="a1"/>
        <w:rPr>
          <w:lang w:val="zh-CN"/>
        </w:rPr>
      </w:pPr>
    </w:p>
    <w:p w14:paraId="340AC5A3" w14:textId="1B2BB266" w:rsidR="00F43C13" w:rsidRPr="008B2CDD" w:rsidRDefault="00244D8D">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8B2CDD">
        <w:rPr>
          <w:rFonts w:ascii="仿宋_GB2312" w:eastAsia="仿宋_GB2312" w:hint="eastAsia"/>
          <w:b/>
          <w:bCs/>
          <w:sz w:val="32"/>
          <w:szCs w:val="32"/>
          <w:lang w:val="zh-CN"/>
        </w:rPr>
        <w:t>二</w:t>
      </w:r>
      <w:r w:rsidRPr="008B2CDD">
        <w:rPr>
          <w:rFonts w:ascii="宋体" w:eastAsia="宋体" w:hAnsi="宋体" w:cs="宋体" w:hint="eastAsia"/>
          <w:b/>
          <w:bCs/>
          <w:sz w:val="32"/>
          <w:szCs w:val="32"/>
          <w:lang w:val="zh-CN"/>
        </w:rPr>
        <w:t>〇</w:t>
      </w:r>
      <w:r w:rsidRPr="008B2CDD">
        <w:rPr>
          <w:rFonts w:ascii="仿宋_GB2312" w:eastAsia="仿宋_GB2312" w:hAnsi="仿宋_GB2312" w:cs="仿宋_GB2312" w:hint="eastAsia"/>
          <w:b/>
          <w:bCs/>
          <w:sz w:val="32"/>
          <w:szCs w:val="32"/>
          <w:lang w:val="zh-CN"/>
        </w:rPr>
        <w:t>二</w:t>
      </w:r>
      <w:r w:rsidR="00741C9D" w:rsidRPr="008B2CDD">
        <w:rPr>
          <w:rFonts w:ascii="仿宋_GB2312" w:eastAsia="仿宋_GB2312" w:hint="eastAsia"/>
          <w:b/>
          <w:bCs/>
          <w:sz w:val="32"/>
          <w:szCs w:val="32"/>
          <w:lang w:val="zh-CN"/>
        </w:rPr>
        <w:t>四</w:t>
      </w:r>
      <w:r w:rsidRPr="008B2CDD">
        <w:rPr>
          <w:rFonts w:ascii="仿宋_GB2312" w:eastAsia="仿宋_GB2312" w:hint="eastAsia"/>
          <w:b/>
          <w:bCs/>
          <w:sz w:val="32"/>
          <w:szCs w:val="32"/>
          <w:lang w:val="zh-CN"/>
        </w:rPr>
        <w:t>年</w:t>
      </w:r>
      <w:r w:rsidR="00496547" w:rsidRPr="008B2CDD">
        <w:rPr>
          <w:rFonts w:ascii="仿宋_GB2312" w:eastAsia="仿宋_GB2312" w:hint="eastAsia"/>
          <w:b/>
          <w:bCs/>
          <w:sz w:val="32"/>
          <w:szCs w:val="32"/>
          <w:lang w:val="zh-CN"/>
        </w:rPr>
        <w:t>五</w:t>
      </w:r>
      <w:r w:rsidRPr="008B2CDD">
        <w:rPr>
          <w:rFonts w:ascii="仿宋_GB2312" w:eastAsia="仿宋_GB2312" w:hint="eastAsia"/>
          <w:b/>
          <w:bCs/>
          <w:sz w:val="32"/>
          <w:szCs w:val="32"/>
          <w:lang w:val="zh-CN"/>
        </w:rPr>
        <w:t>月</w:t>
      </w:r>
    </w:p>
    <w:p w14:paraId="67C16BE2" w14:textId="77777777" w:rsidR="00F43C13" w:rsidRPr="008B2CDD" w:rsidRDefault="00F43C13" w:rsidP="00F43C13">
      <w:pPr>
        <w:pStyle w:val="a1"/>
        <w:rPr>
          <w:lang w:val="zh-CN"/>
        </w:rPr>
      </w:pPr>
      <w:r w:rsidRPr="008B2CDD">
        <w:rPr>
          <w:lang w:val="zh-CN"/>
        </w:rPr>
        <w:br w:type="page"/>
      </w:r>
    </w:p>
    <w:p w14:paraId="40AF168A" w14:textId="77777777" w:rsidR="00BB5A77" w:rsidRPr="008B2CDD" w:rsidRDefault="00BB5A77">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p>
    <w:p w14:paraId="0537162E" w14:textId="77777777" w:rsidR="00494BA4" w:rsidRPr="008B2CDD" w:rsidRDefault="00244D8D" w:rsidP="00244D8D">
      <w:pPr>
        <w:tabs>
          <w:tab w:val="center" w:pos="4805"/>
        </w:tabs>
        <w:spacing w:line="240" w:lineRule="atLeast"/>
        <w:ind w:leftChars="257" w:left="1157" w:hanging="540"/>
        <w:jc w:val="center"/>
        <w:rPr>
          <w:rFonts w:ascii="仿宋_GB2312" w:eastAsia="仿宋_GB2312"/>
          <w:b/>
          <w:sz w:val="32"/>
        </w:rPr>
      </w:pPr>
      <w:r w:rsidRPr="008B2CDD">
        <w:rPr>
          <w:rFonts w:ascii="仿宋_GB2312" w:eastAsia="仿宋_GB2312" w:hint="eastAsia"/>
          <w:b/>
          <w:sz w:val="32"/>
        </w:rPr>
        <w:t>目  录</w:t>
      </w:r>
    </w:p>
    <w:p w14:paraId="2D5A9477" w14:textId="77777777" w:rsidR="00494BA4" w:rsidRPr="008B2CDD" w:rsidRDefault="00494BA4" w:rsidP="00244D8D">
      <w:pPr>
        <w:spacing w:line="240" w:lineRule="atLeast"/>
        <w:ind w:leftChars="257" w:left="1157" w:hanging="540"/>
        <w:jc w:val="center"/>
        <w:rPr>
          <w:rFonts w:ascii="仿宋_GB2312" w:eastAsia="仿宋_GB2312"/>
          <w:b/>
          <w:sz w:val="32"/>
        </w:rPr>
      </w:pPr>
    </w:p>
    <w:p w14:paraId="4E21756D" w14:textId="57B48E32" w:rsidR="00F92E51" w:rsidRPr="008B2CDD" w:rsidRDefault="00244D8D">
      <w:pPr>
        <w:pStyle w:val="TOC1"/>
        <w:tabs>
          <w:tab w:val="right" w:leader="dot" w:pos="8296"/>
        </w:tabs>
        <w:spacing w:before="420" w:after="420"/>
        <w:rPr>
          <w:rFonts w:asciiTheme="minorHAnsi" w:eastAsiaTheme="minorEastAsia" w:hAnsiTheme="minorHAnsi" w:cstheme="minorBidi"/>
          <w:noProof/>
          <w:kern w:val="2"/>
          <w:sz w:val="21"/>
          <w:szCs w:val="22"/>
          <w14:ligatures w14:val="standardContextual"/>
        </w:rPr>
      </w:pPr>
      <w:r w:rsidRPr="008B2CDD">
        <w:rPr>
          <w:rFonts w:asciiTheme="minorEastAsia" w:eastAsiaTheme="minorEastAsia" w:hAnsiTheme="minorEastAsia" w:cs="宋体" w:hint="eastAsia"/>
          <w:b/>
          <w:kern w:val="0"/>
          <w:sz w:val="24"/>
        </w:rPr>
        <w:fldChar w:fldCharType="begin"/>
      </w:r>
      <w:r w:rsidRPr="008B2CDD">
        <w:rPr>
          <w:rFonts w:asciiTheme="minorEastAsia" w:eastAsiaTheme="minorEastAsia" w:hAnsiTheme="minorEastAsia" w:cs="宋体" w:hint="eastAsia"/>
          <w:b/>
          <w:kern w:val="0"/>
          <w:sz w:val="24"/>
        </w:rPr>
        <w:instrText xml:space="preserve"> TOC \o "1-3" \h \z \u </w:instrText>
      </w:r>
      <w:r w:rsidRPr="008B2CDD">
        <w:rPr>
          <w:rFonts w:asciiTheme="minorEastAsia" w:eastAsiaTheme="minorEastAsia" w:hAnsiTheme="minorEastAsia" w:cs="宋体" w:hint="eastAsia"/>
          <w:b/>
          <w:kern w:val="0"/>
          <w:sz w:val="24"/>
        </w:rPr>
        <w:fldChar w:fldCharType="separate"/>
      </w:r>
      <w:hyperlink w:anchor="_Toc163482250" w:history="1">
        <w:r w:rsidR="00F92E51" w:rsidRPr="008B2CDD">
          <w:rPr>
            <w:rStyle w:val="afe"/>
            <w:rFonts w:ascii="仿宋_GB2312" w:eastAsia="仿宋_GB2312"/>
            <w:b/>
            <w:noProof/>
          </w:rPr>
          <w:t>第一章 2024-2026年曲江新区开放式景区运营管理项目招标公告</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_Toc163482250 \h </w:instrText>
        </w:r>
        <w:r w:rsidR="00F92E51" w:rsidRPr="008B2CDD">
          <w:rPr>
            <w:noProof/>
            <w:webHidden/>
          </w:rPr>
        </w:r>
        <w:r w:rsidR="00F92E51" w:rsidRPr="008B2CDD">
          <w:rPr>
            <w:noProof/>
            <w:webHidden/>
          </w:rPr>
          <w:fldChar w:fldCharType="separate"/>
        </w:r>
        <w:r w:rsidR="0073363E">
          <w:rPr>
            <w:noProof/>
            <w:webHidden/>
          </w:rPr>
          <w:t>5</w:t>
        </w:r>
        <w:r w:rsidR="00F92E51" w:rsidRPr="008B2CDD">
          <w:rPr>
            <w:noProof/>
            <w:webHidden/>
          </w:rPr>
          <w:fldChar w:fldCharType="end"/>
        </w:r>
      </w:hyperlink>
    </w:p>
    <w:p w14:paraId="74A2B262" w14:textId="59A6887F" w:rsidR="00F92E51" w:rsidRPr="008B2CDD" w:rsidRDefault="00000000">
      <w:pPr>
        <w:pStyle w:val="TOC1"/>
        <w:tabs>
          <w:tab w:val="right" w:leader="dot" w:pos="8296"/>
        </w:tabs>
        <w:spacing w:before="420" w:after="420"/>
        <w:rPr>
          <w:rFonts w:asciiTheme="minorHAnsi" w:eastAsiaTheme="minorEastAsia" w:hAnsiTheme="minorHAnsi" w:cstheme="minorBidi"/>
          <w:noProof/>
          <w:kern w:val="2"/>
          <w:sz w:val="21"/>
          <w:szCs w:val="22"/>
          <w14:ligatures w14:val="standardContextual"/>
        </w:rPr>
      </w:pPr>
      <w:hyperlink w:anchor="_Toc163482251" w:history="1">
        <w:r w:rsidR="00F92E51" w:rsidRPr="008B2CDD">
          <w:rPr>
            <w:rStyle w:val="afe"/>
            <w:rFonts w:ascii="仿宋_GB2312" w:eastAsia="仿宋_GB2312"/>
            <w:b/>
            <w:noProof/>
          </w:rPr>
          <w:t>第二章  供应商须知</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_Toc163482251 \h </w:instrText>
        </w:r>
        <w:r w:rsidR="00F92E51" w:rsidRPr="008B2CDD">
          <w:rPr>
            <w:noProof/>
            <w:webHidden/>
          </w:rPr>
        </w:r>
        <w:r w:rsidR="00F92E51" w:rsidRPr="008B2CDD">
          <w:rPr>
            <w:noProof/>
            <w:webHidden/>
          </w:rPr>
          <w:fldChar w:fldCharType="separate"/>
        </w:r>
        <w:r w:rsidR="0073363E">
          <w:rPr>
            <w:noProof/>
            <w:webHidden/>
          </w:rPr>
          <w:t>10</w:t>
        </w:r>
        <w:r w:rsidR="00F92E51" w:rsidRPr="008B2CDD">
          <w:rPr>
            <w:noProof/>
            <w:webHidden/>
          </w:rPr>
          <w:fldChar w:fldCharType="end"/>
        </w:r>
      </w:hyperlink>
    </w:p>
    <w:p w14:paraId="20A24700" w14:textId="7072C5B9" w:rsidR="00F92E51" w:rsidRPr="008B2CDD" w:rsidRDefault="00000000">
      <w:pPr>
        <w:pStyle w:val="TOC1"/>
        <w:tabs>
          <w:tab w:val="right" w:leader="dot" w:pos="8296"/>
        </w:tabs>
        <w:spacing w:before="420" w:after="420"/>
        <w:rPr>
          <w:rFonts w:asciiTheme="minorHAnsi" w:eastAsiaTheme="minorEastAsia" w:hAnsiTheme="minorHAnsi" w:cstheme="minorBidi"/>
          <w:noProof/>
          <w:kern w:val="2"/>
          <w:sz w:val="21"/>
          <w:szCs w:val="22"/>
          <w14:ligatures w14:val="standardContextual"/>
        </w:rPr>
      </w:pPr>
      <w:hyperlink w:anchor="_Toc163482252" w:history="1">
        <w:r w:rsidR="00F92E51" w:rsidRPr="008B2CDD">
          <w:rPr>
            <w:rStyle w:val="afe"/>
            <w:rFonts w:ascii="仿宋_GB2312" w:eastAsia="仿宋_GB2312"/>
            <w:noProof/>
          </w:rPr>
          <w:t>〖前附表〗</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_Toc163482252 \h </w:instrText>
        </w:r>
        <w:r w:rsidR="00F92E51" w:rsidRPr="008B2CDD">
          <w:rPr>
            <w:noProof/>
            <w:webHidden/>
          </w:rPr>
        </w:r>
        <w:r w:rsidR="00F92E51" w:rsidRPr="008B2CDD">
          <w:rPr>
            <w:noProof/>
            <w:webHidden/>
          </w:rPr>
          <w:fldChar w:fldCharType="separate"/>
        </w:r>
        <w:r w:rsidR="0073363E">
          <w:rPr>
            <w:noProof/>
            <w:webHidden/>
          </w:rPr>
          <w:t>10</w:t>
        </w:r>
        <w:r w:rsidR="00F92E51" w:rsidRPr="008B2CDD">
          <w:rPr>
            <w:noProof/>
            <w:webHidden/>
          </w:rPr>
          <w:fldChar w:fldCharType="end"/>
        </w:r>
      </w:hyperlink>
    </w:p>
    <w:p w14:paraId="0C8A85F9" w14:textId="18336F4F"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3" w:history="1">
        <w:r w:rsidR="00F92E51" w:rsidRPr="008B2CDD">
          <w:rPr>
            <w:rStyle w:val="afe"/>
            <w:rFonts w:ascii="仿宋_GB2312" w:eastAsia="仿宋_GB2312"/>
            <w:b/>
            <w:noProof/>
          </w:rPr>
          <w:t>一、有关定义</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_Toc163482253 \h </w:instrText>
        </w:r>
        <w:r w:rsidR="00F92E51" w:rsidRPr="008B2CDD">
          <w:rPr>
            <w:noProof/>
            <w:webHidden/>
          </w:rPr>
        </w:r>
        <w:r w:rsidR="00F92E51" w:rsidRPr="008B2CDD">
          <w:rPr>
            <w:noProof/>
            <w:webHidden/>
          </w:rPr>
          <w:fldChar w:fldCharType="separate"/>
        </w:r>
        <w:r w:rsidR="0073363E">
          <w:rPr>
            <w:noProof/>
            <w:webHidden/>
          </w:rPr>
          <w:t>13</w:t>
        </w:r>
        <w:r w:rsidR="00F92E51" w:rsidRPr="008B2CDD">
          <w:rPr>
            <w:noProof/>
            <w:webHidden/>
          </w:rPr>
          <w:fldChar w:fldCharType="end"/>
        </w:r>
      </w:hyperlink>
    </w:p>
    <w:p w14:paraId="3942530F" w14:textId="492F0C2C"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4" w:history="1">
        <w:r w:rsidR="00F92E51" w:rsidRPr="008B2CDD">
          <w:rPr>
            <w:rStyle w:val="afe"/>
            <w:rFonts w:ascii="仿宋_GB2312" w:eastAsia="仿宋_GB2312"/>
            <w:b/>
            <w:noProof/>
          </w:rPr>
          <w:t>二、供应商注意事项</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_Toc163482254 \h </w:instrText>
        </w:r>
        <w:r w:rsidR="00F92E51" w:rsidRPr="008B2CDD">
          <w:rPr>
            <w:noProof/>
            <w:webHidden/>
          </w:rPr>
        </w:r>
        <w:r w:rsidR="00F92E51" w:rsidRPr="008B2CDD">
          <w:rPr>
            <w:noProof/>
            <w:webHidden/>
          </w:rPr>
          <w:fldChar w:fldCharType="separate"/>
        </w:r>
        <w:r w:rsidR="0073363E">
          <w:rPr>
            <w:noProof/>
            <w:webHidden/>
          </w:rPr>
          <w:t>13</w:t>
        </w:r>
        <w:r w:rsidR="00F92E51" w:rsidRPr="008B2CDD">
          <w:rPr>
            <w:noProof/>
            <w:webHidden/>
          </w:rPr>
          <w:fldChar w:fldCharType="end"/>
        </w:r>
      </w:hyperlink>
    </w:p>
    <w:p w14:paraId="407949BB" w14:textId="531D7FB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5" w:history="1">
        <w:r w:rsidR="00F92E51" w:rsidRPr="008B2CDD">
          <w:rPr>
            <w:rStyle w:val="afe"/>
            <w:noProof/>
          </w:rPr>
          <w:t>（一）供应商投标流程</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_Toc163482255 \h </w:instrText>
        </w:r>
        <w:r w:rsidR="00F92E51" w:rsidRPr="008B2CDD">
          <w:rPr>
            <w:noProof/>
            <w:webHidden/>
          </w:rPr>
        </w:r>
        <w:r w:rsidR="00F92E51" w:rsidRPr="008B2CDD">
          <w:rPr>
            <w:noProof/>
            <w:webHidden/>
          </w:rPr>
          <w:fldChar w:fldCharType="separate"/>
        </w:r>
        <w:r w:rsidR="0073363E">
          <w:rPr>
            <w:noProof/>
            <w:webHidden/>
          </w:rPr>
          <w:t>13</w:t>
        </w:r>
        <w:r w:rsidR="00F92E51" w:rsidRPr="008B2CDD">
          <w:rPr>
            <w:noProof/>
            <w:webHidden/>
          </w:rPr>
          <w:fldChar w:fldCharType="end"/>
        </w:r>
      </w:hyperlink>
    </w:p>
    <w:p w14:paraId="080E5843" w14:textId="33B2BC10"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6" w:history="1">
        <w:r w:rsidR="00F92E51" w:rsidRPr="008B2CDD">
          <w:rPr>
            <w:rStyle w:val="afe"/>
            <w:noProof/>
          </w:rPr>
          <w:t>（二）关于询问、质疑和投诉</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_Toc163482256 \h </w:instrText>
        </w:r>
        <w:r w:rsidR="00F92E51" w:rsidRPr="008B2CDD">
          <w:rPr>
            <w:noProof/>
            <w:webHidden/>
          </w:rPr>
        </w:r>
        <w:r w:rsidR="00F92E51" w:rsidRPr="008B2CDD">
          <w:rPr>
            <w:noProof/>
            <w:webHidden/>
          </w:rPr>
          <w:fldChar w:fldCharType="separate"/>
        </w:r>
        <w:r w:rsidR="0073363E">
          <w:rPr>
            <w:noProof/>
            <w:webHidden/>
          </w:rPr>
          <w:t>14</w:t>
        </w:r>
        <w:r w:rsidR="00F92E51" w:rsidRPr="008B2CDD">
          <w:rPr>
            <w:noProof/>
            <w:webHidden/>
          </w:rPr>
          <w:fldChar w:fldCharType="end"/>
        </w:r>
      </w:hyperlink>
    </w:p>
    <w:p w14:paraId="295CC733" w14:textId="12BC7BEA"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7" w:history="1">
        <w:r w:rsidR="00F92E51" w:rsidRPr="008B2CDD">
          <w:rPr>
            <w:rStyle w:val="afe"/>
            <w:noProof/>
          </w:rPr>
          <w:t>（三）关于保证金</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_Toc163482257 \h </w:instrText>
        </w:r>
        <w:r w:rsidR="00F92E51" w:rsidRPr="008B2CDD">
          <w:rPr>
            <w:noProof/>
            <w:webHidden/>
          </w:rPr>
        </w:r>
        <w:r w:rsidR="00F92E51" w:rsidRPr="008B2CDD">
          <w:rPr>
            <w:noProof/>
            <w:webHidden/>
          </w:rPr>
          <w:fldChar w:fldCharType="separate"/>
        </w:r>
        <w:r w:rsidR="0073363E">
          <w:rPr>
            <w:noProof/>
            <w:webHidden/>
          </w:rPr>
          <w:t>16</w:t>
        </w:r>
        <w:r w:rsidR="00F92E51" w:rsidRPr="008B2CDD">
          <w:rPr>
            <w:noProof/>
            <w:webHidden/>
          </w:rPr>
          <w:fldChar w:fldCharType="end"/>
        </w:r>
      </w:hyperlink>
    </w:p>
    <w:p w14:paraId="6752C698" w14:textId="20BA87F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8" w:history="1">
        <w:r w:rsidR="00F92E51" w:rsidRPr="008B2CDD">
          <w:rPr>
            <w:rStyle w:val="afe"/>
            <w:noProof/>
          </w:rPr>
          <w:t>（四）关于联合体</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_Toc163482258 \h </w:instrText>
        </w:r>
        <w:r w:rsidR="00F92E51" w:rsidRPr="008B2CDD">
          <w:rPr>
            <w:noProof/>
            <w:webHidden/>
          </w:rPr>
        </w:r>
        <w:r w:rsidR="00F92E51" w:rsidRPr="008B2CDD">
          <w:rPr>
            <w:noProof/>
            <w:webHidden/>
          </w:rPr>
          <w:fldChar w:fldCharType="separate"/>
        </w:r>
        <w:r w:rsidR="0073363E">
          <w:rPr>
            <w:noProof/>
            <w:webHidden/>
          </w:rPr>
          <w:t>18</w:t>
        </w:r>
        <w:r w:rsidR="00F92E51" w:rsidRPr="008B2CDD">
          <w:rPr>
            <w:noProof/>
            <w:webHidden/>
          </w:rPr>
          <w:fldChar w:fldCharType="end"/>
        </w:r>
      </w:hyperlink>
    </w:p>
    <w:p w14:paraId="6D99919A" w14:textId="2B470780"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59" w:history="1">
        <w:r w:rsidR="00F92E51" w:rsidRPr="008B2CDD">
          <w:rPr>
            <w:rStyle w:val="afe"/>
            <w:noProof/>
          </w:rPr>
          <w:t>（五）关于政府采购政策</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_Toc163482259 \h </w:instrText>
        </w:r>
        <w:r w:rsidR="00F92E51" w:rsidRPr="008B2CDD">
          <w:rPr>
            <w:noProof/>
            <w:webHidden/>
          </w:rPr>
        </w:r>
        <w:r w:rsidR="00F92E51" w:rsidRPr="008B2CDD">
          <w:rPr>
            <w:noProof/>
            <w:webHidden/>
          </w:rPr>
          <w:fldChar w:fldCharType="separate"/>
        </w:r>
        <w:r w:rsidR="0073363E">
          <w:rPr>
            <w:noProof/>
            <w:webHidden/>
          </w:rPr>
          <w:t>19</w:t>
        </w:r>
        <w:r w:rsidR="00F92E51" w:rsidRPr="008B2CDD">
          <w:rPr>
            <w:noProof/>
            <w:webHidden/>
          </w:rPr>
          <w:fldChar w:fldCharType="end"/>
        </w:r>
      </w:hyperlink>
    </w:p>
    <w:p w14:paraId="3773BFBA" w14:textId="524CC757"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0" w:history="1">
        <w:r w:rsidR="00F92E51" w:rsidRPr="008B2CDD">
          <w:rPr>
            <w:rStyle w:val="afe"/>
            <w:noProof/>
          </w:rPr>
          <w:t>（六）关于现场踏勘和集中答疑</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_Toc163482260 \h </w:instrText>
        </w:r>
        <w:r w:rsidR="00F92E51" w:rsidRPr="008B2CDD">
          <w:rPr>
            <w:noProof/>
            <w:webHidden/>
          </w:rPr>
        </w:r>
        <w:r w:rsidR="00F92E51" w:rsidRPr="008B2CDD">
          <w:rPr>
            <w:noProof/>
            <w:webHidden/>
          </w:rPr>
          <w:fldChar w:fldCharType="separate"/>
        </w:r>
        <w:r w:rsidR="0073363E">
          <w:rPr>
            <w:noProof/>
            <w:webHidden/>
          </w:rPr>
          <w:t>21</w:t>
        </w:r>
        <w:r w:rsidR="00F92E51" w:rsidRPr="008B2CDD">
          <w:rPr>
            <w:noProof/>
            <w:webHidden/>
          </w:rPr>
          <w:fldChar w:fldCharType="end"/>
        </w:r>
      </w:hyperlink>
    </w:p>
    <w:p w14:paraId="6E8F02EE" w14:textId="0B223E6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1" w:history="1">
        <w:r w:rsidR="00F92E51" w:rsidRPr="008B2CDD">
          <w:rPr>
            <w:rStyle w:val="afe"/>
            <w:noProof/>
          </w:rPr>
          <w:t>（七）关于知识产权和保密事项</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_Toc163482261 \h </w:instrText>
        </w:r>
        <w:r w:rsidR="00F92E51" w:rsidRPr="008B2CDD">
          <w:rPr>
            <w:noProof/>
            <w:webHidden/>
          </w:rPr>
        </w:r>
        <w:r w:rsidR="00F92E51" w:rsidRPr="008B2CDD">
          <w:rPr>
            <w:noProof/>
            <w:webHidden/>
          </w:rPr>
          <w:fldChar w:fldCharType="separate"/>
        </w:r>
        <w:r w:rsidR="0073363E">
          <w:rPr>
            <w:noProof/>
            <w:webHidden/>
          </w:rPr>
          <w:t>21</w:t>
        </w:r>
        <w:r w:rsidR="00F92E51" w:rsidRPr="008B2CDD">
          <w:rPr>
            <w:noProof/>
            <w:webHidden/>
          </w:rPr>
          <w:fldChar w:fldCharType="end"/>
        </w:r>
      </w:hyperlink>
    </w:p>
    <w:p w14:paraId="7F7065C9" w14:textId="2D76A7AF"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2" w:history="1">
        <w:r w:rsidR="00F92E51" w:rsidRPr="008B2CDD">
          <w:rPr>
            <w:rStyle w:val="afe"/>
            <w:noProof/>
          </w:rPr>
          <w:t>（八）关于信用记录的查询和使用</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_Toc163482262 \h </w:instrText>
        </w:r>
        <w:r w:rsidR="00F92E51" w:rsidRPr="008B2CDD">
          <w:rPr>
            <w:noProof/>
            <w:webHidden/>
          </w:rPr>
        </w:r>
        <w:r w:rsidR="00F92E51" w:rsidRPr="008B2CDD">
          <w:rPr>
            <w:noProof/>
            <w:webHidden/>
          </w:rPr>
          <w:fldChar w:fldCharType="separate"/>
        </w:r>
        <w:r w:rsidR="0073363E">
          <w:rPr>
            <w:noProof/>
            <w:webHidden/>
          </w:rPr>
          <w:t>22</w:t>
        </w:r>
        <w:r w:rsidR="00F92E51" w:rsidRPr="008B2CDD">
          <w:rPr>
            <w:noProof/>
            <w:webHidden/>
          </w:rPr>
          <w:fldChar w:fldCharType="end"/>
        </w:r>
      </w:hyperlink>
    </w:p>
    <w:p w14:paraId="15FDBDA4" w14:textId="265A3C64"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3" w:history="1">
        <w:r w:rsidR="00F92E51" w:rsidRPr="008B2CDD">
          <w:rPr>
            <w:rStyle w:val="afe"/>
            <w:noProof/>
          </w:rPr>
          <w:t>（九）其他重要事项</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_Toc163482263 \h </w:instrText>
        </w:r>
        <w:r w:rsidR="00F92E51" w:rsidRPr="008B2CDD">
          <w:rPr>
            <w:noProof/>
            <w:webHidden/>
          </w:rPr>
        </w:r>
        <w:r w:rsidR="00F92E51" w:rsidRPr="008B2CDD">
          <w:rPr>
            <w:noProof/>
            <w:webHidden/>
          </w:rPr>
          <w:fldChar w:fldCharType="separate"/>
        </w:r>
        <w:r w:rsidR="0073363E">
          <w:rPr>
            <w:noProof/>
            <w:webHidden/>
          </w:rPr>
          <w:t>22</w:t>
        </w:r>
        <w:r w:rsidR="00F92E51" w:rsidRPr="008B2CDD">
          <w:rPr>
            <w:noProof/>
            <w:webHidden/>
          </w:rPr>
          <w:fldChar w:fldCharType="end"/>
        </w:r>
      </w:hyperlink>
    </w:p>
    <w:p w14:paraId="42610C87" w14:textId="314E6DAB"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4" w:history="1">
        <w:r w:rsidR="00F92E51" w:rsidRPr="008B2CDD">
          <w:rPr>
            <w:rStyle w:val="afe"/>
            <w:rFonts w:ascii="仿宋_GB2312" w:eastAsia="仿宋_GB2312"/>
            <w:b/>
            <w:noProof/>
          </w:rPr>
          <w:t>三、招标文件</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_Toc163482264 \h </w:instrText>
        </w:r>
        <w:r w:rsidR="00F92E51" w:rsidRPr="008B2CDD">
          <w:rPr>
            <w:noProof/>
            <w:webHidden/>
          </w:rPr>
        </w:r>
        <w:r w:rsidR="00F92E51" w:rsidRPr="008B2CDD">
          <w:rPr>
            <w:noProof/>
            <w:webHidden/>
          </w:rPr>
          <w:fldChar w:fldCharType="separate"/>
        </w:r>
        <w:r w:rsidR="0073363E">
          <w:rPr>
            <w:noProof/>
            <w:webHidden/>
          </w:rPr>
          <w:t>22</w:t>
        </w:r>
        <w:r w:rsidR="00F92E51" w:rsidRPr="008B2CDD">
          <w:rPr>
            <w:noProof/>
            <w:webHidden/>
          </w:rPr>
          <w:fldChar w:fldCharType="end"/>
        </w:r>
      </w:hyperlink>
    </w:p>
    <w:p w14:paraId="202A699E" w14:textId="53BA4238"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5" w:history="1">
        <w:r w:rsidR="00F92E51" w:rsidRPr="008B2CDD">
          <w:rPr>
            <w:rStyle w:val="afe"/>
            <w:noProof/>
          </w:rPr>
          <w:t>（一）招标文件的解释权</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_Toc163482265 \h </w:instrText>
        </w:r>
        <w:r w:rsidR="00F92E51" w:rsidRPr="008B2CDD">
          <w:rPr>
            <w:noProof/>
            <w:webHidden/>
          </w:rPr>
        </w:r>
        <w:r w:rsidR="00F92E51" w:rsidRPr="008B2CDD">
          <w:rPr>
            <w:noProof/>
            <w:webHidden/>
          </w:rPr>
          <w:fldChar w:fldCharType="separate"/>
        </w:r>
        <w:r w:rsidR="0073363E">
          <w:rPr>
            <w:noProof/>
            <w:webHidden/>
          </w:rPr>
          <w:t>22</w:t>
        </w:r>
        <w:r w:rsidR="00F92E51" w:rsidRPr="008B2CDD">
          <w:rPr>
            <w:noProof/>
            <w:webHidden/>
          </w:rPr>
          <w:fldChar w:fldCharType="end"/>
        </w:r>
      </w:hyperlink>
    </w:p>
    <w:p w14:paraId="16228C52" w14:textId="06392CF7"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6" w:history="1">
        <w:r w:rsidR="00F92E51" w:rsidRPr="008B2CDD">
          <w:rPr>
            <w:rStyle w:val="afe"/>
            <w:noProof/>
          </w:rPr>
          <w:t>（二）招标文件主要内容</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_Toc163482266 \h </w:instrText>
        </w:r>
        <w:r w:rsidR="00F92E51" w:rsidRPr="008B2CDD">
          <w:rPr>
            <w:noProof/>
            <w:webHidden/>
          </w:rPr>
        </w:r>
        <w:r w:rsidR="00F92E51" w:rsidRPr="008B2CDD">
          <w:rPr>
            <w:noProof/>
            <w:webHidden/>
          </w:rPr>
          <w:fldChar w:fldCharType="separate"/>
        </w:r>
        <w:r w:rsidR="0073363E">
          <w:rPr>
            <w:noProof/>
            <w:webHidden/>
          </w:rPr>
          <w:t>22</w:t>
        </w:r>
        <w:r w:rsidR="00F92E51" w:rsidRPr="008B2CDD">
          <w:rPr>
            <w:noProof/>
            <w:webHidden/>
          </w:rPr>
          <w:fldChar w:fldCharType="end"/>
        </w:r>
      </w:hyperlink>
    </w:p>
    <w:p w14:paraId="466DE8ED" w14:textId="6AFE5DF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7" w:history="1">
        <w:r w:rsidR="00F92E51" w:rsidRPr="008B2CDD">
          <w:rPr>
            <w:rStyle w:val="afe"/>
            <w:noProof/>
          </w:rPr>
          <w:t>（三）招标文件的检查及阅读</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_Toc163482267 \h </w:instrText>
        </w:r>
        <w:r w:rsidR="00F92E51" w:rsidRPr="008B2CDD">
          <w:rPr>
            <w:noProof/>
            <w:webHidden/>
          </w:rPr>
        </w:r>
        <w:r w:rsidR="00F92E51" w:rsidRPr="008B2CDD">
          <w:rPr>
            <w:noProof/>
            <w:webHidden/>
          </w:rPr>
          <w:fldChar w:fldCharType="separate"/>
        </w:r>
        <w:r w:rsidR="0073363E">
          <w:rPr>
            <w:noProof/>
            <w:webHidden/>
          </w:rPr>
          <w:t>22</w:t>
        </w:r>
        <w:r w:rsidR="00F92E51" w:rsidRPr="008B2CDD">
          <w:rPr>
            <w:noProof/>
            <w:webHidden/>
          </w:rPr>
          <w:fldChar w:fldCharType="end"/>
        </w:r>
      </w:hyperlink>
    </w:p>
    <w:p w14:paraId="018D9C5A" w14:textId="2FB1BBCC"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8" w:history="1">
        <w:r w:rsidR="00F92E51" w:rsidRPr="008B2CDD">
          <w:rPr>
            <w:rStyle w:val="afe"/>
            <w:noProof/>
          </w:rPr>
          <w:t>（四）招标文件的修改、澄清</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_Toc163482268 \h </w:instrText>
        </w:r>
        <w:r w:rsidR="00F92E51" w:rsidRPr="008B2CDD">
          <w:rPr>
            <w:noProof/>
            <w:webHidden/>
          </w:rPr>
        </w:r>
        <w:r w:rsidR="00F92E51" w:rsidRPr="008B2CDD">
          <w:rPr>
            <w:noProof/>
            <w:webHidden/>
          </w:rPr>
          <w:fldChar w:fldCharType="separate"/>
        </w:r>
        <w:r w:rsidR="0073363E">
          <w:rPr>
            <w:noProof/>
            <w:webHidden/>
          </w:rPr>
          <w:t>23</w:t>
        </w:r>
        <w:r w:rsidR="00F92E51" w:rsidRPr="008B2CDD">
          <w:rPr>
            <w:noProof/>
            <w:webHidden/>
          </w:rPr>
          <w:fldChar w:fldCharType="end"/>
        </w:r>
      </w:hyperlink>
    </w:p>
    <w:p w14:paraId="30B3CA6A" w14:textId="1B973449"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69" w:history="1">
        <w:r w:rsidR="00F92E51" w:rsidRPr="008B2CDD">
          <w:rPr>
            <w:rStyle w:val="afe"/>
            <w:rFonts w:ascii="仿宋_GB2312" w:eastAsia="仿宋_GB2312"/>
            <w:b/>
            <w:noProof/>
          </w:rPr>
          <w:t>四、投标文件</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_Toc163482269 \h </w:instrText>
        </w:r>
        <w:r w:rsidR="00F92E51" w:rsidRPr="008B2CDD">
          <w:rPr>
            <w:noProof/>
            <w:webHidden/>
          </w:rPr>
        </w:r>
        <w:r w:rsidR="00F92E51" w:rsidRPr="008B2CDD">
          <w:rPr>
            <w:noProof/>
            <w:webHidden/>
          </w:rPr>
          <w:fldChar w:fldCharType="separate"/>
        </w:r>
        <w:r w:rsidR="0073363E">
          <w:rPr>
            <w:noProof/>
            <w:webHidden/>
          </w:rPr>
          <w:t>24</w:t>
        </w:r>
        <w:r w:rsidR="00F92E51" w:rsidRPr="008B2CDD">
          <w:rPr>
            <w:noProof/>
            <w:webHidden/>
          </w:rPr>
          <w:fldChar w:fldCharType="end"/>
        </w:r>
      </w:hyperlink>
    </w:p>
    <w:p w14:paraId="7C69144E" w14:textId="34DEB993"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0" w:history="1">
        <w:r w:rsidR="00F92E51" w:rsidRPr="008B2CDD">
          <w:rPr>
            <w:rStyle w:val="afe"/>
            <w:noProof/>
          </w:rPr>
          <w:t>（一）投标文件的式样</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_Toc163482270 \h </w:instrText>
        </w:r>
        <w:r w:rsidR="00F92E51" w:rsidRPr="008B2CDD">
          <w:rPr>
            <w:noProof/>
            <w:webHidden/>
          </w:rPr>
        </w:r>
        <w:r w:rsidR="00F92E51" w:rsidRPr="008B2CDD">
          <w:rPr>
            <w:noProof/>
            <w:webHidden/>
          </w:rPr>
          <w:fldChar w:fldCharType="separate"/>
        </w:r>
        <w:r w:rsidR="0073363E">
          <w:rPr>
            <w:noProof/>
            <w:webHidden/>
          </w:rPr>
          <w:t>24</w:t>
        </w:r>
        <w:r w:rsidR="00F92E51" w:rsidRPr="008B2CDD">
          <w:rPr>
            <w:noProof/>
            <w:webHidden/>
          </w:rPr>
          <w:fldChar w:fldCharType="end"/>
        </w:r>
      </w:hyperlink>
    </w:p>
    <w:p w14:paraId="663CEAD5" w14:textId="722DA204"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1" w:history="1">
        <w:r w:rsidR="00F92E51" w:rsidRPr="008B2CDD">
          <w:rPr>
            <w:rStyle w:val="afe"/>
            <w:noProof/>
          </w:rPr>
          <w:t>（二）投标文件的有效期</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_Toc163482271 \h </w:instrText>
        </w:r>
        <w:r w:rsidR="00F92E51" w:rsidRPr="008B2CDD">
          <w:rPr>
            <w:noProof/>
            <w:webHidden/>
          </w:rPr>
        </w:r>
        <w:r w:rsidR="00F92E51" w:rsidRPr="008B2CDD">
          <w:rPr>
            <w:noProof/>
            <w:webHidden/>
          </w:rPr>
          <w:fldChar w:fldCharType="separate"/>
        </w:r>
        <w:r w:rsidR="0073363E">
          <w:rPr>
            <w:noProof/>
            <w:webHidden/>
          </w:rPr>
          <w:t>24</w:t>
        </w:r>
        <w:r w:rsidR="00F92E51" w:rsidRPr="008B2CDD">
          <w:rPr>
            <w:noProof/>
            <w:webHidden/>
          </w:rPr>
          <w:fldChar w:fldCharType="end"/>
        </w:r>
      </w:hyperlink>
    </w:p>
    <w:p w14:paraId="4A09E497" w14:textId="1E7DA31A"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2" w:history="1">
        <w:r w:rsidR="00F92E51" w:rsidRPr="008B2CDD">
          <w:rPr>
            <w:rStyle w:val="afe"/>
            <w:noProof/>
          </w:rPr>
          <w:t>（三）投标报价</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_Toc163482272 \h </w:instrText>
        </w:r>
        <w:r w:rsidR="00F92E51" w:rsidRPr="008B2CDD">
          <w:rPr>
            <w:noProof/>
            <w:webHidden/>
          </w:rPr>
        </w:r>
        <w:r w:rsidR="00F92E51" w:rsidRPr="008B2CDD">
          <w:rPr>
            <w:noProof/>
            <w:webHidden/>
          </w:rPr>
          <w:fldChar w:fldCharType="separate"/>
        </w:r>
        <w:r w:rsidR="0073363E">
          <w:rPr>
            <w:noProof/>
            <w:webHidden/>
          </w:rPr>
          <w:t>24</w:t>
        </w:r>
        <w:r w:rsidR="00F92E51" w:rsidRPr="008B2CDD">
          <w:rPr>
            <w:noProof/>
            <w:webHidden/>
          </w:rPr>
          <w:fldChar w:fldCharType="end"/>
        </w:r>
      </w:hyperlink>
    </w:p>
    <w:p w14:paraId="78934E51" w14:textId="43EFFB6A"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3" w:history="1">
        <w:r w:rsidR="00F92E51" w:rsidRPr="008B2CDD">
          <w:rPr>
            <w:rStyle w:val="afe"/>
            <w:noProof/>
          </w:rPr>
          <w:t>（四）投标文件的制作和签章</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_Toc163482273 \h </w:instrText>
        </w:r>
        <w:r w:rsidR="00F92E51" w:rsidRPr="008B2CDD">
          <w:rPr>
            <w:noProof/>
            <w:webHidden/>
          </w:rPr>
        </w:r>
        <w:r w:rsidR="00F92E51" w:rsidRPr="008B2CDD">
          <w:rPr>
            <w:noProof/>
            <w:webHidden/>
          </w:rPr>
          <w:fldChar w:fldCharType="separate"/>
        </w:r>
        <w:r w:rsidR="0073363E">
          <w:rPr>
            <w:noProof/>
            <w:webHidden/>
          </w:rPr>
          <w:t>25</w:t>
        </w:r>
        <w:r w:rsidR="00F92E51" w:rsidRPr="008B2CDD">
          <w:rPr>
            <w:noProof/>
            <w:webHidden/>
          </w:rPr>
          <w:fldChar w:fldCharType="end"/>
        </w:r>
      </w:hyperlink>
    </w:p>
    <w:p w14:paraId="463074FC" w14:textId="1818BCD7"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4" w:history="1">
        <w:r w:rsidR="00F92E51" w:rsidRPr="008B2CDD">
          <w:rPr>
            <w:rStyle w:val="afe"/>
            <w:noProof/>
          </w:rPr>
          <w:t>（五）投标文件的加密和提交</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_Toc163482274 \h </w:instrText>
        </w:r>
        <w:r w:rsidR="00F92E51" w:rsidRPr="008B2CDD">
          <w:rPr>
            <w:noProof/>
            <w:webHidden/>
          </w:rPr>
        </w:r>
        <w:r w:rsidR="00F92E51" w:rsidRPr="008B2CDD">
          <w:rPr>
            <w:noProof/>
            <w:webHidden/>
          </w:rPr>
          <w:fldChar w:fldCharType="separate"/>
        </w:r>
        <w:r w:rsidR="0073363E">
          <w:rPr>
            <w:noProof/>
            <w:webHidden/>
          </w:rPr>
          <w:t>26</w:t>
        </w:r>
        <w:r w:rsidR="00F92E51" w:rsidRPr="008B2CDD">
          <w:rPr>
            <w:noProof/>
            <w:webHidden/>
          </w:rPr>
          <w:fldChar w:fldCharType="end"/>
        </w:r>
      </w:hyperlink>
    </w:p>
    <w:p w14:paraId="4C04AF41" w14:textId="7D7DE483"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5" w:history="1">
        <w:r w:rsidR="00F92E51" w:rsidRPr="008B2CDD">
          <w:rPr>
            <w:rStyle w:val="afe"/>
            <w:noProof/>
          </w:rPr>
          <w:t>（六）投标文件的补充、修改和撤回</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_Toc163482275 \h </w:instrText>
        </w:r>
        <w:r w:rsidR="00F92E51" w:rsidRPr="008B2CDD">
          <w:rPr>
            <w:noProof/>
            <w:webHidden/>
          </w:rPr>
        </w:r>
        <w:r w:rsidR="00F92E51" w:rsidRPr="008B2CDD">
          <w:rPr>
            <w:noProof/>
            <w:webHidden/>
          </w:rPr>
          <w:fldChar w:fldCharType="separate"/>
        </w:r>
        <w:r w:rsidR="0073363E">
          <w:rPr>
            <w:noProof/>
            <w:webHidden/>
          </w:rPr>
          <w:t>26</w:t>
        </w:r>
        <w:r w:rsidR="00F92E51" w:rsidRPr="008B2CDD">
          <w:rPr>
            <w:noProof/>
            <w:webHidden/>
          </w:rPr>
          <w:fldChar w:fldCharType="end"/>
        </w:r>
      </w:hyperlink>
    </w:p>
    <w:p w14:paraId="6AC423EE" w14:textId="2A5F1C09"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6" w:history="1">
        <w:r w:rsidR="00F92E51" w:rsidRPr="008B2CDD">
          <w:rPr>
            <w:rStyle w:val="afe"/>
            <w:noProof/>
          </w:rPr>
          <w:t>（七）关于投标文件的雷同性分析</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_Toc163482276 \h </w:instrText>
        </w:r>
        <w:r w:rsidR="00F92E51" w:rsidRPr="008B2CDD">
          <w:rPr>
            <w:noProof/>
            <w:webHidden/>
          </w:rPr>
        </w:r>
        <w:r w:rsidR="00F92E51" w:rsidRPr="008B2CDD">
          <w:rPr>
            <w:noProof/>
            <w:webHidden/>
          </w:rPr>
          <w:fldChar w:fldCharType="separate"/>
        </w:r>
        <w:r w:rsidR="0073363E">
          <w:rPr>
            <w:noProof/>
            <w:webHidden/>
          </w:rPr>
          <w:t>26</w:t>
        </w:r>
        <w:r w:rsidR="00F92E51" w:rsidRPr="008B2CDD">
          <w:rPr>
            <w:noProof/>
            <w:webHidden/>
          </w:rPr>
          <w:fldChar w:fldCharType="end"/>
        </w:r>
      </w:hyperlink>
    </w:p>
    <w:p w14:paraId="01A36111" w14:textId="6A8A9AB8"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7" w:history="1">
        <w:r w:rsidR="00F92E51" w:rsidRPr="008B2CDD">
          <w:rPr>
            <w:rStyle w:val="afe"/>
            <w:noProof/>
          </w:rPr>
          <w:t>（八）投标文件被拒绝接收的情形</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_Toc163482277 \h </w:instrText>
        </w:r>
        <w:r w:rsidR="00F92E51" w:rsidRPr="008B2CDD">
          <w:rPr>
            <w:noProof/>
            <w:webHidden/>
          </w:rPr>
        </w:r>
        <w:r w:rsidR="00F92E51" w:rsidRPr="008B2CDD">
          <w:rPr>
            <w:noProof/>
            <w:webHidden/>
          </w:rPr>
          <w:fldChar w:fldCharType="separate"/>
        </w:r>
        <w:r w:rsidR="0073363E">
          <w:rPr>
            <w:noProof/>
            <w:webHidden/>
          </w:rPr>
          <w:t>27</w:t>
        </w:r>
        <w:r w:rsidR="00F92E51" w:rsidRPr="008B2CDD">
          <w:rPr>
            <w:noProof/>
            <w:webHidden/>
          </w:rPr>
          <w:fldChar w:fldCharType="end"/>
        </w:r>
      </w:hyperlink>
    </w:p>
    <w:p w14:paraId="73CF8989" w14:textId="3F11539E"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8" w:history="1">
        <w:r w:rsidR="00F92E51" w:rsidRPr="008B2CDD">
          <w:rPr>
            <w:rStyle w:val="afe"/>
            <w:rFonts w:ascii="仿宋_GB2312" w:eastAsia="仿宋_GB2312"/>
            <w:b/>
            <w:noProof/>
          </w:rPr>
          <w:t>五、开标程序</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_Toc163482278 \h </w:instrText>
        </w:r>
        <w:r w:rsidR="00F92E51" w:rsidRPr="008B2CDD">
          <w:rPr>
            <w:noProof/>
            <w:webHidden/>
          </w:rPr>
        </w:r>
        <w:r w:rsidR="00F92E51" w:rsidRPr="008B2CDD">
          <w:rPr>
            <w:noProof/>
            <w:webHidden/>
          </w:rPr>
          <w:fldChar w:fldCharType="separate"/>
        </w:r>
        <w:r w:rsidR="0073363E">
          <w:rPr>
            <w:noProof/>
            <w:webHidden/>
          </w:rPr>
          <w:t>27</w:t>
        </w:r>
        <w:r w:rsidR="00F92E51" w:rsidRPr="008B2CDD">
          <w:rPr>
            <w:noProof/>
            <w:webHidden/>
          </w:rPr>
          <w:fldChar w:fldCharType="end"/>
        </w:r>
      </w:hyperlink>
    </w:p>
    <w:p w14:paraId="7BDC4E18" w14:textId="4661BDDA"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79" w:history="1">
        <w:r w:rsidR="00F92E51" w:rsidRPr="008B2CDD">
          <w:rPr>
            <w:rStyle w:val="afe"/>
            <w:noProof/>
          </w:rPr>
          <w:t>（一）</w:t>
        </w:r>
        <w:r w:rsidR="00F92E51" w:rsidRPr="008B2CDD">
          <w:rPr>
            <w:rStyle w:val="afe"/>
            <w:noProof/>
          </w:rPr>
          <w:t>“</w:t>
        </w:r>
        <w:r w:rsidR="00F92E51" w:rsidRPr="008B2CDD">
          <w:rPr>
            <w:rStyle w:val="afe"/>
            <w:noProof/>
          </w:rPr>
          <w:t>不见面开标</w:t>
        </w:r>
        <w:r w:rsidR="00F92E51" w:rsidRPr="008B2CDD">
          <w:rPr>
            <w:rStyle w:val="afe"/>
            <w:noProof/>
          </w:rPr>
          <w:t>”</w:t>
        </w:r>
        <w:r w:rsidR="00F92E51" w:rsidRPr="008B2CDD">
          <w:rPr>
            <w:rStyle w:val="afe"/>
            <w:noProof/>
          </w:rPr>
          <w:t>基本流程</w:t>
        </w:r>
        <w:r w:rsidR="00F92E51" w:rsidRPr="008B2CDD">
          <w:rPr>
            <w:rStyle w:val="afe"/>
            <w:noProof/>
          </w:rPr>
          <w:t>[</w:t>
        </w:r>
        <w:r w:rsidR="00F92E51" w:rsidRPr="008B2CDD">
          <w:rPr>
            <w:rStyle w:val="afe"/>
            <w:noProof/>
          </w:rPr>
          <w:t>适用于不见面开标项目</w:t>
        </w:r>
        <w:r w:rsidR="00F92E51" w:rsidRPr="008B2CDD">
          <w:rPr>
            <w:rStyle w:val="afe"/>
            <w:noProof/>
          </w:rPr>
          <w:t>]</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_Toc163482279 \h </w:instrText>
        </w:r>
        <w:r w:rsidR="00F92E51" w:rsidRPr="008B2CDD">
          <w:rPr>
            <w:noProof/>
            <w:webHidden/>
          </w:rPr>
        </w:r>
        <w:r w:rsidR="00F92E51" w:rsidRPr="008B2CDD">
          <w:rPr>
            <w:noProof/>
            <w:webHidden/>
          </w:rPr>
          <w:fldChar w:fldCharType="separate"/>
        </w:r>
        <w:r w:rsidR="0073363E">
          <w:rPr>
            <w:noProof/>
            <w:webHidden/>
          </w:rPr>
          <w:t>27</w:t>
        </w:r>
        <w:r w:rsidR="00F92E51" w:rsidRPr="008B2CDD">
          <w:rPr>
            <w:noProof/>
            <w:webHidden/>
          </w:rPr>
          <w:fldChar w:fldCharType="end"/>
        </w:r>
      </w:hyperlink>
    </w:p>
    <w:p w14:paraId="4DACE7BA" w14:textId="6FD9CA2E"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0" w:history="1">
        <w:r w:rsidR="00F92E51" w:rsidRPr="008B2CDD">
          <w:rPr>
            <w:rStyle w:val="afe"/>
            <w:noProof/>
          </w:rPr>
          <w:t>（二）</w:t>
        </w:r>
        <w:r w:rsidR="00F92E51" w:rsidRPr="008B2CDD">
          <w:rPr>
            <w:rStyle w:val="afe"/>
            <w:noProof/>
          </w:rPr>
          <w:t>“</w:t>
        </w:r>
        <w:r w:rsidR="00F92E51" w:rsidRPr="008B2CDD">
          <w:rPr>
            <w:rStyle w:val="afe"/>
            <w:noProof/>
          </w:rPr>
          <w:t>见面开标</w:t>
        </w:r>
        <w:r w:rsidR="00F92E51" w:rsidRPr="008B2CDD">
          <w:rPr>
            <w:rStyle w:val="afe"/>
            <w:noProof/>
          </w:rPr>
          <w:t>”</w:t>
        </w:r>
        <w:r w:rsidR="00F92E51" w:rsidRPr="008B2CDD">
          <w:rPr>
            <w:rStyle w:val="afe"/>
            <w:noProof/>
          </w:rPr>
          <w:t>基本流程</w:t>
        </w:r>
        <w:r w:rsidR="00F92E51" w:rsidRPr="008B2CDD">
          <w:rPr>
            <w:rStyle w:val="afe"/>
            <w:noProof/>
          </w:rPr>
          <w:t>[</w:t>
        </w:r>
        <w:r w:rsidR="00F92E51" w:rsidRPr="008B2CDD">
          <w:rPr>
            <w:rStyle w:val="afe"/>
            <w:noProof/>
          </w:rPr>
          <w:t>适用于见面开标项目</w:t>
        </w:r>
        <w:r w:rsidR="00F92E51" w:rsidRPr="008B2CDD">
          <w:rPr>
            <w:rStyle w:val="afe"/>
            <w:noProof/>
          </w:rPr>
          <w:t>]</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_Toc163482280 \h </w:instrText>
        </w:r>
        <w:r w:rsidR="00F92E51" w:rsidRPr="008B2CDD">
          <w:rPr>
            <w:noProof/>
            <w:webHidden/>
          </w:rPr>
        </w:r>
        <w:r w:rsidR="00F92E51" w:rsidRPr="008B2CDD">
          <w:rPr>
            <w:noProof/>
            <w:webHidden/>
          </w:rPr>
          <w:fldChar w:fldCharType="separate"/>
        </w:r>
        <w:r w:rsidR="0073363E">
          <w:rPr>
            <w:noProof/>
            <w:webHidden/>
          </w:rPr>
          <w:t>28</w:t>
        </w:r>
        <w:r w:rsidR="00F92E51" w:rsidRPr="008B2CDD">
          <w:rPr>
            <w:noProof/>
            <w:webHidden/>
          </w:rPr>
          <w:fldChar w:fldCharType="end"/>
        </w:r>
      </w:hyperlink>
    </w:p>
    <w:p w14:paraId="7D42B1E5" w14:textId="0A8F7EE2"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1" w:history="1">
        <w:r w:rsidR="00F92E51" w:rsidRPr="008B2CDD">
          <w:rPr>
            <w:rStyle w:val="afe"/>
            <w:noProof/>
          </w:rPr>
          <w:t>（三）开标环节投标文件视为无效的情形</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_Toc163482281 \h </w:instrText>
        </w:r>
        <w:r w:rsidR="00F92E51" w:rsidRPr="008B2CDD">
          <w:rPr>
            <w:noProof/>
            <w:webHidden/>
          </w:rPr>
        </w:r>
        <w:r w:rsidR="00F92E51" w:rsidRPr="008B2CDD">
          <w:rPr>
            <w:noProof/>
            <w:webHidden/>
          </w:rPr>
          <w:fldChar w:fldCharType="separate"/>
        </w:r>
        <w:r w:rsidR="0073363E">
          <w:rPr>
            <w:noProof/>
            <w:webHidden/>
          </w:rPr>
          <w:t>28</w:t>
        </w:r>
        <w:r w:rsidR="00F92E51" w:rsidRPr="008B2CDD">
          <w:rPr>
            <w:noProof/>
            <w:webHidden/>
          </w:rPr>
          <w:fldChar w:fldCharType="end"/>
        </w:r>
      </w:hyperlink>
    </w:p>
    <w:p w14:paraId="02AF8A8B" w14:textId="48BAC8A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2" w:history="1">
        <w:r w:rsidR="00F92E51" w:rsidRPr="008B2CDD">
          <w:rPr>
            <w:rStyle w:val="afe"/>
            <w:noProof/>
          </w:rPr>
          <w:t>（四）突发状况的应急处置</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_Toc163482282 \h </w:instrText>
        </w:r>
        <w:r w:rsidR="00F92E51" w:rsidRPr="008B2CDD">
          <w:rPr>
            <w:noProof/>
            <w:webHidden/>
          </w:rPr>
        </w:r>
        <w:r w:rsidR="00F92E51" w:rsidRPr="008B2CDD">
          <w:rPr>
            <w:noProof/>
            <w:webHidden/>
          </w:rPr>
          <w:fldChar w:fldCharType="separate"/>
        </w:r>
        <w:r w:rsidR="0073363E">
          <w:rPr>
            <w:noProof/>
            <w:webHidden/>
          </w:rPr>
          <w:t>28</w:t>
        </w:r>
        <w:r w:rsidR="00F92E51" w:rsidRPr="008B2CDD">
          <w:rPr>
            <w:noProof/>
            <w:webHidden/>
          </w:rPr>
          <w:fldChar w:fldCharType="end"/>
        </w:r>
      </w:hyperlink>
    </w:p>
    <w:p w14:paraId="23629CC9" w14:textId="36E4C3A2"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3" w:history="1">
        <w:r w:rsidR="00F92E51" w:rsidRPr="008B2CDD">
          <w:rPr>
            <w:rStyle w:val="afe"/>
            <w:rFonts w:ascii="仿宋_GB2312" w:eastAsia="仿宋_GB2312"/>
            <w:b/>
            <w:noProof/>
          </w:rPr>
          <w:t>六、资格审查</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_Toc163482283 \h </w:instrText>
        </w:r>
        <w:r w:rsidR="00F92E51" w:rsidRPr="008B2CDD">
          <w:rPr>
            <w:noProof/>
            <w:webHidden/>
          </w:rPr>
        </w:r>
        <w:r w:rsidR="00F92E51" w:rsidRPr="008B2CDD">
          <w:rPr>
            <w:noProof/>
            <w:webHidden/>
          </w:rPr>
          <w:fldChar w:fldCharType="separate"/>
        </w:r>
        <w:r w:rsidR="0073363E">
          <w:rPr>
            <w:noProof/>
            <w:webHidden/>
          </w:rPr>
          <w:t>29</w:t>
        </w:r>
        <w:r w:rsidR="00F92E51" w:rsidRPr="008B2CDD">
          <w:rPr>
            <w:noProof/>
            <w:webHidden/>
          </w:rPr>
          <w:fldChar w:fldCharType="end"/>
        </w:r>
      </w:hyperlink>
    </w:p>
    <w:p w14:paraId="19259DE5" w14:textId="084FA9A8"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4" w:history="1">
        <w:r w:rsidR="00F92E51" w:rsidRPr="008B2CDD">
          <w:rPr>
            <w:rStyle w:val="afe"/>
            <w:rFonts w:ascii="仿宋_GB2312" w:eastAsia="仿宋_GB2312"/>
            <w:b/>
            <w:noProof/>
          </w:rPr>
          <w:t>七、评审方法和程序</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_Toc163482284 \h </w:instrText>
        </w:r>
        <w:r w:rsidR="00F92E51" w:rsidRPr="008B2CDD">
          <w:rPr>
            <w:noProof/>
            <w:webHidden/>
          </w:rPr>
        </w:r>
        <w:r w:rsidR="00F92E51" w:rsidRPr="008B2CDD">
          <w:rPr>
            <w:noProof/>
            <w:webHidden/>
          </w:rPr>
          <w:fldChar w:fldCharType="separate"/>
        </w:r>
        <w:r w:rsidR="0073363E">
          <w:rPr>
            <w:noProof/>
            <w:webHidden/>
          </w:rPr>
          <w:t>31</w:t>
        </w:r>
        <w:r w:rsidR="00F92E51" w:rsidRPr="008B2CDD">
          <w:rPr>
            <w:noProof/>
            <w:webHidden/>
          </w:rPr>
          <w:fldChar w:fldCharType="end"/>
        </w:r>
      </w:hyperlink>
    </w:p>
    <w:p w14:paraId="532720A0" w14:textId="493E72C0"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5" w:history="1">
        <w:r w:rsidR="00F92E51" w:rsidRPr="008B2CDD">
          <w:rPr>
            <w:rStyle w:val="afe"/>
            <w:noProof/>
          </w:rPr>
          <w:t>（一）评标方法</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_Toc163482285 \h </w:instrText>
        </w:r>
        <w:r w:rsidR="00F92E51" w:rsidRPr="008B2CDD">
          <w:rPr>
            <w:noProof/>
            <w:webHidden/>
          </w:rPr>
        </w:r>
        <w:r w:rsidR="00F92E51" w:rsidRPr="008B2CDD">
          <w:rPr>
            <w:noProof/>
            <w:webHidden/>
          </w:rPr>
          <w:fldChar w:fldCharType="separate"/>
        </w:r>
        <w:r w:rsidR="0073363E">
          <w:rPr>
            <w:noProof/>
            <w:webHidden/>
          </w:rPr>
          <w:t>31</w:t>
        </w:r>
        <w:r w:rsidR="00F92E51" w:rsidRPr="008B2CDD">
          <w:rPr>
            <w:noProof/>
            <w:webHidden/>
          </w:rPr>
          <w:fldChar w:fldCharType="end"/>
        </w:r>
      </w:hyperlink>
    </w:p>
    <w:p w14:paraId="1F1B6A13" w14:textId="2927D256"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6" w:history="1">
        <w:r w:rsidR="00F92E51" w:rsidRPr="008B2CDD">
          <w:rPr>
            <w:rStyle w:val="afe"/>
            <w:noProof/>
          </w:rPr>
          <w:t>（二）评标程序</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_Toc163482286 \h </w:instrText>
        </w:r>
        <w:r w:rsidR="00F92E51" w:rsidRPr="008B2CDD">
          <w:rPr>
            <w:noProof/>
            <w:webHidden/>
          </w:rPr>
        </w:r>
        <w:r w:rsidR="00F92E51" w:rsidRPr="008B2CDD">
          <w:rPr>
            <w:noProof/>
            <w:webHidden/>
          </w:rPr>
          <w:fldChar w:fldCharType="separate"/>
        </w:r>
        <w:r w:rsidR="0073363E">
          <w:rPr>
            <w:noProof/>
            <w:webHidden/>
          </w:rPr>
          <w:t>31</w:t>
        </w:r>
        <w:r w:rsidR="00F92E51" w:rsidRPr="008B2CDD">
          <w:rPr>
            <w:noProof/>
            <w:webHidden/>
          </w:rPr>
          <w:fldChar w:fldCharType="end"/>
        </w:r>
      </w:hyperlink>
    </w:p>
    <w:p w14:paraId="79C12D78" w14:textId="6090CBC4"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7" w:history="1">
        <w:r w:rsidR="00F92E51" w:rsidRPr="008B2CDD">
          <w:rPr>
            <w:rStyle w:val="afe"/>
            <w:noProof/>
          </w:rPr>
          <w:t>（三）评标争议处理规则</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_Toc163482287 \h </w:instrText>
        </w:r>
        <w:r w:rsidR="00F92E51" w:rsidRPr="008B2CDD">
          <w:rPr>
            <w:noProof/>
            <w:webHidden/>
          </w:rPr>
        </w:r>
        <w:r w:rsidR="00F92E51" w:rsidRPr="008B2CDD">
          <w:rPr>
            <w:noProof/>
            <w:webHidden/>
          </w:rPr>
          <w:fldChar w:fldCharType="separate"/>
        </w:r>
        <w:r w:rsidR="0073363E">
          <w:rPr>
            <w:noProof/>
            <w:webHidden/>
          </w:rPr>
          <w:t>37</w:t>
        </w:r>
        <w:r w:rsidR="00F92E51" w:rsidRPr="008B2CDD">
          <w:rPr>
            <w:noProof/>
            <w:webHidden/>
          </w:rPr>
          <w:fldChar w:fldCharType="end"/>
        </w:r>
      </w:hyperlink>
    </w:p>
    <w:p w14:paraId="02FA5B3E" w14:textId="779345BB"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8" w:history="1">
        <w:r w:rsidR="00F92E51" w:rsidRPr="008B2CDD">
          <w:rPr>
            <w:rStyle w:val="afe"/>
            <w:noProof/>
          </w:rPr>
          <w:t>（四）评审现场人员的保密责任</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_Toc163482288 \h </w:instrText>
        </w:r>
        <w:r w:rsidR="00F92E51" w:rsidRPr="008B2CDD">
          <w:rPr>
            <w:noProof/>
            <w:webHidden/>
          </w:rPr>
        </w:r>
        <w:r w:rsidR="00F92E51" w:rsidRPr="008B2CDD">
          <w:rPr>
            <w:noProof/>
            <w:webHidden/>
          </w:rPr>
          <w:fldChar w:fldCharType="separate"/>
        </w:r>
        <w:r w:rsidR="0073363E">
          <w:rPr>
            <w:noProof/>
            <w:webHidden/>
          </w:rPr>
          <w:t>37</w:t>
        </w:r>
        <w:r w:rsidR="00F92E51" w:rsidRPr="008B2CDD">
          <w:rPr>
            <w:noProof/>
            <w:webHidden/>
          </w:rPr>
          <w:fldChar w:fldCharType="end"/>
        </w:r>
      </w:hyperlink>
    </w:p>
    <w:p w14:paraId="598B1CBC" w14:textId="5073A40C"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89" w:history="1">
        <w:r w:rsidR="00F92E51" w:rsidRPr="008B2CDD">
          <w:rPr>
            <w:rStyle w:val="afe"/>
            <w:noProof/>
          </w:rPr>
          <w:t>（五）视同供应商串通投标的情形，其投标无效：</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_Toc163482289 \h </w:instrText>
        </w:r>
        <w:r w:rsidR="00F92E51" w:rsidRPr="008B2CDD">
          <w:rPr>
            <w:noProof/>
            <w:webHidden/>
          </w:rPr>
        </w:r>
        <w:r w:rsidR="00F92E51" w:rsidRPr="008B2CDD">
          <w:rPr>
            <w:noProof/>
            <w:webHidden/>
          </w:rPr>
          <w:fldChar w:fldCharType="separate"/>
        </w:r>
        <w:r w:rsidR="0073363E">
          <w:rPr>
            <w:noProof/>
            <w:webHidden/>
          </w:rPr>
          <w:t>38</w:t>
        </w:r>
        <w:r w:rsidR="00F92E51" w:rsidRPr="008B2CDD">
          <w:rPr>
            <w:noProof/>
            <w:webHidden/>
          </w:rPr>
          <w:fldChar w:fldCharType="end"/>
        </w:r>
      </w:hyperlink>
    </w:p>
    <w:p w14:paraId="48DA2F84" w14:textId="653415B6"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0" w:history="1">
        <w:r w:rsidR="00F92E51" w:rsidRPr="008B2CDD">
          <w:rPr>
            <w:rStyle w:val="afe"/>
            <w:rFonts w:ascii="仿宋_GB2312" w:eastAsia="仿宋_GB2312"/>
            <w:b/>
            <w:noProof/>
          </w:rPr>
          <w:t>八、中标</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_Toc163482290 \h </w:instrText>
        </w:r>
        <w:r w:rsidR="00F92E51" w:rsidRPr="008B2CDD">
          <w:rPr>
            <w:noProof/>
            <w:webHidden/>
          </w:rPr>
        </w:r>
        <w:r w:rsidR="00F92E51" w:rsidRPr="008B2CDD">
          <w:rPr>
            <w:noProof/>
            <w:webHidden/>
          </w:rPr>
          <w:fldChar w:fldCharType="separate"/>
        </w:r>
        <w:r w:rsidR="0073363E">
          <w:rPr>
            <w:noProof/>
            <w:webHidden/>
          </w:rPr>
          <w:t>38</w:t>
        </w:r>
        <w:r w:rsidR="00F92E51" w:rsidRPr="008B2CDD">
          <w:rPr>
            <w:noProof/>
            <w:webHidden/>
          </w:rPr>
          <w:fldChar w:fldCharType="end"/>
        </w:r>
      </w:hyperlink>
    </w:p>
    <w:p w14:paraId="755DB5EA" w14:textId="24B2569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1" w:history="1">
        <w:r w:rsidR="00F92E51" w:rsidRPr="008B2CDD">
          <w:rPr>
            <w:rStyle w:val="afe"/>
            <w:rFonts w:ascii="仿宋_GB2312" w:eastAsia="仿宋_GB2312"/>
            <w:b/>
            <w:noProof/>
          </w:rPr>
          <w:t>九、合同签订、履行及验收</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_Toc163482291 \h </w:instrText>
        </w:r>
        <w:r w:rsidR="00F92E51" w:rsidRPr="008B2CDD">
          <w:rPr>
            <w:noProof/>
            <w:webHidden/>
          </w:rPr>
        </w:r>
        <w:r w:rsidR="00F92E51" w:rsidRPr="008B2CDD">
          <w:rPr>
            <w:noProof/>
            <w:webHidden/>
          </w:rPr>
          <w:fldChar w:fldCharType="separate"/>
        </w:r>
        <w:r w:rsidR="0073363E">
          <w:rPr>
            <w:noProof/>
            <w:webHidden/>
          </w:rPr>
          <w:t>38</w:t>
        </w:r>
        <w:r w:rsidR="00F92E51" w:rsidRPr="008B2CDD">
          <w:rPr>
            <w:noProof/>
            <w:webHidden/>
          </w:rPr>
          <w:fldChar w:fldCharType="end"/>
        </w:r>
      </w:hyperlink>
    </w:p>
    <w:p w14:paraId="2718BF7B" w14:textId="4A3BE6A5"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2" w:history="1">
        <w:r w:rsidR="00F92E51" w:rsidRPr="008B2CDD">
          <w:rPr>
            <w:rStyle w:val="afe"/>
            <w:noProof/>
          </w:rPr>
          <w:t>（一）签订政府采购合同</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_Toc163482292 \h </w:instrText>
        </w:r>
        <w:r w:rsidR="00F92E51" w:rsidRPr="008B2CDD">
          <w:rPr>
            <w:noProof/>
            <w:webHidden/>
          </w:rPr>
        </w:r>
        <w:r w:rsidR="00F92E51" w:rsidRPr="008B2CDD">
          <w:rPr>
            <w:noProof/>
            <w:webHidden/>
          </w:rPr>
          <w:fldChar w:fldCharType="separate"/>
        </w:r>
        <w:r w:rsidR="0073363E">
          <w:rPr>
            <w:noProof/>
            <w:webHidden/>
          </w:rPr>
          <w:t>38</w:t>
        </w:r>
        <w:r w:rsidR="00F92E51" w:rsidRPr="008B2CDD">
          <w:rPr>
            <w:noProof/>
            <w:webHidden/>
          </w:rPr>
          <w:fldChar w:fldCharType="end"/>
        </w:r>
      </w:hyperlink>
    </w:p>
    <w:p w14:paraId="7B7693B1" w14:textId="43CA4242"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3" w:history="1">
        <w:r w:rsidR="00F92E51" w:rsidRPr="008B2CDD">
          <w:rPr>
            <w:rStyle w:val="afe"/>
            <w:noProof/>
          </w:rPr>
          <w:t>（二）合同公告及备案</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_Toc163482293 \h </w:instrText>
        </w:r>
        <w:r w:rsidR="00F92E51" w:rsidRPr="008B2CDD">
          <w:rPr>
            <w:noProof/>
            <w:webHidden/>
          </w:rPr>
        </w:r>
        <w:r w:rsidR="00F92E51" w:rsidRPr="008B2CDD">
          <w:rPr>
            <w:noProof/>
            <w:webHidden/>
          </w:rPr>
          <w:fldChar w:fldCharType="separate"/>
        </w:r>
        <w:r w:rsidR="0073363E">
          <w:rPr>
            <w:noProof/>
            <w:webHidden/>
          </w:rPr>
          <w:t>39</w:t>
        </w:r>
        <w:r w:rsidR="00F92E51" w:rsidRPr="008B2CDD">
          <w:rPr>
            <w:noProof/>
            <w:webHidden/>
          </w:rPr>
          <w:fldChar w:fldCharType="end"/>
        </w:r>
      </w:hyperlink>
    </w:p>
    <w:p w14:paraId="0F0CEE7B" w14:textId="3E38293F"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4" w:history="1">
        <w:r w:rsidR="00F92E51" w:rsidRPr="008B2CDD">
          <w:rPr>
            <w:rStyle w:val="afe"/>
            <w:noProof/>
          </w:rPr>
          <w:t>（三）履行合同</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_Toc163482294 \h </w:instrText>
        </w:r>
        <w:r w:rsidR="00F92E51" w:rsidRPr="008B2CDD">
          <w:rPr>
            <w:noProof/>
            <w:webHidden/>
          </w:rPr>
        </w:r>
        <w:r w:rsidR="00F92E51" w:rsidRPr="008B2CDD">
          <w:rPr>
            <w:noProof/>
            <w:webHidden/>
          </w:rPr>
          <w:fldChar w:fldCharType="separate"/>
        </w:r>
        <w:r w:rsidR="0073363E">
          <w:rPr>
            <w:noProof/>
            <w:webHidden/>
          </w:rPr>
          <w:t>39</w:t>
        </w:r>
        <w:r w:rsidR="00F92E51" w:rsidRPr="008B2CDD">
          <w:rPr>
            <w:noProof/>
            <w:webHidden/>
          </w:rPr>
          <w:fldChar w:fldCharType="end"/>
        </w:r>
      </w:hyperlink>
    </w:p>
    <w:p w14:paraId="7E259DDA" w14:textId="7D80A929"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5" w:history="1">
        <w:r w:rsidR="00F92E51" w:rsidRPr="008B2CDD">
          <w:rPr>
            <w:rStyle w:val="afe"/>
            <w:noProof/>
          </w:rPr>
          <w:t>（四）验收或考核</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_Toc163482295 \h </w:instrText>
        </w:r>
        <w:r w:rsidR="00F92E51" w:rsidRPr="008B2CDD">
          <w:rPr>
            <w:noProof/>
            <w:webHidden/>
          </w:rPr>
        </w:r>
        <w:r w:rsidR="00F92E51" w:rsidRPr="008B2CDD">
          <w:rPr>
            <w:noProof/>
            <w:webHidden/>
          </w:rPr>
          <w:fldChar w:fldCharType="separate"/>
        </w:r>
        <w:r w:rsidR="0073363E">
          <w:rPr>
            <w:noProof/>
            <w:webHidden/>
          </w:rPr>
          <w:t>39</w:t>
        </w:r>
        <w:r w:rsidR="00F92E51" w:rsidRPr="008B2CDD">
          <w:rPr>
            <w:noProof/>
            <w:webHidden/>
          </w:rPr>
          <w:fldChar w:fldCharType="end"/>
        </w:r>
      </w:hyperlink>
    </w:p>
    <w:p w14:paraId="0425A4BE" w14:textId="59327029"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296" w:history="1">
        <w:r w:rsidR="00F92E51" w:rsidRPr="008B2CDD">
          <w:rPr>
            <w:rStyle w:val="afe"/>
            <w:rFonts w:ascii="仿宋_GB2312" w:eastAsia="仿宋_GB2312"/>
            <w:b/>
            <w:noProof/>
          </w:rPr>
          <w:t>十、废标及重新招标</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_Toc163482296 \h </w:instrText>
        </w:r>
        <w:r w:rsidR="00F92E51" w:rsidRPr="008B2CDD">
          <w:rPr>
            <w:noProof/>
            <w:webHidden/>
          </w:rPr>
        </w:r>
        <w:r w:rsidR="00F92E51" w:rsidRPr="008B2CDD">
          <w:rPr>
            <w:noProof/>
            <w:webHidden/>
          </w:rPr>
          <w:fldChar w:fldCharType="separate"/>
        </w:r>
        <w:r w:rsidR="0073363E">
          <w:rPr>
            <w:noProof/>
            <w:webHidden/>
          </w:rPr>
          <w:t>39</w:t>
        </w:r>
        <w:r w:rsidR="00F92E51" w:rsidRPr="008B2CDD">
          <w:rPr>
            <w:noProof/>
            <w:webHidden/>
          </w:rPr>
          <w:fldChar w:fldCharType="end"/>
        </w:r>
      </w:hyperlink>
    </w:p>
    <w:p w14:paraId="332DB9E8" w14:textId="6248287A" w:rsidR="00F92E51" w:rsidRPr="008B2CDD" w:rsidRDefault="00000000">
      <w:pPr>
        <w:pStyle w:val="TOC1"/>
        <w:tabs>
          <w:tab w:val="right" w:leader="dot" w:pos="8296"/>
        </w:tabs>
        <w:spacing w:before="420" w:after="420"/>
        <w:rPr>
          <w:rFonts w:asciiTheme="minorHAnsi" w:eastAsiaTheme="minorEastAsia" w:hAnsiTheme="minorHAnsi" w:cstheme="minorBidi"/>
          <w:noProof/>
          <w:kern w:val="2"/>
          <w:sz w:val="21"/>
          <w:szCs w:val="22"/>
          <w14:ligatures w14:val="standardContextual"/>
        </w:rPr>
      </w:pPr>
      <w:hyperlink w:anchor="_Toc163482297" w:history="1">
        <w:r w:rsidR="00F92E51" w:rsidRPr="008B2CDD">
          <w:rPr>
            <w:rStyle w:val="afe"/>
            <w:rFonts w:ascii="仿宋_GB2312" w:eastAsia="仿宋_GB2312"/>
            <w:b/>
            <w:noProof/>
          </w:rPr>
          <w:t>第三章 招标内容及要求</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_Toc163482297 \h </w:instrText>
        </w:r>
        <w:r w:rsidR="00F92E51" w:rsidRPr="008B2CDD">
          <w:rPr>
            <w:noProof/>
            <w:webHidden/>
          </w:rPr>
        </w:r>
        <w:r w:rsidR="00F92E51" w:rsidRPr="008B2CDD">
          <w:rPr>
            <w:noProof/>
            <w:webHidden/>
          </w:rPr>
          <w:fldChar w:fldCharType="separate"/>
        </w:r>
        <w:r w:rsidR="0073363E">
          <w:rPr>
            <w:noProof/>
            <w:webHidden/>
          </w:rPr>
          <w:t>41</w:t>
        </w:r>
        <w:r w:rsidR="00F92E51" w:rsidRPr="008B2CDD">
          <w:rPr>
            <w:noProof/>
            <w:webHidden/>
          </w:rPr>
          <w:fldChar w:fldCharType="end"/>
        </w:r>
      </w:hyperlink>
    </w:p>
    <w:p w14:paraId="7C41CB8D" w14:textId="4AE46921" w:rsidR="00F92E51" w:rsidRPr="008B2CDD" w:rsidRDefault="00000000">
      <w:pPr>
        <w:pStyle w:val="TOC1"/>
        <w:tabs>
          <w:tab w:val="right" w:leader="dot" w:pos="8296"/>
        </w:tabs>
        <w:spacing w:before="420" w:after="420"/>
        <w:rPr>
          <w:rFonts w:asciiTheme="minorHAnsi" w:eastAsiaTheme="minorEastAsia" w:hAnsiTheme="minorHAnsi" w:cstheme="minorBidi"/>
          <w:noProof/>
          <w:kern w:val="2"/>
          <w:sz w:val="21"/>
          <w:szCs w:val="22"/>
          <w14:ligatures w14:val="standardContextual"/>
        </w:rPr>
      </w:pPr>
      <w:hyperlink w:anchor="_Toc163482298" w:history="1">
        <w:r w:rsidR="00F92E51" w:rsidRPr="008B2CDD">
          <w:rPr>
            <w:rStyle w:val="afe"/>
            <w:rFonts w:ascii="仿宋_GB2312" w:eastAsia="仿宋_GB2312"/>
            <w:b/>
            <w:noProof/>
          </w:rPr>
          <w:t>第四章 合同文本</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_Toc163482298 \h </w:instrText>
        </w:r>
        <w:r w:rsidR="00F92E51" w:rsidRPr="008B2CDD">
          <w:rPr>
            <w:noProof/>
            <w:webHidden/>
          </w:rPr>
        </w:r>
        <w:r w:rsidR="00F92E51" w:rsidRPr="008B2CDD">
          <w:rPr>
            <w:noProof/>
            <w:webHidden/>
          </w:rPr>
          <w:fldChar w:fldCharType="separate"/>
        </w:r>
        <w:r w:rsidR="0073363E">
          <w:rPr>
            <w:noProof/>
            <w:webHidden/>
          </w:rPr>
          <w:t>49</w:t>
        </w:r>
        <w:r w:rsidR="00F92E51" w:rsidRPr="008B2CDD">
          <w:rPr>
            <w:noProof/>
            <w:webHidden/>
          </w:rPr>
          <w:fldChar w:fldCharType="end"/>
        </w:r>
      </w:hyperlink>
    </w:p>
    <w:p w14:paraId="032ACB00" w14:textId="0EA56266" w:rsidR="00F92E51" w:rsidRPr="008B2CDD" w:rsidRDefault="00000000">
      <w:pPr>
        <w:pStyle w:val="TOC1"/>
        <w:tabs>
          <w:tab w:val="right" w:leader="dot" w:pos="8296"/>
        </w:tabs>
        <w:spacing w:before="420" w:after="420"/>
        <w:rPr>
          <w:rFonts w:asciiTheme="minorHAnsi" w:eastAsiaTheme="minorEastAsia" w:hAnsiTheme="minorHAnsi" w:cstheme="minorBidi"/>
          <w:noProof/>
          <w:kern w:val="2"/>
          <w:sz w:val="21"/>
          <w:szCs w:val="22"/>
          <w14:ligatures w14:val="standardContextual"/>
        </w:rPr>
      </w:pPr>
      <w:hyperlink w:anchor="_Toc163482299" w:history="1">
        <w:r w:rsidR="00F92E51" w:rsidRPr="008B2CDD">
          <w:rPr>
            <w:rStyle w:val="afe"/>
            <w:rFonts w:ascii="仿宋_GB2312" w:eastAsia="仿宋_GB2312"/>
            <w:b/>
            <w:noProof/>
          </w:rPr>
          <w:t>第五章 投标文件构成及格式</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_Toc163482299 \h </w:instrText>
        </w:r>
        <w:r w:rsidR="00F92E51" w:rsidRPr="008B2CDD">
          <w:rPr>
            <w:noProof/>
            <w:webHidden/>
          </w:rPr>
        </w:r>
        <w:r w:rsidR="00F92E51" w:rsidRPr="008B2CDD">
          <w:rPr>
            <w:noProof/>
            <w:webHidden/>
          </w:rPr>
          <w:fldChar w:fldCharType="separate"/>
        </w:r>
        <w:r w:rsidR="0073363E">
          <w:rPr>
            <w:noProof/>
            <w:webHidden/>
          </w:rPr>
          <w:t>54</w:t>
        </w:r>
        <w:r w:rsidR="00F92E51" w:rsidRPr="008B2CDD">
          <w:rPr>
            <w:noProof/>
            <w:webHidden/>
          </w:rPr>
          <w:fldChar w:fldCharType="end"/>
        </w:r>
      </w:hyperlink>
    </w:p>
    <w:p w14:paraId="1BBA6C56" w14:textId="3B323F77"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300" w:history="1">
        <w:r w:rsidR="00F92E51" w:rsidRPr="008B2CDD">
          <w:rPr>
            <w:rStyle w:val="afe"/>
            <w:rFonts w:ascii="仿宋_GB2312" w:eastAsia="仿宋_GB2312"/>
            <w:b/>
            <w:noProof/>
          </w:rPr>
          <w:t>第一部分  投标函</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_Toc163482300 \h </w:instrText>
        </w:r>
        <w:r w:rsidR="00F92E51" w:rsidRPr="008B2CDD">
          <w:rPr>
            <w:noProof/>
            <w:webHidden/>
          </w:rPr>
        </w:r>
        <w:r w:rsidR="00F92E51" w:rsidRPr="008B2CDD">
          <w:rPr>
            <w:noProof/>
            <w:webHidden/>
          </w:rPr>
          <w:fldChar w:fldCharType="separate"/>
        </w:r>
        <w:r w:rsidR="0073363E">
          <w:rPr>
            <w:noProof/>
            <w:webHidden/>
          </w:rPr>
          <w:t>56</w:t>
        </w:r>
        <w:r w:rsidR="00F92E51" w:rsidRPr="008B2CDD">
          <w:rPr>
            <w:noProof/>
            <w:webHidden/>
          </w:rPr>
          <w:fldChar w:fldCharType="end"/>
        </w:r>
      </w:hyperlink>
    </w:p>
    <w:p w14:paraId="59DACE99" w14:textId="52227D66"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301" w:history="1">
        <w:r w:rsidR="00F92E51" w:rsidRPr="008B2CDD">
          <w:rPr>
            <w:rStyle w:val="afe"/>
            <w:rFonts w:ascii="仿宋_GB2312" w:eastAsia="仿宋_GB2312"/>
            <w:b/>
            <w:noProof/>
          </w:rPr>
          <w:t>第二部分  开标一览表</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_Toc163482301 \h </w:instrText>
        </w:r>
        <w:r w:rsidR="00F92E51" w:rsidRPr="008B2CDD">
          <w:rPr>
            <w:noProof/>
            <w:webHidden/>
          </w:rPr>
        </w:r>
        <w:r w:rsidR="00F92E51" w:rsidRPr="008B2CDD">
          <w:rPr>
            <w:noProof/>
            <w:webHidden/>
          </w:rPr>
          <w:fldChar w:fldCharType="separate"/>
        </w:r>
        <w:r w:rsidR="0073363E">
          <w:rPr>
            <w:noProof/>
            <w:webHidden/>
          </w:rPr>
          <w:t>57</w:t>
        </w:r>
        <w:r w:rsidR="00F92E51" w:rsidRPr="008B2CDD">
          <w:rPr>
            <w:noProof/>
            <w:webHidden/>
          </w:rPr>
          <w:fldChar w:fldCharType="end"/>
        </w:r>
      </w:hyperlink>
    </w:p>
    <w:p w14:paraId="3A34ACA2" w14:textId="58FD9E43"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2" w:history="1">
        <w:r w:rsidR="00F92E51" w:rsidRPr="008B2CDD">
          <w:rPr>
            <w:rStyle w:val="afe"/>
            <w:rFonts w:ascii="仿宋_GB2312" w:eastAsia="仿宋_GB2312"/>
            <w:b/>
            <w:noProof/>
          </w:rPr>
          <w:t>分项报价表</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_Toc163482302 \h </w:instrText>
        </w:r>
        <w:r w:rsidR="00F92E51" w:rsidRPr="008B2CDD">
          <w:rPr>
            <w:noProof/>
            <w:webHidden/>
          </w:rPr>
        </w:r>
        <w:r w:rsidR="00F92E51" w:rsidRPr="008B2CDD">
          <w:rPr>
            <w:noProof/>
            <w:webHidden/>
          </w:rPr>
          <w:fldChar w:fldCharType="separate"/>
        </w:r>
        <w:r w:rsidR="0073363E">
          <w:rPr>
            <w:noProof/>
            <w:webHidden/>
          </w:rPr>
          <w:t>58</w:t>
        </w:r>
        <w:r w:rsidR="00F92E51" w:rsidRPr="008B2CDD">
          <w:rPr>
            <w:noProof/>
            <w:webHidden/>
          </w:rPr>
          <w:fldChar w:fldCharType="end"/>
        </w:r>
      </w:hyperlink>
    </w:p>
    <w:p w14:paraId="11CF8FA8" w14:textId="6B6D9E7F"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303" w:history="1">
        <w:r w:rsidR="00F92E51" w:rsidRPr="008B2CDD">
          <w:rPr>
            <w:rStyle w:val="afe"/>
            <w:rFonts w:ascii="仿宋_GB2312" w:eastAsia="仿宋_GB2312"/>
            <w:b/>
            <w:noProof/>
          </w:rPr>
          <w:t>第三部分  资格证明文件</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_Toc163482303 \h </w:instrText>
        </w:r>
        <w:r w:rsidR="00F92E51" w:rsidRPr="008B2CDD">
          <w:rPr>
            <w:noProof/>
            <w:webHidden/>
          </w:rPr>
        </w:r>
        <w:r w:rsidR="00F92E51" w:rsidRPr="008B2CDD">
          <w:rPr>
            <w:noProof/>
            <w:webHidden/>
          </w:rPr>
          <w:fldChar w:fldCharType="separate"/>
        </w:r>
        <w:r w:rsidR="0073363E">
          <w:rPr>
            <w:noProof/>
            <w:webHidden/>
          </w:rPr>
          <w:t>59</w:t>
        </w:r>
        <w:r w:rsidR="00F92E51" w:rsidRPr="008B2CDD">
          <w:rPr>
            <w:noProof/>
            <w:webHidden/>
          </w:rPr>
          <w:fldChar w:fldCharType="end"/>
        </w:r>
      </w:hyperlink>
    </w:p>
    <w:p w14:paraId="62C6DA79" w14:textId="6951DF11"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4" w:history="1">
        <w:r w:rsidR="00F92E51" w:rsidRPr="008B2CDD">
          <w:rPr>
            <w:rStyle w:val="afe"/>
            <w:rFonts w:ascii="仿宋_GB2312" w:eastAsia="仿宋_GB2312"/>
            <w:b/>
            <w:noProof/>
          </w:rPr>
          <w:t>（一）有效的登记注册证</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_Toc163482304 \h </w:instrText>
        </w:r>
        <w:r w:rsidR="00F92E51" w:rsidRPr="008B2CDD">
          <w:rPr>
            <w:noProof/>
            <w:webHidden/>
          </w:rPr>
        </w:r>
        <w:r w:rsidR="00F92E51" w:rsidRPr="008B2CDD">
          <w:rPr>
            <w:noProof/>
            <w:webHidden/>
          </w:rPr>
          <w:fldChar w:fldCharType="separate"/>
        </w:r>
        <w:r w:rsidR="0073363E">
          <w:rPr>
            <w:noProof/>
            <w:webHidden/>
          </w:rPr>
          <w:t>59</w:t>
        </w:r>
        <w:r w:rsidR="00F92E51" w:rsidRPr="008B2CDD">
          <w:rPr>
            <w:noProof/>
            <w:webHidden/>
          </w:rPr>
          <w:fldChar w:fldCharType="end"/>
        </w:r>
      </w:hyperlink>
    </w:p>
    <w:p w14:paraId="01B847E0" w14:textId="6775D627"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5" w:history="1">
        <w:r w:rsidR="00F92E51" w:rsidRPr="008B2CDD">
          <w:rPr>
            <w:rStyle w:val="afe"/>
            <w:rFonts w:ascii="仿宋_GB2312" w:eastAsia="仿宋_GB2312"/>
            <w:b/>
            <w:noProof/>
          </w:rPr>
          <w:t>（二）财务状况报告</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_Toc163482305 \h </w:instrText>
        </w:r>
        <w:r w:rsidR="00F92E51" w:rsidRPr="008B2CDD">
          <w:rPr>
            <w:noProof/>
            <w:webHidden/>
          </w:rPr>
        </w:r>
        <w:r w:rsidR="00F92E51" w:rsidRPr="008B2CDD">
          <w:rPr>
            <w:noProof/>
            <w:webHidden/>
          </w:rPr>
          <w:fldChar w:fldCharType="separate"/>
        </w:r>
        <w:r w:rsidR="0073363E">
          <w:rPr>
            <w:noProof/>
            <w:webHidden/>
          </w:rPr>
          <w:t>60</w:t>
        </w:r>
        <w:r w:rsidR="00F92E51" w:rsidRPr="008B2CDD">
          <w:rPr>
            <w:noProof/>
            <w:webHidden/>
          </w:rPr>
          <w:fldChar w:fldCharType="end"/>
        </w:r>
      </w:hyperlink>
    </w:p>
    <w:p w14:paraId="15AA0FC7" w14:textId="7B8E6C48"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6" w:history="1">
        <w:r w:rsidR="00F92E51" w:rsidRPr="008B2CDD">
          <w:rPr>
            <w:rStyle w:val="afe"/>
            <w:rFonts w:ascii="仿宋_GB2312" w:eastAsia="仿宋_GB2312"/>
            <w:b/>
            <w:noProof/>
          </w:rPr>
          <w:t>（三）社会保障资金缴纳证明</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_Toc163482306 \h </w:instrText>
        </w:r>
        <w:r w:rsidR="00F92E51" w:rsidRPr="008B2CDD">
          <w:rPr>
            <w:noProof/>
            <w:webHidden/>
          </w:rPr>
        </w:r>
        <w:r w:rsidR="00F92E51" w:rsidRPr="008B2CDD">
          <w:rPr>
            <w:noProof/>
            <w:webHidden/>
          </w:rPr>
          <w:fldChar w:fldCharType="separate"/>
        </w:r>
        <w:r w:rsidR="0073363E">
          <w:rPr>
            <w:noProof/>
            <w:webHidden/>
          </w:rPr>
          <w:t>61</w:t>
        </w:r>
        <w:r w:rsidR="00F92E51" w:rsidRPr="008B2CDD">
          <w:rPr>
            <w:noProof/>
            <w:webHidden/>
          </w:rPr>
          <w:fldChar w:fldCharType="end"/>
        </w:r>
      </w:hyperlink>
    </w:p>
    <w:p w14:paraId="382C1000" w14:textId="42EEBC31"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7" w:history="1">
        <w:r w:rsidR="00F92E51" w:rsidRPr="008B2CDD">
          <w:rPr>
            <w:rStyle w:val="afe"/>
            <w:rFonts w:ascii="仿宋_GB2312" w:eastAsia="仿宋_GB2312"/>
            <w:b/>
            <w:noProof/>
          </w:rPr>
          <w:t>（四）税收缴纳证明</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_Toc163482307 \h </w:instrText>
        </w:r>
        <w:r w:rsidR="00F92E51" w:rsidRPr="008B2CDD">
          <w:rPr>
            <w:noProof/>
            <w:webHidden/>
          </w:rPr>
        </w:r>
        <w:r w:rsidR="00F92E51" w:rsidRPr="008B2CDD">
          <w:rPr>
            <w:noProof/>
            <w:webHidden/>
          </w:rPr>
          <w:fldChar w:fldCharType="separate"/>
        </w:r>
        <w:r w:rsidR="0073363E">
          <w:rPr>
            <w:noProof/>
            <w:webHidden/>
          </w:rPr>
          <w:t>62</w:t>
        </w:r>
        <w:r w:rsidR="00F92E51" w:rsidRPr="008B2CDD">
          <w:rPr>
            <w:noProof/>
            <w:webHidden/>
          </w:rPr>
          <w:fldChar w:fldCharType="end"/>
        </w:r>
      </w:hyperlink>
    </w:p>
    <w:p w14:paraId="0D6E9E27" w14:textId="42706DB9"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8" w:history="1">
        <w:r w:rsidR="00F92E51" w:rsidRPr="008B2CDD">
          <w:rPr>
            <w:rStyle w:val="afe"/>
            <w:rFonts w:ascii="仿宋_GB2312" w:eastAsia="仿宋_GB2312"/>
            <w:b/>
            <w:noProof/>
          </w:rPr>
          <w:t>（五）具备履行合同所必需的设备和专业技术能力的证明材料或承诺书</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_Toc163482308 \h </w:instrText>
        </w:r>
        <w:r w:rsidR="00F92E51" w:rsidRPr="008B2CDD">
          <w:rPr>
            <w:noProof/>
            <w:webHidden/>
          </w:rPr>
        </w:r>
        <w:r w:rsidR="00F92E51" w:rsidRPr="008B2CDD">
          <w:rPr>
            <w:noProof/>
            <w:webHidden/>
          </w:rPr>
          <w:fldChar w:fldCharType="separate"/>
        </w:r>
        <w:r w:rsidR="0073363E">
          <w:rPr>
            <w:noProof/>
            <w:webHidden/>
          </w:rPr>
          <w:t>63</w:t>
        </w:r>
        <w:r w:rsidR="00F92E51" w:rsidRPr="008B2CDD">
          <w:rPr>
            <w:noProof/>
            <w:webHidden/>
          </w:rPr>
          <w:fldChar w:fldCharType="end"/>
        </w:r>
      </w:hyperlink>
    </w:p>
    <w:p w14:paraId="67B602F3" w14:textId="53CD46BA"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09" w:history="1">
        <w:r w:rsidR="00F92E51" w:rsidRPr="008B2CDD">
          <w:rPr>
            <w:rStyle w:val="afe"/>
            <w:rFonts w:ascii="仿宋_GB2312" w:eastAsia="仿宋_GB2312"/>
            <w:b/>
            <w:noProof/>
          </w:rPr>
          <w:t>（六）无重大违法记录声明（按下方给定格式进行填写）</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_Toc163482309 \h </w:instrText>
        </w:r>
        <w:r w:rsidR="00F92E51" w:rsidRPr="008B2CDD">
          <w:rPr>
            <w:noProof/>
            <w:webHidden/>
          </w:rPr>
        </w:r>
        <w:r w:rsidR="00F92E51" w:rsidRPr="008B2CDD">
          <w:rPr>
            <w:noProof/>
            <w:webHidden/>
          </w:rPr>
          <w:fldChar w:fldCharType="separate"/>
        </w:r>
        <w:r w:rsidR="0073363E">
          <w:rPr>
            <w:noProof/>
            <w:webHidden/>
          </w:rPr>
          <w:t>64</w:t>
        </w:r>
        <w:r w:rsidR="00F92E51" w:rsidRPr="008B2CDD">
          <w:rPr>
            <w:noProof/>
            <w:webHidden/>
          </w:rPr>
          <w:fldChar w:fldCharType="end"/>
        </w:r>
      </w:hyperlink>
    </w:p>
    <w:p w14:paraId="4C9C1ABD" w14:textId="195D7E34"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0" w:history="1">
        <w:r w:rsidR="00F92E51" w:rsidRPr="008B2CDD">
          <w:rPr>
            <w:rStyle w:val="afe"/>
            <w:rFonts w:ascii="仿宋_GB2312" w:eastAsia="仿宋_GB2312"/>
            <w:b/>
            <w:noProof/>
          </w:rPr>
          <w:t>（七）供应商企业类型</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_Toc163482310 \h </w:instrText>
        </w:r>
        <w:r w:rsidR="00F92E51" w:rsidRPr="008B2CDD">
          <w:rPr>
            <w:noProof/>
            <w:webHidden/>
          </w:rPr>
        </w:r>
        <w:r w:rsidR="00F92E51" w:rsidRPr="008B2CDD">
          <w:rPr>
            <w:noProof/>
            <w:webHidden/>
          </w:rPr>
          <w:fldChar w:fldCharType="separate"/>
        </w:r>
        <w:r w:rsidR="0073363E">
          <w:rPr>
            <w:noProof/>
            <w:webHidden/>
          </w:rPr>
          <w:t>65</w:t>
        </w:r>
        <w:r w:rsidR="00F92E51" w:rsidRPr="008B2CDD">
          <w:rPr>
            <w:noProof/>
            <w:webHidden/>
          </w:rPr>
          <w:fldChar w:fldCharType="end"/>
        </w:r>
      </w:hyperlink>
    </w:p>
    <w:p w14:paraId="1BBAA52C" w14:textId="7A2880A4"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1" w:history="1">
        <w:r w:rsidR="00F92E51" w:rsidRPr="008B2CDD">
          <w:rPr>
            <w:rStyle w:val="afe"/>
            <w:rFonts w:ascii="仿宋_GB2312" w:eastAsia="仿宋_GB2312" w:hAnsi="仿宋"/>
            <w:noProof/>
          </w:rPr>
          <w:t>1．中小企业声明函</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_Toc163482311 \h </w:instrText>
        </w:r>
        <w:r w:rsidR="00F92E51" w:rsidRPr="008B2CDD">
          <w:rPr>
            <w:noProof/>
            <w:webHidden/>
          </w:rPr>
        </w:r>
        <w:r w:rsidR="00F92E51" w:rsidRPr="008B2CDD">
          <w:rPr>
            <w:noProof/>
            <w:webHidden/>
          </w:rPr>
          <w:fldChar w:fldCharType="separate"/>
        </w:r>
        <w:r w:rsidR="0073363E">
          <w:rPr>
            <w:noProof/>
            <w:webHidden/>
          </w:rPr>
          <w:t>65</w:t>
        </w:r>
        <w:r w:rsidR="00F92E51" w:rsidRPr="008B2CDD">
          <w:rPr>
            <w:noProof/>
            <w:webHidden/>
          </w:rPr>
          <w:fldChar w:fldCharType="end"/>
        </w:r>
      </w:hyperlink>
    </w:p>
    <w:p w14:paraId="625F3AA9" w14:textId="20E12801"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2" w:history="1">
        <w:r w:rsidR="00F92E51" w:rsidRPr="008B2CDD">
          <w:rPr>
            <w:rStyle w:val="afe"/>
            <w:rFonts w:ascii="仿宋_GB2312" w:eastAsia="仿宋_GB2312" w:hAnsi="仿宋"/>
            <w:noProof/>
          </w:rPr>
          <w:t>2．残疾人福利性单位声明函</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_Toc163482312 \h </w:instrText>
        </w:r>
        <w:r w:rsidR="00F92E51" w:rsidRPr="008B2CDD">
          <w:rPr>
            <w:noProof/>
            <w:webHidden/>
          </w:rPr>
        </w:r>
        <w:r w:rsidR="00F92E51" w:rsidRPr="008B2CDD">
          <w:rPr>
            <w:noProof/>
            <w:webHidden/>
          </w:rPr>
          <w:fldChar w:fldCharType="separate"/>
        </w:r>
        <w:r w:rsidR="0073363E">
          <w:rPr>
            <w:noProof/>
            <w:webHidden/>
          </w:rPr>
          <w:t>66</w:t>
        </w:r>
        <w:r w:rsidR="00F92E51" w:rsidRPr="008B2CDD">
          <w:rPr>
            <w:noProof/>
            <w:webHidden/>
          </w:rPr>
          <w:fldChar w:fldCharType="end"/>
        </w:r>
      </w:hyperlink>
    </w:p>
    <w:p w14:paraId="7A5A4FA4" w14:textId="03C224F3"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3" w:history="1">
        <w:r w:rsidR="00F92E51" w:rsidRPr="008B2CDD">
          <w:rPr>
            <w:rStyle w:val="afe"/>
            <w:rFonts w:ascii="仿宋_GB2312" w:eastAsia="仿宋_GB2312" w:hAnsi="仿宋"/>
            <w:noProof/>
          </w:rPr>
          <w:t>3．监狱企业证明函</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_Toc163482313 \h </w:instrText>
        </w:r>
        <w:r w:rsidR="00F92E51" w:rsidRPr="008B2CDD">
          <w:rPr>
            <w:noProof/>
            <w:webHidden/>
          </w:rPr>
        </w:r>
        <w:r w:rsidR="00F92E51" w:rsidRPr="008B2CDD">
          <w:rPr>
            <w:noProof/>
            <w:webHidden/>
          </w:rPr>
          <w:fldChar w:fldCharType="separate"/>
        </w:r>
        <w:r w:rsidR="0073363E">
          <w:rPr>
            <w:noProof/>
            <w:webHidden/>
          </w:rPr>
          <w:t>67</w:t>
        </w:r>
        <w:r w:rsidR="00F92E51" w:rsidRPr="008B2CDD">
          <w:rPr>
            <w:noProof/>
            <w:webHidden/>
          </w:rPr>
          <w:fldChar w:fldCharType="end"/>
        </w:r>
      </w:hyperlink>
    </w:p>
    <w:p w14:paraId="75AE3625" w14:textId="01314BE5"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4" w:history="1">
        <w:r w:rsidR="00F92E51" w:rsidRPr="008B2CDD">
          <w:rPr>
            <w:rStyle w:val="afe"/>
            <w:rFonts w:ascii="仿宋_GB2312" w:eastAsia="仿宋_GB2312"/>
            <w:b/>
            <w:noProof/>
          </w:rPr>
          <w:t>（八）法定代表人（主要负责人）委托授权书\身份证明（按下方给定格式进行填写）</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_Toc163482314 \h </w:instrText>
        </w:r>
        <w:r w:rsidR="00F92E51" w:rsidRPr="008B2CDD">
          <w:rPr>
            <w:noProof/>
            <w:webHidden/>
          </w:rPr>
        </w:r>
        <w:r w:rsidR="00F92E51" w:rsidRPr="008B2CDD">
          <w:rPr>
            <w:noProof/>
            <w:webHidden/>
          </w:rPr>
          <w:fldChar w:fldCharType="separate"/>
        </w:r>
        <w:r w:rsidR="0073363E">
          <w:rPr>
            <w:noProof/>
            <w:webHidden/>
          </w:rPr>
          <w:t>68</w:t>
        </w:r>
        <w:r w:rsidR="00F92E51" w:rsidRPr="008B2CDD">
          <w:rPr>
            <w:noProof/>
            <w:webHidden/>
          </w:rPr>
          <w:fldChar w:fldCharType="end"/>
        </w:r>
      </w:hyperlink>
    </w:p>
    <w:p w14:paraId="3760151D" w14:textId="5ACB84D3"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5" w:history="1">
        <w:r w:rsidR="00F92E51" w:rsidRPr="008B2CDD">
          <w:rPr>
            <w:rStyle w:val="afe"/>
            <w:rFonts w:ascii="仿宋_GB2312" w:eastAsia="仿宋_GB2312"/>
            <w:b/>
            <w:noProof/>
          </w:rPr>
          <w:t>（九）招标公告中要求的其他资格证明文件</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_Toc163482315 \h </w:instrText>
        </w:r>
        <w:r w:rsidR="00F92E51" w:rsidRPr="008B2CDD">
          <w:rPr>
            <w:noProof/>
            <w:webHidden/>
          </w:rPr>
        </w:r>
        <w:r w:rsidR="00F92E51" w:rsidRPr="008B2CDD">
          <w:rPr>
            <w:noProof/>
            <w:webHidden/>
          </w:rPr>
          <w:fldChar w:fldCharType="separate"/>
        </w:r>
        <w:r w:rsidR="0073363E">
          <w:rPr>
            <w:noProof/>
            <w:webHidden/>
          </w:rPr>
          <w:t>71</w:t>
        </w:r>
        <w:r w:rsidR="00F92E51" w:rsidRPr="008B2CDD">
          <w:rPr>
            <w:noProof/>
            <w:webHidden/>
          </w:rPr>
          <w:fldChar w:fldCharType="end"/>
        </w:r>
      </w:hyperlink>
    </w:p>
    <w:p w14:paraId="7C16D41F" w14:textId="229AFDF9"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316" w:history="1">
        <w:r w:rsidR="00F92E51" w:rsidRPr="008B2CDD">
          <w:rPr>
            <w:rStyle w:val="afe"/>
            <w:rFonts w:ascii="仿宋_GB2312" w:eastAsia="仿宋_GB2312"/>
            <w:b/>
            <w:noProof/>
          </w:rPr>
          <w:t>第四部分  供应商概况</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_Toc163482316 \h </w:instrText>
        </w:r>
        <w:r w:rsidR="00F92E51" w:rsidRPr="008B2CDD">
          <w:rPr>
            <w:noProof/>
            <w:webHidden/>
          </w:rPr>
        </w:r>
        <w:r w:rsidR="00F92E51" w:rsidRPr="008B2CDD">
          <w:rPr>
            <w:noProof/>
            <w:webHidden/>
          </w:rPr>
          <w:fldChar w:fldCharType="separate"/>
        </w:r>
        <w:r w:rsidR="0073363E">
          <w:rPr>
            <w:noProof/>
            <w:webHidden/>
          </w:rPr>
          <w:t>72</w:t>
        </w:r>
        <w:r w:rsidR="00F92E51" w:rsidRPr="008B2CDD">
          <w:rPr>
            <w:noProof/>
            <w:webHidden/>
          </w:rPr>
          <w:fldChar w:fldCharType="end"/>
        </w:r>
      </w:hyperlink>
    </w:p>
    <w:p w14:paraId="12D49A42" w14:textId="7FCFE20D"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317" w:history="1">
        <w:r w:rsidR="00F92E51" w:rsidRPr="008B2CDD">
          <w:rPr>
            <w:rStyle w:val="afe"/>
            <w:rFonts w:ascii="仿宋_GB2312" w:eastAsia="仿宋_GB2312"/>
            <w:b/>
            <w:noProof/>
          </w:rPr>
          <w:t>第五部分  供应商参加政府采购活动承诺书</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_Toc163482317 \h </w:instrText>
        </w:r>
        <w:r w:rsidR="00F92E51" w:rsidRPr="008B2CDD">
          <w:rPr>
            <w:noProof/>
            <w:webHidden/>
          </w:rPr>
        </w:r>
        <w:r w:rsidR="00F92E51" w:rsidRPr="008B2CDD">
          <w:rPr>
            <w:noProof/>
            <w:webHidden/>
          </w:rPr>
          <w:fldChar w:fldCharType="separate"/>
        </w:r>
        <w:r w:rsidR="0073363E">
          <w:rPr>
            <w:noProof/>
            <w:webHidden/>
          </w:rPr>
          <w:t>73</w:t>
        </w:r>
        <w:r w:rsidR="00F92E51" w:rsidRPr="008B2CDD">
          <w:rPr>
            <w:noProof/>
            <w:webHidden/>
          </w:rPr>
          <w:fldChar w:fldCharType="end"/>
        </w:r>
      </w:hyperlink>
    </w:p>
    <w:p w14:paraId="012E8629" w14:textId="1F22B6AD"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8" w:history="1">
        <w:r w:rsidR="00F92E51" w:rsidRPr="008B2CDD">
          <w:rPr>
            <w:rStyle w:val="afe"/>
            <w:rFonts w:ascii="仿宋_GB2312" w:eastAsia="仿宋_GB2312"/>
            <w:b/>
            <w:noProof/>
          </w:rPr>
          <w:t>（一）质量安全责任承诺书</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_Toc163482318 \h </w:instrText>
        </w:r>
        <w:r w:rsidR="00F92E51" w:rsidRPr="008B2CDD">
          <w:rPr>
            <w:noProof/>
            <w:webHidden/>
          </w:rPr>
        </w:r>
        <w:r w:rsidR="00F92E51" w:rsidRPr="008B2CDD">
          <w:rPr>
            <w:noProof/>
            <w:webHidden/>
          </w:rPr>
          <w:fldChar w:fldCharType="separate"/>
        </w:r>
        <w:r w:rsidR="0073363E">
          <w:rPr>
            <w:noProof/>
            <w:webHidden/>
          </w:rPr>
          <w:t>73</w:t>
        </w:r>
        <w:r w:rsidR="00F92E51" w:rsidRPr="008B2CDD">
          <w:rPr>
            <w:noProof/>
            <w:webHidden/>
          </w:rPr>
          <w:fldChar w:fldCharType="end"/>
        </w:r>
      </w:hyperlink>
    </w:p>
    <w:p w14:paraId="70DD7E80" w14:textId="146238A0"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19" w:history="1">
        <w:r w:rsidR="00F92E51" w:rsidRPr="008B2CDD">
          <w:rPr>
            <w:rStyle w:val="afe"/>
            <w:rFonts w:ascii="仿宋_GB2312" w:eastAsia="仿宋_GB2312"/>
            <w:b/>
            <w:noProof/>
          </w:rPr>
          <w:t>（二）参加政府采购活动行为自律承诺书</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_Toc163482319 \h </w:instrText>
        </w:r>
        <w:r w:rsidR="00F92E51" w:rsidRPr="008B2CDD">
          <w:rPr>
            <w:noProof/>
            <w:webHidden/>
          </w:rPr>
        </w:r>
        <w:r w:rsidR="00F92E51" w:rsidRPr="008B2CDD">
          <w:rPr>
            <w:noProof/>
            <w:webHidden/>
          </w:rPr>
          <w:fldChar w:fldCharType="separate"/>
        </w:r>
        <w:r w:rsidR="0073363E">
          <w:rPr>
            <w:noProof/>
            <w:webHidden/>
          </w:rPr>
          <w:t>74</w:t>
        </w:r>
        <w:r w:rsidR="00F92E51" w:rsidRPr="008B2CDD">
          <w:rPr>
            <w:noProof/>
            <w:webHidden/>
          </w:rPr>
          <w:fldChar w:fldCharType="end"/>
        </w:r>
      </w:hyperlink>
    </w:p>
    <w:p w14:paraId="7C4AE9C3" w14:textId="1C5A5911" w:rsidR="00F92E51" w:rsidRPr="008B2CDD" w:rsidRDefault="00000000">
      <w:pPr>
        <w:pStyle w:val="TOC2"/>
        <w:tabs>
          <w:tab w:val="right" w:leader="dot" w:pos="8296"/>
        </w:tabs>
        <w:ind w:left="480"/>
        <w:rPr>
          <w:rFonts w:cstheme="minorBidi"/>
          <w:noProof/>
          <w:kern w:val="2"/>
          <w:sz w:val="21"/>
          <w:szCs w:val="22"/>
          <w14:ligatures w14:val="standardContextual"/>
        </w:rPr>
      </w:pPr>
      <w:hyperlink w:anchor="_Toc163482320" w:history="1">
        <w:r w:rsidR="00F92E51" w:rsidRPr="008B2CDD">
          <w:rPr>
            <w:rStyle w:val="afe"/>
            <w:rFonts w:ascii="仿宋_GB2312" w:eastAsia="仿宋_GB2312"/>
            <w:b/>
            <w:noProof/>
          </w:rPr>
          <w:t>第六部分  投标方案</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_Toc163482320 \h </w:instrText>
        </w:r>
        <w:r w:rsidR="00F92E51" w:rsidRPr="008B2CDD">
          <w:rPr>
            <w:noProof/>
            <w:webHidden/>
          </w:rPr>
        </w:r>
        <w:r w:rsidR="00F92E51" w:rsidRPr="008B2CDD">
          <w:rPr>
            <w:noProof/>
            <w:webHidden/>
          </w:rPr>
          <w:fldChar w:fldCharType="separate"/>
        </w:r>
        <w:r w:rsidR="0073363E">
          <w:rPr>
            <w:noProof/>
            <w:webHidden/>
          </w:rPr>
          <w:t>75</w:t>
        </w:r>
        <w:r w:rsidR="00F92E51" w:rsidRPr="008B2CDD">
          <w:rPr>
            <w:noProof/>
            <w:webHidden/>
          </w:rPr>
          <w:fldChar w:fldCharType="end"/>
        </w:r>
      </w:hyperlink>
    </w:p>
    <w:p w14:paraId="60F6CD8E" w14:textId="66A49D59"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21" w:history="1">
        <w:r w:rsidR="00F92E51" w:rsidRPr="008B2CDD">
          <w:rPr>
            <w:rStyle w:val="afe"/>
            <w:rFonts w:ascii="仿宋_GB2312" w:eastAsia="仿宋_GB2312"/>
            <w:b/>
            <w:noProof/>
          </w:rPr>
          <w:t>（一）技术（服务）商务要求响应索引表</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_Toc163482321 \h </w:instrText>
        </w:r>
        <w:r w:rsidR="00F92E51" w:rsidRPr="008B2CDD">
          <w:rPr>
            <w:noProof/>
            <w:webHidden/>
          </w:rPr>
        </w:r>
        <w:r w:rsidR="00F92E51" w:rsidRPr="008B2CDD">
          <w:rPr>
            <w:noProof/>
            <w:webHidden/>
          </w:rPr>
          <w:fldChar w:fldCharType="separate"/>
        </w:r>
        <w:r w:rsidR="0073363E">
          <w:rPr>
            <w:noProof/>
            <w:webHidden/>
          </w:rPr>
          <w:t>75</w:t>
        </w:r>
        <w:r w:rsidR="00F92E51" w:rsidRPr="008B2CDD">
          <w:rPr>
            <w:noProof/>
            <w:webHidden/>
          </w:rPr>
          <w:fldChar w:fldCharType="end"/>
        </w:r>
      </w:hyperlink>
    </w:p>
    <w:p w14:paraId="7738BA31" w14:textId="5C7E19F5"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22" w:history="1">
        <w:r w:rsidR="00F92E51" w:rsidRPr="008B2CDD">
          <w:rPr>
            <w:rStyle w:val="afe"/>
            <w:rFonts w:ascii="仿宋_GB2312" w:eastAsia="仿宋_GB2312"/>
            <w:b/>
            <w:noProof/>
          </w:rPr>
          <w:t>（二）合同条款响应</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_Toc163482322 \h </w:instrText>
        </w:r>
        <w:r w:rsidR="00F92E51" w:rsidRPr="008B2CDD">
          <w:rPr>
            <w:noProof/>
            <w:webHidden/>
          </w:rPr>
        </w:r>
        <w:r w:rsidR="00F92E51" w:rsidRPr="008B2CDD">
          <w:rPr>
            <w:noProof/>
            <w:webHidden/>
          </w:rPr>
          <w:fldChar w:fldCharType="separate"/>
        </w:r>
        <w:r w:rsidR="0073363E">
          <w:rPr>
            <w:noProof/>
            <w:webHidden/>
          </w:rPr>
          <w:t>76</w:t>
        </w:r>
        <w:r w:rsidR="00F92E51" w:rsidRPr="008B2CDD">
          <w:rPr>
            <w:noProof/>
            <w:webHidden/>
          </w:rPr>
          <w:fldChar w:fldCharType="end"/>
        </w:r>
      </w:hyperlink>
    </w:p>
    <w:p w14:paraId="564BE26F" w14:textId="38447C5C"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23" w:history="1">
        <w:r w:rsidR="00F92E51" w:rsidRPr="008B2CDD">
          <w:rPr>
            <w:rStyle w:val="afe"/>
            <w:rFonts w:ascii="仿宋_GB2312" w:eastAsia="仿宋_GB2312"/>
            <w:b/>
            <w:noProof/>
          </w:rPr>
          <w:t>（三）评审方案</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_Toc163482323 \h </w:instrText>
        </w:r>
        <w:r w:rsidR="00F92E51" w:rsidRPr="008B2CDD">
          <w:rPr>
            <w:noProof/>
            <w:webHidden/>
          </w:rPr>
        </w:r>
        <w:r w:rsidR="00F92E51" w:rsidRPr="008B2CDD">
          <w:rPr>
            <w:noProof/>
            <w:webHidden/>
          </w:rPr>
          <w:fldChar w:fldCharType="separate"/>
        </w:r>
        <w:r w:rsidR="0073363E">
          <w:rPr>
            <w:noProof/>
            <w:webHidden/>
          </w:rPr>
          <w:t>77</w:t>
        </w:r>
        <w:r w:rsidR="00F92E51" w:rsidRPr="008B2CDD">
          <w:rPr>
            <w:noProof/>
            <w:webHidden/>
          </w:rPr>
          <w:fldChar w:fldCharType="end"/>
        </w:r>
      </w:hyperlink>
    </w:p>
    <w:p w14:paraId="383AA73F" w14:textId="5F703892" w:rsidR="00F92E51" w:rsidRPr="008B2CDD" w:rsidRDefault="00000000">
      <w:pPr>
        <w:pStyle w:val="TOC3"/>
        <w:tabs>
          <w:tab w:val="right" w:leader="dot" w:pos="8296"/>
        </w:tabs>
        <w:ind w:left="960"/>
        <w:rPr>
          <w:rFonts w:cstheme="minorBidi"/>
          <w:noProof/>
          <w:kern w:val="2"/>
          <w:sz w:val="21"/>
          <w:szCs w:val="22"/>
          <w14:ligatures w14:val="standardContextual"/>
        </w:rPr>
      </w:pPr>
      <w:hyperlink w:anchor="_Toc163482324" w:history="1">
        <w:r w:rsidR="00F92E51" w:rsidRPr="008B2CDD">
          <w:rPr>
            <w:rStyle w:val="afe"/>
            <w:rFonts w:ascii="仿宋_GB2312" w:eastAsia="仿宋_GB2312"/>
            <w:b/>
            <w:noProof/>
          </w:rPr>
          <w:t>（四）其他需要供应商提供的材料</w:t>
        </w:r>
        <w:r w:rsidR="00F92E51" w:rsidRPr="008B2CDD">
          <w:rPr>
            <w:noProof/>
            <w:webHidden/>
          </w:rPr>
          <w:tab/>
        </w:r>
        <w:r w:rsidR="00F92E51" w:rsidRPr="008B2CDD">
          <w:rPr>
            <w:noProof/>
            <w:webHidden/>
          </w:rPr>
          <w:fldChar w:fldCharType="begin"/>
        </w:r>
        <w:r w:rsidR="00F92E51" w:rsidRPr="008B2CDD">
          <w:rPr>
            <w:noProof/>
            <w:webHidden/>
          </w:rPr>
          <w:instrText xml:space="preserve"> PAGEREF _Toc163482324 \h </w:instrText>
        </w:r>
        <w:r w:rsidR="00F92E51" w:rsidRPr="008B2CDD">
          <w:rPr>
            <w:noProof/>
            <w:webHidden/>
          </w:rPr>
        </w:r>
        <w:r w:rsidR="00F92E51" w:rsidRPr="008B2CDD">
          <w:rPr>
            <w:noProof/>
            <w:webHidden/>
          </w:rPr>
          <w:fldChar w:fldCharType="separate"/>
        </w:r>
        <w:r w:rsidR="0073363E">
          <w:rPr>
            <w:noProof/>
            <w:webHidden/>
          </w:rPr>
          <w:t>78</w:t>
        </w:r>
        <w:r w:rsidR="00F92E51" w:rsidRPr="008B2CDD">
          <w:rPr>
            <w:noProof/>
            <w:webHidden/>
          </w:rPr>
          <w:fldChar w:fldCharType="end"/>
        </w:r>
      </w:hyperlink>
    </w:p>
    <w:p w14:paraId="79E2CF76" w14:textId="3D2EFD72" w:rsidR="00494BA4" w:rsidRPr="008B2CDD" w:rsidRDefault="00244D8D">
      <w:pPr>
        <w:tabs>
          <w:tab w:val="left" w:pos="5460"/>
        </w:tabs>
        <w:autoSpaceDE w:val="0"/>
        <w:autoSpaceDN w:val="0"/>
        <w:adjustRightInd w:val="0"/>
        <w:snapToGrid w:val="0"/>
        <w:spacing w:line="240" w:lineRule="atLeast"/>
        <w:jc w:val="center"/>
        <w:rPr>
          <w:rFonts w:asciiTheme="minorEastAsia" w:hAnsiTheme="minorEastAsia"/>
          <w:b/>
          <w:bCs/>
        </w:rPr>
      </w:pPr>
      <w:r w:rsidRPr="008B2CDD">
        <w:rPr>
          <w:rFonts w:asciiTheme="minorEastAsia" w:hAnsiTheme="minorEastAsia" w:cs="宋体" w:hint="eastAsia"/>
          <w:b/>
        </w:rPr>
        <w:fldChar w:fldCharType="end"/>
      </w:r>
    </w:p>
    <w:p w14:paraId="0D3DE3DF" w14:textId="77777777" w:rsidR="00494BA4" w:rsidRPr="008B2CDD" w:rsidRDefault="00494BA4" w:rsidP="00244D8D">
      <w:pPr>
        <w:tabs>
          <w:tab w:val="center" w:pos="4805"/>
        </w:tabs>
        <w:spacing w:line="240" w:lineRule="atLeast"/>
        <w:ind w:leftChars="257" w:left="1157" w:hanging="540"/>
        <w:jc w:val="center"/>
        <w:rPr>
          <w:rFonts w:asciiTheme="minorEastAsia" w:hAnsiTheme="minorEastAsia"/>
          <w:b/>
        </w:rPr>
      </w:pPr>
    </w:p>
    <w:p w14:paraId="1A5B9B2F" w14:textId="0254BC42" w:rsidR="00F43C13" w:rsidRPr="008B2CDD" w:rsidRDefault="00F43C13">
      <w:pPr>
        <w:rPr>
          <w:rFonts w:ascii="仿宋_GB2312" w:eastAsia="仿宋_GB2312"/>
          <w:b/>
          <w:sz w:val="32"/>
        </w:rPr>
      </w:pPr>
      <w:r w:rsidRPr="008B2CDD">
        <w:rPr>
          <w:rFonts w:ascii="仿宋_GB2312" w:eastAsia="仿宋_GB2312"/>
          <w:b/>
          <w:sz w:val="32"/>
        </w:rPr>
        <w:br w:type="page"/>
      </w:r>
    </w:p>
    <w:p w14:paraId="475D2441" w14:textId="77777777" w:rsidR="00494BA4" w:rsidRPr="008B2CDD" w:rsidRDefault="00494BA4" w:rsidP="00244D8D">
      <w:pPr>
        <w:tabs>
          <w:tab w:val="center" w:pos="4805"/>
        </w:tabs>
        <w:spacing w:line="240" w:lineRule="atLeast"/>
        <w:ind w:leftChars="257" w:left="1157" w:hanging="540"/>
        <w:jc w:val="center"/>
        <w:rPr>
          <w:rFonts w:ascii="仿宋_GB2312" w:eastAsia="仿宋_GB2312"/>
          <w:b/>
          <w:sz w:val="32"/>
        </w:rPr>
      </w:pPr>
    </w:p>
    <w:p w14:paraId="5C3F02B1" w14:textId="77777777" w:rsidR="00494BA4" w:rsidRPr="008B2CDD" w:rsidRDefault="00244D8D">
      <w:pPr>
        <w:pStyle w:val="1"/>
      </w:pPr>
      <w:bookmarkStart w:id="9" w:name="_Toc163482250"/>
      <w:r w:rsidRPr="008B2CDD">
        <w:rPr>
          <w:rFonts w:ascii="仿宋_GB2312" w:eastAsia="仿宋_GB2312" w:hint="eastAsia"/>
          <w:b/>
          <w:sz w:val="24"/>
          <w:szCs w:val="24"/>
        </w:rPr>
        <w:t xml:space="preserve">第一章 </w:t>
      </w:r>
      <w:r w:rsidR="00BB5A77" w:rsidRPr="008B2CDD">
        <w:rPr>
          <w:rFonts w:ascii="仿宋_GB2312" w:eastAsia="仿宋_GB2312" w:hint="eastAsia"/>
          <w:b/>
          <w:sz w:val="24"/>
          <w:szCs w:val="24"/>
        </w:rPr>
        <w:t>2024-2026年曲江新区开放式景区运营管理项目</w:t>
      </w:r>
      <w:r w:rsidRPr="008B2CDD">
        <w:rPr>
          <w:rFonts w:ascii="仿宋_GB2312" w:eastAsia="仿宋_GB2312" w:hint="eastAsia"/>
          <w:b/>
          <w:sz w:val="24"/>
          <w:szCs w:val="24"/>
        </w:rPr>
        <w:t>招标公告</w:t>
      </w:r>
      <w:bookmarkEnd w:id="9"/>
    </w:p>
    <w:p w14:paraId="78571D0F" w14:textId="77777777" w:rsidR="00494BA4" w:rsidRPr="008B2CDD" w:rsidRDefault="00244D8D" w:rsidP="00244D8D">
      <w:pPr>
        <w:adjustRightInd w:val="0"/>
        <w:snapToGrid w:val="0"/>
        <w:spacing w:beforeLines="100" w:before="420" w:line="360" w:lineRule="auto"/>
        <w:ind w:firstLineChars="200" w:firstLine="482"/>
        <w:rPr>
          <w:rFonts w:ascii="仿宋_GB2312" w:eastAsia="仿宋_GB2312"/>
          <w:b/>
        </w:rPr>
      </w:pPr>
      <w:r w:rsidRPr="008B2CDD">
        <w:rPr>
          <w:rFonts w:ascii="仿宋_GB2312" w:eastAsia="仿宋_GB2312" w:hint="eastAsia"/>
          <w:b/>
        </w:rPr>
        <w:t>项目概况</w:t>
      </w:r>
    </w:p>
    <w:p w14:paraId="4102C3B5" w14:textId="2C74F929" w:rsidR="00494BA4" w:rsidRPr="008B2CDD" w:rsidRDefault="00BB5A77">
      <w:pPr>
        <w:adjustRightInd w:val="0"/>
        <w:snapToGrid w:val="0"/>
        <w:spacing w:line="360" w:lineRule="auto"/>
        <w:ind w:firstLineChars="200" w:firstLine="480"/>
        <w:rPr>
          <w:rFonts w:ascii="仿宋_GB2312" w:eastAsia="仿宋_GB2312"/>
        </w:rPr>
      </w:pPr>
      <w:r w:rsidRPr="008B2CDD">
        <w:rPr>
          <w:rFonts w:ascii="仿宋_GB2312" w:eastAsia="仿宋_GB2312" w:hint="eastAsia"/>
        </w:rPr>
        <w:t>2024-2026年曲江新区开放式景区运营管理项目</w:t>
      </w:r>
      <w:r w:rsidR="00244D8D" w:rsidRPr="008B2CDD">
        <w:rPr>
          <w:rFonts w:ascii="仿宋_GB2312" w:eastAsia="仿宋_GB2312" w:hint="eastAsia"/>
        </w:rPr>
        <w:t>招标项目潜在的投标人应在全国公共资源交易平台（陕西省·西安市）（</w:t>
      </w:r>
      <w:hyperlink r:id="rId8" w:history="1">
        <w:r w:rsidR="00244D8D" w:rsidRPr="008B2CDD">
          <w:rPr>
            <w:rStyle w:val="afe"/>
            <w:rFonts w:ascii="仿宋_GB2312" w:eastAsia="仿宋_GB2312" w:hint="eastAsia"/>
            <w:color w:val="auto"/>
            <w:u w:val="none"/>
          </w:rPr>
          <w:t>http://sxggzyjy.xa.gov.cn/）获取招标文件，并于202</w:t>
        </w:r>
        <w:r w:rsidR="00C864DC" w:rsidRPr="008B2CDD">
          <w:rPr>
            <w:rStyle w:val="afe"/>
            <w:rFonts w:ascii="仿宋_GB2312" w:eastAsia="仿宋_GB2312"/>
            <w:color w:val="auto"/>
            <w:u w:val="none"/>
          </w:rPr>
          <w:t>4</w:t>
        </w:r>
        <w:r w:rsidR="00244D8D" w:rsidRPr="008B2CDD">
          <w:rPr>
            <w:rStyle w:val="afe"/>
            <w:rFonts w:ascii="仿宋_GB2312" w:eastAsia="仿宋_GB2312" w:hint="eastAsia"/>
            <w:color w:val="auto"/>
            <w:u w:val="none"/>
          </w:rPr>
          <w:t>年</w:t>
        </w:r>
      </w:hyperlink>
      <w:r w:rsidR="00CF24F9">
        <w:rPr>
          <w:rStyle w:val="afe"/>
          <w:rFonts w:ascii="仿宋_GB2312" w:eastAsia="仿宋_GB2312" w:hint="eastAsia"/>
          <w:color w:val="auto"/>
          <w:u w:val="none"/>
        </w:rPr>
        <w:t>06</w:t>
      </w:r>
      <w:r w:rsidR="00244D8D" w:rsidRPr="008B2CDD">
        <w:rPr>
          <w:rFonts w:ascii="仿宋_GB2312" w:eastAsia="仿宋_GB2312" w:hint="eastAsia"/>
        </w:rPr>
        <w:t>月</w:t>
      </w:r>
      <w:r w:rsidR="00CF24F9">
        <w:rPr>
          <w:rFonts w:ascii="仿宋_GB2312" w:eastAsia="仿宋_GB2312" w:hint="eastAsia"/>
        </w:rPr>
        <w:t>18</w:t>
      </w:r>
      <w:r w:rsidR="00244D8D" w:rsidRPr="008B2CDD">
        <w:rPr>
          <w:rFonts w:ascii="仿宋_GB2312" w:eastAsia="仿宋_GB2312" w:hint="eastAsia"/>
        </w:rPr>
        <w:t>日09时00分（北京时间）前递交投标文件。</w:t>
      </w:r>
    </w:p>
    <w:p w14:paraId="221AC8F4"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一、项目基本情况</w:t>
      </w:r>
    </w:p>
    <w:p w14:paraId="789BF614"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项目编号：</w:t>
      </w:r>
      <w:r w:rsidR="00741C9D" w:rsidRPr="008B2CDD">
        <w:rPr>
          <w:rFonts w:ascii="仿宋_GB2312" w:eastAsia="仿宋_GB2312"/>
        </w:rPr>
        <w:t>ZCZX2024-ZB-038</w:t>
      </w:r>
    </w:p>
    <w:p w14:paraId="123C5B60"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项目名称：</w:t>
      </w:r>
      <w:r w:rsidR="00BB5A77" w:rsidRPr="008B2CDD">
        <w:rPr>
          <w:rFonts w:ascii="仿宋_GB2312" w:eastAsia="仿宋_GB2312" w:hint="eastAsia"/>
        </w:rPr>
        <w:t>2024-2026年曲江新区开放式景区运营管理项目</w:t>
      </w:r>
    </w:p>
    <w:p w14:paraId="308A19F7"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采购方式：公开招标</w:t>
      </w:r>
    </w:p>
    <w:p w14:paraId="3D12D306" w14:textId="06B7AD8E"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预算金额：</w:t>
      </w:r>
      <w:r w:rsidR="00C864DC" w:rsidRPr="008B2CDD">
        <w:rPr>
          <w:rFonts w:ascii="仿宋_GB2312" w:eastAsia="仿宋_GB2312"/>
        </w:rPr>
        <w:t>125006700</w:t>
      </w:r>
      <w:r w:rsidR="00185CCE" w:rsidRPr="008B2CDD">
        <w:rPr>
          <w:rFonts w:ascii="仿宋_GB2312" w:eastAsia="仿宋_GB2312" w:hint="eastAsia"/>
        </w:rPr>
        <w:t>.00</w:t>
      </w:r>
      <w:r w:rsidRPr="008B2CDD">
        <w:rPr>
          <w:rFonts w:ascii="仿宋_GB2312" w:eastAsia="仿宋_GB2312" w:hint="eastAsia"/>
        </w:rPr>
        <w:t>元</w:t>
      </w:r>
    </w:p>
    <w:p w14:paraId="16367329"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采购需求：</w:t>
      </w:r>
    </w:p>
    <w:p w14:paraId="41ECA78A"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合同包1(开放式景区A区域</w:t>
      </w:r>
      <w:r w:rsidR="00BB5A77" w:rsidRPr="008B2CDD">
        <w:rPr>
          <w:rFonts w:ascii="仿宋_GB2312" w:eastAsia="仿宋_GB2312" w:hint="eastAsia"/>
        </w:rPr>
        <w:t>运营管理项目</w:t>
      </w:r>
      <w:r w:rsidRPr="008B2CDD">
        <w:rPr>
          <w:rFonts w:ascii="仿宋_GB2312" w:eastAsia="仿宋_GB2312" w:hint="eastAsia"/>
        </w:rPr>
        <w:t>):</w:t>
      </w:r>
    </w:p>
    <w:p w14:paraId="2EE42317" w14:textId="77777777" w:rsidR="00494BA4" w:rsidRPr="008B2CDD" w:rsidRDefault="00244D8D">
      <w:pPr>
        <w:adjustRightInd w:val="0"/>
        <w:snapToGrid w:val="0"/>
        <w:spacing w:line="360" w:lineRule="auto"/>
        <w:ind w:firstLineChars="200" w:firstLine="480"/>
        <w:rPr>
          <w:rFonts w:ascii="仿宋_GB2312" w:eastAsia="仿宋_GB2312"/>
          <w:color w:val="FF0000"/>
        </w:rPr>
      </w:pPr>
      <w:r w:rsidRPr="008B2CDD">
        <w:rPr>
          <w:rFonts w:ascii="仿宋_GB2312" w:eastAsia="仿宋_GB2312" w:hint="eastAsia"/>
        </w:rPr>
        <w:t>合同包预算金额：</w:t>
      </w:r>
      <w:r w:rsidR="000461DD" w:rsidRPr="008B2CDD">
        <w:rPr>
          <w:rFonts w:ascii="仿宋_GB2312" w:eastAsia="仿宋_GB2312"/>
        </w:rPr>
        <w:t>65112000.00</w:t>
      </w:r>
      <w:r w:rsidRPr="008B2CDD">
        <w:rPr>
          <w:rFonts w:ascii="仿宋_GB2312" w:eastAsia="仿宋_GB2312" w:hint="eastAsia"/>
        </w:rPr>
        <w:t>元</w:t>
      </w:r>
    </w:p>
    <w:p w14:paraId="0122E78D" w14:textId="2EE81989"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合同包最高限价：</w:t>
      </w:r>
      <w:r w:rsidR="004B1A7A" w:rsidRPr="008B2CDD">
        <w:rPr>
          <w:rFonts w:ascii="仿宋_GB2312" w:eastAsia="仿宋_GB2312" w:hint="eastAsia"/>
        </w:rPr>
        <w:t>65046069.84</w:t>
      </w:r>
      <w:r w:rsidR="00756BAF" w:rsidRPr="008B2CDD">
        <w:rPr>
          <w:rFonts w:ascii="仿宋_GB2312" w:eastAsia="仿宋_GB2312" w:hint="eastAsia"/>
        </w:rPr>
        <w:t xml:space="preserve">元  </w:t>
      </w:r>
    </w:p>
    <w:tbl>
      <w:tblPr>
        <w:tblW w:w="554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939"/>
        <w:gridCol w:w="2274"/>
        <w:gridCol w:w="992"/>
        <w:gridCol w:w="1134"/>
        <w:gridCol w:w="1701"/>
        <w:gridCol w:w="1701"/>
      </w:tblGrid>
      <w:tr w:rsidR="00494BA4" w:rsidRPr="008B2CDD" w14:paraId="32CB6CDE" w14:textId="77777777" w:rsidTr="00756BAF">
        <w:trPr>
          <w:trHeight w:val="728"/>
          <w:tblHeader/>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319B68F"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品目号</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C7D577A"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品目名称</w:t>
            </w:r>
          </w:p>
        </w:tc>
        <w:tc>
          <w:tcPr>
            <w:tcW w:w="2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F91CC41"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采购标的</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755D59F"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数量（单位）</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2F0FFEA"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技术规格、参数及要求</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29694F7"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5DDA338"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最高限价(元)</w:t>
            </w:r>
          </w:p>
        </w:tc>
      </w:tr>
      <w:tr w:rsidR="00494BA4" w:rsidRPr="008B2CDD" w14:paraId="56AE78A7" w14:textId="77777777" w:rsidTr="00756BAF">
        <w:trPr>
          <w:trHeight w:val="480"/>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11C4C1A" w14:textId="77777777"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1-1</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5A057E9" w14:textId="07F6900D" w:rsidR="00494BA4" w:rsidRPr="008B2CDD" w:rsidRDefault="00065E12">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公园服务</w:t>
            </w:r>
            <w:r w:rsidR="00244D8D" w:rsidRPr="008B2CDD">
              <w:rPr>
                <w:rFonts w:ascii="仿宋_GB2312" w:eastAsia="仿宋_GB2312" w:hint="eastAsia"/>
                <w:szCs w:val="21"/>
              </w:rPr>
              <w:t xml:space="preserve"> </w:t>
            </w:r>
          </w:p>
        </w:tc>
        <w:tc>
          <w:tcPr>
            <w:tcW w:w="2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3597703" w14:textId="77777777" w:rsidR="00494BA4" w:rsidRPr="008B2CDD" w:rsidRDefault="00976259">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开放式景区A区域运营管理项目</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A378130" w14:textId="77777777"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1(项)</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E63D2C5" w14:textId="77777777" w:rsidR="00494BA4" w:rsidRPr="008B2CDD" w:rsidRDefault="00244D8D">
            <w:pPr>
              <w:adjustRightInd w:val="0"/>
              <w:snapToGrid w:val="0"/>
              <w:spacing w:line="360" w:lineRule="auto"/>
              <w:jc w:val="center"/>
              <w:rPr>
                <w:rFonts w:ascii="仿宋_GB2312" w:eastAsia="仿宋_GB2312"/>
                <w:szCs w:val="21"/>
              </w:rPr>
            </w:pPr>
            <w:r w:rsidRPr="008B2CDD">
              <w:rPr>
                <w:rFonts w:ascii="仿宋_GB2312" w:eastAsia="仿宋_GB2312" w:hint="eastAsia"/>
                <w:szCs w:val="21"/>
              </w:rPr>
              <w:t>详见</w:t>
            </w:r>
          </w:p>
          <w:p w14:paraId="5699C295" w14:textId="69C90989"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采购</w:t>
            </w:r>
            <w:r w:rsidR="00454584" w:rsidRPr="008B2CDD">
              <w:rPr>
                <w:rFonts w:ascii="仿宋_GB2312" w:eastAsia="仿宋_GB2312" w:hint="eastAsia"/>
                <w:szCs w:val="21"/>
              </w:rPr>
              <w:t>文件</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3CAA113" w14:textId="77777777" w:rsidR="00494BA4" w:rsidRPr="008B2CDD" w:rsidRDefault="00BB5A77" w:rsidP="005453B4">
            <w:pPr>
              <w:adjustRightInd w:val="0"/>
              <w:snapToGrid w:val="0"/>
              <w:spacing w:line="360" w:lineRule="auto"/>
              <w:jc w:val="both"/>
              <w:rPr>
                <w:rFonts w:ascii="仿宋_GB2312" w:eastAsia="仿宋_GB2312" w:hAnsi="宋体" w:cs="宋体"/>
                <w:szCs w:val="21"/>
              </w:rPr>
            </w:pPr>
            <w:r w:rsidRPr="008B2CDD">
              <w:rPr>
                <w:rFonts w:ascii="仿宋_GB2312" w:eastAsia="仿宋_GB2312"/>
              </w:rPr>
              <w:t>65112000.00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F9232A9" w14:textId="5FB25848" w:rsidR="00494BA4" w:rsidRPr="008B2CDD" w:rsidRDefault="004B1A7A" w:rsidP="00AF23A5">
            <w:pPr>
              <w:wordWrap w:val="0"/>
              <w:adjustRightInd w:val="0"/>
              <w:snapToGrid w:val="0"/>
              <w:spacing w:line="360" w:lineRule="auto"/>
              <w:jc w:val="right"/>
              <w:rPr>
                <w:rFonts w:ascii="仿宋_GB2312" w:eastAsia="仿宋_GB2312" w:hAnsi="宋体" w:cs="宋体"/>
                <w:szCs w:val="21"/>
              </w:rPr>
            </w:pPr>
            <w:r w:rsidRPr="008B2CDD">
              <w:rPr>
                <w:rFonts w:ascii="仿宋_GB2312" w:eastAsia="仿宋_GB2312"/>
              </w:rPr>
              <w:t>65046069.84</w:t>
            </w:r>
          </w:p>
        </w:tc>
      </w:tr>
    </w:tbl>
    <w:p w14:paraId="7E5770DC"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本合同包不接受联合体投标</w:t>
      </w:r>
    </w:p>
    <w:p w14:paraId="7B91B216" w14:textId="4123B309"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合同履行期限：</w:t>
      </w:r>
      <w:r w:rsidR="00BB5A77" w:rsidRPr="008B2CDD">
        <w:rPr>
          <w:rFonts w:ascii="仿宋_GB2312" w:eastAsia="仿宋_GB2312" w:hint="eastAsia"/>
        </w:rPr>
        <w:t>三年</w:t>
      </w:r>
      <w:r w:rsidR="00A0476E" w:rsidRPr="008B2CDD">
        <w:rPr>
          <w:rFonts w:ascii="仿宋_GB2312" w:eastAsia="仿宋_GB2312" w:hint="eastAsia"/>
        </w:rPr>
        <w:t xml:space="preserve"> </w:t>
      </w:r>
    </w:p>
    <w:p w14:paraId="1F69F419"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合同包2(</w:t>
      </w:r>
      <w:r w:rsidR="000461DD" w:rsidRPr="008B2CDD">
        <w:rPr>
          <w:rFonts w:ascii="仿宋_GB2312" w:eastAsia="仿宋_GB2312" w:hint="eastAsia"/>
        </w:rPr>
        <w:t>开放式景区</w:t>
      </w:r>
      <w:r w:rsidR="000461DD" w:rsidRPr="008B2CDD">
        <w:rPr>
          <w:rFonts w:ascii="仿宋_GB2312" w:eastAsia="仿宋_GB2312"/>
        </w:rPr>
        <w:t>B</w:t>
      </w:r>
      <w:r w:rsidR="000461DD" w:rsidRPr="008B2CDD">
        <w:rPr>
          <w:rFonts w:ascii="仿宋_GB2312" w:eastAsia="仿宋_GB2312" w:hint="eastAsia"/>
        </w:rPr>
        <w:t>区域运营管理项目</w:t>
      </w:r>
      <w:r w:rsidRPr="008B2CDD">
        <w:rPr>
          <w:rFonts w:ascii="仿宋_GB2312" w:eastAsia="仿宋_GB2312" w:hint="eastAsia"/>
        </w:rPr>
        <w:t>):</w:t>
      </w:r>
    </w:p>
    <w:p w14:paraId="3EC63188"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合同包预算金额：</w:t>
      </w:r>
      <w:r w:rsidR="00BB5A77" w:rsidRPr="008B2CDD">
        <w:rPr>
          <w:rFonts w:ascii="仿宋_GB2312" w:eastAsia="仿宋_GB2312"/>
        </w:rPr>
        <w:t>40214700.00</w:t>
      </w:r>
      <w:r w:rsidR="00BB5A77" w:rsidRPr="008B2CDD">
        <w:rPr>
          <w:rFonts w:ascii="仿宋_GB2312" w:eastAsia="仿宋_GB2312" w:hint="eastAsia"/>
        </w:rPr>
        <w:t>元</w:t>
      </w:r>
    </w:p>
    <w:p w14:paraId="54670F10" w14:textId="1562DBC6"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合同包最高限价：</w:t>
      </w:r>
      <w:r w:rsidR="001D2061" w:rsidRPr="008B2CDD">
        <w:rPr>
          <w:rFonts w:ascii="仿宋_GB2312" w:eastAsia="仿宋_GB2312" w:hint="eastAsia"/>
        </w:rPr>
        <w:t>40154707.35</w:t>
      </w:r>
      <w:r w:rsidR="00756BAF" w:rsidRPr="008B2CDD">
        <w:rPr>
          <w:rFonts w:ascii="仿宋_GB2312" w:eastAsia="仿宋_GB2312" w:hint="eastAsia"/>
        </w:rPr>
        <w:t>元</w:t>
      </w:r>
      <w:r w:rsidRPr="008B2CDD">
        <w:rPr>
          <w:rFonts w:ascii="仿宋_GB2312" w:eastAsia="仿宋_GB2312"/>
        </w:rPr>
        <w:t xml:space="preserve"> </w:t>
      </w:r>
    </w:p>
    <w:tbl>
      <w:tblPr>
        <w:tblW w:w="529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939"/>
        <w:gridCol w:w="1707"/>
        <w:gridCol w:w="1134"/>
        <w:gridCol w:w="992"/>
        <w:gridCol w:w="1843"/>
        <w:gridCol w:w="1699"/>
      </w:tblGrid>
      <w:tr w:rsidR="00494BA4" w:rsidRPr="008B2CDD" w14:paraId="19B8D71D" w14:textId="77777777" w:rsidTr="00756BAF">
        <w:trPr>
          <w:trHeight w:val="728"/>
          <w:tblHeader/>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0B9BECB"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lastRenderedPageBreak/>
              <w:t>品目号</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0D92D64"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品目名称</w:t>
            </w:r>
          </w:p>
        </w:tc>
        <w:tc>
          <w:tcPr>
            <w:tcW w:w="17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6AF1F48"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74FF1B5"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数量（单位）</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0F8A3D2"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DB15474"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品目预算(元)</w:t>
            </w:r>
          </w:p>
        </w:tc>
        <w:tc>
          <w:tcPr>
            <w:tcW w:w="169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701C393"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最高限价(元)</w:t>
            </w:r>
          </w:p>
        </w:tc>
      </w:tr>
      <w:tr w:rsidR="00494BA4" w:rsidRPr="008B2CDD" w14:paraId="1FF9149E" w14:textId="77777777" w:rsidTr="00756BAF">
        <w:trPr>
          <w:trHeight w:val="480"/>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3213EFC" w14:textId="77777777"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2-1</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7A4661" w14:textId="68691D5B" w:rsidR="00494BA4" w:rsidRPr="008B2CDD" w:rsidRDefault="00065E12">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公园服务</w:t>
            </w:r>
          </w:p>
        </w:tc>
        <w:tc>
          <w:tcPr>
            <w:tcW w:w="17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6EAC23E" w14:textId="77777777" w:rsidR="00494BA4" w:rsidRPr="008B2CDD" w:rsidRDefault="00976259">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开放式景区B区域运营管理项目</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72A978C" w14:textId="77777777"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1(项)</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8049339" w14:textId="77777777" w:rsidR="00494BA4" w:rsidRPr="008B2CDD" w:rsidRDefault="00244D8D">
            <w:pPr>
              <w:adjustRightInd w:val="0"/>
              <w:snapToGrid w:val="0"/>
              <w:spacing w:line="360" w:lineRule="auto"/>
              <w:jc w:val="center"/>
              <w:rPr>
                <w:rFonts w:ascii="仿宋_GB2312" w:eastAsia="仿宋_GB2312"/>
                <w:szCs w:val="21"/>
              </w:rPr>
            </w:pPr>
            <w:r w:rsidRPr="008B2CDD">
              <w:rPr>
                <w:rFonts w:ascii="仿宋_GB2312" w:eastAsia="仿宋_GB2312" w:hint="eastAsia"/>
                <w:szCs w:val="21"/>
              </w:rPr>
              <w:t>详见</w:t>
            </w:r>
          </w:p>
          <w:p w14:paraId="4290E8D8" w14:textId="204670E2"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采购</w:t>
            </w:r>
            <w:r w:rsidR="00454584" w:rsidRPr="008B2CDD">
              <w:rPr>
                <w:rFonts w:ascii="仿宋_GB2312" w:eastAsia="仿宋_GB2312" w:hint="eastAsia"/>
                <w:szCs w:val="21"/>
              </w:rPr>
              <w:t>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C4178F7" w14:textId="77777777" w:rsidR="00494BA4" w:rsidRPr="008B2CDD" w:rsidRDefault="00BB5A77" w:rsidP="00976259">
            <w:pPr>
              <w:adjustRightInd w:val="0"/>
              <w:snapToGrid w:val="0"/>
              <w:spacing w:line="360" w:lineRule="auto"/>
              <w:ind w:firstLineChars="50" w:firstLine="120"/>
              <w:jc w:val="both"/>
              <w:rPr>
                <w:rFonts w:ascii="仿宋_GB2312" w:eastAsia="仿宋_GB2312" w:hAnsi="宋体" w:cs="宋体"/>
                <w:szCs w:val="21"/>
              </w:rPr>
            </w:pPr>
            <w:r w:rsidRPr="008B2CDD">
              <w:rPr>
                <w:rFonts w:ascii="仿宋_GB2312" w:eastAsia="仿宋_GB2312"/>
              </w:rPr>
              <w:t>40214700.00</w:t>
            </w:r>
          </w:p>
        </w:tc>
        <w:tc>
          <w:tcPr>
            <w:tcW w:w="169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CA750C" w14:textId="221EB633" w:rsidR="00494BA4" w:rsidRPr="008B2CDD" w:rsidRDefault="001D2061" w:rsidP="00AF23A5">
            <w:pPr>
              <w:wordWrap w:val="0"/>
              <w:adjustRightInd w:val="0"/>
              <w:snapToGrid w:val="0"/>
              <w:spacing w:line="360" w:lineRule="auto"/>
              <w:jc w:val="right"/>
              <w:rPr>
                <w:rFonts w:ascii="仿宋_GB2312" w:eastAsia="仿宋_GB2312" w:hAnsi="宋体" w:cs="宋体"/>
                <w:szCs w:val="21"/>
              </w:rPr>
            </w:pPr>
            <w:r w:rsidRPr="008B2CDD">
              <w:rPr>
                <w:rFonts w:ascii="仿宋_GB2312" w:eastAsia="仿宋_GB2312"/>
              </w:rPr>
              <w:t>40154707.35</w:t>
            </w:r>
          </w:p>
        </w:tc>
      </w:tr>
    </w:tbl>
    <w:p w14:paraId="3198C146"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本合同包不接受联合体投标</w:t>
      </w:r>
    </w:p>
    <w:p w14:paraId="4C3B6608" w14:textId="1913C92C"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合同履行期限：</w:t>
      </w:r>
      <w:r w:rsidR="00BB5A77" w:rsidRPr="008B2CDD">
        <w:rPr>
          <w:rFonts w:ascii="仿宋_GB2312" w:eastAsia="仿宋_GB2312" w:hint="eastAsia"/>
        </w:rPr>
        <w:t>三年</w:t>
      </w:r>
      <w:r w:rsidR="00A0476E" w:rsidRPr="008B2CDD">
        <w:rPr>
          <w:rFonts w:ascii="仿宋_GB2312" w:eastAsia="仿宋_GB2312" w:hint="eastAsia"/>
        </w:rPr>
        <w:t xml:space="preserve"> </w:t>
      </w:r>
    </w:p>
    <w:p w14:paraId="1DC62550"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合同包3(</w:t>
      </w:r>
      <w:r w:rsidR="000461DD" w:rsidRPr="008B2CDD">
        <w:rPr>
          <w:rFonts w:ascii="仿宋_GB2312" w:eastAsia="仿宋_GB2312" w:hint="eastAsia"/>
        </w:rPr>
        <w:t>开放式景区</w:t>
      </w:r>
      <w:r w:rsidR="000461DD" w:rsidRPr="008B2CDD">
        <w:rPr>
          <w:rFonts w:ascii="仿宋_GB2312" w:eastAsia="仿宋_GB2312"/>
        </w:rPr>
        <w:t>C</w:t>
      </w:r>
      <w:r w:rsidR="000461DD" w:rsidRPr="008B2CDD">
        <w:rPr>
          <w:rFonts w:ascii="仿宋_GB2312" w:eastAsia="仿宋_GB2312" w:hint="eastAsia"/>
        </w:rPr>
        <w:t>区域运营管理项目</w:t>
      </w:r>
      <w:r w:rsidRPr="008B2CDD">
        <w:rPr>
          <w:rFonts w:ascii="仿宋_GB2312" w:eastAsia="仿宋_GB2312" w:hint="eastAsia"/>
        </w:rPr>
        <w:t>):</w:t>
      </w:r>
    </w:p>
    <w:p w14:paraId="559230D3" w14:textId="77777777" w:rsidR="00494BA4" w:rsidRPr="008B2CDD" w:rsidRDefault="00BB5A77">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合同包预算金额:</w:t>
      </w:r>
      <w:r w:rsidRPr="008B2CDD">
        <w:rPr>
          <w:rFonts w:ascii="仿宋_GB2312" w:eastAsia="仿宋_GB2312"/>
        </w:rPr>
        <w:t>19680000.00</w:t>
      </w:r>
      <w:r w:rsidRPr="008B2CDD">
        <w:rPr>
          <w:rFonts w:ascii="仿宋_GB2312" w:eastAsia="仿宋_GB2312" w:hint="eastAsia"/>
        </w:rPr>
        <w:t>元</w:t>
      </w:r>
    </w:p>
    <w:p w14:paraId="6467E26C" w14:textId="0B05330D"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合同包最高限价</w:t>
      </w:r>
      <w:r w:rsidR="00756BAF" w:rsidRPr="008B2CDD">
        <w:rPr>
          <w:rFonts w:ascii="仿宋_GB2312" w:eastAsia="仿宋_GB2312" w:hint="eastAsia"/>
        </w:rPr>
        <w:t>:</w:t>
      </w:r>
      <w:r w:rsidR="001D2061" w:rsidRPr="008B2CDD">
        <w:rPr>
          <w:rFonts w:ascii="仿宋_GB2312" w:eastAsia="仿宋_GB2312" w:hint="eastAsia"/>
        </w:rPr>
        <w:t>19665014.13</w:t>
      </w:r>
      <w:r w:rsidR="00756BAF" w:rsidRPr="008B2CDD">
        <w:rPr>
          <w:rFonts w:ascii="仿宋_GB2312" w:eastAsia="仿宋_GB2312" w:hint="eastAsia"/>
        </w:rPr>
        <w:t>元</w:t>
      </w:r>
    </w:p>
    <w:tbl>
      <w:tblPr>
        <w:tblW w:w="529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939"/>
        <w:gridCol w:w="1565"/>
        <w:gridCol w:w="1134"/>
        <w:gridCol w:w="1276"/>
        <w:gridCol w:w="1701"/>
        <w:gridCol w:w="1699"/>
      </w:tblGrid>
      <w:tr w:rsidR="00494BA4" w:rsidRPr="008B2CDD" w14:paraId="0D782730" w14:textId="77777777" w:rsidTr="00756BAF">
        <w:trPr>
          <w:trHeight w:val="728"/>
          <w:tblHeader/>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06625ED"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品目号</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9C99CA8"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品目名称</w:t>
            </w:r>
          </w:p>
        </w:tc>
        <w:tc>
          <w:tcPr>
            <w:tcW w:w="15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68BD5A3"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D8FB90F"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数量（单位）</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DBB758D"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技术规格、参数及要求</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B997ADD"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品目预算(元)</w:t>
            </w:r>
          </w:p>
        </w:tc>
        <w:tc>
          <w:tcPr>
            <w:tcW w:w="169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A0B458E" w14:textId="77777777" w:rsidR="00494BA4" w:rsidRPr="008B2CDD" w:rsidRDefault="00244D8D">
            <w:pPr>
              <w:adjustRightInd w:val="0"/>
              <w:snapToGrid w:val="0"/>
              <w:spacing w:line="360" w:lineRule="auto"/>
              <w:jc w:val="center"/>
              <w:rPr>
                <w:rFonts w:ascii="仿宋_GB2312" w:eastAsia="仿宋_GB2312" w:hAnsi="宋体" w:cs="宋体"/>
                <w:b/>
                <w:bCs/>
                <w:szCs w:val="21"/>
              </w:rPr>
            </w:pPr>
            <w:r w:rsidRPr="008B2CDD">
              <w:rPr>
                <w:rFonts w:ascii="仿宋_GB2312" w:eastAsia="仿宋_GB2312" w:hint="eastAsia"/>
                <w:b/>
                <w:bCs/>
                <w:szCs w:val="21"/>
              </w:rPr>
              <w:t>最高限价(元)</w:t>
            </w:r>
          </w:p>
        </w:tc>
      </w:tr>
      <w:tr w:rsidR="00494BA4" w:rsidRPr="008B2CDD" w14:paraId="5E64DC96" w14:textId="77777777" w:rsidTr="00756BAF">
        <w:trPr>
          <w:trHeight w:val="480"/>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58424AB" w14:textId="77777777"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3-1</w:t>
            </w:r>
          </w:p>
        </w:tc>
        <w:tc>
          <w:tcPr>
            <w:tcW w:w="9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97F91DB" w14:textId="70451849" w:rsidR="00494BA4" w:rsidRPr="008B2CDD" w:rsidRDefault="00065E12">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公园服务</w:t>
            </w:r>
            <w:r w:rsidR="00244D8D" w:rsidRPr="008B2CDD">
              <w:rPr>
                <w:rFonts w:ascii="仿宋_GB2312" w:eastAsia="仿宋_GB2312" w:hint="eastAsia"/>
                <w:szCs w:val="21"/>
              </w:rPr>
              <w:t xml:space="preserve"> </w:t>
            </w:r>
          </w:p>
        </w:tc>
        <w:tc>
          <w:tcPr>
            <w:tcW w:w="15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E0B6151" w14:textId="77777777" w:rsidR="00494BA4" w:rsidRPr="008B2CDD" w:rsidRDefault="00976259">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开放式景区C区域运营管理项目</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5A12356" w14:textId="77777777" w:rsidR="00494BA4" w:rsidRPr="008B2CDD" w:rsidRDefault="00244D8D">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1(项)</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3E4025E" w14:textId="77777777" w:rsidR="004D2150" w:rsidRPr="008B2CDD" w:rsidRDefault="004D2150" w:rsidP="004D2150">
            <w:pPr>
              <w:adjustRightInd w:val="0"/>
              <w:snapToGrid w:val="0"/>
              <w:spacing w:line="360" w:lineRule="auto"/>
              <w:jc w:val="center"/>
              <w:rPr>
                <w:rFonts w:ascii="仿宋_GB2312" w:eastAsia="仿宋_GB2312"/>
                <w:szCs w:val="21"/>
              </w:rPr>
            </w:pPr>
            <w:r w:rsidRPr="008B2CDD">
              <w:rPr>
                <w:rFonts w:ascii="仿宋_GB2312" w:eastAsia="仿宋_GB2312" w:hint="eastAsia"/>
                <w:szCs w:val="21"/>
              </w:rPr>
              <w:t>详见</w:t>
            </w:r>
          </w:p>
          <w:p w14:paraId="1600EDB9" w14:textId="7D3B8904" w:rsidR="00494BA4" w:rsidRPr="008B2CDD" w:rsidRDefault="004D2150" w:rsidP="004D2150">
            <w:pPr>
              <w:adjustRightInd w:val="0"/>
              <w:snapToGrid w:val="0"/>
              <w:spacing w:line="360" w:lineRule="auto"/>
              <w:jc w:val="center"/>
              <w:rPr>
                <w:rFonts w:ascii="仿宋_GB2312" w:eastAsia="仿宋_GB2312" w:hAnsi="宋体" w:cs="宋体"/>
                <w:szCs w:val="21"/>
              </w:rPr>
            </w:pPr>
            <w:r w:rsidRPr="008B2CDD">
              <w:rPr>
                <w:rFonts w:ascii="仿宋_GB2312" w:eastAsia="仿宋_GB2312" w:hint="eastAsia"/>
                <w:szCs w:val="21"/>
              </w:rPr>
              <w:t>采购文件</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CACA0E2" w14:textId="77777777" w:rsidR="00494BA4" w:rsidRPr="008B2CDD" w:rsidRDefault="00BB5A77" w:rsidP="00BB5A77">
            <w:pPr>
              <w:adjustRightInd w:val="0"/>
              <w:snapToGrid w:val="0"/>
              <w:spacing w:line="360" w:lineRule="auto"/>
              <w:ind w:firstLineChars="50" w:firstLine="120"/>
              <w:jc w:val="both"/>
              <w:rPr>
                <w:rFonts w:ascii="仿宋_GB2312" w:eastAsia="仿宋_GB2312" w:hAnsi="宋体" w:cs="宋体"/>
                <w:szCs w:val="21"/>
              </w:rPr>
            </w:pPr>
            <w:r w:rsidRPr="008B2CDD">
              <w:rPr>
                <w:rFonts w:ascii="仿宋_GB2312" w:eastAsia="仿宋_GB2312"/>
              </w:rPr>
              <w:t>19680000.00</w:t>
            </w:r>
          </w:p>
        </w:tc>
        <w:tc>
          <w:tcPr>
            <w:tcW w:w="169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5A4CD4D" w14:textId="3B7476C0" w:rsidR="00494BA4" w:rsidRPr="008B2CDD" w:rsidRDefault="001D2061" w:rsidP="00AF23A5">
            <w:pPr>
              <w:wordWrap w:val="0"/>
              <w:adjustRightInd w:val="0"/>
              <w:snapToGrid w:val="0"/>
              <w:spacing w:line="360" w:lineRule="auto"/>
              <w:jc w:val="right"/>
              <w:rPr>
                <w:rFonts w:ascii="仿宋_GB2312" w:eastAsia="仿宋_GB2312" w:hAnsi="宋体" w:cs="宋体"/>
                <w:szCs w:val="21"/>
              </w:rPr>
            </w:pPr>
            <w:r w:rsidRPr="008B2CDD">
              <w:rPr>
                <w:rFonts w:ascii="仿宋_GB2312" w:eastAsia="仿宋_GB2312" w:hAnsi="宋体" w:cs="宋体"/>
                <w:szCs w:val="21"/>
              </w:rPr>
              <w:t>19665014.13</w:t>
            </w:r>
          </w:p>
        </w:tc>
      </w:tr>
    </w:tbl>
    <w:p w14:paraId="5E6F499F"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本合同包不接受联合体投标</w:t>
      </w:r>
    </w:p>
    <w:p w14:paraId="6E683E83" w14:textId="13D6F205"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合同履行期限：</w:t>
      </w:r>
      <w:r w:rsidR="00BB5A77" w:rsidRPr="008B2CDD">
        <w:rPr>
          <w:rFonts w:ascii="仿宋_GB2312" w:eastAsia="仿宋_GB2312" w:hint="eastAsia"/>
        </w:rPr>
        <w:t>三年</w:t>
      </w:r>
      <w:r w:rsidR="00A0476E" w:rsidRPr="008B2CDD">
        <w:rPr>
          <w:rFonts w:ascii="仿宋_GB2312" w:eastAsia="仿宋_GB2312" w:hint="eastAsia"/>
        </w:rPr>
        <w:t xml:space="preserve"> </w:t>
      </w:r>
    </w:p>
    <w:p w14:paraId="30331B0E"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二、申请人的资格要求：</w:t>
      </w:r>
    </w:p>
    <w:p w14:paraId="33A1BE7B"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1.满足《中华人民共和国政府采购法》第二十二条规定;</w:t>
      </w:r>
    </w:p>
    <w:p w14:paraId="5F1538B8"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2.落实政府采购政策需满足的资格要求：</w:t>
      </w:r>
    </w:p>
    <w:p w14:paraId="4C2DC1FC"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合同包1(</w:t>
      </w:r>
      <w:r w:rsidR="00976259" w:rsidRPr="008B2CDD">
        <w:rPr>
          <w:rFonts w:ascii="仿宋_GB2312" w:eastAsia="仿宋_GB2312" w:hint="eastAsia"/>
        </w:rPr>
        <w:t>开放式景区A区域运营管理项目</w:t>
      </w:r>
      <w:r w:rsidRPr="008B2CDD">
        <w:rPr>
          <w:rFonts w:ascii="仿宋_GB2312" w:eastAsia="仿宋_GB2312" w:hint="eastAsia"/>
        </w:rPr>
        <w:t>)落实政府采购政策需满足的资格要求如下:</w:t>
      </w:r>
    </w:p>
    <w:p w14:paraId="6DC81C8E" w14:textId="5F8DB280" w:rsidR="009E29A9" w:rsidRPr="008B2CDD" w:rsidRDefault="009E29A9">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属于专门面向小微企业采购的项目，</w:t>
      </w:r>
      <w:r w:rsidR="00CD7B91" w:rsidRPr="008B2CDD">
        <w:rPr>
          <w:rFonts w:ascii="仿宋_GB2312" w:eastAsia="仿宋_GB2312" w:hint="eastAsia"/>
        </w:rPr>
        <w:t>投标人</w:t>
      </w:r>
      <w:r w:rsidRPr="008B2CDD">
        <w:rPr>
          <w:rFonts w:ascii="仿宋_GB2312" w:eastAsia="仿宋_GB2312" w:hint="eastAsia"/>
        </w:rPr>
        <w:t>应为小微企业、监狱企业、残疾人福利性单位；落实陕西省财政厅关于印发《陕西省中小企业政府采购信用融资办法》（陕财办采〔2018〕23号）等内容。</w:t>
      </w:r>
    </w:p>
    <w:p w14:paraId="17A34937" w14:textId="10CEEF89"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lastRenderedPageBreak/>
        <w:t>合同包2(</w:t>
      </w:r>
      <w:r w:rsidR="00976259" w:rsidRPr="008B2CDD">
        <w:rPr>
          <w:rFonts w:ascii="仿宋_GB2312" w:eastAsia="仿宋_GB2312" w:hint="eastAsia"/>
        </w:rPr>
        <w:t>开放式景区B区域运营管理项目</w:t>
      </w:r>
      <w:r w:rsidRPr="008B2CDD">
        <w:rPr>
          <w:rFonts w:ascii="仿宋_GB2312" w:eastAsia="仿宋_GB2312" w:hint="eastAsia"/>
        </w:rPr>
        <w:t>)落实政府采购政策需满足的资格要求如下:</w:t>
      </w:r>
    </w:p>
    <w:p w14:paraId="6E3C83B7" w14:textId="2A99E29F"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属于专门面向</w:t>
      </w:r>
      <w:r w:rsidR="00E60FC5" w:rsidRPr="008B2CDD">
        <w:rPr>
          <w:rFonts w:ascii="仿宋_GB2312" w:eastAsia="仿宋_GB2312" w:hint="eastAsia"/>
        </w:rPr>
        <w:t>小微</w:t>
      </w:r>
      <w:r w:rsidRPr="008B2CDD">
        <w:rPr>
          <w:rFonts w:ascii="仿宋_GB2312" w:eastAsia="仿宋_GB2312" w:hint="eastAsia"/>
        </w:rPr>
        <w:t>企业采购的项目</w:t>
      </w:r>
      <w:r w:rsidR="00FC36F7" w:rsidRPr="008B2CDD">
        <w:rPr>
          <w:rFonts w:ascii="仿宋_GB2312" w:eastAsia="仿宋_GB2312" w:hint="eastAsia"/>
        </w:rPr>
        <w:t>，</w:t>
      </w:r>
      <w:r w:rsidR="00CD7B91" w:rsidRPr="008B2CDD">
        <w:rPr>
          <w:rFonts w:ascii="仿宋_GB2312" w:eastAsia="仿宋_GB2312" w:hAnsi="仿宋" w:cs="宋体" w:hint="eastAsia"/>
        </w:rPr>
        <w:t>投标人</w:t>
      </w:r>
      <w:r w:rsidR="00FC36F7" w:rsidRPr="008B2CDD">
        <w:rPr>
          <w:rFonts w:ascii="仿宋_GB2312" w:eastAsia="仿宋_GB2312" w:hAnsi="仿宋" w:cs="宋体" w:hint="eastAsia"/>
        </w:rPr>
        <w:t>应为小微企业、监狱企业、残疾人福利性单位</w:t>
      </w:r>
      <w:r w:rsidRPr="008B2CDD">
        <w:rPr>
          <w:rFonts w:ascii="仿宋_GB2312" w:eastAsia="仿宋_GB2312" w:hint="eastAsia"/>
        </w:rPr>
        <w:t>；落实陕西省财政厅关于印发《陕西省中小企业政府采购信用融资办法》（陕财办采〔2018〕23号）等内容。</w:t>
      </w:r>
    </w:p>
    <w:p w14:paraId="2296014A"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合同包3(</w:t>
      </w:r>
      <w:r w:rsidR="00976259" w:rsidRPr="008B2CDD">
        <w:rPr>
          <w:rFonts w:ascii="仿宋_GB2312" w:eastAsia="仿宋_GB2312" w:hint="eastAsia"/>
        </w:rPr>
        <w:t>开放式景区C区域运营管理项目</w:t>
      </w:r>
      <w:r w:rsidRPr="008B2CDD">
        <w:rPr>
          <w:rFonts w:ascii="仿宋_GB2312" w:eastAsia="仿宋_GB2312" w:hint="eastAsia"/>
        </w:rPr>
        <w:t>)落实政府采购政策需满足的资格要求如下:</w:t>
      </w:r>
    </w:p>
    <w:p w14:paraId="6FBC2675"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无，不属于专门面向中小企业采购的项目；落实陕西省财政厅关于印发《陕西省中小企业政府采购信用融资办法》（陕财办采〔2018〕23号）等内容。</w:t>
      </w:r>
    </w:p>
    <w:p w14:paraId="201C47A6"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3.本项目的特定资格要求：</w:t>
      </w:r>
    </w:p>
    <w:p w14:paraId="77F56991"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合同包1(</w:t>
      </w:r>
      <w:r w:rsidR="00976259" w:rsidRPr="008B2CDD">
        <w:rPr>
          <w:rFonts w:ascii="仿宋_GB2312" w:eastAsia="仿宋_GB2312" w:hint="eastAsia"/>
        </w:rPr>
        <w:t>开放式景区A区域运营管理项目</w:t>
      </w:r>
      <w:r w:rsidRPr="008B2CDD">
        <w:rPr>
          <w:rFonts w:ascii="仿宋_GB2312" w:eastAsia="仿宋_GB2312" w:hint="eastAsia"/>
        </w:rPr>
        <w:t>)特定资格要求如下:</w:t>
      </w:r>
    </w:p>
    <w:p w14:paraId="1CDFDDB5"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5349304F"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合同包2(</w:t>
      </w:r>
      <w:r w:rsidR="00976259" w:rsidRPr="008B2CDD">
        <w:rPr>
          <w:rFonts w:ascii="仿宋_GB2312" w:eastAsia="仿宋_GB2312" w:hint="eastAsia"/>
        </w:rPr>
        <w:t>开放式景区B区域运营管理项目</w:t>
      </w:r>
      <w:r w:rsidRPr="008B2CDD">
        <w:rPr>
          <w:rFonts w:ascii="仿宋_GB2312" w:eastAsia="仿宋_GB2312" w:hint="eastAsia"/>
        </w:rPr>
        <w:t>)特定资格要求如下:</w:t>
      </w:r>
    </w:p>
    <w:p w14:paraId="39CF3272"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5CCF20E5"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合同包3(</w:t>
      </w:r>
      <w:r w:rsidR="00976259" w:rsidRPr="008B2CDD">
        <w:rPr>
          <w:rFonts w:ascii="仿宋_GB2312" w:eastAsia="仿宋_GB2312" w:hint="eastAsia"/>
        </w:rPr>
        <w:t>开放式景区C区域运营管理项目</w:t>
      </w:r>
      <w:r w:rsidRPr="008B2CDD">
        <w:rPr>
          <w:rFonts w:ascii="仿宋_GB2312" w:eastAsia="仿宋_GB2312" w:hint="eastAsia"/>
        </w:rPr>
        <w:t>)特定资格要求如下:</w:t>
      </w:r>
    </w:p>
    <w:p w14:paraId="112DD719"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14:paraId="26A18EC2"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三、获取招标文件</w:t>
      </w:r>
    </w:p>
    <w:p w14:paraId="1EEE768E" w14:textId="3A5EE1E1"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时间：202</w:t>
      </w:r>
      <w:r w:rsidR="00976259" w:rsidRPr="008B2CDD">
        <w:rPr>
          <w:rFonts w:ascii="仿宋_GB2312" w:eastAsia="仿宋_GB2312"/>
        </w:rPr>
        <w:t>4</w:t>
      </w:r>
      <w:r w:rsidRPr="008B2CDD">
        <w:rPr>
          <w:rFonts w:ascii="仿宋_GB2312" w:eastAsia="仿宋_GB2312" w:hint="eastAsia"/>
        </w:rPr>
        <w:t>年</w:t>
      </w:r>
      <w:r w:rsidR="00CF24F9">
        <w:rPr>
          <w:rFonts w:ascii="仿宋_GB2312" w:eastAsia="仿宋_GB2312" w:hint="eastAsia"/>
        </w:rPr>
        <w:t>05</w:t>
      </w:r>
      <w:r w:rsidRPr="008B2CDD">
        <w:rPr>
          <w:rFonts w:ascii="仿宋_GB2312" w:eastAsia="仿宋_GB2312" w:hint="eastAsia"/>
        </w:rPr>
        <w:t>月</w:t>
      </w:r>
      <w:r w:rsidR="00CF24F9">
        <w:rPr>
          <w:rFonts w:ascii="仿宋_GB2312" w:eastAsia="仿宋_GB2312" w:hint="eastAsia"/>
        </w:rPr>
        <w:t>27</w:t>
      </w:r>
      <w:r w:rsidRPr="008B2CDD">
        <w:rPr>
          <w:rFonts w:ascii="仿宋_GB2312" w:eastAsia="仿宋_GB2312" w:hint="eastAsia"/>
        </w:rPr>
        <w:t>日至202</w:t>
      </w:r>
      <w:r w:rsidR="00976259" w:rsidRPr="008B2CDD">
        <w:rPr>
          <w:rFonts w:ascii="仿宋_GB2312" w:eastAsia="仿宋_GB2312"/>
        </w:rPr>
        <w:t>4</w:t>
      </w:r>
      <w:r w:rsidRPr="008B2CDD">
        <w:rPr>
          <w:rFonts w:ascii="仿宋_GB2312" w:eastAsia="仿宋_GB2312" w:hint="eastAsia"/>
        </w:rPr>
        <w:t>年</w:t>
      </w:r>
      <w:r w:rsidR="00CF24F9">
        <w:rPr>
          <w:rFonts w:ascii="仿宋_GB2312" w:eastAsia="仿宋_GB2312" w:hint="eastAsia"/>
        </w:rPr>
        <w:t>05</w:t>
      </w:r>
      <w:r w:rsidRPr="008B2CDD">
        <w:rPr>
          <w:rFonts w:ascii="仿宋_GB2312" w:eastAsia="仿宋_GB2312" w:hint="eastAsia"/>
        </w:rPr>
        <w:t>月</w:t>
      </w:r>
      <w:r w:rsidR="00CF24F9">
        <w:rPr>
          <w:rFonts w:ascii="仿宋_GB2312" w:eastAsia="仿宋_GB2312" w:hint="eastAsia"/>
        </w:rPr>
        <w:t>31</w:t>
      </w:r>
      <w:r w:rsidRPr="008B2CDD">
        <w:rPr>
          <w:rFonts w:ascii="仿宋_GB2312" w:eastAsia="仿宋_GB2312" w:hint="eastAsia"/>
        </w:rPr>
        <w:t>日，每天上午00:00:00至12:00:00，下午12:00:00至23:59:59（北京时间）</w:t>
      </w:r>
    </w:p>
    <w:p w14:paraId="3D46E367"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途径：全国公共资源交易平台（陕西省·西安市）网站〖首页〉电子交易平台〉陕西政府采购交易系统〉企业端〗</w:t>
      </w:r>
    </w:p>
    <w:p w14:paraId="638EBAA3"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lastRenderedPageBreak/>
        <w:t>方式：在线获取</w:t>
      </w:r>
    </w:p>
    <w:p w14:paraId="759ADF58"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售价：0元</w:t>
      </w:r>
    </w:p>
    <w:p w14:paraId="517734E5"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四、提交投标文件截止时间、开标时间和地点</w:t>
      </w:r>
    </w:p>
    <w:p w14:paraId="65350DD4" w14:textId="11BF6002"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时间：202</w:t>
      </w:r>
      <w:r w:rsidR="00976259" w:rsidRPr="008B2CDD">
        <w:rPr>
          <w:rFonts w:ascii="仿宋_GB2312" w:eastAsia="仿宋_GB2312"/>
        </w:rPr>
        <w:t>4</w:t>
      </w:r>
      <w:r w:rsidRPr="008B2CDD">
        <w:rPr>
          <w:rFonts w:ascii="仿宋_GB2312" w:eastAsia="仿宋_GB2312" w:hint="eastAsia"/>
        </w:rPr>
        <w:t>年</w:t>
      </w:r>
      <w:r w:rsidR="00CF24F9">
        <w:rPr>
          <w:rFonts w:ascii="仿宋_GB2312" w:eastAsia="仿宋_GB2312" w:hint="eastAsia"/>
        </w:rPr>
        <w:t>06</w:t>
      </w:r>
      <w:r w:rsidRPr="008B2CDD">
        <w:rPr>
          <w:rFonts w:ascii="仿宋_GB2312" w:eastAsia="仿宋_GB2312" w:hint="eastAsia"/>
        </w:rPr>
        <w:t>月</w:t>
      </w:r>
      <w:r w:rsidR="00CF24F9">
        <w:rPr>
          <w:rFonts w:ascii="仿宋_GB2312" w:eastAsia="仿宋_GB2312" w:hint="eastAsia"/>
        </w:rPr>
        <w:t>18</w:t>
      </w:r>
      <w:r w:rsidRPr="008B2CDD">
        <w:rPr>
          <w:rFonts w:ascii="仿宋_GB2312" w:eastAsia="仿宋_GB2312" w:hint="eastAsia"/>
        </w:rPr>
        <w:t>日09时00分00秒（北京时间）</w:t>
      </w:r>
    </w:p>
    <w:p w14:paraId="3F6079A6"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提交投标文件地点：全国公共资源交易平台（陕西省·西安市）网站〖首页〉电子交易平台〉陕西政府采购交易系统〉企业端〗，在线提交。</w:t>
      </w:r>
    </w:p>
    <w:p w14:paraId="7327A3E7"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开标地点：</w:t>
      </w:r>
      <w:r w:rsidR="00976259" w:rsidRPr="008B2CDD">
        <w:rPr>
          <w:rFonts w:ascii="仿宋_GB2312" w:eastAsia="仿宋_GB2312" w:hint="eastAsia"/>
        </w:rPr>
        <w:t>西安市公共资源交易中心不见面开标大厅</w:t>
      </w:r>
    </w:p>
    <w:p w14:paraId="52C7C383"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五、公告期限</w:t>
      </w:r>
    </w:p>
    <w:p w14:paraId="54A45653"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自本公告发布之日起5个工作日。</w:t>
      </w:r>
    </w:p>
    <w:p w14:paraId="3F9090E8"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六、其他补充事宜</w:t>
      </w:r>
    </w:p>
    <w:p w14:paraId="2813FD8F"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14:paraId="21F3124B"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14:paraId="05119BB2"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14:paraId="0F8EA3FB"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6E357D04"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5.请投标人务必及时下载项目招标文件并做好备份,否则会影响投标文件编制及后续投标活动。</w:t>
      </w:r>
    </w:p>
    <w:p w14:paraId="150A026F"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lastRenderedPageBreak/>
        <w:t>6.请投标人按照陕西省财政厅关于政府采购供应商注册登记有关事项的通知中的要求，通过陕西省政府采购网（http://www.ccgp-shaanxi.gov.cn/）注册登记加入陕西省政府采购供应商库。</w:t>
      </w:r>
    </w:p>
    <w:p w14:paraId="3C0C1917"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372B6D1C" w14:textId="77777777" w:rsidR="00494BA4" w:rsidRPr="008B2CDD" w:rsidRDefault="00244D8D" w:rsidP="00244D8D">
      <w:pPr>
        <w:adjustRightInd w:val="0"/>
        <w:snapToGrid w:val="0"/>
        <w:spacing w:line="360" w:lineRule="auto"/>
        <w:ind w:firstLineChars="200" w:firstLine="482"/>
        <w:rPr>
          <w:rFonts w:ascii="仿宋_GB2312" w:eastAsia="仿宋_GB2312"/>
          <w:b/>
        </w:rPr>
      </w:pPr>
      <w:r w:rsidRPr="008B2CDD">
        <w:rPr>
          <w:rFonts w:ascii="仿宋_GB2312" w:eastAsia="仿宋_GB2312" w:hint="eastAsia"/>
          <w:b/>
        </w:rPr>
        <w:t>七、对本次招标提出询问，请按以下方式联系。</w:t>
      </w:r>
    </w:p>
    <w:p w14:paraId="18059847"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1.采购人信息</w:t>
      </w:r>
    </w:p>
    <w:p w14:paraId="29AF8BC0"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名称：西安曲江新区事业资产管理中心</w:t>
      </w:r>
      <w:r w:rsidRPr="008B2CDD">
        <w:rPr>
          <w:rFonts w:ascii="仿宋_GB2312" w:eastAsia="仿宋_GB2312" w:hint="eastAsia"/>
        </w:rPr>
        <w:tab/>
      </w:r>
    </w:p>
    <w:p w14:paraId="4E9101D1"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地址：西安市曲江新区杜陵邑南路6号</w:t>
      </w:r>
    </w:p>
    <w:p w14:paraId="2BFF8A31"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联系方式：</w:t>
      </w:r>
      <w:r w:rsidRPr="008B2CDD">
        <w:rPr>
          <w:rFonts w:ascii="仿宋_GB2312" w:eastAsia="仿宋_GB2312"/>
        </w:rPr>
        <w:t>029-68660125</w:t>
      </w:r>
    </w:p>
    <w:p w14:paraId="0565366C"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2.采购代理机构信息</w:t>
      </w:r>
    </w:p>
    <w:p w14:paraId="16E57EB1"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名称：</w:t>
      </w:r>
      <w:r w:rsidR="00C864DC" w:rsidRPr="008B2CDD">
        <w:rPr>
          <w:rFonts w:ascii="仿宋_GB2312" w:eastAsia="仿宋_GB2312" w:hint="eastAsia"/>
        </w:rPr>
        <w:t>陕西众诚致信管理咨询有限公司</w:t>
      </w:r>
    </w:p>
    <w:p w14:paraId="7D39FB47" w14:textId="77777777" w:rsidR="00D31C85"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地址：</w:t>
      </w:r>
      <w:r w:rsidR="00D31C85" w:rsidRPr="008B2CDD">
        <w:rPr>
          <w:rFonts w:ascii="仿宋_GB2312" w:eastAsia="仿宋_GB2312" w:hint="eastAsia"/>
        </w:rPr>
        <w:t>西安曲江新区翠华南路1688号创意盒子13层04室</w:t>
      </w:r>
    </w:p>
    <w:p w14:paraId="3469CEBA"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联系方式：029-89565998</w:t>
      </w:r>
    </w:p>
    <w:p w14:paraId="5A2C79D4"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3.项目联系方式</w:t>
      </w:r>
    </w:p>
    <w:p w14:paraId="774AA60F" w14:textId="77777777" w:rsidR="00494BA4" w:rsidRPr="008B2CDD" w:rsidRDefault="00244D8D">
      <w:pPr>
        <w:adjustRightInd w:val="0"/>
        <w:snapToGrid w:val="0"/>
        <w:spacing w:line="360" w:lineRule="auto"/>
        <w:ind w:firstLineChars="200" w:firstLine="480"/>
        <w:rPr>
          <w:rFonts w:ascii="仿宋_GB2312" w:eastAsia="仿宋_GB2312"/>
        </w:rPr>
      </w:pPr>
      <w:r w:rsidRPr="008B2CDD">
        <w:rPr>
          <w:rFonts w:ascii="仿宋_GB2312" w:eastAsia="仿宋_GB2312" w:hint="eastAsia"/>
        </w:rPr>
        <w:t>项目联系人：吴芳超、</w:t>
      </w:r>
      <w:r w:rsidR="00D31C85" w:rsidRPr="008B2CDD">
        <w:rPr>
          <w:rFonts w:ascii="仿宋_GB2312" w:eastAsia="仿宋_GB2312" w:hint="eastAsia"/>
        </w:rPr>
        <w:t>高蕊玲</w:t>
      </w:r>
    </w:p>
    <w:p w14:paraId="05D18ACF" w14:textId="77777777" w:rsidR="00494BA4" w:rsidRPr="008B2CDD" w:rsidRDefault="00244D8D">
      <w:pPr>
        <w:adjustRightInd w:val="0"/>
        <w:snapToGrid w:val="0"/>
        <w:spacing w:line="360" w:lineRule="auto"/>
        <w:ind w:firstLineChars="200" w:firstLine="480"/>
        <w:jc w:val="both"/>
        <w:rPr>
          <w:rFonts w:ascii="仿宋_GB2312" w:eastAsia="仿宋_GB2312"/>
        </w:rPr>
      </w:pPr>
      <w:r w:rsidRPr="008B2CDD">
        <w:rPr>
          <w:rFonts w:ascii="仿宋_GB2312" w:eastAsia="仿宋_GB2312" w:hint="eastAsia"/>
        </w:rPr>
        <w:t>电话：029-89565998</w:t>
      </w:r>
    </w:p>
    <w:p w14:paraId="52C6D654" w14:textId="77777777" w:rsidR="00494BA4" w:rsidRPr="008B2CDD" w:rsidRDefault="00244D8D">
      <w:pPr>
        <w:pStyle w:val="a1"/>
      </w:pPr>
      <w:r w:rsidRPr="008B2CDD">
        <w:br w:type="page"/>
      </w:r>
    </w:p>
    <w:p w14:paraId="31193806" w14:textId="77777777" w:rsidR="00494BA4" w:rsidRPr="008B2CDD" w:rsidRDefault="00494BA4">
      <w:pPr>
        <w:adjustRightInd w:val="0"/>
        <w:snapToGrid w:val="0"/>
        <w:spacing w:line="360" w:lineRule="auto"/>
        <w:ind w:firstLineChars="200" w:firstLine="480"/>
        <w:jc w:val="both"/>
        <w:rPr>
          <w:rFonts w:ascii="仿宋_GB2312" w:eastAsia="仿宋_GB2312"/>
        </w:rPr>
      </w:pPr>
    </w:p>
    <w:p w14:paraId="2F86FA0C" w14:textId="77777777" w:rsidR="00494BA4" w:rsidRPr="008B2CDD" w:rsidRDefault="00244D8D" w:rsidP="00F43C13">
      <w:pPr>
        <w:pStyle w:val="1"/>
        <w:rPr>
          <w:rFonts w:ascii="仿宋_GB2312" w:eastAsia="仿宋_GB2312"/>
          <w:b/>
          <w:sz w:val="24"/>
          <w:szCs w:val="24"/>
        </w:rPr>
      </w:pPr>
      <w:bookmarkStart w:id="10" w:name="_Toc163482251"/>
      <w:r w:rsidRPr="008B2CDD">
        <w:rPr>
          <w:rFonts w:ascii="仿宋_GB2312" w:eastAsia="仿宋_GB2312" w:hint="eastAsia"/>
          <w:b/>
          <w:sz w:val="24"/>
          <w:szCs w:val="24"/>
        </w:rPr>
        <w:t>第二章  供应商须知</w:t>
      </w:r>
      <w:bookmarkEnd w:id="0"/>
      <w:bookmarkEnd w:id="1"/>
      <w:bookmarkEnd w:id="2"/>
      <w:bookmarkEnd w:id="3"/>
      <w:bookmarkEnd w:id="4"/>
      <w:bookmarkEnd w:id="5"/>
      <w:bookmarkEnd w:id="6"/>
      <w:bookmarkEnd w:id="7"/>
      <w:bookmarkEnd w:id="10"/>
    </w:p>
    <w:p w14:paraId="68337D37" w14:textId="77777777" w:rsidR="00494BA4" w:rsidRPr="008B2CDD" w:rsidRDefault="00244D8D">
      <w:pPr>
        <w:pStyle w:val="1"/>
        <w:spacing w:line="240" w:lineRule="auto"/>
        <w:jc w:val="left"/>
        <w:rPr>
          <w:rFonts w:ascii="仿宋_GB2312" w:eastAsia="仿宋_GB2312"/>
          <w:sz w:val="24"/>
          <w:szCs w:val="24"/>
        </w:rPr>
      </w:pPr>
      <w:bookmarkStart w:id="11" w:name="_Toc163482252"/>
      <w:r w:rsidRPr="008B2CDD">
        <w:rPr>
          <w:rFonts w:ascii="仿宋_GB2312" w:eastAsia="仿宋_GB2312" w:hint="eastAsia"/>
          <w:sz w:val="24"/>
          <w:szCs w:val="24"/>
        </w:rPr>
        <w:t>〖前附表〗</w:t>
      </w:r>
      <w:bookmarkEnd w:id="11"/>
    </w:p>
    <w:tbl>
      <w:tblPr>
        <w:tblStyle w:val="af9"/>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423"/>
        <w:gridCol w:w="1860"/>
        <w:gridCol w:w="3609"/>
      </w:tblGrid>
      <w:tr w:rsidR="00494BA4" w:rsidRPr="008B2CDD" w14:paraId="0BAE5310" w14:textId="77777777">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14:paraId="1A57A589"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序号</w:t>
            </w:r>
          </w:p>
        </w:tc>
        <w:tc>
          <w:tcPr>
            <w:tcW w:w="2423" w:type="dxa"/>
            <w:tcBorders>
              <w:top w:val="single" w:sz="12" w:space="0" w:color="auto"/>
              <w:bottom w:val="single" w:sz="2" w:space="0" w:color="auto"/>
            </w:tcBorders>
            <w:shd w:val="clear" w:color="auto" w:fill="F2F2F2" w:themeFill="background1" w:themeFillShade="F2"/>
            <w:vAlign w:val="center"/>
          </w:tcPr>
          <w:p w14:paraId="2F764A98"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内容</w:t>
            </w:r>
          </w:p>
        </w:tc>
        <w:tc>
          <w:tcPr>
            <w:tcW w:w="5469" w:type="dxa"/>
            <w:gridSpan w:val="2"/>
            <w:tcBorders>
              <w:top w:val="single" w:sz="12" w:space="0" w:color="auto"/>
              <w:bottom w:val="single" w:sz="2" w:space="0" w:color="auto"/>
            </w:tcBorders>
            <w:shd w:val="clear" w:color="auto" w:fill="F2F2F2" w:themeFill="background1" w:themeFillShade="F2"/>
            <w:vAlign w:val="center"/>
          </w:tcPr>
          <w:p w14:paraId="68186A2E"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说明和要求</w:t>
            </w:r>
          </w:p>
        </w:tc>
      </w:tr>
      <w:tr w:rsidR="00494BA4" w:rsidRPr="008B2CDD" w14:paraId="3ADF8907" w14:textId="77777777">
        <w:trPr>
          <w:trHeight w:val="510"/>
          <w:jc w:val="center"/>
        </w:trPr>
        <w:tc>
          <w:tcPr>
            <w:tcW w:w="978" w:type="dxa"/>
            <w:tcBorders>
              <w:top w:val="single" w:sz="2" w:space="0" w:color="auto"/>
            </w:tcBorders>
            <w:shd w:val="clear" w:color="auto" w:fill="auto"/>
            <w:vAlign w:val="center"/>
          </w:tcPr>
          <w:p w14:paraId="39B532F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w:t>
            </w:r>
          </w:p>
        </w:tc>
        <w:tc>
          <w:tcPr>
            <w:tcW w:w="2423" w:type="dxa"/>
            <w:tcBorders>
              <w:top w:val="single" w:sz="2" w:space="0" w:color="auto"/>
            </w:tcBorders>
            <w:shd w:val="clear" w:color="auto" w:fill="auto"/>
            <w:vAlign w:val="center"/>
          </w:tcPr>
          <w:p w14:paraId="77707F92"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项目名称</w:t>
            </w:r>
          </w:p>
        </w:tc>
        <w:tc>
          <w:tcPr>
            <w:tcW w:w="5469" w:type="dxa"/>
            <w:gridSpan w:val="2"/>
            <w:tcBorders>
              <w:top w:val="single" w:sz="2" w:space="0" w:color="auto"/>
            </w:tcBorders>
            <w:shd w:val="clear" w:color="auto" w:fill="auto"/>
            <w:vAlign w:val="center"/>
          </w:tcPr>
          <w:p w14:paraId="31DB0870" w14:textId="77777777" w:rsidR="00494BA4" w:rsidRPr="008B2CDD" w:rsidRDefault="00BB5A77">
            <w:pPr>
              <w:jc w:val="center"/>
              <w:rPr>
                <w:rFonts w:ascii="仿宋_GB2312" w:eastAsia="仿宋_GB2312" w:hAnsi="仿宋"/>
              </w:rPr>
            </w:pPr>
            <w:r w:rsidRPr="008B2CDD">
              <w:rPr>
                <w:rFonts w:ascii="仿宋_GB2312" w:eastAsia="仿宋_GB2312" w:hAnsi="仿宋" w:hint="eastAsia"/>
              </w:rPr>
              <w:t>2024-2026年曲江新区开放式景区运营管理项目</w:t>
            </w:r>
          </w:p>
        </w:tc>
      </w:tr>
      <w:tr w:rsidR="00494BA4" w:rsidRPr="008B2CDD" w14:paraId="595FE488" w14:textId="77777777">
        <w:trPr>
          <w:trHeight w:val="510"/>
          <w:jc w:val="center"/>
        </w:trPr>
        <w:tc>
          <w:tcPr>
            <w:tcW w:w="978" w:type="dxa"/>
            <w:shd w:val="clear" w:color="auto" w:fill="auto"/>
            <w:vAlign w:val="center"/>
          </w:tcPr>
          <w:p w14:paraId="2C98B14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2</w:t>
            </w:r>
          </w:p>
        </w:tc>
        <w:tc>
          <w:tcPr>
            <w:tcW w:w="2423" w:type="dxa"/>
            <w:shd w:val="clear" w:color="auto" w:fill="auto"/>
            <w:vAlign w:val="center"/>
          </w:tcPr>
          <w:p w14:paraId="78D6B60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项目编号</w:t>
            </w:r>
          </w:p>
        </w:tc>
        <w:tc>
          <w:tcPr>
            <w:tcW w:w="5469" w:type="dxa"/>
            <w:gridSpan w:val="2"/>
            <w:shd w:val="clear" w:color="auto" w:fill="auto"/>
            <w:vAlign w:val="center"/>
          </w:tcPr>
          <w:p w14:paraId="6013242E" w14:textId="77777777" w:rsidR="00494BA4" w:rsidRPr="008B2CDD" w:rsidRDefault="00741C9D">
            <w:pPr>
              <w:jc w:val="center"/>
              <w:rPr>
                <w:rFonts w:ascii="仿宋_GB2312" w:eastAsia="仿宋_GB2312" w:hAnsi="仿宋"/>
              </w:rPr>
            </w:pPr>
            <w:r w:rsidRPr="008B2CDD">
              <w:rPr>
                <w:rFonts w:ascii="仿宋_GB2312" w:eastAsia="仿宋_GB2312" w:hAnsi="仿宋"/>
              </w:rPr>
              <w:t>ZCZX2024-ZB-038</w:t>
            </w:r>
          </w:p>
        </w:tc>
      </w:tr>
      <w:tr w:rsidR="00494BA4" w:rsidRPr="008B2CDD" w14:paraId="2C2FD75F" w14:textId="77777777">
        <w:trPr>
          <w:trHeight w:val="510"/>
          <w:jc w:val="center"/>
        </w:trPr>
        <w:tc>
          <w:tcPr>
            <w:tcW w:w="978" w:type="dxa"/>
            <w:shd w:val="clear" w:color="auto" w:fill="auto"/>
            <w:vAlign w:val="center"/>
          </w:tcPr>
          <w:p w14:paraId="4ECF1DDB"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3</w:t>
            </w:r>
          </w:p>
        </w:tc>
        <w:tc>
          <w:tcPr>
            <w:tcW w:w="2423" w:type="dxa"/>
            <w:shd w:val="clear" w:color="auto" w:fill="auto"/>
            <w:vAlign w:val="center"/>
          </w:tcPr>
          <w:p w14:paraId="7AB93C5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预算执行书编号</w:t>
            </w:r>
          </w:p>
        </w:tc>
        <w:tc>
          <w:tcPr>
            <w:tcW w:w="5469" w:type="dxa"/>
            <w:gridSpan w:val="2"/>
            <w:shd w:val="clear" w:color="auto" w:fill="auto"/>
            <w:vAlign w:val="center"/>
          </w:tcPr>
          <w:p w14:paraId="4B892341" w14:textId="77777777" w:rsidR="00494BA4" w:rsidRPr="008B2CDD" w:rsidRDefault="00454584" w:rsidP="00454584">
            <w:pPr>
              <w:jc w:val="center"/>
              <w:rPr>
                <w:rFonts w:ascii="仿宋_GB2312" w:eastAsia="仿宋_GB2312" w:hAnsi="仿宋"/>
              </w:rPr>
            </w:pPr>
            <w:r w:rsidRPr="008B2CDD">
              <w:rPr>
                <w:rFonts w:ascii="仿宋_GB2312" w:eastAsia="仿宋_GB2312" w:hAnsi="仿宋" w:hint="eastAsia"/>
              </w:rPr>
              <w:t>YS-曲江新区-2024-</w:t>
            </w:r>
            <w:r w:rsidRPr="008B2CDD">
              <w:rPr>
                <w:rFonts w:ascii="仿宋_GB2312" w:eastAsia="仿宋_GB2312" w:hAnsi="仿宋"/>
              </w:rPr>
              <w:t>00853</w:t>
            </w:r>
            <w:r w:rsidR="00976259" w:rsidRPr="008B2CDD">
              <w:rPr>
                <w:rFonts w:ascii="仿宋_GB2312" w:eastAsia="仿宋_GB2312" w:hAnsi="仿宋"/>
              </w:rPr>
              <w:t xml:space="preserve"> </w:t>
            </w:r>
          </w:p>
          <w:p w14:paraId="2F4CB105" w14:textId="14830B97" w:rsidR="00454584" w:rsidRPr="008B2CDD" w:rsidRDefault="00454584" w:rsidP="00454584">
            <w:pPr>
              <w:jc w:val="center"/>
            </w:pPr>
            <w:r w:rsidRPr="008B2CDD">
              <w:rPr>
                <w:rFonts w:ascii="仿宋_GB2312" w:eastAsia="仿宋_GB2312" w:hAnsi="仿宋" w:hint="eastAsia"/>
              </w:rPr>
              <w:t>YS-曲江新区-2024-</w:t>
            </w:r>
            <w:r w:rsidRPr="008B2CDD">
              <w:rPr>
                <w:rFonts w:ascii="仿宋_GB2312" w:eastAsia="仿宋_GB2312" w:hAnsi="仿宋"/>
              </w:rPr>
              <w:t>00854</w:t>
            </w:r>
          </w:p>
        </w:tc>
      </w:tr>
      <w:tr w:rsidR="00482937" w:rsidRPr="008B2CDD" w14:paraId="2FCA8DB3" w14:textId="0FEEBAC2" w:rsidTr="00482937">
        <w:trPr>
          <w:trHeight w:val="641"/>
          <w:jc w:val="center"/>
        </w:trPr>
        <w:tc>
          <w:tcPr>
            <w:tcW w:w="978" w:type="dxa"/>
            <w:vMerge w:val="restart"/>
            <w:shd w:val="clear" w:color="auto" w:fill="auto"/>
            <w:vAlign w:val="center"/>
          </w:tcPr>
          <w:p w14:paraId="42662716" w14:textId="77777777" w:rsidR="00482937" w:rsidRPr="008B2CDD" w:rsidRDefault="00482937">
            <w:pPr>
              <w:jc w:val="center"/>
              <w:rPr>
                <w:rFonts w:ascii="仿宋_GB2312" w:eastAsia="仿宋_GB2312" w:hAnsi="仿宋"/>
              </w:rPr>
            </w:pPr>
            <w:r w:rsidRPr="008B2CDD">
              <w:rPr>
                <w:rFonts w:ascii="仿宋_GB2312" w:eastAsia="仿宋_GB2312" w:hAnsi="仿宋" w:hint="eastAsia"/>
              </w:rPr>
              <w:t>4</w:t>
            </w:r>
          </w:p>
        </w:tc>
        <w:tc>
          <w:tcPr>
            <w:tcW w:w="2423" w:type="dxa"/>
            <w:vMerge w:val="restart"/>
            <w:shd w:val="clear" w:color="auto" w:fill="auto"/>
            <w:vAlign w:val="center"/>
          </w:tcPr>
          <w:p w14:paraId="63F64D15" w14:textId="77777777" w:rsidR="00482937" w:rsidRPr="008B2CDD" w:rsidRDefault="00482937">
            <w:pPr>
              <w:jc w:val="center"/>
              <w:rPr>
                <w:rFonts w:ascii="仿宋_GB2312" w:eastAsia="仿宋_GB2312" w:hAnsi="仿宋"/>
              </w:rPr>
            </w:pPr>
            <w:r w:rsidRPr="008B2CDD">
              <w:rPr>
                <w:rFonts w:ascii="仿宋_GB2312" w:eastAsia="仿宋_GB2312" w:hAnsi="仿宋" w:hint="eastAsia"/>
              </w:rPr>
              <w:t>是否预留份额</w:t>
            </w:r>
          </w:p>
          <w:p w14:paraId="7AF81384" w14:textId="77777777" w:rsidR="00482937" w:rsidRPr="008B2CDD" w:rsidRDefault="00482937">
            <w:pPr>
              <w:jc w:val="center"/>
              <w:rPr>
                <w:rFonts w:ascii="仿宋_GB2312" w:eastAsia="仿宋_GB2312" w:hAnsi="仿宋"/>
              </w:rPr>
            </w:pPr>
            <w:r w:rsidRPr="008B2CDD">
              <w:rPr>
                <w:rFonts w:ascii="仿宋_GB2312" w:eastAsia="仿宋_GB2312" w:hAnsi="仿宋" w:hint="eastAsia"/>
              </w:rPr>
              <w:t>专门面向中小企业采购</w:t>
            </w:r>
          </w:p>
        </w:tc>
        <w:tc>
          <w:tcPr>
            <w:tcW w:w="1860" w:type="dxa"/>
            <w:tcBorders>
              <w:right w:val="single" w:sz="4" w:space="0" w:color="auto"/>
            </w:tcBorders>
            <w:shd w:val="clear" w:color="auto" w:fill="auto"/>
            <w:vAlign w:val="center"/>
          </w:tcPr>
          <w:p w14:paraId="1A119695" w14:textId="1AEF797E" w:rsidR="00482937" w:rsidRPr="008B2CDD" w:rsidRDefault="000D13FB">
            <w:pPr>
              <w:jc w:val="center"/>
              <w:rPr>
                <w:rFonts w:ascii="仿宋_GB2312" w:eastAsia="仿宋_GB2312" w:hAnsi="仿宋"/>
              </w:rPr>
            </w:pPr>
            <w:r w:rsidRPr="008B2CDD">
              <w:rPr>
                <w:rFonts w:ascii="仿宋_GB2312" w:eastAsia="仿宋_GB2312" w:hAnsi="仿宋" w:hint="eastAsia"/>
              </w:rPr>
              <w:t>第一、</w:t>
            </w:r>
            <w:r w:rsidR="009F333E" w:rsidRPr="008B2CDD">
              <w:rPr>
                <w:rFonts w:ascii="仿宋_GB2312" w:eastAsia="仿宋_GB2312" w:hAnsi="仿宋" w:hint="eastAsia"/>
              </w:rPr>
              <w:t>二</w:t>
            </w:r>
            <w:r w:rsidRPr="008B2CDD">
              <w:rPr>
                <w:rFonts w:ascii="仿宋_GB2312" w:eastAsia="仿宋_GB2312" w:hAnsi="仿宋" w:hint="eastAsia"/>
              </w:rPr>
              <w:t>包</w:t>
            </w:r>
          </w:p>
        </w:tc>
        <w:tc>
          <w:tcPr>
            <w:tcW w:w="3609" w:type="dxa"/>
            <w:tcBorders>
              <w:left w:val="single" w:sz="4" w:space="0" w:color="auto"/>
            </w:tcBorders>
            <w:shd w:val="clear" w:color="auto" w:fill="auto"/>
            <w:vAlign w:val="center"/>
          </w:tcPr>
          <w:p w14:paraId="547F58A0" w14:textId="7300E0B9" w:rsidR="00482937" w:rsidRPr="008B2CDD" w:rsidRDefault="009F333E">
            <w:pPr>
              <w:jc w:val="center"/>
              <w:rPr>
                <w:rFonts w:ascii="仿宋_GB2312" w:eastAsia="仿宋_GB2312" w:hAnsi="仿宋"/>
              </w:rPr>
            </w:pPr>
            <w:r w:rsidRPr="008B2CDD">
              <w:rPr>
                <w:rFonts w:ascii="Segoe UI Symbol" w:eastAsia="仿宋_GB2312" w:hAnsi="Segoe UI Symbol" w:cs="Segoe UI Symbol"/>
              </w:rPr>
              <w:t>☑</w:t>
            </w:r>
            <w:r w:rsidR="000D13FB" w:rsidRPr="008B2CDD">
              <w:rPr>
                <w:rFonts w:ascii="仿宋_GB2312" w:eastAsia="仿宋_GB2312" w:hAnsi="仿宋" w:hint="eastAsia"/>
              </w:rPr>
              <w:t>是</w:t>
            </w:r>
            <w:r w:rsidR="000D13FB" w:rsidRPr="008B2CDD">
              <w:rPr>
                <w:rFonts w:ascii="仿宋_GB2312" w:eastAsia="仿宋_GB2312" w:hAnsi="仿宋"/>
              </w:rPr>
              <w:t xml:space="preserve">  </w:t>
            </w:r>
            <w:r w:rsidRPr="008B2CDD">
              <w:rPr>
                <w:rFonts w:ascii="Segoe UI Symbol" w:eastAsia="仿宋_GB2312" w:hAnsi="Segoe UI Symbol" w:cs="Segoe UI Symbol"/>
              </w:rPr>
              <w:t>☐</w:t>
            </w:r>
            <w:r w:rsidR="000D13FB" w:rsidRPr="008B2CDD">
              <w:rPr>
                <w:rFonts w:ascii="仿宋_GB2312" w:eastAsia="仿宋_GB2312" w:hAnsi="仿宋" w:hint="eastAsia"/>
              </w:rPr>
              <w:t>否</w:t>
            </w:r>
          </w:p>
        </w:tc>
      </w:tr>
      <w:tr w:rsidR="00482937" w:rsidRPr="008B2CDD" w14:paraId="743A482B" w14:textId="661DDB1F" w:rsidTr="00482937">
        <w:trPr>
          <w:trHeight w:val="510"/>
          <w:jc w:val="center"/>
        </w:trPr>
        <w:tc>
          <w:tcPr>
            <w:tcW w:w="978" w:type="dxa"/>
            <w:vMerge/>
            <w:shd w:val="clear" w:color="auto" w:fill="auto"/>
            <w:vAlign w:val="center"/>
          </w:tcPr>
          <w:p w14:paraId="0139D20E" w14:textId="77777777" w:rsidR="00482937" w:rsidRPr="008B2CDD" w:rsidRDefault="00482937">
            <w:pPr>
              <w:jc w:val="center"/>
              <w:rPr>
                <w:rFonts w:ascii="仿宋_GB2312" w:eastAsia="仿宋_GB2312" w:hAnsi="仿宋"/>
              </w:rPr>
            </w:pPr>
          </w:p>
        </w:tc>
        <w:tc>
          <w:tcPr>
            <w:tcW w:w="2423" w:type="dxa"/>
            <w:vMerge/>
            <w:shd w:val="clear" w:color="auto" w:fill="auto"/>
            <w:vAlign w:val="center"/>
          </w:tcPr>
          <w:p w14:paraId="223C14B1" w14:textId="77777777" w:rsidR="00482937" w:rsidRPr="008B2CDD" w:rsidRDefault="00482937">
            <w:pPr>
              <w:jc w:val="center"/>
              <w:rPr>
                <w:rFonts w:ascii="仿宋_GB2312" w:eastAsia="仿宋_GB2312" w:hAnsi="仿宋"/>
              </w:rPr>
            </w:pPr>
          </w:p>
        </w:tc>
        <w:tc>
          <w:tcPr>
            <w:tcW w:w="1860" w:type="dxa"/>
            <w:tcBorders>
              <w:right w:val="single" w:sz="4" w:space="0" w:color="auto"/>
            </w:tcBorders>
            <w:shd w:val="clear" w:color="auto" w:fill="auto"/>
            <w:vAlign w:val="center"/>
          </w:tcPr>
          <w:p w14:paraId="75F28737" w14:textId="13B8B68D" w:rsidR="00482937" w:rsidRPr="008B2CDD" w:rsidRDefault="000D13FB">
            <w:pPr>
              <w:jc w:val="center"/>
              <w:rPr>
                <w:rFonts w:ascii="仿宋_GB2312" w:eastAsia="仿宋_GB2312" w:hAnsi="仿宋"/>
              </w:rPr>
            </w:pPr>
            <w:r w:rsidRPr="008B2CDD">
              <w:rPr>
                <w:rFonts w:ascii="仿宋_GB2312" w:eastAsia="仿宋_GB2312" w:hAnsi="仿宋" w:hint="eastAsia"/>
              </w:rPr>
              <w:t>第</w:t>
            </w:r>
            <w:r w:rsidR="009F333E" w:rsidRPr="008B2CDD">
              <w:rPr>
                <w:rFonts w:ascii="仿宋_GB2312" w:eastAsia="仿宋_GB2312" w:hAnsi="仿宋" w:hint="eastAsia"/>
              </w:rPr>
              <w:t>三</w:t>
            </w:r>
            <w:r w:rsidRPr="008B2CDD">
              <w:rPr>
                <w:rFonts w:ascii="仿宋_GB2312" w:eastAsia="仿宋_GB2312" w:hAnsi="仿宋" w:hint="eastAsia"/>
              </w:rPr>
              <w:t>包</w:t>
            </w:r>
          </w:p>
        </w:tc>
        <w:tc>
          <w:tcPr>
            <w:tcW w:w="3609" w:type="dxa"/>
            <w:tcBorders>
              <w:left w:val="single" w:sz="4" w:space="0" w:color="auto"/>
            </w:tcBorders>
            <w:shd w:val="clear" w:color="auto" w:fill="auto"/>
            <w:vAlign w:val="center"/>
          </w:tcPr>
          <w:p w14:paraId="226C2E66" w14:textId="30BE6643" w:rsidR="00482937" w:rsidRPr="008B2CDD" w:rsidRDefault="009F333E">
            <w:pPr>
              <w:jc w:val="center"/>
              <w:rPr>
                <w:rFonts w:ascii="仿宋_GB2312" w:eastAsia="仿宋_GB2312" w:hAnsi="仿宋"/>
              </w:rPr>
            </w:pPr>
            <w:r w:rsidRPr="008B2CDD">
              <w:rPr>
                <w:rFonts w:ascii="Segoe UI Symbol" w:eastAsia="仿宋_GB2312" w:hAnsi="Segoe UI Symbol" w:cs="Segoe UI Symbol"/>
              </w:rPr>
              <w:t>☐</w:t>
            </w:r>
            <w:r w:rsidR="000D13FB" w:rsidRPr="008B2CDD">
              <w:rPr>
                <w:rFonts w:ascii="仿宋_GB2312" w:eastAsia="仿宋_GB2312" w:hAnsi="仿宋" w:hint="eastAsia"/>
              </w:rPr>
              <w:t>是</w:t>
            </w:r>
            <w:r w:rsidR="000D13FB" w:rsidRPr="008B2CDD">
              <w:rPr>
                <w:rFonts w:ascii="仿宋_GB2312" w:eastAsia="仿宋_GB2312" w:hAnsi="仿宋"/>
              </w:rPr>
              <w:t xml:space="preserve">  </w:t>
            </w:r>
            <w:r w:rsidRPr="008B2CDD">
              <w:rPr>
                <w:rFonts w:ascii="Segoe UI Symbol" w:eastAsia="仿宋_GB2312" w:hAnsi="Segoe UI Symbol" w:cs="Segoe UI Symbol"/>
              </w:rPr>
              <w:t>☑</w:t>
            </w:r>
            <w:r w:rsidR="000D13FB" w:rsidRPr="008B2CDD">
              <w:rPr>
                <w:rFonts w:ascii="仿宋_GB2312" w:eastAsia="仿宋_GB2312" w:hAnsi="仿宋" w:hint="eastAsia"/>
              </w:rPr>
              <w:t>否</w:t>
            </w:r>
          </w:p>
        </w:tc>
      </w:tr>
      <w:tr w:rsidR="00494BA4" w:rsidRPr="008B2CDD" w14:paraId="0FEAAB8F" w14:textId="77777777">
        <w:trPr>
          <w:trHeight w:val="510"/>
          <w:jc w:val="center"/>
        </w:trPr>
        <w:tc>
          <w:tcPr>
            <w:tcW w:w="978" w:type="dxa"/>
            <w:vMerge w:val="restart"/>
            <w:shd w:val="clear" w:color="auto" w:fill="auto"/>
            <w:vAlign w:val="center"/>
          </w:tcPr>
          <w:p w14:paraId="08AACF0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5</w:t>
            </w:r>
          </w:p>
        </w:tc>
        <w:tc>
          <w:tcPr>
            <w:tcW w:w="2423" w:type="dxa"/>
            <w:shd w:val="clear" w:color="auto" w:fill="auto"/>
            <w:vAlign w:val="center"/>
          </w:tcPr>
          <w:p w14:paraId="1BD48EC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预算金额</w:t>
            </w:r>
          </w:p>
        </w:tc>
        <w:tc>
          <w:tcPr>
            <w:tcW w:w="5469" w:type="dxa"/>
            <w:gridSpan w:val="2"/>
            <w:shd w:val="clear" w:color="auto" w:fill="auto"/>
            <w:vAlign w:val="center"/>
          </w:tcPr>
          <w:p w14:paraId="4475C587" w14:textId="77777777" w:rsidR="00494BA4" w:rsidRPr="008B2CDD" w:rsidRDefault="00244D8D">
            <w:pPr>
              <w:rPr>
                <w:rFonts w:ascii="仿宋_GB2312" w:eastAsia="仿宋_GB2312"/>
              </w:rPr>
            </w:pPr>
            <w:r w:rsidRPr="008B2CDD">
              <w:rPr>
                <w:rFonts w:ascii="仿宋_GB2312" w:eastAsia="仿宋_GB2312" w:hint="eastAsia"/>
              </w:rPr>
              <w:t>〈￥〉</w:t>
            </w:r>
            <w:r w:rsidR="00976259" w:rsidRPr="008B2CDD">
              <w:rPr>
                <w:rFonts w:ascii="仿宋_GB2312" w:eastAsia="仿宋_GB2312"/>
              </w:rPr>
              <w:t>125006700.00</w:t>
            </w:r>
            <w:r w:rsidRPr="008B2CDD">
              <w:rPr>
                <w:rFonts w:ascii="仿宋_GB2312" w:eastAsia="仿宋_GB2312" w:hint="eastAsia"/>
              </w:rPr>
              <w:t>元</w:t>
            </w:r>
          </w:p>
          <w:p w14:paraId="75279B17" w14:textId="77777777" w:rsidR="00494BA4" w:rsidRPr="008B2CDD" w:rsidRDefault="00244D8D">
            <w:pPr>
              <w:pStyle w:val="a1"/>
              <w:rPr>
                <w:rFonts w:ascii="仿宋_GB2312" w:eastAsia="仿宋_GB2312" w:hAnsiTheme="minorHAnsi"/>
                <w:kern w:val="0"/>
              </w:rPr>
            </w:pPr>
            <w:r w:rsidRPr="008B2CDD">
              <w:rPr>
                <w:rFonts w:ascii="仿宋_GB2312" w:eastAsia="仿宋_GB2312" w:hAnsiTheme="minorHAnsi" w:hint="eastAsia"/>
                <w:kern w:val="0"/>
              </w:rPr>
              <w:t>第一包：</w:t>
            </w:r>
            <w:r w:rsidR="00976259" w:rsidRPr="008B2CDD">
              <w:rPr>
                <w:rFonts w:ascii="仿宋_GB2312" w:eastAsia="仿宋_GB2312"/>
              </w:rPr>
              <w:t>65112000.00</w:t>
            </w:r>
            <w:r w:rsidRPr="008B2CDD">
              <w:rPr>
                <w:rFonts w:ascii="仿宋_GB2312" w:eastAsia="仿宋_GB2312" w:hint="eastAsia"/>
              </w:rPr>
              <w:t>元</w:t>
            </w:r>
            <w:r w:rsidRPr="008B2CDD">
              <w:rPr>
                <w:rFonts w:ascii="仿宋_GB2312" w:eastAsia="仿宋_GB2312" w:hAnsiTheme="minorHAnsi" w:hint="eastAsia"/>
                <w:kern w:val="0"/>
              </w:rPr>
              <w:t>；</w:t>
            </w:r>
          </w:p>
          <w:p w14:paraId="0B75B366" w14:textId="77777777" w:rsidR="00494BA4" w:rsidRPr="008B2CDD" w:rsidRDefault="00244D8D">
            <w:pPr>
              <w:pStyle w:val="a1"/>
              <w:rPr>
                <w:rFonts w:ascii="仿宋_GB2312" w:eastAsia="仿宋_GB2312" w:hAnsiTheme="minorHAnsi"/>
                <w:kern w:val="0"/>
              </w:rPr>
            </w:pPr>
            <w:r w:rsidRPr="008B2CDD">
              <w:rPr>
                <w:rFonts w:ascii="仿宋_GB2312" w:eastAsia="仿宋_GB2312" w:hAnsiTheme="minorHAnsi" w:hint="eastAsia"/>
                <w:kern w:val="0"/>
              </w:rPr>
              <w:t>第二包：</w:t>
            </w:r>
            <w:r w:rsidR="00976259" w:rsidRPr="008B2CDD">
              <w:rPr>
                <w:rFonts w:ascii="仿宋_GB2312" w:eastAsia="仿宋_GB2312"/>
              </w:rPr>
              <w:t>40214700.00</w:t>
            </w:r>
            <w:r w:rsidRPr="008B2CDD">
              <w:rPr>
                <w:rFonts w:ascii="仿宋_GB2312" w:eastAsia="仿宋_GB2312" w:hint="eastAsia"/>
              </w:rPr>
              <w:t>元</w:t>
            </w:r>
            <w:r w:rsidRPr="008B2CDD">
              <w:rPr>
                <w:rFonts w:ascii="仿宋_GB2312" w:eastAsia="仿宋_GB2312" w:hAnsiTheme="minorHAnsi" w:hint="eastAsia"/>
                <w:kern w:val="0"/>
              </w:rPr>
              <w:t>；</w:t>
            </w:r>
          </w:p>
          <w:p w14:paraId="3D701537" w14:textId="77777777" w:rsidR="00494BA4" w:rsidRPr="008B2CDD" w:rsidRDefault="00244D8D">
            <w:pPr>
              <w:pStyle w:val="a1"/>
              <w:rPr>
                <w:rFonts w:ascii="仿宋_GB2312" w:eastAsia="仿宋_GB2312" w:hAnsiTheme="minorHAnsi"/>
                <w:kern w:val="0"/>
              </w:rPr>
            </w:pPr>
            <w:r w:rsidRPr="008B2CDD">
              <w:rPr>
                <w:rFonts w:ascii="仿宋_GB2312" w:eastAsia="仿宋_GB2312" w:hAnsiTheme="minorHAnsi" w:hint="eastAsia"/>
                <w:kern w:val="0"/>
              </w:rPr>
              <w:t>第三包：</w:t>
            </w:r>
            <w:r w:rsidR="00976259" w:rsidRPr="008B2CDD">
              <w:rPr>
                <w:rFonts w:ascii="仿宋_GB2312" w:eastAsia="仿宋_GB2312"/>
              </w:rPr>
              <w:t>19680000.00</w:t>
            </w:r>
            <w:r w:rsidRPr="008B2CDD">
              <w:rPr>
                <w:rFonts w:ascii="仿宋_GB2312" w:eastAsia="仿宋_GB2312" w:hint="eastAsia"/>
              </w:rPr>
              <w:t>元</w:t>
            </w:r>
            <w:r w:rsidRPr="008B2CDD">
              <w:rPr>
                <w:rFonts w:ascii="仿宋_GB2312" w:eastAsia="仿宋_GB2312" w:hAnsiTheme="minorHAnsi" w:hint="eastAsia"/>
                <w:kern w:val="0"/>
              </w:rPr>
              <w:t>；</w:t>
            </w:r>
          </w:p>
        </w:tc>
      </w:tr>
      <w:tr w:rsidR="00494BA4" w:rsidRPr="008B2CDD" w14:paraId="2D5CC7D5" w14:textId="77777777">
        <w:trPr>
          <w:trHeight w:val="510"/>
          <w:jc w:val="center"/>
        </w:trPr>
        <w:tc>
          <w:tcPr>
            <w:tcW w:w="978" w:type="dxa"/>
            <w:vMerge/>
            <w:shd w:val="clear" w:color="auto" w:fill="auto"/>
            <w:vAlign w:val="center"/>
          </w:tcPr>
          <w:p w14:paraId="38C458DA" w14:textId="77777777" w:rsidR="00494BA4" w:rsidRPr="008B2CDD" w:rsidRDefault="00494BA4">
            <w:pPr>
              <w:jc w:val="center"/>
              <w:rPr>
                <w:rFonts w:ascii="仿宋_GB2312" w:eastAsia="仿宋_GB2312" w:hAnsi="仿宋"/>
              </w:rPr>
            </w:pPr>
          </w:p>
        </w:tc>
        <w:tc>
          <w:tcPr>
            <w:tcW w:w="2423" w:type="dxa"/>
            <w:shd w:val="clear" w:color="auto" w:fill="auto"/>
            <w:vAlign w:val="center"/>
          </w:tcPr>
          <w:p w14:paraId="5F917D1C"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最高限价</w:t>
            </w:r>
          </w:p>
        </w:tc>
        <w:tc>
          <w:tcPr>
            <w:tcW w:w="5469" w:type="dxa"/>
            <w:gridSpan w:val="2"/>
            <w:shd w:val="clear" w:color="auto" w:fill="auto"/>
            <w:vAlign w:val="center"/>
          </w:tcPr>
          <w:p w14:paraId="6991297A" w14:textId="63CA03A1" w:rsidR="00756BAF" w:rsidRPr="008B2CDD" w:rsidRDefault="00756BAF" w:rsidP="00756BAF">
            <w:pPr>
              <w:pStyle w:val="a1"/>
              <w:rPr>
                <w:rFonts w:ascii="仿宋_GB2312" w:eastAsia="仿宋_GB2312" w:hAnsiTheme="minorHAnsi"/>
                <w:kern w:val="0"/>
              </w:rPr>
            </w:pPr>
            <w:r w:rsidRPr="008B2CDD">
              <w:rPr>
                <w:rFonts w:ascii="仿宋_GB2312" w:eastAsia="仿宋_GB2312" w:hAnsiTheme="minorHAnsi" w:hint="eastAsia"/>
                <w:kern w:val="0"/>
              </w:rPr>
              <w:t>第一包：</w:t>
            </w:r>
            <w:r w:rsidR="004B1A7A" w:rsidRPr="008B2CDD">
              <w:rPr>
                <w:rFonts w:ascii="仿宋_GB2312" w:eastAsia="仿宋_GB2312"/>
              </w:rPr>
              <w:t>65046069.84</w:t>
            </w:r>
            <w:r w:rsidRPr="008B2CDD">
              <w:rPr>
                <w:rFonts w:ascii="仿宋_GB2312" w:eastAsia="仿宋_GB2312" w:hAnsiTheme="minorHAnsi" w:hint="eastAsia"/>
                <w:kern w:val="0"/>
              </w:rPr>
              <w:t>元；</w:t>
            </w:r>
          </w:p>
          <w:p w14:paraId="00F12523" w14:textId="6758D866" w:rsidR="00756BAF" w:rsidRPr="008B2CDD" w:rsidRDefault="00756BAF" w:rsidP="00756BAF">
            <w:pPr>
              <w:pStyle w:val="a1"/>
              <w:rPr>
                <w:rFonts w:ascii="仿宋_GB2312" w:eastAsia="仿宋_GB2312" w:hAnsiTheme="minorHAnsi"/>
                <w:kern w:val="0"/>
              </w:rPr>
            </w:pPr>
            <w:r w:rsidRPr="008B2CDD">
              <w:rPr>
                <w:rFonts w:ascii="仿宋_GB2312" w:eastAsia="仿宋_GB2312" w:hAnsiTheme="minorHAnsi" w:hint="eastAsia"/>
                <w:kern w:val="0"/>
              </w:rPr>
              <w:t>第二包：</w:t>
            </w:r>
            <w:r w:rsidR="001D2061" w:rsidRPr="008B2CDD">
              <w:rPr>
                <w:rFonts w:ascii="仿宋_GB2312" w:eastAsia="仿宋_GB2312"/>
              </w:rPr>
              <w:t>40154707.35</w:t>
            </w:r>
            <w:r w:rsidRPr="008B2CDD">
              <w:rPr>
                <w:rFonts w:ascii="仿宋_GB2312" w:eastAsia="仿宋_GB2312" w:hAnsiTheme="minorHAnsi" w:hint="eastAsia"/>
                <w:kern w:val="0"/>
              </w:rPr>
              <w:t>元；</w:t>
            </w:r>
          </w:p>
          <w:p w14:paraId="6B7973CF" w14:textId="3FC99419" w:rsidR="00494BA4" w:rsidRPr="008B2CDD" w:rsidRDefault="00756BAF" w:rsidP="00756BAF">
            <w:pPr>
              <w:pStyle w:val="a1"/>
              <w:rPr>
                <w:rFonts w:ascii="仿宋_GB2312" w:eastAsia="仿宋_GB2312" w:hAnsi="仿宋"/>
              </w:rPr>
            </w:pPr>
            <w:r w:rsidRPr="008B2CDD">
              <w:rPr>
                <w:rFonts w:ascii="仿宋_GB2312" w:eastAsia="仿宋_GB2312" w:hAnsiTheme="minorHAnsi" w:hint="eastAsia"/>
                <w:kern w:val="0"/>
              </w:rPr>
              <w:t>第三包：</w:t>
            </w:r>
            <w:r w:rsidR="001D2061" w:rsidRPr="008B2CDD">
              <w:rPr>
                <w:rFonts w:ascii="仿宋_GB2312" w:eastAsia="仿宋_GB2312" w:cs="宋体"/>
                <w:szCs w:val="21"/>
              </w:rPr>
              <w:t>19665014.13</w:t>
            </w:r>
            <w:r w:rsidRPr="008B2CDD">
              <w:rPr>
                <w:rFonts w:ascii="仿宋_GB2312" w:eastAsia="仿宋_GB2312" w:hAnsiTheme="minorHAnsi" w:hint="eastAsia"/>
                <w:kern w:val="0"/>
              </w:rPr>
              <w:t xml:space="preserve">元； </w:t>
            </w:r>
          </w:p>
        </w:tc>
      </w:tr>
      <w:tr w:rsidR="00494BA4" w:rsidRPr="008B2CDD" w14:paraId="59F9EEAF" w14:textId="77777777">
        <w:trPr>
          <w:trHeight w:val="510"/>
          <w:jc w:val="center"/>
        </w:trPr>
        <w:tc>
          <w:tcPr>
            <w:tcW w:w="978" w:type="dxa"/>
            <w:shd w:val="clear" w:color="auto" w:fill="auto"/>
            <w:vAlign w:val="center"/>
          </w:tcPr>
          <w:p w14:paraId="5B6B0521"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6</w:t>
            </w:r>
          </w:p>
        </w:tc>
        <w:tc>
          <w:tcPr>
            <w:tcW w:w="2423" w:type="dxa"/>
            <w:shd w:val="clear" w:color="auto" w:fill="auto"/>
            <w:vAlign w:val="center"/>
          </w:tcPr>
          <w:p w14:paraId="33B09928"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是否接受联合体</w:t>
            </w:r>
          </w:p>
        </w:tc>
        <w:tc>
          <w:tcPr>
            <w:tcW w:w="5469" w:type="dxa"/>
            <w:gridSpan w:val="2"/>
            <w:shd w:val="clear" w:color="auto" w:fill="auto"/>
            <w:vAlign w:val="center"/>
          </w:tcPr>
          <w:p w14:paraId="18F06907" w14:textId="77777777" w:rsidR="00494BA4" w:rsidRPr="008B2CDD" w:rsidRDefault="00000000">
            <w:pPr>
              <w:jc w:val="cente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否</w:t>
            </w:r>
          </w:p>
        </w:tc>
      </w:tr>
      <w:tr w:rsidR="00494BA4" w:rsidRPr="008B2CDD" w14:paraId="12A9D163" w14:textId="77777777">
        <w:trPr>
          <w:trHeight w:val="510"/>
          <w:jc w:val="center"/>
        </w:trPr>
        <w:tc>
          <w:tcPr>
            <w:tcW w:w="978" w:type="dxa"/>
            <w:shd w:val="clear" w:color="auto" w:fill="auto"/>
            <w:vAlign w:val="center"/>
          </w:tcPr>
          <w:p w14:paraId="644691C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7</w:t>
            </w:r>
          </w:p>
        </w:tc>
        <w:tc>
          <w:tcPr>
            <w:tcW w:w="2423" w:type="dxa"/>
            <w:shd w:val="clear" w:color="auto" w:fill="auto"/>
            <w:vAlign w:val="center"/>
          </w:tcPr>
          <w:p w14:paraId="02546AB3"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是否允许进口产品</w:t>
            </w:r>
          </w:p>
        </w:tc>
        <w:tc>
          <w:tcPr>
            <w:tcW w:w="5469" w:type="dxa"/>
            <w:gridSpan w:val="2"/>
            <w:shd w:val="clear" w:color="auto" w:fill="auto"/>
            <w:vAlign w:val="center"/>
          </w:tcPr>
          <w:p w14:paraId="7B8E06DA" w14:textId="77777777" w:rsidR="00494BA4" w:rsidRPr="008B2CDD" w:rsidRDefault="00000000">
            <w:pPr>
              <w:jc w:val="center"/>
              <w:rPr>
                <w:rFonts w:ascii="仿宋_GB2312" w:eastAsia="仿宋_GB2312" w:hAnsi="仿宋"/>
              </w:rPr>
            </w:pPr>
            <w:sdt>
              <w:sdtPr>
                <w:rPr>
                  <w:rFonts w:ascii="仿宋_GB2312" w:eastAsia="仿宋_GB2312" w:hAnsi="仿宋" w:hint="eastAsia"/>
                </w:rPr>
                <w:id w:val="148570254"/>
                <w14:checkbox>
                  <w14:checked w14:val="0"/>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 xml:space="preserve">是  </w:t>
            </w:r>
            <w:sdt>
              <w:sdtPr>
                <w:rPr>
                  <w:rFonts w:ascii="仿宋_GB2312" w:eastAsia="仿宋_GB2312" w:hAnsi="仿宋" w:hint="eastAsia"/>
                </w:rPr>
                <w:id w:val="-1689594843"/>
                <w14:checkbox>
                  <w14:checked w14:val="1"/>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否</w:t>
            </w:r>
          </w:p>
        </w:tc>
      </w:tr>
      <w:tr w:rsidR="00494BA4" w:rsidRPr="008B2CDD" w14:paraId="405D26F8" w14:textId="77777777">
        <w:trPr>
          <w:trHeight w:val="510"/>
          <w:jc w:val="center"/>
        </w:trPr>
        <w:tc>
          <w:tcPr>
            <w:tcW w:w="978" w:type="dxa"/>
            <w:shd w:val="clear" w:color="auto" w:fill="auto"/>
            <w:vAlign w:val="center"/>
          </w:tcPr>
          <w:p w14:paraId="17D274A5"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8</w:t>
            </w:r>
          </w:p>
        </w:tc>
        <w:tc>
          <w:tcPr>
            <w:tcW w:w="2423" w:type="dxa"/>
            <w:shd w:val="clear" w:color="auto" w:fill="auto"/>
            <w:vAlign w:val="center"/>
          </w:tcPr>
          <w:p w14:paraId="7FD1A1D3"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是否允许大中企业</w:t>
            </w:r>
          </w:p>
          <w:p w14:paraId="283A0B39"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向小微企业分包</w:t>
            </w:r>
          </w:p>
        </w:tc>
        <w:tc>
          <w:tcPr>
            <w:tcW w:w="5469" w:type="dxa"/>
            <w:gridSpan w:val="2"/>
            <w:shd w:val="clear" w:color="auto" w:fill="auto"/>
            <w:vAlign w:val="center"/>
          </w:tcPr>
          <w:p w14:paraId="55CD4F04" w14:textId="77777777" w:rsidR="00494BA4" w:rsidRPr="008B2CDD" w:rsidRDefault="00000000">
            <w:pPr>
              <w:jc w:val="cente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Content>
                <w:r w:rsidR="00244D8D" w:rsidRPr="008B2CDD">
                  <w:rPr>
                    <w:rFonts w:ascii="MS Mincho" w:eastAsia="MS Mincho" w:hAnsi="MS Mincho" w:cs="MS Mincho" w:hint="eastAsia"/>
                  </w:rPr>
                  <w:t>☐</w:t>
                </w:r>
              </w:sdtContent>
            </w:sdt>
            <w:r w:rsidR="00244D8D" w:rsidRPr="008B2CDD">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否</w:t>
            </w:r>
          </w:p>
        </w:tc>
      </w:tr>
      <w:tr w:rsidR="00494BA4" w:rsidRPr="008B2CDD" w14:paraId="7949D698" w14:textId="77777777">
        <w:trPr>
          <w:trHeight w:val="510"/>
          <w:jc w:val="center"/>
        </w:trPr>
        <w:tc>
          <w:tcPr>
            <w:tcW w:w="978" w:type="dxa"/>
            <w:shd w:val="clear" w:color="auto" w:fill="auto"/>
            <w:vAlign w:val="center"/>
          </w:tcPr>
          <w:p w14:paraId="50ACBBC1"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9</w:t>
            </w:r>
          </w:p>
        </w:tc>
        <w:tc>
          <w:tcPr>
            <w:tcW w:w="2423" w:type="dxa"/>
            <w:shd w:val="clear" w:color="auto" w:fill="auto"/>
            <w:vAlign w:val="center"/>
          </w:tcPr>
          <w:p w14:paraId="0DABB5C8"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中标标包</w:t>
            </w:r>
          </w:p>
        </w:tc>
        <w:tc>
          <w:tcPr>
            <w:tcW w:w="5469" w:type="dxa"/>
            <w:gridSpan w:val="2"/>
            <w:shd w:val="clear" w:color="auto" w:fill="auto"/>
            <w:vAlign w:val="center"/>
          </w:tcPr>
          <w:p w14:paraId="0F6964E5"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如投标人对多个包进行投标，可以中标 1 包</w:t>
            </w:r>
          </w:p>
          <w:p w14:paraId="5950513F" w14:textId="0B5BC82C" w:rsidR="00494BA4" w:rsidRPr="008B2CDD" w:rsidRDefault="00244D8D">
            <w:pPr>
              <w:jc w:val="both"/>
              <w:rPr>
                <w:rFonts w:ascii="仿宋_GB2312" w:eastAsia="仿宋_GB2312" w:hAnsi="仿宋"/>
              </w:rPr>
            </w:pPr>
            <w:r w:rsidRPr="008B2CDD">
              <w:rPr>
                <w:rFonts w:ascii="仿宋_GB2312" w:eastAsia="仿宋_GB2312" w:hAnsi="仿宋" w:hint="eastAsia"/>
              </w:rPr>
              <w:t>说明：评标顺序按照预算金额大小评审：第一标包、第</w:t>
            </w:r>
            <w:r w:rsidR="00A0476E" w:rsidRPr="008B2CDD">
              <w:rPr>
                <w:rFonts w:ascii="仿宋_GB2312" w:eastAsia="仿宋_GB2312" w:hAnsi="仿宋" w:hint="eastAsia"/>
              </w:rPr>
              <w:t>二</w:t>
            </w:r>
            <w:r w:rsidRPr="008B2CDD">
              <w:rPr>
                <w:rFonts w:ascii="仿宋_GB2312" w:eastAsia="仿宋_GB2312" w:hAnsi="仿宋" w:hint="eastAsia"/>
              </w:rPr>
              <w:t>标包、第</w:t>
            </w:r>
            <w:r w:rsidR="00A0476E" w:rsidRPr="008B2CDD">
              <w:rPr>
                <w:rFonts w:ascii="仿宋_GB2312" w:eastAsia="仿宋_GB2312" w:hAnsi="仿宋" w:hint="eastAsia"/>
              </w:rPr>
              <w:t>三</w:t>
            </w:r>
            <w:r w:rsidRPr="008B2CDD">
              <w:rPr>
                <w:rFonts w:ascii="仿宋_GB2312" w:eastAsia="仿宋_GB2312" w:hAnsi="仿宋" w:hint="eastAsia"/>
              </w:rPr>
              <w:t>标包。（若评审时已作为前一标包第一中标候选人，不再推荐为下一标包中标候选人，即：每个投标人只能中一个标包）</w:t>
            </w:r>
          </w:p>
        </w:tc>
      </w:tr>
      <w:tr w:rsidR="00494BA4" w:rsidRPr="008B2CDD" w14:paraId="1A16935C" w14:textId="77777777">
        <w:trPr>
          <w:trHeight w:val="510"/>
          <w:jc w:val="center"/>
        </w:trPr>
        <w:tc>
          <w:tcPr>
            <w:tcW w:w="978" w:type="dxa"/>
            <w:shd w:val="clear" w:color="auto" w:fill="auto"/>
            <w:vAlign w:val="center"/>
          </w:tcPr>
          <w:p w14:paraId="20BA76F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10</w:t>
            </w:r>
          </w:p>
        </w:tc>
        <w:tc>
          <w:tcPr>
            <w:tcW w:w="2423" w:type="dxa"/>
            <w:shd w:val="clear" w:color="auto" w:fill="auto"/>
            <w:vAlign w:val="center"/>
          </w:tcPr>
          <w:p w14:paraId="2C728B0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投标保证金</w:t>
            </w:r>
          </w:p>
        </w:tc>
        <w:tc>
          <w:tcPr>
            <w:tcW w:w="5469" w:type="dxa"/>
            <w:gridSpan w:val="2"/>
            <w:shd w:val="clear" w:color="auto" w:fill="auto"/>
            <w:vAlign w:val="center"/>
          </w:tcPr>
          <w:p w14:paraId="414BF58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免交</w:t>
            </w:r>
          </w:p>
        </w:tc>
      </w:tr>
      <w:tr w:rsidR="00494BA4" w:rsidRPr="008B2CDD" w14:paraId="79C47548" w14:textId="77777777">
        <w:trPr>
          <w:trHeight w:val="510"/>
          <w:jc w:val="center"/>
        </w:trPr>
        <w:tc>
          <w:tcPr>
            <w:tcW w:w="978" w:type="dxa"/>
            <w:shd w:val="clear" w:color="auto" w:fill="auto"/>
            <w:vAlign w:val="center"/>
          </w:tcPr>
          <w:p w14:paraId="6F1FF20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11</w:t>
            </w:r>
          </w:p>
        </w:tc>
        <w:tc>
          <w:tcPr>
            <w:tcW w:w="2423" w:type="dxa"/>
            <w:shd w:val="clear" w:color="auto" w:fill="auto"/>
            <w:vAlign w:val="center"/>
          </w:tcPr>
          <w:p w14:paraId="379607C9"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履约保证金</w:t>
            </w:r>
          </w:p>
        </w:tc>
        <w:tc>
          <w:tcPr>
            <w:tcW w:w="5469" w:type="dxa"/>
            <w:gridSpan w:val="2"/>
            <w:shd w:val="clear" w:color="auto" w:fill="auto"/>
            <w:vAlign w:val="center"/>
          </w:tcPr>
          <w:p w14:paraId="11B577E0" w14:textId="77777777" w:rsidR="00494BA4" w:rsidRPr="008B2CDD" w:rsidRDefault="00244D8D">
            <w:pPr>
              <w:jc w:val="both"/>
              <w:rPr>
                <w:rFonts w:ascii="仿宋_GB2312" w:eastAsia="仿宋_GB2312" w:hAnsi="仿宋"/>
              </w:rPr>
            </w:pPr>
            <w:r w:rsidRPr="008B2CDD">
              <w:rPr>
                <w:rFonts w:ascii="仿宋_GB2312" w:eastAsia="仿宋_GB2312" w:hAnsi="仿宋" w:hint="eastAsia"/>
                <w:b/>
              </w:rPr>
              <w:t>本项目不需递交履约保证金</w:t>
            </w:r>
          </w:p>
        </w:tc>
      </w:tr>
      <w:tr w:rsidR="00494BA4" w:rsidRPr="008B2CDD" w14:paraId="4B0A8C4E" w14:textId="77777777">
        <w:trPr>
          <w:trHeight w:val="510"/>
          <w:jc w:val="center"/>
        </w:trPr>
        <w:tc>
          <w:tcPr>
            <w:tcW w:w="978" w:type="dxa"/>
            <w:shd w:val="clear" w:color="auto" w:fill="auto"/>
            <w:vAlign w:val="center"/>
          </w:tcPr>
          <w:p w14:paraId="00D4521B"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lastRenderedPageBreak/>
              <w:t>12</w:t>
            </w:r>
          </w:p>
        </w:tc>
        <w:tc>
          <w:tcPr>
            <w:tcW w:w="2423" w:type="dxa"/>
            <w:shd w:val="clear" w:color="auto" w:fill="auto"/>
            <w:vAlign w:val="center"/>
          </w:tcPr>
          <w:p w14:paraId="6C5E8E87"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纸质投标文件份数</w:t>
            </w:r>
          </w:p>
        </w:tc>
        <w:tc>
          <w:tcPr>
            <w:tcW w:w="5469" w:type="dxa"/>
            <w:gridSpan w:val="2"/>
            <w:shd w:val="clear" w:color="auto" w:fill="auto"/>
            <w:vAlign w:val="center"/>
          </w:tcPr>
          <w:p w14:paraId="028EBE25"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投标时无需提供纸质投标文件；</w:t>
            </w:r>
          </w:p>
          <w:p w14:paraId="39213C14"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中标供应商在领取中标通知书时提供纸质投标文件一正两副。</w:t>
            </w:r>
          </w:p>
        </w:tc>
      </w:tr>
      <w:tr w:rsidR="00494BA4" w:rsidRPr="008B2CDD" w14:paraId="2324313D" w14:textId="77777777">
        <w:trPr>
          <w:trHeight w:val="510"/>
          <w:jc w:val="center"/>
        </w:trPr>
        <w:tc>
          <w:tcPr>
            <w:tcW w:w="978" w:type="dxa"/>
            <w:shd w:val="clear" w:color="auto" w:fill="auto"/>
            <w:vAlign w:val="center"/>
          </w:tcPr>
          <w:p w14:paraId="6EB5704A"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13</w:t>
            </w:r>
          </w:p>
        </w:tc>
        <w:tc>
          <w:tcPr>
            <w:tcW w:w="2423" w:type="dxa"/>
            <w:shd w:val="clear" w:color="auto" w:fill="auto"/>
            <w:vAlign w:val="center"/>
          </w:tcPr>
          <w:p w14:paraId="41A1AC90"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政府采购信息发布媒体</w:t>
            </w:r>
          </w:p>
          <w:p w14:paraId="7265D68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（采购公告、采购结果公告、变更公告）</w:t>
            </w:r>
          </w:p>
        </w:tc>
        <w:tc>
          <w:tcPr>
            <w:tcW w:w="5469" w:type="dxa"/>
            <w:gridSpan w:val="2"/>
            <w:shd w:val="clear" w:color="auto" w:fill="auto"/>
            <w:vAlign w:val="center"/>
          </w:tcPr>
          <w:p w14:paraId="47E38DB9" w14:textId="77777777" w:rsidR="00494BA4" w:rsidRPr="008B2CDD" w:rsidRDefault="00244D8D">
            <w:pPr>
              <w:rPr>
                <w:rFonts w:ascii="仿宋_GB2312" w:eastAsia="仿宋_GB2312" w:hAnsi="仿宋"/>
              </w:rPr>
            </w:pPr>
            <w:r w:rsidRPr="008B2CDD">
              <w:rPr>
                <w:rFonts w:ascii="仿宋_GB2312" w:eastAsia="仿宋_GB2312" w:hAnsi="仿宋" w:hint="eastAsia"/>
              </w:rPr>
              <w:t>1．陕西省政府采购网：仅提供项目公告，官网地址：http://ccgp-shaanxi.gov.cn/。</w:t>
            </w:r>
          </w:p>
          <w:p w14:paraId="7FC0D123" w14:textId="77777777" w:rsidR="00494BA4" w:rsidRPr="008B2CDD" w:rsidRDefault="00244D8D">
            <w:pPr>
              <w:rPr>
                <w:rFonts w:ascii="仿宋_GB2312" w:eastAsia="仿宋_GB2312" w:hAnsi="仿宋"/>
              </w:rPr>
            </w:pPr>
            <w:r w:rsidRPr="008B2CDD">
              <w:rPr>
                <w:rFonts w:ascii="仿宋_GB2312" w:eastAsia="仿宋_GB2312" w:hAnsi="仿宋" w:hint="eastAsia"/>
              </w:rPr>
              <w:t>2．全国公共资源交易平台（陕西省·西安市）：即西安市公共资源交易平台，提供项目公告和采购文件下载。官网地址：http://sxggzyjy.xa.gov.cn/</w:t>
            </w:r>
          </w:p>
        </w:tc>
      </w:tr>
      <w:tr w:rsidR="00494BA4" w:rsidRPr="008B2CDD" w14:paraId="4577C288" w14:textId="77777777">
        <w:trPr>
          <w:trHeight w:val="510"/>
          <w:jc w:val="center"/>
        </w:trPr>
        <w:tc>
          <w:tcPr>
            <w:tcW w:w="978" w:type="dxa"/>
            <w:shd w:val="clear" w:color="auto" w:fill="auto"/>
            <w:vAlign w:val="center"/>
          </w:tcPr>
          <w:p w14:paraId="3E81BF03"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14</w:t>
            </w:r>
          </w:p>
        </w:tc>
        <w:tc>
          <w:tcPr>
            <w:tcW w:w="2423" w:type="dxa"/>
            <w:shd w:val="clear" w:color="auto" w:fill="auto"/>
            <w:vAlign w:val="center"/>
          </w:tcPr>
          <w:p w14:paraId="1289A55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询问和质疑</w:t>
            </w:r>
          </w:p>
        </w:tc>
        <w:tc>
          <w:tcPr>
            <w:tcW w:w="5469" w:type="dxa"/>
            <w:gridSpan w:val="2"/>
            <w:shd w:val="clear" w:color="auto" w:fill="auto"/>
            <w:vAlign w:val="center"/>
          </w:tcPr>
          <w:p w14:paraId="4599C15E" w14:textId="77777777" w:rsidR="00494BA4" w:rsidRPr="008B2CDD" w:rsidRDefault="00244D8D">
            <w:pPr>
              <w:jc w:val="both"/>
              <w:rPr>
                <w:rFonts w:ascii="仿宋_GB2312" w:eastAsia="仿宋_GB2312"/>
              </w:rPr>
            </w:pPr>
            <w:r w:rsidRPr="008B2CDD">
              <w:rPr>
                <w:rFonts w:ascii="仿宋_GB2312" w:eastAsia="仿宋_GB2312" w:hint="eastAsia"/>
              </w:rPr>
              <w:t>针对</w:t>
            </w:r>
            <w:r w:rsidRPr="008B2CDD">
              <w:rPr>
                <w:rFonts w:ascii="仿宋_GB2312" w:eastAsia="仿宋_GB2312"/>
              </w:rPr>
              <w:t>同一采购程序环节的质疑次数：一次性提出</w:t>
            </w:r>
          </w:p>
          <w:p w14:paraId="369C1229" w14:textId="77777777" w:rsidR="00494BA4" w:rsidRPr="008B2CDD" w:rsidRDefault="00244D8D">
            <w:pPr>
              <w:spacing w:line="360" w:lineRule="auto"/>
              <w:rPr>
                <w:rFonts w:ascii="仿宋_GB2312" w:eastAsia="仿宋_GB2312"/>
              </w:rPr>
            </w:pPr>
            <w:r w:rsidRPr="008B2CDD">
              <w:rPr>
                <w:rFonts w:ascii="仿宋_GB2312" w:eastAsia="仿宋_GB2312" w:hint="eastAsia"/>
              </w:rPr>
              <w:t>联系单位：</w:t>
            </w:r>
            <w:r w:rsidR="00C864DC" w:rsidRPr="008B2CDD">
              <w:rPr>
                <w:rFonts w:ascii="仿宋_GB2312" w:eastAsia="仿宋_GB2312" w:hint="eastAsia"/>
              </w:rPr>
              <w:t>陕西众诚致信管理咨询有限公司</w:t>
            </w:r>
          </w:p>
          <w:p w14:paraId="1C716EA9" w14:textId="77777777" w:rsidR="00494BA4" w:rsidRPr="008B2CDD" w:rsidRDefault="00244D8D">
            <w:pPr>
              <w:spacing w:line="360" w:lineRule="auto"/>
              <w:ind w:leftChars="-23" w:left="703" w:hangingChars="316" w:hanging="758"/>
              <w:rPr>
                <w:rFonts w:ascii="仿宋_GB2312" w:eastAsia="仿宋_GB2312"/>
              </w:rPr>
            </w:pPr>
            <w:r w:rsidRPr="008B2CDD">
              <w:rPr>
                <w:rFonts w:ascii="仿宋_GB2312" w:eastAsia="仿宋_GB2312" w:hint="eastAsia"/>
              </w:rPr>
              <w:t>联系人：吴芳超、</w:t>
            </w:r>
            <w:r w:rsidR="00D31C85" w:rsidRPr="008B2CDD">
              <w:rPr>
                <w:rFonts w:ascii="仿宋_GB2312" w:eastAsia="仿宋_GB2312" w:hint="eastAsia"/>
              </w:rPr>
              <w:t>高蕊玲</w:t>
            </w:r>
          </w:p>
          <w:p w14:paraId="46AF12F9" w14:textId="77777777" w:rsidR="00494BA4" w:rsidRPr="008B2CDD" w:rsidRDefault="00244D8D">
            <w:pPr>
              <w:jc w:val="both"/>
              <w:rPr>
                <w:rFonts w:ascii="仿宋_GB2312" w:eastAsia="仿宋_GB2312" w:hAnsi="仿宋"/>
              </w:rPr>
            </w:pPr>
            <w:r w:rsidRPr="008B2CDD">
              <w:rPr>
                <w:rFonts w:ascii="仿宋_GB2312" w:eastAsia="仿宋_GB2312" w:hint="eastAsia"/>
              </w:rPr>
              <w:t>联系电话</w:t>
            </w:r>
            <w:r w:rsidRPr="008B2CDD">
              <w:rPr>
                <w:rFonts w:ascii="仿宋_GB2312" w:eastAsia="仿宋_GB2312"/>
              </w:rPr>
              <w:t>：</w:t>
            </w:r>
            <w:r w:rsidRPr="008B2CDD">
              <w:rPr>
                <w:rFonts w:ascii="仿宋_GB2312" w:eastAsia="仿宋_GB2312" w:hint="eastAsia"/>
              </w:rPr>
              <w:t>029-89565998</w:t>
            </w:r>
          </w:p>
        </w:tc>
      </w:tr>
      <w:tr w:rsidR="00494BA4" w:rsidRPr="008B2CDD" w14:paraId="4BE40104" w14:textId="77777777">
        <w:trPr>
          <w:trHeight w:val="510"/>
          <w:jc w:val="center"/>
        </w:trPr>
        <w:tc>
          <w:tcPr>
            <w:tcW w:w="978" w:type="dxa"/>
            <w:shd w:val="clear" w:color="auto" w:fill="auto"/>
            <w:vAlign w:val="center"/>
          </w:tcPr>
          <w:p w14:paraId="1E6EC0B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15</w:t>
            </w:r>
          </w:p>
        </w:tc>
        <w:tc>
          <w:tcPr>
            <w:tcW w:w="2423" w:type="dxa"/>
            <w:shd w:val="clear" w:color="auto" w:fill="auto"/>
            <w:vAlign w:val="center"/>
          </w:tcPr>
          <w:p w14:paraId="19E3CFC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投诉受理</w:t>
            </w:r>
          </w:p>
        </w:tc>
        <w:tc>
          <w:tcPr>
            <w:tcW w:w="5469" w:type="dxa"/>
            <w:gridSpan w:val="2"/>
            <w:shd w:val="clear" w:color="auto" w:fill="auto"/>
            <w:vAlign w:val="center"/>
          </w:tcPr>
          <w:p w14:paraId="53A6A79C"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1．受理单位：西安曲江新区财政局</w:t>
            </w:r>
          </w:p>
          <w:p w14:paraId="3B78ECDB"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2．联系电话：029-</w:t>
            </w:r>
            <w:r w:rsidRPr="008B2CDD">
              <w:rPr>
                <w:rFonts w:ascii="仿宋_GB2312" w:eastAsia="仿宋_GB2312" w:hAnsi="仿宋"/>
              </w:rPr>
              <w:t>68660282</w:t>
            </w:r>
          </w:p>
          <w:p w14:paraId="29235797"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3．地址：曲江新区杜陵邑南路6号</w:t>
            </w:r>
          </w:p>
        </w:tc>
      </w:tr>
      <w:tr w:rsidR="00494BA4" w:rsidRPr="008B2CDD" w14:paraId="741C712C" w14:textId="77777777">
        <w:trPr>
          <w:trHeight w:val="510"/>
          <w:jc w:val="center"/>
        </w:trPr>
        <w:tc>
          <w:tcPr>
            <w:tcW w:w="978" w:type="dxa"/>
            <w:shd w:val="clear" w:color="auto" w:fill="auto"/>
            <w:vAlign w:val="center"/>
          </w:tcPr>
          <w:p w14:paraId="0507C309"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16</w:t>
            </w:r>
          </w:p>
        </w:tc>
        <w:tc>
          <w:tcPr>
            <w:tcW w:w="2423" w:type="dxa"/>
            <w:shd w:val="clear" w:color="auto" w:fill="auto"/>
            <w:vAlign w:val="center"/>
          </w:tcPr>
          <w:p w14:paraId="15D1D5D0"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信用信息查询截至时点</w:t>
            </w:r>
          </w:p>
        </w:tc>
        <w:tc>
          <w:tcPr>
            <w:tcW w:w="5469" w:type="dxa"/>
            <w:gridSpan w:val="2"/>
            <w:shd w:val="clear" w:color="auto" w:fill="auto"/>
            <w:vAlign w:val="center"/>
          </w:tcPr>
          <w:p w14:paraId="2E04401D"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资格审查工作结束</w:t>
            </w:r>
          </w:p>
        </w:tc>
      </w:tr>
      <w:tr w:rsidR="00494BA4" w:rsidRPr="008B2CDD" w14:paraId="60974214" w14:textId="77777777">
        <w:trPr>
          <w:trHeight w:val="510"/>
          <w:jc w:val="center"/>
        </w:trPr>
        <w:tc>
          <w:tcPr>
            <w:tcW w:w="978" w:type="dxa"/>
            <w:shd w:val="clear" w:color="auto" w:fill="auto"/>
            <w:vAlign w:val="center"/>
          </w:tcPr>
          <w:p w14:paraId="022EA09F"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17</w:t>
            </w:r>
          </w:p>
        </w:tc>
        <w:tc>
          <w:tcPr>
            <w:tcW w:w="2423" w:type="dxa"/>
            <w:shd w:val="clear" w:color="auto" w:fill="auto"/>
            <w:vAlign w:val="center"/>
          </w:tcPr>
          <w:p w14:paraId="51D49C2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开标形式</w:t>
            </w:r>
          </w:p>
        </w:tc>
        <w:tc>
          <w:tcPr>
            <w:tcW w:w="5469" w:type="dxa"/>
            <w:gridSpan w:val="2"/>
            <w:shd w:val="clear" w:color="auto" w:fill="auto"/>
            <w:vAlign w:val="center"/>
          </w:tcPr>
          <w:p w14:paraId="647733F9" w14:textId="77777777" w:rsidR="00494BA4" w:rsidRPr="008B2CDD" w:rsidRDefault="00000000">
            <w:pPr>
              <w:jc w:val="both"/>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Content>
                <w:r w:rsidR="00244D8D" w:rsidRPr="008B2CDD">
                  <w:rPr>
                    <w:rFonts w:ascii="MS Mincho" w:eastAsia="MS Mincho" w:hAnsi="MS Mincho" w:cs="MS Mincho" w:hint="eastAsia"/>
                  </w:rPr>
                  <w:t>☐</w:t>
                </w:r>
              </w:sdtContent>
            </w:sdt>
            <w:r w:rsidR="00244D8D" w:rsidRPr="008B2CDD">
              <w:rPr>
                <w:rFonts w:ascii="仿宋_GB2312" w:eastAsia="仿宋_GB2312" w:hAnsi="仿宋" w:hint="eastAsia"/>
              </w:rPr>
              <w:t>见面开标</w:t>
            </w:r>
          </w:p>
          <w:p w14:paraId="4C11C3F4"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详见本章“开标程序”有关内容。</w:t>
            </w:r>
          </w:p>
        </w:tc>
      </w:tr>
      <w:tr w:rsidR="00494BA4" w:rsidRPr="008B2CDD" w14:paraId="010FFC12" w14:textId="77777777">
        <w:trPr>
          <w:trHeight w:val="510"/>
          <w:jc w:val="center"/>
        </w:trPr>
        <w:tc>
          <w:tcPr>
            <w:tcW w:w="978" w:type="dxa"/>
            <w:shd w:val="clear" w:color="auto" w:fill="auto"/>
            <w:vAlign w:val="center"/>
          </w:tcPr>
          <w:p w14:paraId="25CEDC53"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18</w:t>
            </w:r>
          </w:p>
        </w:tc>
        <w:tc>
          <w:tcPr>
            <w:tcW w:w="2423" w:type="dxa"/>
            <w:shd w:val="clear" w:color="auto" w:fill="auto"/>
            <w:vAlign w:val="center"/>
          </w:tcPr>
          <w:p w14:paraId="0BE7149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是否允许递交多个备选投标方案</w:t>
            </w:r>
          </w:p>
        </w:tc>
        <w:tc>
          <w:tcPr>
            <w:tcW w:w="5469" w:type="dxa"/>
            <w:gridSpan w:val="2"/>
            <w:shd w:val="clear" w:color="auto" w:fill="auto"/>
            <w:vAlign w:val="center"/>
          </w:tcPr>
          <w:p w14:paraId="3B0D1CA0" w14:textId="77777777" w:rsidR="00494BA4" w:rsidRPr="008B2CDD" w:rsidRDefault="00000000">
            <w:pPr>
              <w:jc w:val="both"/>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Content>
                <w:r w:rsidR="00244D8D" w:rsidRPr="008B2CDD">
                  <w:rPr>
                    <w:rFonts w:ascii="MS Mincho" w:eastAsia="MS Mincho" w:hAnsi="MS Mincho" w:cs="MS Mincho" w:hint="eastAsia"/>
                  </w:rPr>
                  <w:t>☐</w:t>
                </w:r>
              </w:sdtContent>
            </w:sdt>
            <w:r w:rsidR="00244D8D" w:rsidRPr="008B2CDD">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Content>
                <w:r w:rsidR="00244D8D" w:rsidRPr="008B2CDD">
                  <w:rPr>
                    <w:rFonts w:ascii="MS Gothic" w:eastAsia="MS Gothic" w:hAnsi="MS Gothic" w:hint="eastAsia"/>
                  </w:rPr>
                  <w:t>☑</w:t>
                </w:r>
              </w:sdtContent>
            </w:sdt>
            <w:r w:rsidR="00244D8D" w:rsidRPr="008B2CDD">
              <w:rPr>
                <w:rFonts w:ascii="仿宋_GB2312" w:eastAsia="仿宋_GB2312" w:hAnsi="仿宋" w:hint="eastAsia"/>
              </w:rPr>
              <w:t>否</w:t>
            </w:r>
          </w:p>
        </w:tc>
      </w:tr>
      <w:tr w:rsidR="00494BA4" w:rsidRPr="008B2CDD" w14:paraId="39CCB560" w14:textId="77777777">
        <w:trPr>
          <w:trHeight w:val="510"/>
          <w:jc w:val="center"/>
        </w:trPr>
        <w:tc>
          <w:tcPr>
            <w:tcW w:w="978" w:type="dxa"/>
            <w:shd w:val="clear" w:color="auto" w:fill="auto"/>
            <w:vAlign w:val="center"/>
          </w:tcPr>
          <w:p w14:paraId="5D45FF20"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19</w:t>
            </w:r>
          </w:p>
        </w:tc>
        <w:tc>
          <w:tcPr>
            <w:tcW w:w="2423" w:type="dxa"/>
            <w:shd w:val="clear" w:color="auto" w:fill="auto"/>
            <w:vAlign w:val="center"/>
          </w:tcPr>
          <w:p w14:paraId="61595E7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投标范围及投标文件中标准</w:t>
            </w:r>
          </w:p>
        </w:tc>
        <w:tc>
          <w:tcPr>
            <w:tcW w:w="5469" w:type="dxa"/>
            <w:gridSpan w:val="2"/>
            <w:shd w:val="clear" w:color="auto" w:fill="auto"/>
            <w:vAlign w:val="center"/>
          </w:tcPr>
          <w:p w14:paraId="3C8AF458" w14:textId="77777777" w:rsidR="00494BA4" w:rsidRPr="008B2CDD" w:rsidRDefault="00244D8D">
            <w:pPr>
              <w:spacing w:line="360" w:lineRule="auto"/>
              <w:jc w:val="center"/>
              <w:rPr>
                <w:rFonts w:ascii="仿宋_GB2312" w:eastAsia="仿宋_GB2312" w:hAnsi="宋体"/>
              </w:rPr>
            </w:pPr>
            <w:r w:rsidRPr="008B2CDD">
              <w:rPr>
                <w:rFonts w:ascii="仿宋_GB2312" w:eastAsia="仿宋_GB2312" w:hAnsi="宋体" w:hint="eastAsia"/>
              </w:rPr>
              <w:t>招标内容及要求的全部内容</w:t>
            </w:r>
          </w:p>
        </w:tc>
      </w:tr>
      <w:tr w:rsidR="00494BA4" w:rsidRPr="008B2CDD" w14:paraId="0224D2F9" w14:textId="77777777">
        <w:trPr>
          <w:trHeight w:val="510"/>
          <w:jc w:val="center"/>
        </w:trPr>
        <w:tc>
          <w:tcPr>
            <w:tcW w:w="978" w:type="dxa"/>
            <w:shd w:val="clear" w:color="auto" w:fill="auto"/>
            <w:vAlign w:val="center"/>
          </w:tcPr>
          <w:p w14:paraId="7D5702C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20</w:t>
            </w:r>
          </w:p>
        </w:tc>
        <w:tc>
          <w:tcPr>
            <w:tcW w:w="2423" w:type="dxa"/>
            <w:shd w:val="clear" w:color="auto" w:fill="auto"/>
            <w:vAlign w:val="center"/>
          </w:tcPr>
          <w:p w14:paraId="0E139E5D"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中标服务费</w:t>
            </w:r>
          </w:p>
        </w:tc>
        <w:tc>
          <w:tcPr>
            <w:tcW w:w="5469" w:type="dxa"/>
            <w:gridSpan w:val="2"/>
            <w:shd w:val="clear" w:color="auto" w:fill="auto"/>
            <w:vAlign w:val="center"/>
          </w:tcPr>
          <w:p w14:paraId="21AEFD46" w14:textId="77777777" w:rsidR="00494BA4" w:rsidRPr="008B2CDD" w:rsidRDefault="00244D8D">
            <w:pPr>
              <w:ind w:firstLineChars="200" w:firstLine="480"/>
              <w:jc w:val="both"/>
              <w:rPr>
                <w:rFonts w:ascii="仿宋_GB2312" w:eastAsia="仿宋_GB2312" w:hAnsi="仿宋"/>
              </w:rPr>
            </w:pPr>
            <w:r w:rsidRPr="008B2CDD">
              <w:rPr>
                <w:rFonts w:ascii="仿宋_GB2312" w:eastAsia="仿宋_GB2312" w:hAnsi="仿宋" w:hint="eastAsia"/>
              </w:rPr>
              <w:t>中标单位在领取中标通知书前，须向采购代理机构支付招标代理服务费，招标代理服务费由采购人与采购代理机构约定：</w:t>
            </w:r>
          </w:p>
          <w:p w14:paraId="513735B4" w14:textId="77777777" w:rsidR="00494BA4" w:rsidRPr="008B2CDD" w:rsidRDefault="00244D8D">
            <w:pPr>
              <w:ind w:firstLineChars="200" w:firstLine="480"/>
              <w:jc w:val="both"/>
              <w:rPr>
                <w:rFonts w:ascii="仿宋_GB2312" w:eastAsia="仿宋_GB2312" w:hAnsi="仿宋"/>
              </w:rPr>
            </w:pPr>
            <w:r w:rsidRPr="008B2CDD">
              <w:rPr>
                <w:rFonts w:ascii="仿宋_GB2312" w:eastAsia="仿宋_GB2312" w:hAnsi="仿宋" w:hint="eastAsia"/>
              </w:rPr>
              <w:t>参照国家计委关于印发《招标代理服务收费管理暂行办法》的通知（计价格〔2002〕1980号）、《国家发展和改革委员会办公厅关于招标代理服务收费有关问题的通知》（发改办价格〔2003〕857</w:t>
            </w:r>
            <w:r w:rsidRPr="008B2CDD">
              <w:rPr>
                <w:rFonts w:ascii="仿宋_GB2312" w:eastAsia="仿宋_GB2312" w:hAnsi="仿宋" w:hint="eastAsia"/>
              </w:rPr>
              <w:lastRenderedPageBreak/>
              <w:t>号）规定按包向中标（成交）供应商收取代理服务费。</w:t>
            </w:r>
          </w:p>
          <w:p w14:paraId="4E141AF9"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中标单位的招标代理服务费交纳信息</w:t>
            </w:r>
          </w:p>
          <w:p w14:paraId="745BA177"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银行户名：</w:t>
            </w:r>
            <w:r w:rsidR="00C864DC" w:rsidRPr="008B2CDD">
              <w:rPr>
                <w:rFonts w:ascii="仿宋_GB2312" w:eastAsia="仿宋_GB2312" w:hAnsi="仿宋" w:hint="eastAsia"/>
              </w:rPr>
              <w:t>陕西众诚致信管理咨询有限公司</w:t>
            </w:r>
          </w:p>
          <w:p w14:paraId="7A4E385B"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开户银行：北京银行股份有限公司西安分行营业部</w:t>
            </w:r>
          </w:p>
          <w:p w14:paraId="25D4EB14"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账    号：20000042729000032633420</w:t>
            </w:r>
          </w:p>
          <w:p w14:paraId="744B2705" w14:textId="0AB3A1BA" w:rsidR="00494BA4" w:rsidRPr="008B2CDD" w:rsidRDefault="00244D8D">
            <w:pPr>
              <w:jc w:val="both"/>
              <w:rPr>
                <w:rFonts w:ascii="仿宋_GB2312" w:eastAsia="仿宋_GB2312" w:hAnsi="仿宋"/>
              </w:rPr>
            </w:pPr>
            <w:r w:rsidRPr="008B2CDD">
              <w:rPr>
                <w:rFonts w:ascii="仿宋_GB2312" w:eastAsia="仿宋_GB2312" w:hAnsi="仿宋" w:hint="eastAsia"/>
              </w:rPr>
              <w:t>联系人：</w:t>
            </w:r>
            <w:r w:rsidR="0012774B" w:rsidRPr="008B2CDD">
              <w:rPr>
                <w:rFonts w:ascii="仿宋_GB2312" w:eastAsia="仿宋_GB2312" w:hAnsi="仿宋" w:hint="eastAsia"/>
              </w:rPr>
              <w:t xml:space="preserve">范道宏 </w:t>
            </w:r>
            <w:r w:rsidRPr="008B2CDD">
              <w:rPr>
                <w:rFonts w:ascii="仿宋_GB2312" w:eastAsia="仿宋_GB2312" w:hAnsi="仿宋" w:hint="eastAsia"/>
              </w:rPr>
              <w:t xml:space="preserve">   联系电话：029-89565528</w:t>
            </w:r>
          </w:p>
        </w:tc>
      </w:tr>
      <w:tr w:rsidR="00494BA4" w:rsidRPr="008B2CDD" w14:paraId="2646CE38" w14:textId="77777777">
        <w:trPr>
          <w:trHeight w:val="510"/>
          <w:jc w:val="center"/>
        </w:trPr>
        <w:tc>
          <w:tcPr>
            <w:tcW w:w="978" w:type="dxa"/>
            <w:shd w:val="clear" w:color="auto" w:fill="auto"/>
            <w:vAlign w:val="center"/>
          </w:tcPr>
          <w:p w14:paraId="59BE3A27"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lastRenderedPageBreak/>
              <w:t>21</w:t>
            </w:r>
          </w:p>
        </w:tc>
        <w:tc>
          <w:tcPr>
            <w:tcW w:w="2423" w:type="dxa"/>
            <w:shd w:val="clear" w:color="auto" w:fill="auto"/>
            <w:vAlign w:val="center"/>
          </w:tcPr>
          <w:p w14:paraId="71C9BDA3"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中标通知书</w:t>
            </w:r>
          </w:p>
        </w:tc>
        <w:tc>
          <w:tcPr>
            <w:tcW w:w="5469" w:type="dxa"/>
            <w:gridSpan w:val="2"/>
            <w:shd w:val="clear" w:color="auto" w:fill="auto"/>
            <w:vAlign w:val="center"/>
          </w:tcPr>
          <w:p w14:paraId="637D1464"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1．领取地点：</w:t>
            </w:r>
            <w:r w:rsidR="00D31C85" w:rsidRPr="008B2CDD">
              <w:rPr>
                <w:rFonts w:ascii="仿宋_GB2312" w:eastAsia="仿宋_GB2312" w:hAnsi="仿宋" w:hint="eastAsia"/>
              </w:rPr>
              <w:t>西安曲江新区翠华南路1688号创意盒子13层04室</w:t>
            </w:r>
            <w:r w:rsidRPr="008B2CDD">
              <w:rPr>
                <w:rFonts w:ascii="仿宋_GB2312" w:eastAsia="仿宋_GB2312" w:hAnsi="仿宋" w:hint="eastAsia"/>
              </w:rPr>
              <w:t>层业务部</w:t>
            </w:r>
          </w:p>
          <w:p w14:paraId="50843C09"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2．联系电话：</w:t>
            </w:r>
            <w:r w:rsidRPr="008B2CDD">
              <w:rPr>
                <w:rFonts w:ascii="仿宋_GB2312" w:eastAsia="仿宋_GB2312" w:hAnsi="仿宋"/>
              </w:rPr>
              <w:t>029-89565998</w:t>
            </w:r>
          </w:p>
          <w:p w14:paraId="7BFFFAD6"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3．联系人：</w:t>
            </w:r>
            <w:r w:rsidRPr="008B2CDD">
              <w:rPr>
                <w:rFonts w:ascii="仿宋_GB2312" w:eastAsia="仿宋_GB2312" w:hint="eastAsia"/>
              </w:rPr>
              <w:t>吴芳超、</w:t>
            </w:r>
            <w:r w:rsidR="00D31C85" w:rsidRPr="008B2CDD">
              <w:rPr>
                <w:rFonts w:ascii="仿宋_GB2312" w:eastAsia="仿宋_GB2312" w:hint="eastAsia"/>
              </w:rPr>
              <w:t>高蕊玲</w:t>
            </w:r>
          </w:p>
        </w:tc>
      </w:tr>
      <w:tr w:rsidR="00494BA4" w:rsidRPr="008B2CDD" w14:paraId="0C6B6AB7" w14:textId="77777777">
        <w:trPr>
          <w:trHeight w:val="510"/>
          <w:jc w:val="center"/>
        </w:trPr>
        <w:tc>
          <w:tcPr>
            <w:tcW w:w="978" w:type="dxa"/>
            <w:shd w:val="clear" w:color="auto" w:fill="auto"/>
            <w:vAlign w:val="center"/>
          </w:tcPr>
          <w:p w14:paraId="0561F22B"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22</w:t>
            </w:r>
          </w:p>
        </w:tc>
        <w:tc>
          <w:tcPr>
            <w:tcW w:w="2423" w:type="dxa"/>
            <w:shd w:val="clear" w:color="auto" w:fill="auto"/>
            <w:vAlign w:val="center"/>
          </w:tcPr>
          <w:p w14:paraId="19941B7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西安市公共资源交易中心电子化政府采购系统技术支持</w:t>
            </w:r>
          </w:p>
          <w:p w14:paraId="61EE4E6A"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（软件开发商）</w:t>
            </w:r>
          </w:p>
        </w:tc>
        <w:tc>
          <w:tcPr>
            <w:tcW w:w="5469" w:type="dxa"/>
            <w:gridSpan w:val="2"/>
            <w:shd w:val="clear" w:color="auto" w:fill="auto"/>
            <w:vAlign w:val="center"/>
          </w:tcPr>
          <w:p w14:paraId="0E431C77"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国泰新点软件股份有限公司</w:t>
            </w:r>
          </w:p>
          <w:p w14:paraId="3FA7C08C" w14:textId="77777777" w:rsidR="00494BA4" w:rsidRPr="008B2CDD" w:rsidRDefault="00244D8D">
            <w:pPr>
              <w:rPr>
                <w:rFonts w:ascii="仿宋_GB2312" w:eastAsia="仿宋_GB2312" w:hAnsi="仿宋"/>
              </w:rPr>
            </w:pPr>
            <w:r w:rsidRPr="008B2CDD">
              <w:rPr>
                <w:rFonts w:ascii="仿宋_GB2312" w:eastAsia="仿宋_GB2312" w:hAnsi="仿宋" w:hint="eastAsia"/>
              </w:rPr>
              <w:t>1.技术支持热线：400-998-0000/400-928-0095</w:t>
            </w:r>
          </w:p>
          <w:p w14:paraId="219280FF" w14:textId="77777777" w:rsidR="00494BA4" w:rsidRPr="008B2CDD" w:rsidRDefault="00244D8D">
            <w:pPr>
              <w:rPr>
                <w:rFonts w:ascii="仿宋_GB2312" w:eastAsia="仿宋_GB2312" w:hAnsi="仿宋"/>
              </w:rPr>
            </w:pPr>
            <w:r w:rsidRPr="008B2CDD">
              <w:rPr>
                <w:rFonts w:ascii="仿宋_GB2312" w:eastAsia="仿宋_GB2312" w:hAnsi="仿宋" w:hint="eastAsia"/>
              </w:rPr>
              <w:t>2．驻场技术人员：029-86510166/86510167转80310</w:t>
            </w:r>
          </w:p>
        </w:tc>
      </w:tr>
      <w:tr w:rsidR="00494BA4" w:rsidRPr="008B2CDD" w14:paraId="2F42C2D6" w14:textId="77777777">
        <w:trPr>
          <w:trHeight w:val="510"/>
          <w:jc w:val="center"/>
        </w:trPr>
        <w:tc>
          <w:tcPr>
            <w:tcW w:w="978" w:type="dxa"/>
            <w:shd w:val="clear" w:color="auto" w:fill="auto"/>
            <w:vAlign w:val="center"/>
          </w:tcPr>
          <w:p w14:paraId="0FE9AB2D"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23</w:t>
            </w:r>
          </w:p>
        </w:tc>
        <w:tc>
          <w:tcPr>
            <w:tcW w:w="2423" w:type="dxa"/>
            <w:shd w:val="clear" w:color="auto" w:fill="auto"/>
            <w:vAlign w:val="center"/>
          </w:tcPr>
          <w:p w14:paraId="125895C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CA业务网点</w:t>
            </w:r>
          </w:p>
        </w:tc>
        <w:tc>
          <w:tcPr>
            <w:tcW w:w="5469" w:type="dxa"/>
            <w:gridSpan w:val="2"/>
            <w:shd w:val="clear" w:color="auto" w:fill="auto"/>
            <w:vAlign w:val="center"/>
          </w:tcPr>
          <w:p w14:paraId="6B7677C9"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陕西省数字证书认证中心股份有限公司</w:t>
            </w:r>
          </w:p>
          <w:p w14:paraId="3ADE5654"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网点1：西安市高新三路信息港大厦1楼客服中心</w:t>
            </w:r>
          </w:p>
          <w:p w14:paraId="7EA2952D"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客服电话：4006-369-888</w:t>
            </w:r>
          </w:p>
          <w:p w14:paraId="3E41D62F"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网点2：西安市长安北路14号省体育公寓B座一楼</w:t>
            </w:r>
          </w:p>
          <w:p w14:paraId="7EC2A635"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咨询电话：029-88661241</w:t>
            </w:r>
          </w:p>
          <w:p w14:paraId="0C6F36FE"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网点3：西安市文景北路16号白桦林国际B座2楼11#窗口</w:t>
            </w:r>
          </w:p>
          <w:p w14:paraId="219D6BF1"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咨询电话：029-86510073转80211</w:t>
            </w:r>
          </w:p>
        </w:tc>
      </w:tr>
    </w:tbl>
    <w:p w14:paraId="2F394DC1"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br w:type="page"/>
      </w:r>
    </w:p>
    <w:p w14:paraId="4468BFED" w14:textId="77777777" w:rsidR="00494BA4" w:rsidRPr="008B2CDD" w:rsidRDefault="00244D8D">
      <w:pPr>
        <w:pStyle w:val="2"/>
        <w:adjustRightInd w:val="0"/>
        <w:snapToGrid w:val="0"/>
        <w:spacing w:line="360" w:lineRule="auto"/>
        <w:ind w:firstLine="482"/>
        <w:rPr>
          <w:rFonts w:ascii="仿宋_GB2312" w:eastAsia="仿宋_GB2312"/>
          <w:b/>
          <w:sz w:val="24"/>
          <w:szCs w:val="24"/>
        </w:rPr>
      </w:pPr>
      <w:bookmarkStart w:id="12" w:name="_Toc163482253"/>
      <w:r w:rsidRPr="008B2CDD">
        <w:rPr>
          <w:rFonts w:ascii="仿宋_GB2312" w:eastAsia="仿宋_GB2312" w:hint="eastAsia"/>
          <w:b/>
          <w:sz w:val="24"/>
          <w:szCs w:val="24"/>
        </w:rPr>
        <w:lastRenderedPageBreak/>
        <w:t>一、有关定义</w:t>
      </w:r>
      <w:bookmarkEnd w:id="12"/>
    </w:p>
    <w:p w14:paraId="0197C6A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1．采购人：依法进行政府采购的西安市市级机关、事业单位或团体组织。</w:t>
      </w:r>
    </w:p>
    <w:p w14:paraId="36ABFF0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2．供应商：指向采购人提供货物、工程或者服务的法人、其他组织或者自然人。</w:t>
      </w:r>
    </w:p>
    <w:p w14:paraId="7F63A90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3．同级政府采购监管部门：</w:t>
      </w:r>
      <w:r w:rsidR="00032A96" w:rsidRPr="008B2CDD">
        <w:rPr>
          <w:rFonts w:ascii="仿宋_GB2312" w:eastAsia="仿宋_GB2312" w:hAnsi="仿宋" w:hint="eastAsia"/>
        </w:rPr>
        <w:t>西安曲江新区财政局。</w:t>
      </w:r>
    </w:p>
    <w:p w14:paraId="2D575B2A" w14:textId="77777777" w:rsidR="00494BA4" w:rsidRPr="008B2CDD" w:rsidRDefault="00244D8D">
      <w:pPr>
        <w:adjustRightInd w:val="0"/>
        <w:snapToGrid w:val="0"/>
        <w:spacing w:line="360" w:lineRule="auto"/>
        <w:ind w:firstLineChars="200" w:firstLine="480"/>
        <w:rPr>
          <w:rFonts w:ascii="仿宋_GB2312" w:eastAsia="仿宋_GB2312" w:hAnsi="仿宋"/>
        </w:rPr>
      </w:pPr>
      <w:r w:rsidRPr="008B2CDD">
        <w:rPr>
          <w:rFonts w:ascii="仿宋_GB2312" w:eastAsia="仿宋_GB2312" w:hAnsi="仿宋" w:hint="eastAsia"/>
        </w:rPr>
        <w:t>4．西安市公共资源交易平台：即【全国公共资源交易平台（陕西省·西安市）】的简称，官网地址</w:t>
      </w:r>
      <w:hyperlink r:id="rId9" w:history="1">
        <w:r w:rsidRPr="008B2CDD">
          <w:rPr>
            <w:rStyle w:val="afe"/>
            <w:rFonts w:ascii="仿宋_GB2312" w:eastAsia="仿宋_GB2312" w:hAnsi="仿宋" w:hint="eastAsia"/>
            <w:color w:val="auto"/>
            <w:u w:val="none"/>
          </w:rPr>
          <w:t>http://sxggzyjy.xa.gov.cn/</w:t>
        </w:r>
      </w:hyperlink>
      <w:r w:rsidRPr="008B2CDD">
        <w:rPr>
          <w:rFonts w:ascii="仿宋_GB2312" w:eastAsia="仿宋_GB2312" w:hAnsi="仿宋" w:hint="eastAsia"/>
        </w:rPr>
        <w:t>。</w:t>
      </w:r>
    </w:p>
    <w:p w14:paraId="0B511EF8" w14:textId="77777777" w:rsidR="00494BA4" w:rsidRPr="008B2CDD" w:rsidRDefault="00244D8D">
      <w:pPr>
        <w:adjustRightInd w:val="0"/>
        <w:snapToGrid w:val="0"/>
        <w:spacing w:line="360" w:lineRule="auto"/>
        <w:ind w:firstLineChars="200" w:firstLine="480"/>
        <w:rPr>
          <w:rFonts w:ascii="仿宋_GB2312" w:eastAsia="仿宋_GB2312" w:hAnsi="仿宋"/>
        </w:rPr>
      </w:pPr>
      <w:r w:rsidRPr="008B2CDD">
        <w:rPr>
          <w:rFonts w:ascii="仿宋_GB2312" w:eastAsia="仿宋_GB2312" w:hAnsi="仿宋" w:hint="eastAsia"/>
        </w:rPr>
        <w:t>5．企业端：指西安市公共资源交易平台〖首页·〉电子交易平台·〉陕西政府采购交易系统·〉企业端〗，快捷登录网址</w:t>
      </w:r>
      <w:hyperlink r:id="rId10" w:history="1">
        <w:r w:rsidRPr="008B2CDD">
          <w:rPr>
            <w:rStyle w:val="afe"/>
            <w:rFonts w:ascii="仿宋_GB2312" w:eastAsia="仿宋_GB2312" w:hAnsi="仿宋" w:hint="eastAsia"/>
            <w:color w:val="auto"/>
            <w:u w:val="none"/>
          </w:rPr>
          <w:t>http://www.sxggzyjy.cn:9002/TPBidder/memberLogin</w:t>
        </w:r>
      </w:hyperlink>
      <w:r w:rsidRPr="008B2CDD">
        <w:rPr>
          <w:rFonts w:ascii="仿宋_GB2312" w:eastAsia="仿宋_GB2312" w:hAnsi="仿宋" w:hint="eastAsia"/>
        </w:rPr>
        <w:t>。</w:t>
      </w:r>
    </w:p>
    <w:p w14:paraId="421DD939" w14:textId="77777777" w:rsidR="00494BA4" w:rsidRPr="008B2CDD" w:rsidRDefault="00244D8D">
      <w:pPr>
        <w:pStyle w:val="2"/>
        <w:adjustRightInd w:val="0"/>
        <w:snapToGrid w:val="0"/>
        <w:spacing w:line="360" w:lineRule="auto"/>
        <w:ind w:firstLine="482"/>
        <w:rPr>
          <w:rFonts w:ascii="仿宋_GB2312" w:eastAsia="仿宋_GB2312"/>
          <w:b/>
          <w:sz w:val="24"/>
          <w:szCs w:val="24"/>
        </w:rPr>
      </w:pPr>
      <w:bookmarkStart w:id="13" w:name="_Toc163482254"/>
      <w:r w:rsidRPr="008B2CDD">
        <w:rPr>
          <w:rFonts w:ascii="仿宋_GB2312" w:eastAsia="仿宋_GB2312" w:hint="eastAsia"/>
          <w:b/>
          <w:sz w:val="24"/>
          <w:szCs w:val="24"/>
        </w:rPr>
        <w:t>二、供应商注意事项</w:t>
      </w:r>
      <w:bookmarkEnd w:id="13"/>
    </w:p>
    <w:p w14:paraId="0E234457"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14" w:name="_Toc163482255"/>
      <w:r w:rsidRPr="008B2CDD">
        <w:rPr>
          <w:rFonts w:hint="eastAsia"/>
          <w:sz w:val="24"/>
          <w:szCs w:val="24"/>
        </w:rPr>
        <w:t>（一）供应商投标流程</w:t>
      </w:r>
      <w:bookmarkEnd w:id="14"/>
    </w:p>
    <w:p w14:paraId="7A016EE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使用电子交易系统的采购项目（即线上项目），将同时提供WORD\PDF格式（仅用于预览）和SXSZF格式（用于制作电子投标文件）两个版本，文件内容一致。</w:t>
      </w:r>
    </w:p>
    <w:p w14:paraId="2408A80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1．预览采购文件：打开西安市公共资源交易平台〖首页·〉交易大厅·〉政府采购〗栏目，下载和阅读本项目采购文件的预览版本（WORD\PDF格式）；</w:t>
      </w:r>
    </w:p>
    <w:p w14:paraId="7B23D89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2．办理注册登记（针对初次使用电子交易系统的用户）：</w:t>
      </w:r>
    </w:p>
    <w:p w14:paraId="2939A30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（1）办理诚信入库注册：在决定参加本项目采购活动后，供应商应先在西安市公共资源交易平台上完成“诚信入库登记”；</w:t>
      </w:r>
    </w:p>
    <w:p w14:paraId="232F180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60B9CD5C"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办理须知：</w:t>
      </w:r>
    </w:p>
    <w:p w14:paraId="5308362F"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http://</w:t>
      </w:r>
      <w:hyperlink r:id="rId11" w:history="1">
        <w:r w:rsidRPr="008B2CDD">
          <w:rPr>
            <w:rStyle w:val="afe"/>
            <w:rFonts w:ascii="仿宋_GB2312" w:eastAsia="仿宋_GB2312" w:hAnsi="仿宋" w:hint="eastAsia"/>
            <w:color w:val="auto"/>
            <w:u w:val="none"/>
          </w:rPr>
          <w:t>www.snca.com.cn/channel/show/27.html</w:t>
        </w:r>
      </w:hyperlink>
    </w:p>
    <w:p w14:paraId="7D139B4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（3）绑定和激活CA：将数字证书与诚信库中的供应商账户进行绑定。</w:t>
      </w:r>
    </w:p>
    <w:p w14:paraId="743852A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8B2CDD">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14:paraId="2FC7872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4．制作电子投标文件：需要使用专用制作软件“新点投标文件制作软件（陕西公共资源）”进行编制，编制完成后使用CA锁对电子投标文件进行签章、加密。详见本章中的“投标文件”相关内容。</w:t>
      </w:r>
    </w:p>
    <w:p w14:paraId="14984C0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5．提交电子投标文件：在提交投标文件截止时间前及时提交加密后电子投标文件，逾期提交的，系统将会拒收；</w:t>
      </w:r>
    </w:p>
    <w:p w14:paraId="31A90A6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3D01AA5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14:paraId="03F00AD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8．中标供应商注册：按照陕西省政府采购监管部门的要求，采购代理机构在发布中标公告前，应由中标供应商在陕西省政府采购网上完成注册。</w:t>
      </w:r>
    </w:p>
    <w:p w14:paraId="2ADDC2E3"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15" w:name="_Toc163482256"/>
      <w:r w:rsidRPr="008B2CDD">
        <w:rPr>
          <w:rFonts w:hint="eastAsia"/>
          <w:sz w:val="24"/>
          <w:szCs w:val="24"/>
        </w:rPr>
        <w:t>（二）关于询问、质疑和投诉</w:t>
      </w:r>
      <w:bookmarkEnd w:id="15"/>
    </w:p>
    <w:p w14:paraId="188A48F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1．询问</w:t>
      </w:r>
    </w:p>
    <w:p w14:paraId="0C1D348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供应商对政府采购活动事项有疑问的，可以向采购人或采购代理机构提出询问。采购人或采购代理机构将在3个工作日内对供应商依法提出的询问作出答复。</w:t>
      </w:r>
    </w:p>
    <w:p w14:paraId="5774AC8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2．质疑</w:t>
      </w:r>
    </w:p>
    <w:p w14:paraId="320BAB8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14:paraId="04C151B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（2）质疑方式：</w:t>
      </w:r>
    </w:p>
    <w:p w14:paraId="0769696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① 在线质疑：</w:t>
      </w:r>
    </w:p>
    <w:p w14:paraId="71FD283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登录西安市公共资源交易平台〖首页·〉电子交易平台·〉企业端〗，在〖我的项目〗中点击“项目流程·〉提出质疑”，填写表单并提交质疑。</w:t>
      </w:r>
    </w:p>
    <w:p w14:paraId="17FC049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② 书面质疑：</w:t>
      </w:r>
    </w:p>
    <w:p w14:paraId="3A48190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书面质疑函应按照财政部国库司制定的《政府采购供应商质疑函范本》（见下方链接）进行填写，签字、盖章后提交至采购人、采购代理机构。</w:t>
      </w:r>
    </w:p>
    <w:p w14:paraId="7AF3E52C" w14:textId="77777777" w:rsidR="00494BA4" w:rsidRPr="008B2CDD" w:rsidRDefault="00244D8D">
      <w:pPr>
        <w:adjustRightInd w:val="0"/>
        <w:snapToGrid w:val="0"/>
        <w:spacing w:line="360" w:lineRule="auto"/>
        <w:ind w:firstLineChars="200" w:firstLine="480"/>
        <w:rPr>
          <w:rFonts w:ascii="仿宋_GB2312" w:eastAsia="仿宋_GB2312" w:hAnsi="仿宋"/>
        </w:rPr>
      </w:pPr>
      <w:r w:rsidRPr="008B2CDD">
        <w:rPr>
          <w:rFonts w:ascii="仿宋_GB2312" w:eastAsia="仿宋_GB2312" w:hAnsi="仿宋" w:hint="eastAsia"/>
        </w:rPr>
        <w:t>质疑函范本地址：</w:t>
      </w:r>
      <w:hyperlink r:id="rId12" w:history="1">
        <w:r w:rsidRPr="008B2CDD">
          <w:rPr>
            <w:rStyle w:val="afe"/>
            <w:rFonts w:ascii="仿宋_GB2312" w:eastAsia="仿宋_GB2312" w:hAnsi="仿宋" w:hint="eastAsia"/>
            <w:color w:val="auto"/>
            <w:u w:val="none"/>
          </w:rPr>
          <w:t>http://download.ccgp.gov.cn/2018/zhiyihanfanben.zip</w:t>
        </w:r>
      </w:hyperlink>
    </w:p>
    <w:p w14:paraId="79ABB07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A9D72D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14:paraId="154C539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（5）有下列情形之一的，属于无效质疑：</w:t>
      </w:r>
    </w:p>
    <w:p w14:paraId="2C2F906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14:paraId="37C2F93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② 超过法定期限或未以书面形式提出的；</w:t>
      </w:r>
    </w:p>
    <w:p w14:paraId="4DDF5EE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③ 缺乏必要的证明材料，或捏造事实、提供虚假材料，或以非法手段取得证明材料的；</w:t>
      </w:r>
    </w:p>
    <w:p w14:paraId="0D48153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④ 质疑函没有合法有效的签字、盖章或委托授权书的（代理人提出质疑和投诉，应当提交供应商签署的授权委托书）；</w:t>
      </w:r>
    </w:p>
    <w:p w14:paraId="216398C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⑤ 针对同一采购程序环节又提出其他质疑事项的，或质疑答复后就同一事项再次提出质疑的；</w:t>
      </w:r>
    </w:p>
    <w:p w14:paraId="04E8FF6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⑥ 不符合法律、法规、规章和政府采购监管机构规定的其他条件的。</w:t>
      </w:r>
    </w:p>
    <w:p w14:paraId="799B0EF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3．投诉</w:t>
      </w:r>
    </w:p>
    <w:p w14:paraId="4C9955C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317C4A2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（2）供应商投诉的事项不得超出已质疑事项的范围。供应商提出投诉时，应当提交投诉书和必要的证明材料，并按财政部《投诉书范本》给定的格式进行填写。</w:t>
      </w:r>
    </w:p>
    <w:p w14:paraId="083556A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投诉书范本地址：</w:t>
      </w:r>
    </w:p>
    <w:p w14:paraId="0149AC52" w14:textId="77777777" w:rsidR="00494BA4" w:rsidRPr="008B2CDD" w:rsidRDefault="00000000">
      <w:pPr>
        <w:adjustRightInd w:val="0"/>
        <w:snapToGrid w:val="0"/>
        <w:spacing w:line="360" w:lineRule="auto"/>
        <w:ind w:firstLineChars="200" w:firstLine="480"/>
        <w:jc w:val="both"/>
        <w:rPr>
          <w:rFonts w:ascii="仿宋_GB2312" w:eastAsia="仿宋_GB2312" w:hAnsi="仿宋"/>
        </w:rPr>
      </w:pPr>
      <w:hyperlink r:id="rId13" w:history="1">
        <w:r w:rsidR="00244D8D" w:rsidRPr="008B2CDD">
          <w:rPr>
            <w:rStyle w:val="afe"/>
            <w:rFonts w:ascii="仿宋_GB2312" w:eastAsia="仿宋_GB2312" w:hAnsi="仿宋" w:hint="eastAsia"/>
            <w:color w:val="auto"/>
          </w:rPr>
          <w:t>http://download.ccgp.gov.cn/2018/tousushufanben.zip</w:t>
        </w:r>
      </w:hyperlink>
    </w:p>
    <w:p w14:paraId="026477F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4．恶意质疑、投诉的法律后果</w:t>
      </w:r>
    </w:p>
    <w:p w14:paraId="635C199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（1）对捏造事实、提供虚假材料进行质疑、投诉的行为予以严肃处理：</w:t>
      </w:r>
    </w:p>
    <w:p w14:paraId="5F4DFA9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D948BA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（2）对捏造事实诬告陷害他人、诽谤他人的法律适用：</w:t>
      </w:r>
    </w:p>
    <w:p w14:paraId="56BED3C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14:paraId="71D0072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14:paraId="54B07A41"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16" w:name="_Toc163482257"/>
      <w:r w:rsidRPr="008B2CDD">
        <w:rPr>
          <w:rFonts w:hint="eastAsia"/>
          <w:sz w:val="24"/>
          <w:szCs w:val="24"/>
        </w:rPr>
        <w:t>（三）关于保证金</w:t>
      </w:r>
      <w:bookmarkEnd w:id="16"/>
    </w:p>
    <w:p w14:paraId="114EE3E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1．西安市政府采购信用担保及信用融资政策</w:t>
      </w:r>
    </w:p>
    <w:p w14:paraId="1A8A226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4055E10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sidRPr="008B2CDD">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39A73BD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《实施方案》链接地址：</w:t>
      </w:r>
    </w:p>
    <w:p w14:paraId="5FB05118" w14:textId="77777777" w:rsidR="00494BA4" w:rsidRPr="008B2CDD" w:rsidRDefault="00000000">
      <w:pPr>
        <w:adjustRightInd w:val="0"/>
        <w:snapToGrid w:val="0"/>
        <w:spacing w:line="360" w:lineRule="auto"/>
        <w:ind w:firstLineChars="200" w:firstLine="480"/>
        <w:jc w:val="both"/>
        <w:rPr>
          <w:rFonts w:ascii="仿宋_GB2312" w:eastAsia="仿宋_GB2312" w:hAnsi="仿宋"/>
        </w:rPr>
      </w:pPr>
      <w:hyperlink r:id="rId14" w:history="1">
        <w:r w:rsidR="00244D8D" w:rsidRPr="008B2CDD">
          <w:rPr>
            <w:rStyle w:val="afe"/>
            <w:rFonts w:ascii="仿宋_GB2312" w:eastAsia="仿宋_GB2312" w:hAnsi="仿宋" w:hint="eastAsia"/>
            <w:color w:val="auto"/>
            <w:u w:val="none"/>
          </w:rPr>
          <w:t>http://xaczj.xa.gov.cn/zfcg/cgfg/5db90552fd850863a9e4594d.html</w:t>
        </w:r>
      </w:hyperlink>
    </w:p>
    <w:p w14:paraId="0A23EE5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《合作机构名单》链接地址：</w:t>
      </w:r>
    </w:p>
    <w:p w14:paraId="1F7A8925" w14:textId="77777777" w:rsidR="00494BA4" w:rsidRPr="008B2CDD" w:rsidRDefault="00000000">
      <w:pPr>
        <w:adjustRightInd w:val="0"/>
        <w:snapToGrid w:val="0"/>
        <w:spacing w:line="360" w:lineRule="auto"/>
        <w:ind w:firstLineChars="200" w:firstLine="480"/>
        <w:jc w:val="both"/>
        <w:rPr>
          <w:rFonts w:ascii="仿宋_GB2312" w:eastAsia="仿宋_GB2312" w:hAnsi="仿宋"/>
        </w:rPr>
      </w:pPr>
      <w:hyperlink r:id="rId15" w:history="1">
        <w:r w:rsidR="00244D8D" w:rsidRPr="008B2CDD">
          <w:rPr>
            <w:rStyle w:val="afe"/>
            <w:rFonts w:ascii="仿宋_GB2312" w:eastAsia="仿宋_GB2312" w:hAnsi="仿宋" w:hint="eastAsia"/>
            <w:color w:val="auto"/>
            <w:u w:val="none"/>
          </w:rPr>
          <w:t>http://xaczj.xa.gov.cn/zfcg/cgfg/5db9054565cbd804f69e97e0.html</w:t>
        </w:r>
      </w:hyperlink>
    </w:p>
    <w:p w14:paraId="3AEC239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2．投标保证金</w:t>
      </w:r>
    </w:p>
    <w:p w14:paraId="101F095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按照西安市财政局《关于促进政府采购公平竞争优化营商环境的通知》第三条规定，供应商参与西安市政府采购活动时，免交投标保证金。</w:t>
      </w:r>
    </w:p>
    <w:p w14:paraId="11B6172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3．履约保证金</w:t>
      </w:r>
    </w:p>
    <w:p w14:paraId="11A26CF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（1）交纳履约保证金</w:t>
      </w:r>
    </w:p>
    <w:p w14:paraId="1F3AEBA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326EB6F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（2）采用履约保函形式时应注意以下事项：</w:t>
      </w:r>
    </w:p>
    <w:p w14:paraId="5C6EDB8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① 履约保函的受益人为采购人，供应商未能按合同规定履行其义务时，采购人有权从履约保证金中取得补偿。</w:t>
      </w:r>
    </w:p>
    <w:p w14:paraId="23E8BF2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32FA37B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③ 担保金额不少于《投标邀请函》中规定的履约保证金交纳金额；</w:t>
      </w:r>
    </w:p>
    <w:p w14:paraId="4437A38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14:paraId="258908D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（3）退还履约保证金</w:t>
      </w:r>
    </w:p>
    <w:p w14:paraId="1524428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14:paraId="2B18C72D"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17" w:name="_Toc163482258"/>
      <w:r w:rsidRPr="008B2CDD">
        <w:rPr>
          <w:rFonts w:hint="eastAsia"/>
          <w:sz w:val="24"/>
          <w:szCs w:val="24"/>
        </w:rPr>
        <w:t>（四）关于联合体</w:t>
      </w:r>
      <w:bookmarkEnd w:id="17"/>
    </w:p>
    <w:p w14:paraId="709DE18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14:paraId="73E23CF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494943F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1AC1472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4．供应商以联合体形式参加政府采购活动时，遵循以下规则：</w:t>
      </w:r>
    </w:p>
    <w:p w14:paraId="03D376A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627B326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14:paraId="2B4904B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③ 采用资格前审的项目，联合体应当在提交资格前审申请文件前组成。资格前审后联合体不得增减、更换成员。</w:t>
      </w:r>
    </w:p>
    <w:p w14:paraId="2B479B6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④ 资格审查阶段，采购人将对所有联合体成员进行信用记录查询，联合体成员存在不良信用记录的，视同联合体存在不良信用记录。</w:t>
      </w:r>
    </w:p>
    <w:p w14:paraId="7521A8F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14:paraId="275BF0D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14:paraId="0D32106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⑦ 招标文件要求供应商提供同类或类似项目业绩的，联合体各方符合招标文件要求的同类或类似业绩可以累计，但联合体一方或多方共同参与的同一业绩不重复计算。</w:t>
      </w:r>
    </w:p>
    <w:p w14:paraId="54AB81F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52A62FC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⑨ 对采购项目提出投诉时，应当由组成联合体的所有供应商共同提出。</w:t>
      </w:r>
    </w:p>
    <w:p w14:paraId="4C82FA7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（5）联合体出现下列情形之一的，联合体投标无效：</w:t>
      </w:r>
    </w:p>
    <w:p w14:paraId="57CEC08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① 没有提交有效的联合体协议的；</w:t>
      </w:r>
    </w:p>
    <w:p w14:paraId="31BBED9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② 组成联合体的大中型企业和其他自然人、法人或者其他组织，与小型、微型企业之间存在投资关系的；</w:t>
      </w:r>
    </w:p>
    <w:p w14:paraId="1196230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③ 联合体协议签订后，联合体成员单独参加或者与其他供应商另外组成联合体参加同一合同项下的政府采购活动的；</w:t>
      </w:r>
    </w:p>
    <w:p w14:paraId="47C9A7D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④资格预审后联合体增减、更换成员的；</w:t>
      </w:r>
    </w:p>
    <w:p w14:paraId="1E38D21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⑤ 联合体成员因存在不良信用记录，被拒绝其参与政府采购活动的。</w:t>
      </w:r>
    </w:p>
    <w:p w14:paraId="04DFFD1F"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18" w:name="_Toc163482259"/>
      <w:r w:rsidRPr="008B2CDD">
        <w:rPr>
          <w:rFonts w:hint="eastAsia"/>
          <w:sz w:val="24"/>
          <w:szCs w:val="24"/>
        </w:rPr>
        <w:t>（五）关于政府采购政策</w:t>
      </w:r>
      <w:bookmarkEnd w:id="18"/>
    </w:p>
    <w:p w14:paraId="1FFE360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1．对中小企业、监狱企业、残疾人福利性单位的优惠政策</w:t>
      </w:r>
    </w:p>
    <w:p w14:paraId="766C558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35192C5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14:paraId="21C64CB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7AA74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2F71417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2．节能、环保产品采购政策</w:t>
      </w:r>
    </w:p>
    <w:p w14:paraId="26E93BD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5CA85C4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41E8CEB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（3）《节能产品政府采购品目清单》见财政部、发展改革委《关于印发节能产品政府采购品目清单的通知》（财库〔2019〕19号）附件。</w:t>
      </w:r>
    </w:p>
    <w:p w14:paraId="1B4FCBF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（4）《环境标志产品政府采购品目清单》见财政部、生态环境部《关于印发环境标志产品政府采购品目清单的通知》（财库〔2019〕18号）附件。</w:t>
      </w:r>
    </w:p>
    <w:p w14:paraId="5F50185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14:paraId="1EC1E2F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3．陕西省中小企业政府采购信用融资办法</w:t>
      </w:r>
    </w:p>
    <w:p w14:paraId="0F2D347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54436491" w14:textId="77777777" w:rsidR="00494BA4" w:rsidRPr="008B2CDD" w:rsidRDefault="00244D8D">
      <w:pPr>
        <w:adjustRightInd w:val="0"/>
        <w:snapToGrid w:val="0"/>
        <w:spacing w:line="360" w:lineRule="auto"/>
        <w:ind w:firstLineChars="200" w:firstLine="480"/>
        <w:rPr>
          <w:rFonts w:ascii="仿宋_GB2312" w:eastAsia="仿宋_GB2312" w:hAnsi="仿宋"/>
        </w:rPr>
      </w:pPr>
      <w:r w:rsidRPr="008B2CDD">
        <w:rPr>
          <w:rFonts w:ascii="仿宋_GB2312" w:eastAsia="仿宋_GB2312" w:hAnsi="仿宋" w:hint="eastAsia"/>
        </w:rPr>
        <w:t>链接地址：</w:t>
      </w:r>
      <w:hyperlink r:id="rId16" w:history="1">
        <w:r w:rsidRPr="008B2CDD">
          <w:rPr>
            <w:rStyle w:val="afe"/>
            <w:rFonts w:ascii="仿宋_GB2312" w:eastAsia="仿宋_GB2312" w:hAnsi="仿宋" w:hint="eastAsia"/>
            <w:color w:val="auto"/>
            <w:u w:val="none"/>
          </w:rPr>
          <w:t>http://www.ccgp-shaanxi.gov.cn/zcdservice/zcd/shanxi/article/zcdt/1390497710741917696</w:t>
        </w:r>
      </w:hyperlink>
    </w:p>
    <w:p w14:paraId="3876019E"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19" w:name="_Toc163482260"/>
      <w:r w:rsidRPr="008B2CDD">
        <w:rPr>
          <w:rFonts w:hint="eastAsia"/>
          <w:sz w:val="24"/>
          <w:szCs w:val="24"/>
        </w:rPr>
        <w:t>（六）关于现场踏勘和集中答疑</w:t>
      </w:r>
      <w:bookmarkEnd w:id="19"/>
    </w:p>
    <w:p w14:paraId="2228D64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13B221E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33CADA1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凡未参加现场踏勘和集中答疑的供应商，由此带来的不利后果由该供应商自行承担。</w:t>
      </w:r>
    </w:p>
    <w:p w14:paraId="081E1315"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0" w:name="_Toc163482261"/>
      <w:r w:rsidRPr="008B2CDD">
        <w:rPr>
          <w:rFonts w:hint="eastAsia"/>
          <w:sz w:val="24"/>
          <w:szCs w:val="24"/>
        </w:rPr>
        <w:t>（七）关于知识产权和保密事项</w:t>
      </w:r>
      <w:bookmarkEnd w:id="20"/>
    </w:p>
    <w:p w14:paraId="04CEB4D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14:paraId="08FD70E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7DE04578"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1" w:name="_Toc163482262"/>
      <w:r w:rsidRPr="008B2CDD">
        <w:rPr>
          <w:rFonts w:hint="eastAsia"/>
          <w:sz w:val="24"/>
          <w:szCs w:val="24"/>
        </w:rPr>
        <w:lastRenderedPageBreak/>
        <w:t>（八）关于信用记录的查询和使用</w:t>
      </w:r>
      <w:bookmarkEnd w:id="21"/>
    </w:p>
    <w:p w14:paraId="1FD615B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rPr>
        <w:t>1</w:t>
      </w:r>
      <w:r w:rsidRPr="008B2CDD">
        <w:rPr>
          <w:rFonts w:ascii="仿宋_GB2312" w:eastAsia="仿宋_GB2312" w:hAnsi="仿宋" w:hint="eastAsia"/>
        </w:rPr>
        <w:t>．根据财政部《关于在政府采购活动中查询及使用信用记录有关问题的通知》（财库〔</w:t>
      </w:r>
      <w:r w:rsidRPr="008B2CDD">
        <w:rPr>
          <w:rFonts w:ascii="仿宋_GB2312" w:eastAsia="仿宋_GB2312" w:hAnsi="仿宋"/>
        </w:rPr>
        <w:t>2016</w:t>
      </w:r>
      <w:r w:rsidRPr="008B2CDD">
        <w:rPr>
          <w:rFonts w:ascii="仿宋_GB2312" w:eastAsia="仿宋_GB2312" w:hAnsi="仿宋" w:hint="eastAsia"/>
        </w:rPr>
        <w:t>〕</w:t>
      </w:r>
      <w:r w:rsidRPr="008B2CDD">
        <w:rPr>
          <w:rFonts w:ascii="仿宋_GB2312" w:eastAsia="仿宋_GB2312" w:hAnsi="仿宋"/>
        </w:rPr>
        <w:t>125</w:t>
      </w:r>
      <w:r w:rsidRPr="008B2CDD">
        <w:rPr>
          <w:rFonts w:ascii="仿宋_GB2312" w:eastAsia="仿宋_GB2312" w:hAnsi="仿宋" w:hint="eastAsia"/>
        </w:rPr>
        <w:t>号）第二条有关要求，采购人或采购代理机构将对供应商进行信用查询，信用查询时间</w:t>
      </w:r>
      <w:r w:rsidRPr="008B2CDD">
        <w:rPr>
          <w:rFonts w:ascii="仿宋_GB2312" w:eastAsia="仿宋_GB2312" w:hint="eastAsia"/>
        </w:rPr>
        <w:t>为招标文件发售时间至资格审查工作结束，</w:t>
      </w:r>
      <w:r w:rsidRPr="008B2CDD">
        <w:rPr>
          <w:rFonts w:ascii="仿宋_GB2312" w:eastAsia="仿宋_GB2312" w:hAnsi="仿宋" w:hint="eastAsia"/>
        </w:rPr>
        <w:t>分别为【信用中国】（</w:t>
      </w:r>
      <w:hyperlink r:id="rId17" w:history="1">
        <w:r w:rsidRPr="008B2CDD">
          <w:rPr>
            <w:rStyle w:val="afe"/>
            <w:rFonts w:ascii="仿宋_GB2312" w:eastAsia="仿宋_GB2312" w:hAnsi="仿宋"/>
            <w:color w:val="auto"/>
            <w:u w:val="none"/>
          </w:rPr>
          <w:t>https://www.creditchina.gov.cn</w:t>
        </w:r>
      </w:hyperlink>
      <w:r w:rsidRPr="008B2CDD">
        <w:rPr>
          <w:rFonts w:ascii="仿宋_GB2312" w:eastAsia="仿宋_GB2312" w:hAnsi="仿宋"/>
        </w:rPr>
        <w:t>/</w:t>
      </w:r>
      <w:r w:rsidRPr="008B2CDD">
        <w:rPr>
          <w:rFonts w:ascii="仿宋_GB2312" w:eastAsia="仿宋_GB2312" w:hAnsi="仿宋" w:hint="eastAsia"/>
        </w:rPr>
        <w:t>）和【中国政府采购网】（</w:t>
      </w:r>
      <w:hyperlink r:id="rId18" w:history="1">
        <w:r w:rsidRPr="008B2CDD">
          <w:rPr>
            <w:rStyle w:val="afe"/>
            <w:rFonts w:ascii="仿宋_GB2312" w:eastAsia="仿宋_GB2312" w:hAnsi="仿宋"/>
            <w:color w:val="auto"/>
            <w:u w:val="none"/>
          </w:rPr>
          <w:t>http://www.ccgp.gov.cn/</w:t>
        </w:r>
        <w:r w:rsidRPr="008B2CDD">
          <w:rPr>
            <w:rStyle w:val="afe"/>
            <w:rFonts w:ascii="仿宋_GB2312" w:eastAsia="仿宋_GB2312" w:hAnsi="仿宋" w:hint="eastAsia"/>
            <w:color w:val="auto"/>
            <w:u w:val="none"/>
          </w:rPr>
          <w:t>）</w:t>
        </w:r>
      </w:hyperlink>
      <w:r w:rsidRPr="008B2CDD">
        <w:rPr>
          <w:rFonts w:ascii="仿宋_GB2312" w:eastAsia="仿宋_GB2312" w:hAnsi="仿宋" w:hint="eastAsia"/>
        </w:rPr>
        <w:t>。</w:t>
      </w:r>
    </w:p>
    <w:p w14:paraId="730BD08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14:paraId="274C2DC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14:paraId="3084F7A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4．信用记录查询结果打印后，将与其他采购文件一并保存。</w:t>
      </w:r>
    </w:p>
    <w:p w14:paraId="781D524D"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2" w:name="_Toc163482263"/>
      <w:r w:rsidRPr="008B2CDD">
        <w:rPr>
          <w:rFonts w:hint="eastAsia"/>
          <w:sz w:val="24"/>
          <w:szCs w:val="24"/>
        </w:rPr>
        <w:t>（九）其他重要事项</w:t>
      </w:r>
      <w:bookmarkEnd w:id="22"/>
    </w:p>
    <w:p w14:paraId="17EB3A4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1．招标文件内所附网络链接仅供参考，不保证其长期有效性。</w:t>
      </w:r>
    </w:p>
    <w:p w14:paraId="362680D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2．供应商的投标费用自理。</w:t>
      </w:r>
    </w:p>
    <w:p w14:paraId="7E299EE7" w14:textId="77777777" w:rsidR="00494BA4" w:rsidRPr="008B2CDD" w:rsidRDefault="00244D8D">
      <w:pPr>
        <w:pStyle w:val="2"/>
        <w:adjustRightInd w:val="0"/>
        <w:snapToGrid w:val="0"/>
        <w:spacing w:line="360" w:lineRule="auto"/>
        <w:ind w:firstLine="482"/>
        <w:rPr>
          <w:rFonts w:ascii="仿宋_GB2312" w:eastAsia="仿宋_GB2312"/>
          <w:b/>
          <w:sz w:val="24"/>
          <w:szCs w:val="24"/>
        </w:rPr>
      </w:pPr>
      <w:bookmarkStart w:id="23" w:name="_Toc163482264"/>
      <w:r w:rsidRPr="008B2CDD">
        <w:rPr>
          <w:rFonts w:ascii="仿宋_GB2312" w:eastAsia="仿宋_GB2312" w:hint="eastAsia"/>
          <w:b/>
          <w:sz w:val="24"/>
          <w:szCs w:val="24"/>
        </w:rPr>
        <w:t>三、招标文件</w:t>
      </w:r>
      <w:bookmarkEnd w:id="23"/>
    </w:p>
    <w:p w14:paraId="1DC20C37"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4" w:name="_Toc163482265"/>
      <w:r w:rsidRPr="008B2CDD">
        <w:rPr>
          <w:rFonts w:hint="eastAsia"/>
          <w:sz w:val="24"/>
          <w:szCs w:val="24"/>
        </w:rPr>
        <w:t>（一）招标文件的解释权</w:t>
      </w:r>
      <w:bookmarkEnd w:id="24"/>
    </w:p>
    <w:p w14:paraId="385B5D0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本项目招标文件的解释权归采购代理机构，评标委员会成员应根据政府采购法律法规和招标文件所载明的评审方法、标准进行评审。</w:t>
      </w:r>
    </w:p>
    <w:p w14:paraId="240D3847"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5" w:name="_Toc163482266"/>
      <w:r w:rsidRPr="008B2CDD">
        <w:rPr>
          <w:rFonts w:hint="eastAsia"/>
          <w:sz w:val="24"/>
          <w:szCs w:val="24"/>
        </w:rPr>
        <w:t>（二）招标文件主要内容</w:t>
      </w:r>
      <w:bookmarkEnd w:id="25"/>
    </w:p>
    <w:p w14:paraId="2A34C7F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第1章  招标公告</w:t>
      </w:r>
    </w:p>
    <w:p w14:paraId="45E9511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第2章  供应商须知</w:t>
      </w:r>
    </w:p>
    <w:p w14:paraId="22D79AF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第3章  招标内容及要求</w:t>
      </w:r>
    </w:p>
    <w:p w14:paraId="4460F2D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第4章  合同文本</w:t>
      </w:r>
    </w:p>
    <w:p w14:paraId="5651C8C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第5章  投标文件构成及格式</w:t>
      </w:r>
    </w:p>
    <w:p w14:paraId="1A912303"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6" w:name="_Toc163482267"/>
      <w:r w:rsidRPr="008B2CDD">
        <w:rPr>
          <w:rFonts w:hint="eastAsia"/>
          <w:sz w:val="24"/>
          <w:szCs w:val="24"/>
        </w:rPr>
        <w:t>（三）招标文件的检查及阅读</w:t>
      </w:r>
      <w:bookmarkEnd w:id="26"/>
    </w:p>
    <w:p w14:paraId="4CF8E8F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14:paraId="040DC1B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项目废标后重新组织招标的，采购代理机构将重新编制、发布新版招标文件，供应商应按新版招标文件重新编制投标文件。原招标文件及投标文件失效。</w:t>
      </w:r>
    </w:p>
    <w:p w14:paraId="1ECC701B"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27" w:name="_Toc163482268"/>
      <w:r w:rsidRPr="008B2CDD">
        <w:rPr>
          <w:rFonts w:hint="eastAsia"/>
          <w:sz w:val="24"/>
          <w:szCs w:val="24"/>
        </w:rPr>
        <w:t>（四）招标文件的修改、澄清</w:t>
      </w:r>
      <w:bookmarkEnd w:id="27"/>
    </w:p>
    <w:p w14:paraId="23F5764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14:paraId="1AC6692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14:paraId="48BD4A0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20CD92E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14:paraId="0988C59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w:t>
      </w:r>
      <w:hyperlink r:id="rId19" w:history="1">
        <w:r w:rsidRPr="008B2CDD">
          <w:rPr>
            <w:rFonts w:ascii="仿宋_GB2312" w:eastAsia="仿宋_GB2312" w:hAnsi="仿宋" w:hint="eastAsia"/>
          </w:rPr>
          <w:t>陕西省政府采购网</w:t>
        </w:r>
      </w:hyperlink>
      <w:r w:rsidRPr="008B2CDD">
        <w:rPr>
          <w:rFonts w:ascii="仿宋_GB2312" w:eastAsia="仿宋_GB2312" w:hAnsi="仿宋" w:hint="eastAsia"/>
        </w:rPr>
        <w:t>】（</w:t>
      </w:r>
      <w:hyperlink r:id="rId20" w:history="1">
        <w:r w:rsidRPr="008B2CDD">
          <w:rPr>
            <w:rFonts w:ascii="仿宋_GB2312" w:eastAsia="仿宋_GB2312" w:hAnsi="仿宋" w:hint="eastAsia"/>
          </w:rPr>
          <w:t>http://www.ccgp-shaanxi.gov.cn/</w:t>
        </w:r>
      </w:hyperlink>
      <w:r w:rsidRPr="008B2CDD">
        <w:rPr>
          <w:rFonts w:ascii="仿宋_GB2312" w:eastAsia="仿宋_GB2312" w:hAnsi="仿宋" w:hint="eastAsia"/>
        </w:rPr>
        <w:t>）中的〖首页·〉信息公告·〉市级·〉西安市〗；</w:t>
      </w:r>
    </w:p>
    <w:p w14:paraId="5F11E5E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w:t>
      </w:r>
      <w:hyperlink r:id="rId21" w:history="1">
        <w:r w:rsidRPr="008B2CDD">
          <w:rPr>
            <w:rFonts w:ascii="仿宋_GB2312" w:eastAsia="仿宋_GB2312" w:hAnsi="仿宋" w:hint="eastAsia"/>
          </w:rPr>
          <w:t>全国公共资源交易网（陕西省·西安市）</w:t>
        </w:r>
      </w:hyperlink>
      <w:r w:rsidRPr="008B2CDD">
        <w:rPr>
          <w:rFonts w:ascii="仿宋_GB2312" w:eastAsia="仿宋_GB2312" w:hAnsi="仿宋" w:hint="eastAsia"/>
        </w:rPr>
        <w:t>】（</w:t>
      </w:r>
      <w:hyperlink r:id="rId22" w:history="1">
        <w:r w:rsidRPr="008B2CDD">
          <w:rPr>
            <w:rFonts w:ascii="仿宋_GB2312" w:eastAsia="仿宋_GB2312" w:hAnsi="仿宋" w:hint="eastAsia"/>
          </w:rPr>
          <w:t>http://sxggzyjy.xa.gov.cn/</w:t>
        </w:r>
      </w:hyperlink>
      <w:r w:rsidRPr="008B2CDD">
        <w:rPr>
          <w:rFonts w:ascii="仿宋_GB2312" w:eastAsia="仿宋_GB2312" w:hAnsi="仿宋" w:hint="eastAsia"/>
        </w:rPr>
        <w:t>）中的〖首页·〉交易大厅·〉政府采购〗。</w:t>
      </w:r>
    </w:p>
    <w:p w14:paraId="4CAD04B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bookmarkStart w:id="28" w:name="_Toc7786"/>
      <w:bookmarkStart w:id="29" w:name="_Toc516367021"/>
      <w:bookmarkStart w:id="30" w:name="_Toc3553"/>
      <w:bookmarkStart w:id="31" w:name="_Toc515647767"/>
      <w:bookmarkStart w:id="32" w:name="_Toc103148587"/>
      <w:bookmarkStart w:id="33" w:name="_Toc520356151"/>
      <w:bookmarkStart w:id="34" w:name="_Toc532473459"/>
      <w:r w:rsidRPr="008B2CDD">
        <w:rPr>
          <w:rFonts w:ascii="仿宋_GB2312" w:eastAsia="仿宋_GB2312" w:hAnsi="仿宋" w:hint="eastAsia"/>
        </w:rPr>
        <w:t>5、投标范围及投标文件中标准和计量单位的使用</w:t>
      </w:r>
      <w:bookmarkEnd w:id="28"/>
      <w:bookmarkEnd w:id="29"/>
      <w:bookmarkEnd w:id="30"/>
      <w:bookmarkEnd w:id="31"/>
      <w:bookmarkEnd w:id="32"/>
      <w:bookmarkEnd w:id="33"/>
      <w:bookmarkEnd w:id="34"/>
    </w:p>
    <w:p w14:paraId="249BA73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（1）投标人可对招标文件中一个或多个标包进行投标或者中标，除非在投标须知前附表中另有规定。</w:t>
      </w:r>
    </w:p>
    <w:p w14:paraId="026BD48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（2）投标人应当</w:t>
      </w:r>
      <w:r w:rsidRPr="008B2CDD">
        <w:rPr>
          <w:rFonts w:ascii="仿宋_GB2312" w:eastAsia="仿宋_GB2312" w:hAnsi="仿宋"/>
        </w:rPr>
        <w:t>对所投</w:t>
      </w:r>
      <w:r w:rsidRPr="008B2CDD">
        <w:rPr>
          <w:rFonts w:ascii="仿宋_GB2312" w:eastAsia="仿宋_GB2312" w:hAnsi="仿宋" w:hint="eastAsia"/>
        </w:rPr>
        <w:t>标包招标文件中“采购需求及要求”所列的所有内容进行投标，</w:t>
      </w:r>
      <w:r w:rsidRPr="008B2CDD">
        <w:rPr>
          <w:rFonts w:ascii="仿宋_GB2312" w:eastAsia="仿宋_GB2312" w:hAnsi="仿宋"/>
        </w:rPr>
        <w:t>如</w:t>
      </w:r>
      <w:r w:rsidRPr="008B2CDD">
        <w:rPr>
          <w:rFonts w:ascii="仿宋_GB2312" w:eastAsia="仿宋_GB2312" w:hAnsi="仿宋" w:hint="eastAsia"/>
        </w:rPr>
        <w:t>仅</w:t>
      </w:r>
      <w:r w:rsidRPr="008B2CDD">
        <w:rPr>
          <w:rFonts w:ascii="仿宋_GB2312" w:eastAsia="仿宋_GB2312" w:hAnsi="仿宋"/>
        </w:rPr>
        <w:t>响应</w:t>
      </w:r>
      <w:r w:rsidRPr="008B2CDD">
        <w:rPr>
          <w:rFonts w:ascii="仿宋_GB2312" w:eastAsia="仿宋_GB2312" w:hAnsi="仿宋" w:hint="eastAsia"/>
        </w:rPr>
        <w:t>部分内容</w:t>
      </w:r>
      <w:r w:rsidRPr="008B2CDD">
        <w:rPr>
          <w:rFonts w:ascii="仿宋_GB2312" w:eastAsia="仿宋_GB2312" w:hAnsi="仿宋"/>
        </w:rPr>
        <w:t>，其</w:t>
      </w:r>
      <w:r w:rsidRPr="008B2CDD">
        <w:rPr>
          <w:rFonts w:ascii="仿宋_GB2312" w:eastAsia="仿宋_GB2312" w:hAnsi="仿宋" w:hint="eastAsia"/>
        </w:rPr>
        <w:t>该标包</w:t>
      </w:r>
      <w:r w:rsidRPr="008B2CDD">
        <w:rPr>
          <w:rFonts w:ascii="仿宋_GB2312" w:eastAsia="仿宋_GB2312" w:hAnsi="仿宋"/>
        </w:rPr>
        <w:t>投标</w:t>
      </w:r>
      <w:r w:rsidRPr="008B2CDD">
        <w:rPr>
          <w:rFonts w:ascii="仿宋_GB2312" w:eastAsia="仿宋_GB2312" w:hAnsi="仿宋" w:hint="eastAsia"/>
        </w:rPr>
        <w:t>将被认定为投标无效。</w:t>
      </w:r>
    </w:p>
    <w:p w14:paraId="7DC54B8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（3）无论招标文件中是否要求，投标人所投货物及伴随的服务和工程均应符合国家强制性标准。</w:t>
      </w:r>
    </w:p>
    <w:p w14:paraId="14EF905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（4）除招标文件中有特殊要求外，投标文件中所使用的计量单位，应采用中华人民共和国法定计量单位。</w:t>
      </w:r>
    </w:p>
    <w:p w14:paraId="4581A57C" w14:textId="77777777"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35" w:name="_Toc163482269"/>
      <w:r w:rsidRPr="008B2CDD">
        <w:rPr>
          <w:rFonts w:ascii="仿宋_GB2312" w:eastAsia="仿宋_GB2312" w:hint="eastAsia"/>
          <w:b/>
          <w:sz w:val="24"/>
          <w:szCs w:val="24"/>
        </w:rPr>
        <w:lastRenderedPageBreak/>
        <w:t>四、投标文件</w:t>
      </w:r>
      <w:bookmarkEnd w:id="35"/>
    </w:p>
    <w:p w14:paraId="19B66941"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36" w:name="_Toc163482270"/>
      <w:r w:rsidRPr="008B2CDD">
        <w:rPr>
          <w:rFonts w:hint="eastAsia"/>
          <w:sz w:val="24"/>
          <w:szCs w:val="24"/>
        </w:rPr>
        <w:t>（一）投标文件的式样</w:t>
      </w:r>
      <w:bookmarkEnd w:id="36"/>
    </w:p>
    <w:p w14:paraId="05F0A8F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1．组成及格式</w:t>
      </w:r>
    </w:p>
    <w:p w14:paraId="7C8F216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供应商依照招标文件第五章《投标文件构成及格式》给定形式进行编制投标文件。项目分标段的，应按所投标段分别准备投标文件。</w:t>
      </w:r>
    </w:p>
    <w:p w14:paraId="1A029C6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2．语言</w:t>
      </w:r>
    </w:p>
    <w:p w14:paraId="7136153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招标活动的所有文件、资料、函电文字均使用简体中文，确需提交用其他语言形成的资料，必须翻译成简体中文，如有差异，以简体中文为准。</w:t>
      </w:r>
    </w:p>
    <w:p w14:paraId="42D8F95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3．计量单位</w:t>
      </w:r>
    </w:p>
    <w:p w14:paraId="18E2129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投标文件的计量单位应使用中华人民共和国法定计量单位，但招标文件另有规定的除外。</w:t>
      </w:r>
    </w:p>
    <w:p w14:paraId="33F0D79E"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37" w:name="_Toc163482271"/>
      <w:r w:rsidRPr="008B2CDD">
        <w:rPr>
          <w:rFonts w:hint="eastAsia"/>
          <w:sz w:val="24"/>
          <w:szCs w:val="24"/>
        </w:rPr>
        <w:t>（二）投标文件的有效期</w:t>
      </w:r>
      <w:bookmarkEnd w:id="37"/>
    </w:p>
    <w:p w14:paraId="398CA64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投标文件有效期为自开标之日起不少于90个日历日。如中标，延长至合同执行完毕时止。</w:t>
      </w:r>
    </w:p>
    <w:p w14:paraId="63D408D9"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38" w:name="_Toc163482272"/>
      <w:r w:rsidRPr="008B2CDD">
        <w:rPr>
          <w:rFonts w:hint="eastAsia"/>
          <w:sz w:val="24"/>
          <w:szCs w:val="24"/>
        </w:rPr>
        <w:t>（三）投标报价</w:t>
      </w:r>
      <w:bookmarkEnd w:id="38"/>
    </w:p>
    <w:p w14:paraId="58644DD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投标报价是供应商响应采购项目要求的全部工作内容的价格体现，包括完成采购内容所需的直接费、间接费、利润、税金及其它相关的一切费用。</w:t>
      </w:r>
    </w:p>
    <w:p w14:paraId="1B0BF9B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14:paraId="3578BB6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14:paraId="73BB106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3．投标报价货币：人民币；单位：元。</w:t>
      </w:r>
    </w:p>
    <w:p w14:paraId="6A71F88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4．投标文件报价出现前后不一致的，除招标文件另有规定外，按照下列规则修正：</w:t>
      </w:r>
    </w:p>
    <w:p w14:paraId="3158C95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（1）投标文件中开标一览表内容与投标文件中其他位置相应内容表述不一致的，以开标一览表为准；</w:t>
      </w:r>
    </w:p>
    <w:p w14:paraId="36309DB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（2）大写金额和小写金额不一致的，以大写金额为准；</w:t>
      </w:r>
    </w:p>
    <w:p w14:paraId="0220500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（3）单价金额小数点或者百分比有明显错位的，以开标一览表的总价为准，并修改单价；</w:t>
      </w:r>
    </w:p>
    <w:p w14:paraId="2CAAD36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（4）总价金额与按单价汇总金额不一致的，以单价金额计算结果为准。</w:t>
      </w:r>
    </w:p>
    <w:p w14:paraId="307C7BA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同时出现两种以上不一致的，按照前款规定的顺序修正。修正后的报价经供应商确认后产生约束力，供应商不确认的，其投标无效。</w:t>
      </w:r>
    </w:p>
    <w:p w14:paraId="32A145E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5．因供应商对招标文件理解不透、误解、疏漏或对市场行情了解不清造成的后果和风险，均由供应商自己负责。</w:t>
      </w:r>
    </w:p>
    <w:p w14:paraId="7002C51E"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39" w:name="_Toc163482273"/>
      <w:r w:rsidRPr="008B2CDD">
        <w:rPr>
          <w:rFonts w:hint="eastAsia"/>
          <w:sz w:val="24"/>
          <w:szCs w:val="24"/>
        </w:rPr>
        <w:t>（四）投标文件的制作和签章</w:t>
      </w:r>
      <w:bookmarkEnd w:id="39"/>
    </w:p>
    <w:p w14:paraId="3550FDD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7F2626B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链接地址：</w:t>
      </w:r>
    </w:p>
    <w:p w14:paraId="75A955D5" w14:textId="77777777" w:rsidR="00494BA4" w:rsidRPr="008B2CDD" w:rsidRDefault="00000000">
      <w:pPr>
        <w:adjustRightInd w:val="0"/>
        <w:snapToGrid w:val="0"/>
        <w:spacing w:line="360" w:lineRule="auto"/>
        <w:ind w:firstLineChars="200" w:firstLine="480"/>
        <w:jc w:val="both"/>
        <w:rPr>
          <w:rFonts w:ascii="仿宋_GB2312" w:eastAsia="仿宋_GB2312" w:hAnsi="仿宋"/>
        </w:rPr>
      </w:pPr>
      <w:hyperlink r:id="rId23" w:history="1">
        <w:r w:rsidR="00244D8D" w:rsidRPr="008B2CDD">
          <w:rPr>
            <w:rStyle w:val="afe"/>
            <w:rFonts w:ascii="仿宋_GB2312" w:eastAsia="仿宋_GB2312" w:hAnsi="仿宋" w:hint="eastAsia"/>
            <w:color w:val="auto"/>
          </w:rPr>
          <w:t>http://sxggzyjy.xa.gov.cn/fwzn/004003/20181115/4d59c184-e8f6-4d5a-a416-c2f6b0601e66.html</w:t>
        </w:r>
      </w:hyperlink>
    </w:p>
    <w:p w14:paraId="7C4ED4A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7741B3E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2E9FBB0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14:paraId="40D5C23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14:paraId="6389BD28"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0" w:name="_Toc163482274"/>
      <w:r w:rsidRPr="008B2CDD">
        <w:rPr>
          <w:rFonts w:hint="eastAsia"/>
          <w:sz w:val="24"/>
          <w:szCs w:val="24"/>
        </w:rPr>
        <w:lastRenderedPageBreak/>
        <w:t>（五）投标文件的加密和提交</w:t>
      </w:r>
      <w:bookmarkEnd w:id="40"/>
    </w:p>
    <w:p w14:paraId="362A924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1．在生成电子投标文件时，需要使用CA锁对投标文件进行加密。</w:t>
      </w:r>
    </w:p>
    <w:p w14:paraId="1A3B8DF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注意：加密投标文件和开标时解密投标文件应当使用同一CA，否则将会导致解密失败。</w:t>
      </w:r>
    </w:p>
    <w:p w14:paraId="79C1BEC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18BFC84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3．上传文件有误或需要重新提交的，可先撤销已经上传的文件，然后重新上传新文件。</w:t>
      </w:r>
    </w:p>
    <w:p w14:paraId="107347CD"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1" w:name="_Toc163482275"/>
      <w:r w:rsidRPr="008B2CDD">
        <w:rPr>
          <w:rFonts w:hint="eastAsia"/>
          <w:sz w:val="24"/>
          <w:szCs w:val="24"/>
        </w:rPr>
        <w:t>（六）投标文件的补充、修改和撤回</w:t>
      </w:r>
      <w:bookmarkEnd w:id="41"/>
    </w:p>
    <w:p w14:paraId="31964E8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6E50513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2．供应商在提交投标文件截止时间后，撤回投标文件的，投标保证金不予退还。</w:t>
      </w:r>
    </w:p>
    <w:p w14:paraId="1A48643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6639D637"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2" w:name="_Toc163482276"/>
      <w:r w:rsidRPr="008B2CDD">
        <w:rPr>
          <w:rFonts w:hint="eastAsia"/>
          <w:sz w:val="24"/>
          <w:szCs w:val="24"/>
        </w:rPr>
        <w:t>（七）关于投标文件的雷同性分析</w:t>
      </w:r>
      <w:bookmarkEnd w:id="42"/>
    </w:p>
    <w:p w14:paraId="53DBF15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37C59B8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32EB46A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0701731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14:paraId="5DAA1D90"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3" w:name="_Toc163482277"/>
      <w:r w:rsidRPr="008B2CDD">
        <w:rPr>
          <w:rFonts w:hint="eastAsia"/>
          <w:sz w:val="24"/>
          <w:szCs w:val="24"/>
        </w:rPr>
        <w:t>（八）投标文件被拒绝接收的情形</w:t>
      </w:r>
      <w:bookmarkEnd w:id="43"/>
    </w:p>
    <w:p w14:paraId="623D0B1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1．误投的或采用旧版电子招标文件制作的；</w:t>
      </w:r>
    </w:p>
    <w:p w14:paraId="5ADF027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2．逾期提交电子投标文件的。</w:t>
      </w:r>
    </w:p>
    <w:p w14:paraId="386D6C69" w14:textId="77777777"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44" w:name="_Toc163482278"/>
      <w:r w:rsidRPr="008B2CDD">
        <w:rPr>
          <w:rFonts w:ascii="仿宋_GB2312" w:eastAsia="仿宋_GB2312" w:hint="eastAsia"/>
          <w:b/>
          <w:sz w:val="24"/>
          <w:szCs w:val="24"/>
        </w:rPr>
        <w:t>五、开标程序</w:t>
      </w:r>
      <w:bookmarkEnd w:id="44"/>
    </w:p>
    <w:p w14:paraId="58E4DD4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开标工作由采购代理机构组织实施，整个过程受同级政府采购监管机构的监督、管理。</w:t>
      </w:r>
    </w:p>
    <w:p w14:paraId="5F0A8EB0"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5" w:name="_Toc163482279"/>
      <w:r w:rsidRPr="008B2CDD">
        <w:rPr>
          <w:rFonts w:hint="eastAsia"/>
          <w:sz w:val="24"/>
          <w:szCs w:val="24"/>
        </w:rPr>
        <w:t>（一）“不见面开标”基本流程[适用于不见面开标项目]</w:t>
      </w:r>
      <w:bookmarkEnd w:id="45"/>
    </w:p>
    <w:p w14:paraId="3310ED3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“不见面开标”是依托政府采购云平台实现的供应商在线参与开标的一种组织形式。供应商无需抵达开标现场，即可在线实现开标、解密、澄清等操作。</w:t>
      </w:r>
    </w:p>
    <w:p w14:paraId="2B69842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1．供应商登录：开标前，请各供应商至少提前半小时登录西安市公共资源交易平台〖首页·〉不见面开标〗系统。</w:t>
      </w:r>
    </w:p>
    <w:p w14:paraId="09FF2A2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2．主持人宣布开标：提交投标文件截止时间过后，系统将不再接收任何投标文件。</w:t>
      </w:r>
    </w:p>
    <w:p w14:paraId="1D00E22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45F1A12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4．唱标：对于公开招标项目，“不见面开标”系统将自动展示供应商名单及其投标报价。</w:t>
      </w:r>
    </w:p>
    <w:p w14:paraId="61C12A7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14:paraId="4A86FF6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“不见面开标”系统操作说明：详见西安市公共资源交易平台〖首页·〉服务指南·〉下载专区〗中的《西安公共资源交易不见面开标大厅供应商操作手册》。</w:t>
      </w:r>
    </w:p>
    <w:p w14:paraId="38001883" w14:textId="77777777" w:rsidR="00494BA4" w:rsidRPr="008B2CDD" w:rsidRDefault="00244D8D">
      <w:pPr>
        <w:adjustRightInd w:val="0"/>
        <w:snapToGrid w:val="0"/>
        <w:spacing w:line="360" w:lineRule="auto"/>
        <w:ind w:firstLineChars="200" w:firstLine="480"/>
        <w:rPr>
          <w:rFonts w:ascii="仿宋_GB2312" w:eastAsia="仿宋_GB2312" w:hAnsi="仿宋"/>
        </w:rPr>
      </w:pPr>
      <w:r w:rsidRPr="008B2CDD">
        <w:rPr>
          <w:rFonts w:ascii="仿宋_GB2312" w:eastAsia="仿宋_GB2312" w:hAnsi="仿宋" w:hint="eastAsia"/>
        </w:rPr>
        <w:lastRenderedPageBreak/>
        <w:t>链接地址：</w:t>
      </w:r>
      <w:hyperlink r:id="rId24" w:history="1">
        <w:r w:rsidRPr="008B2CDD">
          <w:rPr>
            <w:rStyle w:val="afe"/>
            <w:rFonts w:ascii="仿宋_GB2312" w:eastAsia="仿宋_GB2312" w:hAnsi="仿宋" w:hint="eastAsia"/>
            <w:color w:val="auto"/>
            <w:u w:val="none"/>
          </w:rPr>
          <w:t>http://sxggzyjy.xa.gov.cn/fwzn/004003/20200426/bc8b2c1e-abe2-4168-913c-68ff93345faf.html</w:t>
        </w:r>
      </w:hyperlink>
    </w:p>
    <w:p w14:paraId="76B91F1F"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6" w:name="_Toc163482280"/>
      <w:r w:rsidRPr="008B2CDD">
        <w:rPr>
          <w:rFonts w:hint="eastAsia"/>
          <w:sz w:val="24"/>
          <w:szCs w:val="24"/>
        </w:rPr>
        <w:t>（二）“见面开标”基本流程[适用于见面开标项目]</w:t>
      </w:r>
      <w:bookmarkEnd w:id="46"/>
    </w:p>
    <w:p w14:paraId="36EBD7A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本项目电子投标文件可以在线提交，但开标当日供应商法定代表人或其授权代表仍需到达开标现场。基本流程如下：</w:t>
      </w:r>
    </w:p>
    <w:p w14:paraId="10BE0BF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1．供应商签到：采购代理机构将严格按照招标文件规定的时间和地点组织开标，供应商可派法定代表人或被授权人参加，并签名报到。</w:t>
      </w:r>
    </w:p>
    <w:p w14:paraId="65DD25A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2．主持人宣布开标：提交投标文件截止时间过后，系统将不再接收任何投标文件。</w:t>
      </w:r>
    </w:p>
    <w:p w14:paraId="6FFAFA6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14:paraId="0A64D66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4．唱标：对于公开招标项目，系统将自动展示供应商名单及其投标报价。</w:t>
      </w:r>
    </w:p>
    <w:p w14:paraId="5981DB7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14:paraId="65CE8C2C"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7" w:name="_Toc163482281"/>
      <w:r w:rsidRPr="008B2CDD">
        <w:rPr>
          <w:rFonts w:hint="eastAsia"/>
          <w:sz w:val="24"/>
          <w:szCs w:val="24"/>
        </w:rPr>
        <w:t>（三）开标环节投标文件视为无效的情形</w:t>
      </w:r>
      <w:bookmarkEnd w:id="47"/>
    </w:p>
    <w:p w14:paraId="3FE4698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1．供应商放弃或拒绝对电子投标文件进行解密的；</w:t>
      </w:r>
    </w:p>
    <w:p w14:paraId="38B1F97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14:paraId="1EBC7A1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3．上传的电子投标文件无法正常打开的；</w:t>
      </w:r>
    </w:p>
    <w:p w14:paraId="3FA483B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4．政府采购法律法规规定的其他无效情形。</w:t>
      </w:r>
    </w:p>
    <w:p w14:paraId="255F037D"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48" w:name="_Toc163482282"/>
      <w:r w:rsidRPr="008B2CDD">
        <w:rPr>
          <w:rFonts w:hint="eastAsia"/>
          <w:sz w:val="24"/>
          <w:szCs w:val="24"/>
        </w:rPr>
        <w:t>（四）突发状况的应急处置</w:t>
      </w:r>
      <w:bookmarkEnd w:id="48"/>
    </w:p>
    <w:p w14:paraId="4915A8B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14:paraId="5EF6CB00" w14:textId="77777777"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49" w:name="_Toc163482283"/>
      <w:r w:rsidRPr="008B2CDD">
        <w:rPr>
          <w:rFonts w:ascii="仿宋_GB2312" w:eastAsia="仿宋_GB2312" w:hint="eastAsia"/>
          <w:b/>
          <w:sz w:val="24"/>
          <w:szCs w:val="24"/>
        </w:rPr>
        <w:lastRenderedPageBreak/>
        <w:t>六、资格审查</w:t>
      </w:r>
      <w:bookmarkEnd w:id="49"/>
    </w:p>
    <w:p w14:paraId="3CD69A4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0FE8DF5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14:paraId="73CC249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资格审查结束后，资格审查小组成员应当对审查结果进行签字确认；对未通过资格审查的供应商，资格审查小组应当场告知其未通过的原因。</w:t>
      </w:r>
    </w:p>
    <w:p w14:paraId="79A523A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合格供应商不足3家的，不得评标。</w:t>
      </w:r>
    </w:p>
    <w:p w14:paraId="4F55934F" w14:textId="77777777" w:rsidR="00494BA4" w:rsidRPr="008B2CDD" w:rsidRDefault="00244D8D">
      <w:pPr>
        <w:rPr>
          <w:rFonts w:ascii="仿宋_GB2312" w:eastAsia="仿宋_GB2312" w:hAnsi="仿宋"/>
        </w:rPr>
      </w:pPr>
      <w:r w:rsidRPr="008B2CDD">
        <w:rPr>
          <w:rFonts w:ascii="仿宋_GB2312" w:eastAsia="仿宋_GB2312" w:hAnsi="仿宋" w:hint="eastAsia"/>
        </w:rPr>
        <w:br w:type="page"/>
      </w:r>
    </w:p>
    <w:p w14:paraId="21012F38" w14:textId="3F35DDEE" w:rsidR="00494BA4" w:rsidRPr="008B2CDD" w:rsidRDefault="00244D8D">
      <w:pPr>
        <w:spacing w:line="560" w:lineRule="exact"/>
        <w:rPr>
          <w:rFonts w:ascii="仿宋_GB2312" w:eastAsia="仿宋_GB2312" w:hAnsi="仿宋"/>
        </w:rPr>
      </w:pPr>
      <w:bookmarkStart w:id="50" w:name="_Hlk163724448"/>
      <w:r w:rsidRPr="008B2CDD">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494BA4" w:rsidRPr="008B2CDD" w14:paraId="577AE4F7" w14:textId="7777777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457D31F0"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14:paraId="6EF19FAC"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14:paraId="4687815F"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审查内容</w:t>
            </w:r>
          </w:p>
        </w:tc>
      </w:tr>
      <w:tr w:rsidR="00494BA4" w:rsidRPr="008B2CDD" w14:paraId="6BA4256D" w14:textId="77777777">
        <w:trPr>
          <w:trHeight w:val="397"/>
          <w:jc w:val="center"/>
        </w:trPr>
        <w:tc>
          <w:tcPr>
            <w:tcW w:w="836" w:type="dxa"/>
            <w:tcBorders>
              <w:top w:val="single" w:sz="2" w:space="0" w:color="auto"/>
            </w:tcBorders>
            <w:shd w:val="clear" w:color="auto" w:fill="auto"/>
            <w:vAlign w:val="center"/>
          </w:tcPr>
          <w:p w14:paraId="20AEAE33"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一</w:t>
            </w:r>
          </w:p>
        </w:tc>
        <w:tc>
          <w:tcPr>
            <w:tcW w:w="8032" w:type="dxa"/>
            <w:gridSpan w:val="3"/>
            <w:tcBorders>
              <w:top w:val="single" w:sz="2" w:space="0" w:color="auto"/>
            </w:tcBorders>
            <w:shd w:val="clear" w:color="auto" w:fill="auto"/>
            <w:vAlign w:val="center"/>
          </w:tcPr>
          <w:p w14:paraId="685DA587"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基本资格条件</w:t>
            </w:r>
          </w:p>
        </w:tc>
      </w:tr>
      <w:tr w:rsidR="00494BA4" w:rsidRPr="008B2CDD" w14:paraId="31A3A272" w14:textId="77777777">
        <w:trPr>
          <w:trHeight w:val="397"/>
          <w:jc w:val="center"/>
        </w:trPr>
        <w:tc>
          <w:tcPr>
            <w:tcW w:w="836" w:type="dxa"/>
            <w:vAlign w:val="center"/>
          </w:tcPr>
          <w:p w14:paraId="133CAA55"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1</w:t>
            </w:r>
          </w:p>
        </w:tc>
        <w:tc>
          <w:tcPr>
            <w:tcW w:w="2336" w:type="dxa"/>
            <w:vAlign w:val="center"/>
          </w:tcPr>
          <w:p w14:paraId="195F295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有效的主体资格证明</w:t>
            </w:r>
          </w:p>
        </w:tc>
        <w:tc>
          <w:tcPr>
            <w:tcW w:w="5696" w:type="dxa"/>
            <w:gridSpan w:val="2"/>
            <w:vAlign w:val="center"/>
          </w:tcPr>
          <w:p w14:paraId="72C2AE3F"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投标人合法注册的法人或其他组织的营业执照等证明文件，自然人的身份证明；</w:t>
            </w:r>
          </w:p>
        </w:tc>
      </w:tr>
      <w:tr w:rsidR="00494BA4" w:rsidRPr="008B2CDD" w14:paraId="7DE220CC" w14:textId="77777777">
        <w:trPr>
          <w:trHeight w:val="397"/>
          <w:jc w:val="center"/>
        </w:trPr>
        <w:tc>
          <w:tcPr>
            <w:tcW w:w="836" w:type="dxa"/>
            <w:vAlign w:val="center"/>
          </w:tcPr>
          <w:p w14:paraId="6D9BB71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2</w:t>
            </w:r>
          </w:p>
        </w:tc>
        <w:tc>
          <w:tcPr>
            <w:tcW w:w="2336" w:type="dxa"/>
            <w:vAlign w:val="center"/>
          </w:tcPr>
          <w:p w14:paraId="09CCF39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具有良好的商业信誉和健全的财务会计制度</w:t>
            </w:r>
          </w:p>
        </w:tc>
        <w:tc>
          <w:tcPr>
            <w:tcW w:w="5696" w:type="dxa"/>
            <w:gridSpan w:val="2"/>
            <w:vAlign w:val="center"/>
          </w:tcPr>
          <w:p w14:paraId="16A9745F" w14:textId="01927F1F" w:rsidR="00494BA4" w:rsidRPr="008B2CDD" w:rsidRDefault="0012774B" w:rsidP="00D31C85">
            <w:pPr>
              <w:jc w:val="both"/>
              <w:rPr>
                <w:rFonts w:ascii="仿宋_GB2312" w:eastAsia="仿宋_GB2312" w:hAnsi="仿宋"/>
              </w:rPr>
            </w:pPr>
            <w:r w:rsidRPr="008B2CDD">
              <w:rPr>
                <w:rFonts w:ascii="仿宋_GB2312" w:eastAsia="仿宋_GB2312" w:hAnsi="仿宋" w:hint="eastAsia"/>
              </w:rPr>
              <w:t>提供投标人2022年或2023年经审计的财务报告或银行出具的资信证明</w:t>
            </w:r>
            <w:r w:rsidR="00244D8D" w:rsidRPr="008B2CDD">
              <w:rPr>
                <w:rFonts w:ascii="仿宋_GB2312" w:eastAsia="仿宋_GB2312" w:hAnsi="仿宋" w:hint="eastAsia"/>
              </w:rPr>
              <w:t>；</w:t>
            </w:r>
          </w:p>
        </w:tc>
      </w:tr>
      <w:tr w:rsidR="00494BA4" w:rsidRPr="008B2CDD" w14:paraId="6DC7B13C" w14:textId="77777777">
        <w:trPr>
          <w:trHeight w:val="397"/>
          <w:jc w:val="center"/>
        </w:trPr>
        <w:tc>
          <w:tcPr>
            <w:tcW w:w="836" w:type="dxa"/>
            <w:vAlign w:val="center"/>
          </w:tcPr>
          <w:p w14:paraId="67112C77"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3</w:t>
            </w:r>
          </w:p>
        </w:tc>
        <w:tc>
          <w:tcPr>
            <w:tcW w:w="2336" w:type="dxa"/>
            <w:vAlign w:val="center"/>
          </w:tcPr>
          <w:p w14:paraId="18E3C2E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具备履行合同所必需的设备和专业技术能力</w:t>
            </w:r>
          </w:p>
        </w:tc>
        <w:tc>
          <w:tcPr>
            <w:tcW w:w="5696" w:type="dxa"/>
            <w:gridSpan w:val="2"/>
            <w:vAlign w:val="center"/>
          </w:tcPr>
          <w:p w14:paraId="74B8BA15"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具备履行合同所必需的设备和专业技术能力的证明材料或承诺书；</w:t>
            </w:r>
          </w:p>
        </w:tc>
      </w:tr>
      <w:tr w:rsidR="00494BA4" w:rsidRPr="008B2CDD" w14:paraId="22C0C837" w14:textId="77777777">
        <w:trPr>
          <w:trHeight w:val="397"/>
          <w:jc w:val="center"/>
        </w:trPr>
        <w:tc>
          <w:tcPr>
            <w:tcW w:w="836" w:type="dxa"/>
            <w:vAlign w:val="center"/>
          </w:tcPr>
          <w:p w14:paraId="20E74382"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4</w:t>
            </w:r>
          </w:p>
        </w:tc>
        <w:tc>
          <w:tcPr>
            <w:tcW w:w="2336" w:type="dxa"/>
            <w:vAlign w:val="center"/>
          </w:tcPr>
          <w:p w14:paraId="63159DAD"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依法缴纳税收和社会保障资金</w:t>
            </w:r>
          </w:p>
        </w:tc>
        <w:tc>
          <w:tcPr>
            <w:tcW w:w="5696" w:type="dxa"/>
            <w:gridSpan w:val="2"/>
            <w:vAlign w:val="center"/>
          </w:tcPr>
          <w:p w14:paraId="4F4EF2AD"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有依法缴纳税收和社会保障资金的良好记录相关证明材料；</w:t>
            </w:r>
          </w:p>
        </w:tc>
      </w:tr>
      <w:tr w:rsidR="00494BA4" w:rsidRPr="008B2CDD" w14:paraId="16038841" w14:textId="77777777">
        <w:trPr>
          <w:trHeight w:val="397"/>
          <w:jc w:val="center"/>
        </w:trPr>
        <w:tc>
          <w:tcPr>
            <w:tcW w:w="836" w:type="dxa"/>
            <w:vAlign w:val="center"/>
          </w:tcPr>
          <w:p w14:paraId="58CDB900"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5</w:t>
            </w:r>
          </w:p>
        </w:tc>
        <w:tc>
          <w:tcPr>
            <w:tcW w:w="2336" w:type="dxa"/>
            <w:vAlign w:val="center"/>
          </w:tcPr>
          <w:p w14:paraId="673F18BA"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无重大违法记录声明</w:t>
            </w:r>
          </w:p>
        </w:tc>
        <w:tc>
          <w:tcPr>
            <w:tcW w:w="5696" w:type="dxa"/>
            <w:gridSpan w:val="2"/>
            <w:vAlign w:val="center"/>
          </w:tcPr>
          <w:p w14:paraId="7AA48EB4"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参加政府采购活动前三年内，在经营活动中没有重大违法记录的书面声明；</w:t>
            </w:r>
          </w:p>
        </w:tc>
      </w:tr>
      <w:tr w:rsidR="00494BA4" w:rsidRPr="008B2CDD" w14:paraId="00BC8FD6" w14:textId="77777777">
        <w:trPr>
          <w:trHeight w:val="397"/>
          <w:jc w:val="center"/>
        </w:trPr>
        <w:tc>
          <w:tcPr>
            <w:tcW w:w="836" w:type="dxa"/>
            <w:vAlign w:val="center"/>
          </w:tcPr>
          <w:p w14:paraId="208ED8A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6</w:t>
            </w:r>
          </w:p>
        </w:tc>
        <w:tc>
          <w:tcPr>
            <w:tcW w:w="2336" w:type="dxa"/>
            <w:vAlign w:val="center"/>
          </w:tcPr>
          <w:p w14:paraId="2319D9CE"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企业类型</w:t>
            </w:r>
          </w:p>
        </w:tc>
        <w:tc>
          <w:tcPr>
            <w:tcW w:w="5696" w:type="dxa"/>
            <w:gridSpan w:val="2"/>
            <w:vAlign w:val="center"/>
          </w:tcPr>
          <w:p w14:paraId="614FA7D1" w14:textId="4A06E559" w:rsidR="00AB4BA7" w:rsidRPr="008B2CDD" w:rsidRDefault="0073174D">
            <w:pPr>
              <w:jc w:val="both"/>
              <w:rPr>
                <w:rFonts w:ascii="仿宋_GB2312" w:eastAsia="仿宋_GB2312" w:hAnsi="宋体"/>
              </w:rPr>
            </w:pPr>
            <w:r w:rsidRPr="008B2CDD">
              <w:rPr>
                <w:rFonts w:ascii="仿宋_GB2312" w:eastAsia="仿宋_GB2312" w:hAnsi="宋体" w:hint="eastAsia"/>
              </w:rPr>
              <w:t>第一、</w:t>
            </w:r>
            <w:r w:rsidR="00AB4BA7" w:rsidRPr="008B2CDD">
              <w:rPr>
                <w:rFonts w:ascii="仿宋_GB2312" w:eastAsia="仿宋_GB2312" w:hAnsi="宋体" w:hint="eastAsia"/>
              </w:rPr>
              <w:t>二</w:t>
            </w:r>
            <w:r w:rsidRPr="008B2CDD">
              <w:rPr>
                <w:rFonts w:ascii="仿宋_GB2312" w:eastAsia="仿宋_GB2312" w:hAnsi="宋体" w:hint="eastAsia"/>
              </w:rPr>
              <w:t>包：</w:t>
            </w:r>
            <w:r w:rsidR="00AB4BA7" w:rsidRPr="008B2CDD">
              <w:rPr>
                <w:rFonts w:ascii="仿宋_GB2312" w:eastAsia="仿宋_GB2312" w:hAnsi="宋体" w:hint="eastAsia"/>
              </w:rPr>
              <w:t>属于专门面向小微企业采购的项目，</w:t>
            </w:r>
            <w:r w:rsidR="0070055B" w:rsidRPr="008B2CDD">
              <w:rPr>
                <w:rFonts w:ascii="仿宋_GB2312" w:eastAsia="仿宋_GB2312" w:hAnsi="宋体" w:hint="eastAsia"/>
              </w:rPr>
              <w:t>投标人</w:t>
            </w:r>
            <w:r w:rsidR="00AB4BA7" w:rsidRPr="008B2CDD">
              <w:rPr>
                <w:rFonts w:ascii="仿宋_GB2312" w:eastAsia="仿宋_GB2312" w:hAnsi="宋体" w:hint="eastAsia"/>
              </w:rPr>
              <w:t>应为小微企业、监狱企业、残疾人福利性单位；落实陕西省财政厅关于印发《陕西省中小企业政府采购信用融资办法》（陕财办采〔2018〕23号）等内容。</w:t>
            </w:r>
          </w:p>
          <w:p w14:paraId="31C57F97" w14:textId="19028359" w:rsidR="0073174D" w:rsidRPr="008B2CDD" w:rsidRDefault="0073174D" w:rsidP="00AB4BA7">
            <w:pPr>
              <w:jc w:val="both"/>
            </w:pPr>
            <w:r w:rsidRPr="008B2CDD">
              <w:rPr>
                <w:rFonts w:ascii="仿宋_GB2312" w:eastAsia="仿宋_GB2312" w:hAnsi="宋体" w:hint="eastAsia"/>
              </w:rPr>
              <w:t>第</w:t>
            </w:r>
            <w:r w:rsidR="00AB4BA7" w:rsidRPr="008B2CDD">
              <w:rPr>
                <w:rFonts w:ascii="仿宋_GB2312" w:eastAsia="仿宋_GB2312" w:hAnsi="宋体" w:hint="eastAsia"/>
              </w:rPr>
              <w:t>三</w:t>
            </w:r>
            <w:r w:rsidRPr="008B2CDD">
              <w:rPr>
                <w:rFonts w:ascii="仿宋_GB2312" w:eastAsia="仿宋_GB2312" w:hAnsi="宋体" w:hint="eastAsia"/>
              </w:rPr>
              <w:t>包：</w:t>
            </w:r>
            <w:r w:rsidR="00AB4BA7" w:rsidRPr="008B2CDD">
              <w:rPr>
                <w:rFonts w:ascii="仿宋_GB2312" w:eastAsia="仿宋_GB2312" w:hAnsi="宋体" w:hint="eastAsia"/>
              </w:rPr>
              <w:t>不属于专门面向中小企业采购的项目；落实陕西省财政厅关于印发《陕西省中小企业政府采购信用融资办法》（陕财办采〔2018〕23号）等内容。</w:t>
            </w:r>
            <w:r w:rsidR="00AB4BA7" w:rsidRPr="008B2CDD">
              <w:t xml:space="preserve"> </w:t>
            </w:r>
          </w:p>
        </w:tc>
      </w:tr>
      <w:tr w:rsidR="00494BA4" w:rsidRPr="008B2CDD" w14:paraId="06F39A61" w14:textId="77777777">
        <w:trPr>
          <w:trHeight w:val="397"/>
          <w:jc w:val="center"/>
        </w:trPr>
        <w:tc>
          <w:tcPr>
            <w:tcW w:w="836" w:type="dxa"/>
            <w:vAlign w:val="center"/>
          </w:tcPr>
          <w:p w14:paraId="5CE6BF42"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7</w:t>
            </w:r>
          </w:p>
        </w:tc>
        <w:tc>
          <w:tcPr>
            <w:tcW w:w="2336" w:type="dxa"/>
            <w:vAlign w:val="center"/>
          </w:tcPr>
          <w:p w14:paraId="1B4441DD"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信用记录审查</w:t>
            </w:r>
          </w:p>
          <w:p w14:paraId="249F7608"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结果</w:t>
            </w:r>
          </w:p>
        </w:tc>
        <w:tc>
          <w:tcPr>
            <w:tcW w:w="5696" w:type="dxa"/>
            <w:gridSpan w:val="2"/>
            <w:vAlign w:val="center"/>
          </w:tcPr>
          <w:p w14:paraId="147FD3F8" w14:textId="77777777" w:rsidR="00494BA4" w:rsidRPr="008B2CDD" w:rsidRDefault="00244D8D">
            <w:pPr>
              <w:jc w:val="both"/>
              <w:rPr>
                <w:rFonts w:ascii="仿宋_GB2312" w:eastAsia="仿宋_GB2312" w:hAnsi="宋体"/>
              </w:rPr>
            </w:pPr>
            <w:r w:rsidRPr="008B2CDD">
              <w:rPr>
                <w:rFonts w:ascii="仿宋_GB2312" w:eastAsia="仿宋_GB2312" w:hAnsi="宋体" w:hint="eastAsia"/>
              </w:rPr>
              <w:t>信用查询符合招标文件要求。</w:t>
            </w:r>
          </w:p>
        </w:tc>
      </w:tr>
      <w:tr w:rsidR="00494BA4" w:rsidRPr="008B2CDD" w14:paraId="14960D76" w14:textId="77777777">
        <w:trPr>
          <w:trHeight w:val="397"/>
          <w:jc w:val="center"/>
        </w:trPr>
        <w:tc>
          <w:tcPr>
            <w:tcW w:w="836" w:type="dxa"/>
            <w:vAlign w:val="center"/>
          </w:tcPr>
          <w:p w14:paraId="4A762114"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二</w:t>
            </w:r>
          </w:p>
        </w:tc>
        <w:tc>
          <w:tcPr>
            <w:tcW w:w="8032" w:type="dxa"/>
            <w:gridSpan w:val="3"/>
            <w:vAlign w:val="center"/>
          </w:tcPr>
          <w:p w14:paraId="30DFCBB1"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特定资格条件</w:t>
            </w:r>
          </w:p>
        </w:tc>
      </w:tr>
      <w:tr w:rsidR="00494BA4" w:rsidRPr="008B2CDD" w14:paraId="0FA4AC02" w14:textId="77777777">
        <w:trPr>
          <w:trHeight w:val="397"/>
          <w:jc w:val="center"/>
        </w:trPr>
        <w:tc>
          <w:tcPr>
            <w:tcW w:w="836" w:type="dxa"/>
            <w:vAlign w:val="center"/>
          </w:tcPr>
          <w:p w14:paraId="5B8F1845"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8</w:t>
            </w:r>
          </w:p>
        </w:tc>
        <w:tc>
          <w:tcPr>
            <w:tcW w:w="2345" w:type="dxa"/>
            <w:gridSpan w:val="2"/>
            <w:vAlign w:val="center"/>
          </w:tcPr>
          <w:p w14:paraId="1BA2F5F2"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法定代表人（主要负责人）委托授权书\身份证明</w:t>
            </w:r>
          </w:p>
        </w:tc>
        <w:tc>
          <w:tcPr>
            <w:tcW w:w="5687" w:type="dxa"/>
            <w:vAlign w:val="center"/>
          </w:tcPr>
          <w:p w14:paraId="55C20773" w14:textId="77777777" w:rsidR="00494BA4" w:rsidRPr="008B2CDD" w:rsidRDefault="00244D8D">
            <w:pPr>
              <w:adjustRightInd w:val="0"/>
              <w:snapToGrid w:val="0"/>
              <w:spacing w:line="360" w:lineRule="auto"/>
              <w:ind w:firstLineChars="200" w:firstLine="480"/>
              <w:rPr>
                <w:rFonts w:ascii="仿宋_GB2312" w:eastAsia="仿宋_GB2312" w:hAnsi="仿宋"/>
              </w:rPr>
            </w:pPr>
            <w:r w:rsidRPr="008B2CDD">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494BA4" w:rsidRPr="008B2CDD" w14:paraId="200894E5" w14:textId="77777777">
        <w:trPr>
          <w:trHeight w:val="397"/>
          <w:jc w:val="center"/>
        </w:trPr>
        <w:tc>
          <w:tcPr>
            <w:tcW w:w="8868" w:type="dxa"/>
            <w:gridSpan w:val="4"/>
            <w:vAlign w:val="center"/>
          </w:tcPr>
          <w:p w14:paraId="3B678B6A"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lastRenderedPageBreak/>
              <w:t>注意事项：</w:t>
            </w:r>
          </w:p>
          <w:p w14:paraId="0E5C2E50"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1696D83" w14:textId="77777777" w:rsidR="00494BA4" w:rsidRPr="008B2CDD" w:rsidRDefault="00244D8D">
            <w:pPr>
              <w:jc w:val="both"/>
              <w:rPr>
                <w:rFonts w:ascii="仿宋_GB2312" w:eastAsia="仿宋_GB2312" w:hAnsi="仿宋"/>
              </w:rPr>
            </w:pPr>
            <w:r w:rsidRPr="008B2CDD">
              <w:rPr>
                <w:rFonts w:ascii="仿宋_GB2312" w:eastAsia="仿宋_GB2312" w:hAnsi="仿宋"/>
              </w:rPr>
              <w:t>2</w:t>
            </w:r>
            <w:r w:rsidRPr="008B2CDD">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449AE1C7"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3．以联合体形式参与投标时，应提供有效的《联合体协议书》，并遵循招标文件第二章中“关于联合体”的相关规定。</w:t>
            </w:r>
          </w:p>
          <w:p w14:paraId="04D46910"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14:paraId="63CF3A9D"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5．按照财政部《关于在政府采购活动中查询及使用信用记录有关问题的通知》（财库〔2016〕125号）要求，在招标文件发售时间至资格审查工作结束，采购人或采购代理机构将对投标供应商的信用记录进行核查，出现招标文件第二章中“关于信用记录的查询和使用”所列失信行为的，将拒绝其参与政府采购活动。</w:t>
            </w:r>
          </w:p>
        </w:tc>
      </w:tr>
    </w:tbl>
    <w:p w14:paraId="0444D256" w14:textId="1A40FF90"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51" w:name="_Toc163482284"/>
      <w:bookmarkEnd w:id="50"/>
      <w:r w:rsidRPr="008B2CDD">
        <w:rPr>
          <w:rFonts w:ascii="仿宋_GB2312" w:eastAsia="仿宋_GB2312" w:hint="eastAsia"/>
          <w:b/>
          <w:sz w:val="24"/>
          <w:szCs w:val="24"/>
        </w:rPr>
        <w:t>七、评审方法和程序</w:t>
      </w:r>
      <w:bookmarkEnd w:id="51"/>
    </w:p>
    <w:p w14:paraId="5F45E91C"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52" w:name="_Toc163482285"/>
      <w:r w:rsidRPr="008B2CDD">
        <w:rPr>
          <w:rFonts w:hint="eastAsia"/>
          <w:sz w:val="24"/>
          <w:szCs w:val="24"/>
        </w:rPr>
        <w:t>（一）评标方法</w:t>
      </w:r>
      <w:bookmarkEnd w:id="52"/>
    </w:p>
    <w:p w14:paraId="180CB60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本项目采用综合评分法，即投标文件满足招标文件全部实质性要求，且按照评审因素的量化指标评审得分最高的供应商为中标候选人。</w:t>
      </w:r>
    </w:p>
    <w:p w14:paraId="3AB02919"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53" w:name="_Toc163482286"/>
      <w:r w:rsidRPr="008B2CDD">
        <w:rPr>
          <w:rFonts w:hint="eastAsia"/>
          <w:sz w:val="24"/>
          <w:szCs w:val="24"/>
        </w:rPr>
        <w:t>（二）评标程序</w:t>
      </w:r>
      <w:bookmarkEnd w:id="53"/>
    </w:p>
    <w:p w14:paraId="132575E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1．组建评标委员会</w:t>
      </w:r>
    </w:p>
    <w:p w14:paraId="1F29063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03E164E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由采购代理机构组织评标委员会推选评标组长，采购人代表不得担任组长。</w:t>
      </w:r>
    </w:p>
    <w:p w14:paraId="78E78B8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2．投标文件的符合性审查</w:t>
      </w:r>
    </w:p>
    <w:p w14:paraId="65E00BE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供应商资格性审查通过后，评标委员会对符合资格的投标人的投标文件进行符合性审查，以确定其是否满足招标文件的实质性要求。</w:t>
      </w:r>
    </w:p>
    <w:p w14:paraId="5F34E18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对于投标文件中含义不明确、同类问题表述不一致或者有明显文字和计算错误的内容，评标委员会应当以书面形式要求投标人作出必要的澄清、说明或者补正。</w:t>
      </w:r>
    </w:p>
    <w:p w14:paraId="0ABBC3C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60520EFE"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494BA4" w:rsidRPr="008B2CDD" w14:paraId="79DC0D82" w14:textId="77777777">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14:paraId="4716097A" w14:textId="77777777" w:rsidR="00494BA4" w:rsidRPr="008B2CDD" w:rsidRDefault="00244D8D">
            <w:pPr>
              <w:adjustRightInd w:val="0"/>
              <w:snapToGrid w:val="0"/>
              <w:spacing w:line="360" w:lineRule="auto"/>
              <w:jc w:val="center"/>
              <w:rPr>
                <w:rFonts w:ascii="仿宋_GB2312" w:eastAsia="仿宋_GB2312" w:hAnsi="仿宋"/>
                <w:b/>
                <w:bCs/>
              </w:rPr>
            </w:pPr>
            <w:r w:rsidRPr="008B2CDD">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14:paraId="33767A0B" w14:textId="77777777" w:rsidR="00494BA4" w:rsidRPr="008B2CDD" w:rsidRDefault="00244D8D">
            <w:pPr>
              <w:adjustRightInd w:val="0"/>
              <w:snapToGrid w:val="0"/>
              <w:spacing w:line="360" w:lineRule="auto"/>
              <w:jc w:val="center"/>
              <w:rPr>
                <w:rFonts w:ascii="仿宋_GB2312" w:eastAsia="仿宋_GB2312" w:hAnsi="仿宋"/>
                <w:b/>
                <w:bCs/>
              </w:rPr>
            </w:pPr>
            <w:r w:rsidRPr="008B2CDD">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14:paraId="6334C0F9" w14:textId="77777777" w:rsidR="00494BA4" w:rsidRPr="008B2CDD" w:rsidRDefault="00244D8D">
            <w:pPr>
              <w:adjustRightInd w:val="0"/>
              <w:snapToGrid w:val="0"/>
              <w:spacing w:line="360" w:lineRule="auto"/>
              <w:jc w:val="center"/>
              <w:rPr>
                <w:rFonts w:ascii="仿宋_GB2312" w:eastAsia="仿宋_GB2312" w:hAnsi="仿宋"/>
                <w:b/>
                <w:bCs/>
              </w:rPr>
            </w:pPr>
            <w:r w:rsidRPr="008B2CDD">
              <w:rPr>
                <w:rFonts w:ascii="仿宋_GB2312" w:eastAsia="仿宋_GB2312" w:hAnsi="仿宋" w:hint="eastAsia"/>
                <w:b/>
                <w:bCs/>
              </w:rPr>
              <w:t>通过条件</w:t>
            </w:r>
          </w:p>
        </w:tc>
      </w:tr>
      <w:tr w:rsidR="00494BA4" w:rsidRPr="008B2CDD" w14:paraId="52EE922C" w14:textId="77777777">
        <w:trPr>
          <w:trHeight w:val="794"/>
          <w:jc w:val="center"/>
        </w:trPr>
        <w:tc>
          <w:tcPr>
            <w:tcW w:w="978" w:type="dxa"/>
            <w:tcBorders>
              <w:top w:val="single" w:sz="2" w:space="0" w:color="auto"/>
            </w:tcBorders>
            <w:vAlign w:val="center"/>
          </w:tcPr>
          <w:p w14:paraId="09FF3A80"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1</w:t>
            </w:r>
          </w:p>
        </w:tc>
        <w:tc>
          <w:tcPr>
            <w:tcW w:w="2392" w:type="dxa"/>
            <w:tcBorders>
              <w:top w:val="single" w:sz="2" w:space="0" w:color="auto"/>
            </w:tcBorders>
            <w:vAlign w:val="center"/>
          </w:tcPr>
          <w:p w14:paraId="1F740729"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签署、盖章</w:t>
            </w:r>
          </w:p>
        </w:tc>
        <w:tc>
          <w:tcPr>
            <w:tcW w:w="5498" w:type="dxa"/>
            <w:tcBorders>
              <w:top w:val="single" w:sz="2" w:space="0" w:color="auto"/>
            </w:tcBorders>
            <w:vAlign w:val="center"/>
          </w:tcPr>
          <w:p w14:paraId="41436E63"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宋体" w:hint="eastAsia"/>
              </w:rPr>
              <w:t>投标文件按招标文件要求签署、盖章。</w:t>
            </w:r>
          </w:p>
        </w:tc>
      </w:tr>
      <w:tr w:rsidR="00494BA4" w:rsidRPr="008B2CDD" w14:paraId="02032335" w14:textId="77777777">
        <w:trPr>
          <w:trHeight w:val="794"/>
          <w:jc w:val="center"/>
        </w:trPr>
        <w:tc>
          <w:tcPr>
            <w:tcW w:w="978" w:type="dxa"/>
            <w:tcBorders>
              <w:top w:val="single" w:sz="2" w:space="0" w:color="auto"/>
            </w:tcBorders>
            <w:vAlign w:val="center"/>
          </w:tcPr>
          <w:p w14:paraId="256A8365"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2</w:t>
            </w:r>
          </w:p>
        </w:tc>
        <w:tc>
          <w:tcPr>
            <w:tcW w:w="2392" w:type="dxa"/>
            <w:tcBorders>
              <w:top w:val="single" w:sz="2" w:space="0" w:color="auto"/>
            </w:tcBorders>
            <w:vAlign w:val="center"/>
          </w:tcPr>
          <w:p w14:paraId="023F7244"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rPr>
              <w:t>语言和计量单位</w:t>
            </w:r>
          </w:p>
        </w:tc>
        <w:tc>
          <w:tcPr>
            <w:tcW w:w="5498" w:type="dxa"/>
            <w:tcBorders>
              <w:top w:val="single" w:sz="2" w:space="0" w:color="auto"/>
            </w:tcBorders>
            <w:vAlign w:val="center"/>
          </w:tcPr>
          <w:p w14:paraId="570F537F"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rPr>
              <w:t>符合招标文件的要求</w:t>
            </w:r>
          </w:p>
        </w:tc>
      </w:tr>
      <w:tr w:rsidR="00494BA4" w:rsidRPr="008B2CDD" w14:paraId="1188527F" w14:textId="77777777">
        <w:trPr>
          <w:trHeight w:val="794"/>
          <w:jc w:val="center"/>
        </w:trPr>
        <w:tc>
          <w:tcPr>
            <w:tcW w:w="978" w:type="dxa"/>
            <w:tcBorders>
              <w:top w:val="single" w:sz="2" w:space="0" w:color="auto"/>
            </w:tcBorders>
            <w:vAlign w:val="center"/>
          </w:tcPr>
          <w:p w14:paraId="4D6A5A3B"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3</w:t>
            </w:r>
          </w:p>
        </w:tc>
        <w:tc>
          <w:tcPr>
            <w:tcW w:w="2392" w:type="dxa"/>
            <w:tcBorders>
              <w:top w:val="single" w:sz="2" w:space="0" w:color="auto"/>
            </w:tcBorders>
            <w:vAlign w:val="center"/>
          </w:tcPr>
          <w:p w14:paraId="04146933"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rPr>
              <w:t>投标文件有效期</w:t>
            </w:r>
          </w:p>
        </w:tc>
        <w:tc>
          <w:tcPr>
            <w:tcW w:w="5498" w:type="dxa"/>
            <w:tcBorders>
              <w:top w:val="single" w:sz="2" w:space="0" w:color="auto"/>
            </w:tcBorders>
            <w:vAlign w:val="center"/>
          </w:tcPr>
          <w:p w14:paraId="1E1472E4"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rPr>
              <w:t>符合招标文件的要求</w:t>
            </w:r>
          </w:p>
        </w:tc>
      </w:tr>
      <w:tr w:rsidR="00494BA4" w:rsidRPr="008B2CDD" w14:paraId="4BE1228F" w14:textId="77777777">
        <w:trPr>
          <w:trHeight w:val="794"/>
          <w:jc w:val="center"/>
        </w:trPr>
        <w:tc>
          <w:tcPr>
            <w:tcW w:w="978" w:type="dxa"/>
            <w:vAlign w:val="center"/>
          </w:tcPr>
          <w:p w14:paraId="35D1986C"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4</w:t>
            </w:r>
          </w:p>
        </w:tc>
        <w:tc>
          <w:tcPr>
            <w:tcW w:w="2392" w:type="dxa"/>
            <w:vAlign w:val="center"/>
          </w:tcPr>
          <w:p w14:paraId="44D1293F" w14:textId="328F0BE9"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是否超出最高限价</w:t>
            </w:r>
          </w:p>
        </w:tc>
        <w:tc>
          <w:tcPr>
            <w:tcW w:w="5498" w:type="dxa"/>
            <w:vAlign w:val="center"/>
          </w:tcPr>
          <w:p w14:paraId="272830B4" w14:textId="737F51FB" w:rsidR="00494BA4" w:rsidRPr="008B2CDD" w:rsidRDefault="00D53FCB">
            <w:pPr>
              <w:adjustRightInd w:val="0"/>
              <w:snapToGrid w:val="0"/>
              <w:spacing w:line="360" w:lineRule="auto"/>
              <w:jc w:val="both"/>
              <w:rPr>
                <w:rFonts w:ascii="仿宋_GB2312" w:eastAsia="仿宋_GB2312" w:hAnsi="仿宋"/>
              </w:rPr>
            </w:pPr>
            <w:r w:rsidRPr="008B2CDD">
              <w:rPr>
                <w:rFonts w:ascii="仿宋_GB2312" w:eastAsia="仿宋_GB2312" w:hAnsi="仿宋" w:hint="eastAsia"/>
              </w:rPr>
              <w:t>投标人投标报价未超出每个公园的最高限价</w:t>
            </w:r>
          </w:p>
        </w:tc>
      </w:tr>
      <w:tr w:rsidR="00494BA4" w:rsidRPr="008B2CDD" w14:paraId="783A21FB" w14:textId="77777777">
        <w:trPr>
          <w:trHeight w:val="794"/>
          <w:jc w:val="center"/>
        </w:trPr>
        <w:tc>
          <w:tcPr>
            <w:tcW w:w="978" w:type="dxa"/>
            <w:vAlign w:val="center"/>
          </w:tcPr>
          <w:p w14:paraId="16F7B87F"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5</w:t>
            </w:r>
          </w:p>
        </w:tc>
        <w:tc>
          <w:tcPr>
            <w:tcW w:w="2392" w:type="dxa"/>
            <w:vAlign w:val="center"/>
          </w:tcPr>
          <w:p w14:paraId="386D8CDF"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报价合理性</w:t>
            </w:r>
          </w:p>
        </w:tc>
        <w:tc>
          <w:tcPr>
            <w:tcW w:w="5498" w:type="dxa"/>
            <w:vAlign w:val="center"/>
          </w:tcPr>
          <w:p w14:paraId="5DC20B58"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494BA4" w:rsidRPr="008B2CDD" w14:paraId="1A48489C" w14:textId="77777777">
        <w:trPr>
          <w:trHeight w:val="794"/>
          <w:jc w:val="center"/>
        </w:trPr>
        <w:tc>
          <w:tcPr>
            <w:tcW w:w="978" w:type="dxa"/>
            <w:vAlign w:val="center"/>
          </w:tcPr>
          <w:p w14:paraId="6936936A"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6</w:t>
            </w:r>
          </w:p>
        </w:tc>
        <w:tc>
          <w:tcPr>
            <w:tcW w:w="2392" w:type="dxa"/>
            <w:vAlign w:val="center"/>
          </w:tcPr>
          <w:p w14:paraId="6DC245D0"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数量要求符合</w:t>
            </w:r>
          </w:p>
        </w:tc>
        <w:tc>
          <w:tcPr>
            <w:tcW w:w="5498" w:type="dxa"/>
            <w:vAlign w:val="center"/>
          </w:tcPr>
          <w:p w14:paraId="50FD2383"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494BA4" w:rsidRPr="008B2CDD" w14:paraId="2048C1BA" w14:textId="77777777">
        <w:trPr>
          <w:trHeight w:val="794"/>
          <w:jc w:val="center"/>
        </w:trPr>
        <w:tc>
          <w:tcPr>
            <w:tcW w:w="978" w:type="dxa"/>
            <w:vAlign w:val="center"/>
          </w:tcPr>
          <w:p w14:paraId="6216515A"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7</w:t>
            </w:r>
          </w:p>
        </w:tc>
        <w:tc>
          <w:tcPr>
            <w:tcW w:w="2392" w:type="dxa"/>
            <w:vAlign w:val="center"/>
          </w:tcPr>
          <w:p w14:paraId="0D3BCAE1"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实质性条款响应</w:t>
            </w:r>
          </w:p>
        </w:tc>
        <w:tc>
          <w:tcPr>
            <w:tcW w:w="5498" w:type="dxa"/>
            <w:vAlign w:val="center"/>
          </w:tcPr>
          <w:p w14:paraId="49E2E3C4"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hint="eastAsia"/>
              </w:rPr>
              <w:t>完全响应招标文件要求的各项技术（服务）、商务实质性条款。（见第三章标注</w:t>
            </w:r>
            <w:r w:rsidRPr="008B2CDD">
              <w:rPr>
                <w:rFonts w:ascii="仿宋_GB2312" w:eastAsia="仿宋_GB2312" w:hAnsi="仿宋" w:cs="Segoe UI Symbol" w:hint="eastAsia"/>
              </w:rPr>
              <w:t>★</w:t>
            </w:r>
            <w:r w:rsidRPr="008B2CDD">
              <w:rPr>
                <w:rFonts w:ascii="仿宋_GB2312" w:eastAsia="仿宋_GB2312" w:hAnsi="仿宋" w:hint="eastAsia"/>
              </w:rPr>
              <w:t>的条款，未设置时请忽略此项）</w:t>
            </w:r>
          </w:p>
        </w:tc>
      </w:tr>
      <w:tr w:rsidR="00494BA4" w:rsidRPr="008B2CDD" w14:paraId="65A6FFC2" w14:textId="77777777">
        <w:trPr>
          <w:trHeight w:val="794"/>
          <w:jc w:val="center"/>
        </w:trPr>
        <w:tc>
          <w:tcPr>
            <w:tcW w:w="978" w:type="dxa"/>
            <w:vAlign w:val="center"/>
          </w:tcPr>
          <w:p w14:paraId="223CC926"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8</w:t>
            </w:r>
          </w:p>
        </w:tc>
        <w:tc>
          <w:tcPr>
            <w:tcW w:w="2392" w:type="dxa"/>
            <w:vAlign w:val="center"/>
          </w:tcPr>
          <w:p w14:paraId="10FD82B6" w14:textId="77777777" w:rsidR="00494BA4" w:rsidRPr="008B2CDD" w:rsidRDefault="00244D8D">
            <w:pPr>
              <w:adjustRightInd w:val="0"/>
              <w:snapToGrid w:val="0"/>
              <w:spacing w:line="360" w:lineRule="auto"/>
              <w:jc w:val="center"/>
              <w:rPr>
                <w:rFonts w:ascii="仿宋_GB2312" w:eastAsia="仿宋_GB2312" w:hAnsi="仿宋"/>
              </w:rPr>
            </w:pPr>
            <w:r w:rsidRPr="008B2CDD">
              <w:rPr>
                <w:rFonts w:ascii="仿宋_GB2312" w:eastAsia="仿宋_GB2312" w:hAnsi="仿宋" w:hint="eastAsia"/>
              </w:rPr>
              <w:t>电子投标文件雷同性分析</w:t>
            </w:r>
          </w:p>
        </w:tc>
        <w:tc>
          <w:tcPr>
            <w:tcW w:w="5498" w:type="dxa"/>
            <w:vAlign w:val="center"/>
          </w:tcPr>
          <w:p w14:paraId="688C33AA" w14:textId="77777777" w:rsidR="00494BA4" w:rsidRPr="008B2CDD" w:rsidRDefault="00244D8D">
            <w:pPr>
              <w:adjustRightInd w:val="0"/>
              <w:snapToGrid w:val="0"/>
              <w:spacing w:line="360" w:lineRule="auto"/>
              <w:jc w:val="both"/>
              <w:rPr>
                <w:rFonts w:ascii="仿宋_GB2312" w:eastAsia="仿宋_GB2312" w:hAnsi="仿宋"/>
              </w:rPr>
            </w:pPr>
            <w:r w:rsidRPr="008B2CDD">
              <w:rPr>
                <w:rFonts w:ascii="仿宋_GB2312" w:eastAsia="仿宋_GB2312" w:hAnsi="仿宋" w:hint="eastAsia"/>
              </w:rPr>
              <w:t>电子投标文件的“文件制作机器码”和“文件创建标识码”通过评标系统的雷同性分析。</w:t>
            </w:r>
          </w:p>
        </w:tc>
      </w:tr>
    </w:tbl>
    <w:p w14:paraId="52AEB11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3．综合比较与评价</w:t>
      </w:r>
    </w:p>
    <w:p w14:paraId="12CD4DC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评标委员会按《评审要素及分值一览表》中规定的评标方法和标准，对通过符合性审查的投标文件进行商务和技术评估，综合比较与评价。</w:t>
      </w:r>
    </w:p>
    <w:p w14:paraId="692D6D2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出现下列情形的，供应商投标无效：</w:t>
      </w:r>
    </w:p>
    <w:p w14:paraId="0EC19BA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（1）投标文件报价出现本章第五小节“投标报价”所列需要修正情形，但供应商对修正后的报价不予确认的；</w:t>
      </w:r>
    </w:p>
    <w:p w14:paraId="347C523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206BFDC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（3）单位负责人为同一人或者存在直接控股、管理关系的不同供应商参与本项目同一合同项下的投标的，其相关投标将被认定为投标无效</w:t>
      </w:r>
      <w:r w:rsidRPr="008B2CDD">
        <w:rPr>
          <w:rFonts w:ascii="仿宋_GB2312" w:eastAsia="仿宋_GB2312" w:hAnsi="仿宋"/>
        </w:rPr>
        <w:t>。</w:t>
      </w:r>
    </w:p>
    <w:p w14:paraId="69F45CD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（4）为本项目提供过整体设计、规范编制或者项目管理、监理、检测等服务的供应商，不得再参加本项目上述</w:t>
      </w:r>
      <w:r w:rsidRPr="008B2CDD">
        <w:rPr>
          <w:rFonts w:ascii="仿宋_GB2312" w:eastAsia="仿宋_GB2312" w:hAnsi="仿宋"/>
        </w:rPr>
        <w:t>服务以外</w:t>
      </w:r>
      <w:r w:rsidRPr="008B2CDD">
        <w:rPr>
          <w:rFonts w:ascii="仿宋_GB2312" w:eastAsia="仿宋_GB2312" w:hAnsi="仿宋" w:hint="eastAsia"/>
        </w:rPr>
        <w:t>的其他采购活动。</w:t>
      </w:r>
      <w:r w:rsidRPr="008B2CDD">
        <w:rPr>
          <w:rFonts w:ascii="仿宋_GB2312" w:eastAsia="仿宋_GB2312" w:hAnsi="仿宋"/>
        </w:rPr>
        <w:t>否则</w:t>
      </w:r>
      <w:r w:rsidRPr="008B2CDD">
        <w:rPr>
          <w:rFonts w:ascii="仿宋_GB2312" w:eastAsia="仿宋_GB2312" w:hAnsi="仿宋" w:hint="eastAsia"/>
        </w:rPr>
        <w:t>其投标将被认定为投标无效。</w:t>
      </w:r>
    </w:p>
    <w:p w14:paraId="5E99925E" w14:textId="77777777" w:rsidR="00494BA4" w:rsidRPr="008B2CDD" w:rsidRDefault="00244D8D" w:rsidP="00244D8D">
      <w:pPr>
        <w:adjustRightInd w:val="0"/>
        <w:snapToGrid w:val="0"/>
        <w:spacing w:line="360" w:lineRule="auto"/>
        <w:ind w:firstLineChars="200" w:firstLine="482"/>
        <w:jc w:val="both"/>
        <w:rPr>
          <w:rFonts w:ascii="仿宋_GB2312" w:eastAsia="仿宋_GB2312" w:hAnsi="仿宋"/>
          <w:b/>
        </w:rPr>
      </w:pPr>
      <w:r w:rsidRPr="008B2CDD">
        <w:rPr>
          <w:rFonts w:ascii="仿宋_GB2312" w:eastAsia="仿宋_GB2312" w:hAnsi="仿宋" w:hint="eastAsia"/>
          <w:b/>
        </w:rPr>
        <w:t>评审标准中应考虑下列因素：</w:t>
      </w:r>
    </w:p>
    <w:p w14:paraId="44911530" w14:textId="77777777" w:rsidR="00494BA4" w:rsidRPr="008B2CDD" w:rsidRDefault="00244D8D">
      <w:pPr>
        <w:adjustRightInd w:val="0"/>
        <w:snapToGrid w:val="0"/>
        <w:spacing w:line="360" w:lineRule="auto"/>
        <w:ind w:firstLineChars="200" w:firstLine="480"/>
        <w:jc w:val="both"/>
        <w:rPr>
          <w:rFonts w:ascii="仿宋_GB2312" w:eastAsia="仿宋_GB2312"/>
        </w:rPr>
      </w:pPr>
      <w:r w:rsidRPr="008B2CDD">
        <w:rPr>
          <w:rFonts w:ascii="仿宋_GB2312" w:eastAsia="仿宋_GB2312" w:hAnsi="仿宋" w:hint="eastAsia"/>
        </w:rPr>
        <w:t>（1）根据《政府采购促进中小企业发展管理办法》（财库〔2020〕46号）、《关于进一步加大政府采购支持中小企业力度的通知》（财库〔2022〕19号）、《</w:t>
      </w:r>
      <w:r w:rsidRPr="008B2CDD">
        <w:rPr>
          <w:rFonts w:ascii="仿宋_GB2312" w:eastAsia="仿宋_GB2312" w:hAnsi="仿宋"/>
        </w:rPr>
        <w:t>财政部 司法部关于政府采购支持监狱企业发展有关问题的通知</w:t>
      </w:r>
      <w:r w:rsidRPr="008B2CDD">
        <w:rPr>
          <w:rFonts w:ascii="仿宋_GB2312" w:eastAsia="仿宋_GB2312" w:hAnsi="仿宋" w:hint="eastAsia"/>
        </w:rPr>
        <w:t>》（财库〔2014〕68号）和《三部门联合发布关于促进残疾人就业政府采购政策的通知》（财库〔2017〕</w:t>
      </w:r>
      <w:r w:rsidRPr="008B2CDD">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sidRPr="008B2CDD">
        <w:rPr>
          <w:rFonts w:ascii="仿宋_GB2312" w:eastAsia="仿宋_GB2312"/>
        </w:rPr>
        <w:t>属于小微企业</w:t>
      </w:r>
      <w:r w:rsidRPr="008B2CDD">
        <w:rPr>
          <w:rFonts w:ascii="仿宋_GB2312" w:eastAsia="仿宋_GB2312" w:hint="eastAsia"/>
        </w:rPr>
        <w:t>、</w:t>
      </w:r>
      <w:r w:rsidRPr="008B2CDD">
        <w:rPr>
          <w:rFonts w:ascii="仿宋_GB2312" w:eastAsia="仿宋_GB2312"/>
        </w:rPr>
        <w:t>监狱企业</w:t>
      </w:r>
      <w:r w:rsidRPr="008B2CDD">
        <w:rPr>
          <w:rFonts w:ascii="仿宋_GB2312" w:eastAsia="仿宋_GB2312" w:hint="eastAsia"/>
        </w:rPr>
        <w:t>或</w:t>
      </w:r>
      <w:r w:rsidRPr="008B2CDD">
        <w:rPr>
          <w:rFonts w:ascii="仿宋_GB2312" w:eastAsia="仿宋_GB2312"/>
        </w:rPr>
        <w:t>残疾人福利性单位的，不重复进行投标报价扣除。</w:t>
      </w:r>
    </w:p>
    <w:p w14:paraId="0CE6A1A4" w14:textId="77777777" w:rsidR="00494BA4" w:rsidRPr="008B2CDD" w:rsidRDefault="00244D8D">
      <w:pPr>
        <w:pStyle w:val="a1"/>
        <w:tabs>
          <w:tab w:val="clear" w:pos="567"/>
        </w:tabs>
        <w:adjustRightInd w:val="0"/>
        <w:snapToGrid w:val="0"/>
        <w:spacing w:before="0" w:line="360" w:lineRule="auto"/>
        <w:ind w:firstLineChars="225" w:firstLine="540"/>
        <w:rPr>
          <w:rFonts w:ascii="仿宋_GB2312" w:eastAsia="仿宋_GB2312"/>
        </w:rPr>
      </w:pPr>
      <w:r w:rsidRPr="008B2CDD">
        <w:rPr>
          <w:rFonts w:ascii="仿宋_GB2312" w:eastAsia="仿宋_GB2312" w:hint="eastAsia"/>
        </w:rPr>
        <w:t>（2）</w:t>
      </w:r>
      <w:r w:rsidRPr="008B2CDD">
        <w:rPr>
          <w:rFonts w:ascii="仿宋_GB2312" w:eastAsia="仿宋_GB2312"/>
        </w:rPr>
        <w:t>联合协议中约定，小型、微型企业</w:t>
      </w:r>
      <w:r w:rsidRPr="008B2CDD">
        <w:rPr>
          <w:rFonts w:ascii="仿宋_GB2312" w:eastAsia="仿宋_GB2312" w:hint="eastAsia"/>
        </w:rPr>
        <w:t>和监狱企业</w:t>
      </w:r>
      <w:r w:rsidRPr="008B2CDD">
        <w:rPr>
          <w:rFonts w:ascii="仿宋_GB2312" w:eastAsia="仿宋_GB2312"/>
        </w:rPr>
        <w:t>的协议合同金额占到联合体协议合同总金额30%以上的，可给予联合体</w:t>
      </w:r>
      <w:r w:rsidRPr="008B2CDD">
        <w:rPr>
          <w:rFonts w:ascii="仿宋_GB2312" w:eastAsia="仿宋_GB2312" w:hint="eastAsia"/>
        </w:rPr>
        <w:t>4%</w:t>
      </w:r>
      <w:r w:rsidRPr="008B2CDD">
        <w:rPr>
          <w:rFonts w:ascii="仿宋_GB2312" w:eastAsia="仿宋_GB2312"/>
        </w:rPr>
        <w:t>的价格扣除。</w:t>
      </w:r>
    </w:p>
    <w:p w14:paraId="06D3C3D5" w14:textId="77777777" w:rsidR="00494BA4" w:rsidRPr="008B2CDD" w:rsidRDefault="00244D8D">
      <w:pPr>
        <w:pStyle w:val="a1"/>
        <w:tabs>
          <w:tab w:val="clear" w:pos="567"/>
        </w:tabs>
        <w:adjustRightInd w:val="0"/>
        <w:snapToGrid w:val="0"/>
        <w:spacing w:before="0" w:line="360" w:lineRule="auto"/>
        <w:ind w:firstLineChars="225" w:firstLine="540"/>
        <w:rPr>
          <w:rFonts w:ascii="仿宋_GB2312" w:eastAsia="仿宋_GB2312"/>
        </w:rPr>
      </w:pPr>
      <w:r w:rsidRPr="008B2CDD">
        <w:rPr>
          <w:rFonts w:ascii="仿宋_GB2312" w:eastAsia="仿宋_GB2312"/>
        </w:rPr>
        <w:t>联合体各方均为小型、微型企业</w:t>
      </w:r>
      <w:r w:rsidRPr="008B2CDD">
        <w:rPr>
          <w:rFonts w:ascii="仿宋_GB2312" w:eastAsia="仿宋_GB2312" w:hint="eastAsia"/>
        </w:rPr>
        <w:t>和监狱企业</w:t>
      </w:r>
      <w:r w:rsidRPr="008B2CDD">
        <w:rPr>
          <w:rFonts w:ascii="仿宋_GB2312" w:eastAsia="仿宋_GB2312"/>
        </w:rPr>
        <w:t>的，联合体视同为小型、微型企业</w:t>
      </w:r>
      <w:r w:rsidRPr="008B2CDD">
        <w:rPr>
          <w:rFonts w:ascii="仿宋_GB2312" w:eastAsia="仿宋_GB2312" w:hint="eastAsia"/>
        </w:rPr>
        <w:t>和监狱企业。</w:t>
      </w:r>
    </w:p>
    <w:p w14:paraId="050C7F26" w14:textId="77777777" w:rsidR="00494BA4" w:rsidRPr="008B2CDD" w:rsidRDefault="00244D8D">
      <w:pPr>
        <w:pStyle w:val="a1"/>
        <w:tabs>
          <w:tab w:val="clear" w:pos="567"/>
        </w:tabs>
        <w:adjustRightInd w:val="0"/>
        <w:snapToGrid w:val="0"/>
        <w:spacing w:before="0" w:line="360" w:lineRule="auto"/>
        <w:ind w:firstLineChars="225" w:firstLine="540"/>
        <w:rPr>
          <w:rFonts w:ascii="仿宋_GB2312" w:eastAsia="仿宋_GB2312"/>
        </w:rPr>
      </w:pPr>
      <w:r w:rsidRPr="008B2CDD">
        <w:rPr>
          <w:rFonts w:ascii="仿宋_GB2312" w:eastAsia="仿宋_GB2312" w:hint="eastAsia"/>
        </w:rPr>
        <w:t>（3）投标人为提供服务所伴随的货物属于节能产品、环境标志产品品目清</w:t>
      </w:r>
      <w:r w:rsidRPr="008B2CDD">
        <w:rPr>
          <w:rFonts w:ascii="仿宋_GB2312" w:eastAsia="仿宋_GB2312" w:hint="eastAsia"/>
        </w:rPr>
        <w:lastRenderedPageBreak/>
        <w:t>单范围内，且投标人所投产品具有有效期内的产品认证证书，在评标时予以优先采购，具体见评审因素和指标内容。</w:t>
      </w:r>
    </w:p>
    <w:p w14:paraId="4B769432" w14:textId="77777777" w:rsidR="00494BA4" w:rsidRPr="008B2CDD" w:rsidRDefault="00244D8D">
      <w:pPr>
        <w:pStyle w:val="a1"/>
        <w:tabs>
          <w:tab w:val="clear" w:pos="567"/>
        </w:tabs>
        <w:adjustRightInd w:val="0"/>
        <w:snapToGrid w:val="0"/>
        <w:spacing w:before="0" w:line="360" w:lineRule="auto"/>
        <w:ind w:firstLineChars="225" w:firstLine="540"/>
        <w:rPr>
          <w:rFonts w:ascii="仿宋_GB2312" w:eastAsia="仿宋_GB2312"/>
        </w:rPr>
      </w:pPr>
      <w:r w:rsidRPr="008B2CDD">
        <w:rPr>
          <w:rFonts w:ascii="仿宋_GB2312" w:eastAsia="仿宋_GB2312" w:hint="eastAsia"/>
        </w:rPr>
        <w:t>（4）如投标人为提供服务所伴随的货物为政府强制采购的节能产品，投标人所投产品的品牌及型号必须为清单中有效期内产品并提供证明文件，否则其投标将作为无效投标被拒绝。</w:t>
      </w:r>
    </w:p>
    <w:p w14:paraId="1F200F45" w14:textId="77777777" w:rsidR="00494BA4" w:rsidRPr="008B2CDD"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8B2CDD">
        <w:rPr>
          <w:rFonts w:ascii="仿宋_GB2312" w:eastAsia="仿宋_GB2312" w:hint="eastAsia"/>
        </w:rPr>
        <w:t xml:space="preserve">（5）中标候选人并列时的处理方式：   </w:t>
      </w:r>
    </w:p>
    <w:p w14:paraId="2BF67A06" w14:textId="77777777" w:rsidR="00494BA4" w:rsidRPr="008B2CDD" w:rsidRDefault="00244D8D">
      <w:pPr>
        <w:autoSpaceDE w:val="0"/>
        <w:autoSpaceDN w:val="0"/>
        <w:adjustRightInd w:val="0"/>
        <w:snapToGrid w:val="0"/>
        <w:spacing w:line="360" w:lineRule="auto"/>
        <w:ind w:firstLineChars="200" w:firstLine="480"/>
        <w:rPr>
          <w:rFonts w:ascii="仿宋_GB2312" w:eastAsia="仿宋_GB2312" w:hAnsi="宋体"/>
        </w:rPr>
      </w:pPr>
      <w:r w:rsidRPr="008B2CDD">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14:paraId="29B3F53F" w14:textId="6D387CCB" w:rsidR="00713AA5" w:rsidRPr="008B2CDD"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8B2CDD">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B1877A6" w14:textId="77777777" w:rsidR="00713AA5" w:rsidRPr="008B2CDD" w:rsidRDefault="00713AA5" w:rsidP="00713AA5">
      <w:pPr>
        <w:pStyle w:val="a1"/>
      </w:pPr>
      <w:r w:rsidRPr="008B2CDD">
        <w:br w:type="page"/>
      </w:r>
    </w:p>
    <w:p w14:paraId="49D1EFA0" w14:textId="77777777" w:rsidR="00494BA4" w:rsidRPr="008B2CDD" w:rsidRDefault="00244D8D">
      <w:pPr>
        <w:spacing w:line="560" w:lineRule="exact"/>
        <w:jc w:val="center"/>
        <w:rPr>
          <w:rFonts w:ascii="仿宋_GB2312" w:eastAsia="仿宋_GB2312" w:hAnsi="仿宋"/>
          <w:b/>
        </w:rPr>
      </w:pPr>
      <w:r w:rsidRPr="008B2CDD">
        <w:rPr>
          <w:rFonts w:ascii="仿宋_GB2312" w:eastAsia="仿宋_GB2312" w:hAnsi="仿宋" w:hint="eastAsia"/>
          <w:b/>
        </w:rPr>
        <w:lastRenderedPageBreak/>
        <w:t>评审因素和指标（</w:t>
      </w:r>
      <w:r w:rsidR="00E03310" w:rsidRPr="008B2CDD">
        <w:rPr>
          <w:rFonts w:ascii="仿宋_GB2312" w:eastAsia="仿宋_GB2312" w:hAnsi="仿宋" w:hint="eastAsia"/>
          <w:b/>
        </w:rPr>
        <w:t>第一、</w:t>
      </w:r>
      <w:r w:rsidRPr="008B2CDD">
        <w:rPr>
          <w:rFonts w:ascii="仿宋_GB2312" w:eastAsia="仿宋_GB2312" w:hAnsi="仿宋" w:hint="eastAsia"/>
          <w:b/>
        </w:rPr>
        <w:t>第二、第三包）</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973"/>
        <w:gridCol w:w="6893"/>
      </w:tblGrid>
      <w:tr w:rsidR="00494BA4" w:rsidRPr="008B2CDD" w14:paraId="7434690A" w14:textId="77777777">
        <w:trPr>
          <w:trHeight w:val="1116"/>
        </w:trPr>
        <w:tc>
          <w:tcPr>
            <w:tcW w:w="1105" w:type="dxa"/>
            <w:tcBorders>
              <w:top w:val="single" w:sz="4" w:space="0" w:color="auto"/>
              <w:left w:val="single" w:sz="4" w:space="0" w:color="auto"/>
              <w:bottom w:val="single" w:sz="4" w:space="0" w:color="auto"/>
              <w:right w:val="single" w:sz="4" w:space="0" w:color="auto"/>
            </w:tcBorders>
            <w:vAlign w:val="center"/>
          </w:tcPr>
          <w:p w14:paraId="15E2A7B7"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评标</w:t>
            </w:r>
          </w:p>
          <w:p w14:paraId="3348E21C"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因素</w:t>
            </w:r>
          </w:p>
        </w:tc>
        <w:tc>
          <w:tcPr>
            <w:tcW w:w="973" w:type="dxa"/>
            <w:tcBorders>
              <w:top w:val="single" w:sz="4" w:space="0" w:color="auto"/>
              <w:left w:val="single" w:sz="4" w:space="0" w:color="auto"/>
              <w:right w:val="single" w:sz="4" w:space="0" w:color="auto"/>
            </w:tcBorders>
            <w:vAlign w:val="center"/>
          </w:tcPr>
          <w:p w14:paraId="0E1722B8"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权值%</w:t>
            </w:r>
          </w:p>
        </w:tc>
        <w:tc>
          <w:tcPr>
            <w:tcW w:w="6893" w:type="dxa"/>
            <w:tcBorders>
              <w:top w:val="single" w:sz="4" w:space="0" w:color="auto"/>
              <w:left w:val="single" w:sz="4" w:space="0" w:color="auto"/>
              <w:bottom w:val="single" w:sz="4" w:space="0" w:color="auto"/>
              <w:right w:val="single" w:sz="4" w:space="0" w:color="auto"/>
            </w:tcBorders>
            <w:vAlign w:val="center"/>
          </w:tcPr>
          <w:p w14:paraId="289B9874"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评价要素</w:t>
            </w:r>
          </w:p>
        </w:tc>
      </w:tr>
      <w:tr w:rsidR="00494BA4" w:rsidRPr="008B2CDD" w14:paraId="56F627BE" w14:textId="77777777">
        <w:trPr>
          <w:trHeight w:val="1638"/>
        </w:trPr>
        <w:tc>
          <w:tcPr>
            <w:tcW w:w="1105" w:type="dxa"/>
            <w:tcBorders>
              <w:top w:val="single" w:sz="4" w:space="0" w:color="auto"/>
              <w:left w:val="single" w:sz="4" w:space="0" w:color="auto"/>
              <w:bottom w:val="single" w:sz="4" w:space="0" w:color="auto"/>
              <w:right w:val="single" w:sz="4" w:space="0" w:color="auto"/>
            </w:tcBorders>
            <w:vAlign w:val="center"/>
          </w:tcPr>
          <w:p w14:paraId="19AE88BD"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价格</w:t>
            </w:r>
          </w:p>
        </w:tc>
        <w:tc>
          <w:tcPr>
            <w:tcW w:w="973" w:type="dxa"/>
            <w:tcBorders>
              <w:top w:val="single" w:sz="4" w:space="0" w:color="auto"/>
              <w:left w:val="single" w:sz="4" w:space="0" w:color="auto"/>
              <w:bottom w:val="single" w:sz="4" w:space="0" w:color="auto"/>
              <w:right w:val="single" w:sz="4" w:space="0" w:color="auto"/>
            </w:tcBorders>
            <w:vAlign w:val="center"/>
          </w:tcPr>
          <w:p w14:paraId="57C087E9"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10</w:t>
            </w:r>
          </w:p>
        </w:tc>
        <w:tc>
          <w:tcPr>
            <w:tcW w:w="6893" w:type="dxa"/>
            <w:tcBorders>
              <w:top w:val="single" w:sz="4" w:space="0" w:color="auto"/>
              <w:left w:val="single" w:sz="4" w:space="0" w:color="auto"/>
              <w:bottom w:val="single" w:sz="4" w:space="0" w:color="auto"/>
              <w:right w:val="single" w:sz="4" w:space="0" w:color="auto"/>
            </w:tcBorders>
            <w:vAlign w:val="center"/>
          </w:tcPr>
          <w:p w14:paraId="102AD9E7"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满足招标文件要求且投标价格最低的投标报价为评标基准价，其价格分为满分。其他投标人的价格分统一按照下列公式计算：投标报价得分=（评标基准价/投标报价）×价格权值</w:t>
            </w:r>
          </w:p>
        </w:tc>
      </w:tr>
      <w:tr w:rsidR="00494BA4" w:rsidRPr="008B2CDD" w14:paraId="784660E5" w14:textId="77777777">
        <w:trPr>
          <w:trHeight w:val="1652"/>
        </w:trPr>
        <w:tc>
          <w:tcPr>
            <w:tcW w:w="1105" w:type="dxa"/>
            <w:tcBorders>
              <w:top w:val="single" w:sz="4" w:space="0" w:color="auto"/>
              <w:left w:val="single" w:sz="4" w:space="0" w:color="auto"/>
              <w:bottom w:val="single" w:sz="4" w:space="0" w:color="auto"/>
              <w:right w:val="single" w:sz="4" w:space="0" w:color="auto"/>
            </w:tcBorders>
            <w:vAlign w:val="center"/>
          </w:tcPr>
          <w:p w14:paraId="3C5F8009"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合同</w:t>
            </w:r>
          </w:p>
          <w:p w14:paraId="36BFB535"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条款</w:t>
            </w:r>
          </w:p>
        </w:tc>
        <w:tc>
          <w:tcPr>
            <w:tcW w:w="973" w:type="dxa"/>
            <w:tcBorders>
              <w:top w:val="single" w:sz="4" w:space="0" w:color="auto"/>
              <w:left w:val="single" w:sz="4" w:space="0" w:color="auto"/>
              <w:bottom w:val="single" w:sz="4" w:space="0" w:color="auto"/>
              <w:right w:val="single" w:sz="4" w:space="0" w:color="auto"/>
            </w:tcBorders>
            <w:vAlign w:val="center"/>
          </w:tcPr>
          <w:p w14:paraId="73978738"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5</w:t>
            </w:r>
          </w:p>
        </w:tc>
        <w:tc>
          <w:tcPr>
            <w:tcW w:w="6893" w:type="dxa"/>
            <w:tcBorders>
              <w:top w:val="single" w:sz="4" w:space="0" w:color="auto"/>
              <w:left w:val="single" w:sz="4" w:space="0" w:color="auto"/>
              <w:bottom w:val="single" w:sz="4" w:space="0" w:color="auto"/>
              <w:right w:val="single" w:sz="4" w:space="0" w:color="auto"/>
            </w:tcBorders>
            <w:vAlign w:val="center"/>
          </w:tcPr>
          <w:p w14:paraId="172B6ECD"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经过资格和符合性审查合格的投标人，投标文件中对服务期限、付款、违约责任等方面进行响应说明，按其响应程度计1～5分。无响应说明的不计分。</w:t>
            </w:r>
          </w:p>
        </w:tc>
      </w:tr>
      <w:tr w:rsidR="00494BA4" w:rsidRPr="008B2CDD" w14:paraId="5204C623" w14:textId="77777777">
        <w:trPr>
          <w:trHeight w:val="90"/>
        </w:trPr>
        <w:tc>
          <w:tcPr>
            <w:tcW w:w="1105" w:type="dxa"/>
            <w:tcBorders>
              <w:top w:val="single" w:sz="4" w:space="0" w:color="auto"/>
              <w:left w:val="single" w:sz="4" w:space="0" w:color="auto"/>
              <w:bottom w:val="single" w:sz="4" w:space="0" w:color="auto"/>
              <w:right w:val="single" w:sz="4" w:space="0" w:color="auto"/>
            </w:tcBorders>
            <w:vAlign w:val="center"/>
          </w:tcPr>
          <w:p w14:paraId="3F003AC3"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服务</w:t>
            </w:r>
          </w:p>
          <w:p w14:paraId="06DB1134"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方案</w:t>
            </w:r>
          </w:p>
        </w:tc>
        <w:tc>
          <w:tcPr>
            <w:tcW w:w="973" w:type="dxa"/>
            <w:tcBorders>
              <w:top w:val="single" w:sz="4" w:space="0" w:color="auto"/>
              <w:left w:val="single" w:sz="4" w:space="0" w:color="auto"/>
              <w:bottom w:val="single" w:sz="4" w:space="0" w:color="auto"/>
              <w:right w:val="single" w:sz="4" w:space="0" w:color="auto"/>
            </w:tcBorders>
            <w:vAlign w:val="center"/>
          </w:tcPr>
          <w:p w14:paraId="1D2F9A83"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55</w:t>
            </w:r>
          </w:p>
        </w:tc>
        <w:tc>
          <w:tcPr>
            <w:tcW w:w="6893" w:type="dxa"/>
            <w:tcBorders>
              <w:top w:val="single" w:sz="4" w:space="0" w:color="auto"/>
              <w:left w:val="single" w:sz="4" w:space="0" w:color="auto"/>
              <w:bottom w:val="single" w:sz="4" w:space="0" w:color="auto"/>
              <w:right w:val="single" w:sz="4" w:space="0" w:color="auto"/>
            </w:tcBorders>
            <w:vAlign w:val="center"/>
          </w:tcPr>
          <w:p w14:paraId="464743EB"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1、制定景区年度工作计划，计划有进度安排，有针对性，科学合理，按其响应程度计0～5分。</w:t>
            </w:r>
          </w:p>
          <w:p w14:paraId="37056E48"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2、投标人针对本项目特点进行重点、难点分析，分析全面、合理，按其响应程度计0～5分。</w:t>
            </w:r>
          </w:p>
          <w:p w14:paraId="666486D0"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3、提供景区管理服务方案，服务方案有针对性、科学合理、考虑全面。（满分40分）</w:t>
            </w:r>
          </w:p>
          <w:p w14:paraId="3994BE6B"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3-1、保洁服务方案，包含保洁措施、工作计划、拟投入设备情况等，按其响应程度计0～5分。</w:t>
            </w:r>
          </w:p>
          <w:p w14:paraId="1A59D515"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3-2、绿化服务方案，包含服务措施、工作计划、拟投入设备情况等，按其响应程度计0～5分。</w:t>
            </w:r>
          </w:p>
          <w:p w14:paraId="035041AD"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3-3、工程服务方案，包含服务措施、工作计划、拟投入设备情况等，按其响应程度计0～5分。</w:t>
            </w:r>
          </w:p>
          <w:p w14:paraId="38F4426B"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3-4、安保服务方案，包含服务措施、工作计划、拟投入设备情况等，按其响应程度计0～5分。</w:t>
            </w:r>
          </w:p>
          <w:p w14:paraId="0DA4E209"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3-5、游客服务中心服务方案，包含服务措施、工作计划、拟投入设备情况等，按其响应程度计0～5分。</w:t>
            </w:r>
          </w:p>
          <w:p w14:paraId="0980319D"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3-6、提供重大活动、节日期间和灾害天气物业服务方案，按其响应程度计0～5分。</w:t>
            </w:r>
          </w:p>
          <w:p w14:paraId="15FC0C4F"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3-7、提供突发事件（包括火灾、地震、洪涝灾害等自然灾</w:t>
            </w:r>
            <w:r w:rsidRPr="008B2CDD">
              <w:rPr>
                <w:rFonts w:ascii="仿宋_GB2312" w:eastAsia="仿宋_GB2312" w:hAnsi="Times New Roman" w:hint="eastAsia"/>
                <w:kern w:val="2"/>
              </w:rPr>
              <w:lastRenderedPageBreak/>
              <w:t>害，及公共卫生安全事件等）的应急预案。按其响应程度得0～5分。</w:t>
            </w:r>
          </w:p>
          <w:p w14:paraId="0170F5FD"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3-8、提供景区重点区域服务方案，方案考虑全面、合理，按其响应程度计0～5分。</w:t>
            </w:r>
          </w:p>
          <w:p w14:paraId="6599A2BB"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4、建立健全的管理制度，包含但不限于物业档案管理制度，消防管理制度、停车场管理制度等，按其响应程度计0～5分。</w:t>
            </w:r>
          </w:p>
        </w:tc>
      </w:tr>
      <w:tr w:rsidR="00494BA4" w:rsidRPr="008B2CDD" w14:paraId="093325C3" w14:textId="77777777">
        <w:trPr>
          <w:trHeight w:val="397"/>
        </w:trPr>
        <w:tc>
          <w:tcPr>
            <w:tcW w:w="1105" w:type="dxa"/>
            <w:tcBorders>
              <w:top w:val="single" w:sz="4" w:space="0" w:color="auto"/>
              <w:left w:val="single" w:sz="4" w:space="0" w:color="auto"/>
              <w:bottom w:val="single" w:sz="4" w:space="0" w:color="auto"/>
              <w:right w:val="single" w:sz="4" w:space="0" w:color="auto"/>
            </w:tcBorders>
            <w:vAlign w:val="center"/>
          </w:tcPr>
          <w:p w14:paraId="1C3208BB"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lastRenderedPageBreak/>
              <w:t>人员</w:t>
            </w:r>
          </w:p>
          <w:p w14:paraId="4685A382"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配备</w:t>
            </w:r>
          </w:p>
        </w:tc>
        <w:tc>
          <w:tcPr>
            <w:tcW w:w="973" w:type="dxa"/>
            <w:tcBorders>
              <w:top w:val="single" w:sz="4" w:space="0" w:color="auto"/>
              <w:left w:val="single" w:sz="4" w:space="0" w:color="auto"/>
              <w:bottom w:val="single" w:sz="4" w:space="0" w:color="auto"/>
              <w:right w:val="single" w:sz="4" w:space="0" w:color="auto"/>
            </w:tcBorders>
            <w:vAlign w:val="center"/>
          </w:tcPr>
          <w:p w14:paraId="0FDE8733" w14:textId="77777777" w:rsidR="00494BA4" w:rsidRPr="008B2CDD" w:rsidRDefault="00244D8D" w:rsidP="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25</w:t>
            </w:r>
          </w:p>
        </w:tc>
        <w:tc>
          <w:tcPr>
            <w:tcW w:w="6893" w:type="dxa"/>
            <w:tcBorders>
              <w:top w:val="single" w:sz="4" w:space="0" w:color="auto"/>
              <w:left w:val="single" w:sz="4" w:space="0" w:color="auto"/>
              <w:bottom w:val="single" w:sz="4" w:space="0" w:color="auto"/>
              <w:right w:val="single" w:sz="4" w:space="0" w:color="auto"/>
            </w:tcBorders>
            <w:vAlign w:val="center"/>
          </w:tcPr>
          <w:p w14:paraId="66F56240" w14:textId="3BE0CB74"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1、</w:t>
            </w:r>
            <w:r w:rsidR="005264EF" w:rsidRPr="008B2CDD">
              <w:rPr>
                <w:rFonts w:ascii="仿宋_GB2312" w:eastAsia="仿宋_GB2312" w:hAnsi="Times New Roman" w:hint="eastAsia"/>
                <w:kern w:val="2"/>
              </w:rPr>
              <w:t>针对本项目人员岗位设置合理，职责分工明确，保证在岗期间命令传达畅通、及时</w:t>
            </w:r>
            <w:r w:rsidR="00C61FA2" w:rsidRPr="008B2CDD">
              <w:rPr>
                <w:rFonts w:ascii="仿宋_GB2312" w:eastAsia="仿宋_GB2312" w:hAnsi="Times New Roman" w:hint="eastAsia"/>
                <w:kern w:val="2"/>
              </w:rPr>
              <w:t>。</w:t>
            </w:r>
            <w:r w:rsidR="005264EF" w:rsidRPr="008B2CDD">
              <w:rPr>
                <w:rFonts w:ascii="仿宋_GB2312" w:eastAsia="仿宋_GB2312" w:hAnsi="Times New Roman" w:hint="eastAsia"/>
                <w:kern w:val="2"/>
              </w:rPr>
              <w:t>按其响应程度计0～5分</w:t>
            </w:r>
            <w:r w:rsidRPr="008B2CDD">
              <w:rPr>
                <w:rFonts w:ascii="仿宋_GB2312" w:eastAsia="仿宋_GB2312" w:hAnsi="Times New Roman" w:hint="eastAsia"/>
                <w:kern w:val="2"/>
              </w:rPr>
              <w:t>。</w:t>
            </w:r>
          </w:p>
          <w:p w14:paraId="6EC73053"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2、管理人员经验丰富，具有相应学历。按其响应程度计0～5分。</w:t>
            </w:r>
          </w:p>
          <w:p w14:paraId="38DCC7D8" w14:textId="77777777" w:rsidR="00EF026D" w:rsidRPr="008B2CDD" w:rsidRDefault="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3、</w:t>
            </w:r>
            <w:r w:rsidR="00EF026D" w:rsidRPr="008B2CDD">
              <w:rPr>
                <w:rFonts w:ascii="仿宋_GB2312" w:eastAsia="仿宋_GB2312" w:hAnsi="Times New Roman" w:hint="eastAsia"/>
                <w:kern w:val="2"/>
              </w:rPr>
              <w:t>管理人员具备相关资格证书，专业技术人员应持证上岗，按其响应程度计0～5分。</w:t>
            </w:r>
          </w:p>
          <w:p w14:paraId="1328D0AC" w14:textId="6443C1E2" w:rsidR="00494BA4" w:rsidRPr="008B2CDD" w:rsidRDefault="00EF026D" w:rsidP="00EF026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kern w:val="2"/>
              </w:rPr>
              <w:t>4</w:t>
            </w:r>
            <w:r w:rsidRPr="008B2CDD">
              <w:rPr>
                <w:rFonts w:ascii="仿宋_GB2312" w:eastAsia="仿宋_GB2312" w:hAnsi="Times New Roman" w:hint="eastAsia"/>
                <w:kern w:val="2"/>
              </w:rPr>
              <w:t>、服务</w:t>
            </w:r>
            <w:r w:rsidR="00244D8D" w:rsidRPr="008B2CDD">
              <w:rPr>
                <w:rFonts w:ascii="仿宋_GB2312" w:eastAsia="仿宋_GB2312" w:hAnsi="Times New Roman" w:hint="eastAsia"/>
                <w:kern w:val="2"/>
              </w:rPr>
              <w:t>人员数量、组织结构配备合理。按其响应程度计0～5分。</w:t>
            </w:r>
          </w:p>
          <w:p w14:paraId="1FD9FFB2" w14:textId="77777777" w:rsidR="00494BA4" w:rsidRPr="008B2CDD" w:rsidRDefault="00244D8D" w:rsidP="00244D8D">
            <w:pPr>
              <w:widowControl w:val="0"/>
              <w:adjustRightInd w:val="0"/>
              <w:snapToGrid w:val="0"/>
              <w:spacing w:line="360"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5、人员服装配置。按其响应程度计0～5分。</w:t>
            </w:r>
          </w:p>
        </w:tc>
      </w:tr>
      <w:tr w:rsidR="00494BA4" w:rsidRPr="008B2CDD" w14:paraId="46E90C1C" w14:textId="77777777">
        <w:trPr>
          <w:trHeight w:val="530"/>
        </w:trPr>
        <w:tc>
          <w:tcPr>
            <w:tcW w:w="1105" w:type="dxa"/>
            <w:tcBorders>
              <w:top w:val="single" w:sz="4" w:space="0" w:color="auto"/>
              <w:left w:val="single" w:sz="4" w:space="0" w:color="auto"/>
              <w:bottom w:val="single" w:sz="4" w:space="0" w:color="auto"/>
              <w:right w:val="single" w:sz="4" w:space="0" w:color="auto"/>
            </w:tcBorders>
            <w:vAlign w:val="center"/>
          </w:tcPr>
          <w:p w14:paraId="0A3C5201"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质量</w:t>
            </w:r>
          </w:p>
          <w:p w14:paraId="4722B1A0"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保证</w:t>
            </w:r>
          </w:p>
        </w:tc>
        <w:tc>
          <w:tcPr>
            <w:tcW w:w="973" w:type="dxa"/>
            <w:tcBorders>
              <w:top w:val="single" w:sz="4" w:space="0" w:color="auto"/>
              <w:left w:val="single" w:sz="4" w:space="0" w:color="auto"/>
              <w:bottom w:val="single" w:sz="4" w:space="0" w:color="auto"/>
              <w:right w:val="single" w:sz="4" w:space="0" w:color="auto"/>
            </w:tcBorders>
            <w:vAlign w:val="center"/>
          </w:tcPr>
          <w:p w14:paraId="190528FC" w14:textId="77777777" w:rsidR="00494BA4" w:rsidRPr="008B2CDD" w:rsidRDefault="00244D8D">
            <w:pPr>
              <w:widowControl w:val="0"/>
              <w:adjustRightInd w:val="0"/>
              <w:snapToGrid w:val="0"/>
              <w:spacing w:line="360" w:lineRule="auto"/>
              <w:jc w:val="center"/>
              <w:rPr>
                <w:rFonts w:ascii="仿宋_GB2312" w:eastAsia="仿宋_GB2312" w:hAnsi="Times New Roman"/>
                <w:kern w:val="2"/>
              </w:rPr>
            </w:pPr>
            <w:r w:rsidRPr="008B2CDD">
              <w:rPr>
                <w:rFonts w:ascii="仿宋_GB2312" w:eastAsia="仿宋_GB2312" w:hAnsi="Times New Roman" w:hint="eastAsia"/>
                <w:kern w:val="2"/>
              </w:rPr>
              <w:t>5</w:t>
            </w:r>
          </w:p>
        </w:tc>
        <w:tc>
          <w:tcPr>
            <w:tcW w:w="6893" w:type="dxa"/>
            <w:tcBorders>
              <w:top w:val="single" w:sz="4" w:space="0" w:color="auto"/>
              <w:left w:val="single" w:sz="4" w:space="0" w:color="auto"/>
              <w:bottom w:val="single" w:sz="4" w:space="0" w:color="auto"/>
              <w:right w:val="single" w:sz="4" w:space="0" w:color="auto"/>
            </w:tcBorders>
            <w:vAlign w:val="center"/>
          </w:tcPr>
          <w:p w14:paraId="76020790" w14:textId="77777777" w:rsidR="00494BA4" w:rsidRPr="008B2CDD" w:rsidRDefault="00244D8D">
            <w:pPr>
              <w:widowControl w:val="0"/>
              <w:adjustRightInd w:val="0"/>
              <w:snapToGrid w:val="0"/>
              <w:spacing w:line="336" w:lineRule="auto"/>
              <w:ind w:firstLineChars="200" w:firstLine="480"/>
              <w:jc w:val="both"/>
              <w:rPr>
                <w:rFonts w:ascii="仿宋_GB2312" w:eastAsia="仿宋_GB2312" w:hAnsi="Times New Roman"/>
                <w:kern w:val="2"/>
              </w:rPr>
            </w:pPr>
            <w:r w:rsidRPr="008B2CDD">
              <w:rPr>
                <w:rFonts w:ascii="仿宋_GB2312" w:eastAsia="仿宋_GB2312" w:hAnsi="Times New Roman" w:hint="eastAsia"/>
                <w:kern w:val="2"/>
              </w:rPr>
              <w:t>服务质量保证措施完善，合理。按其响应程度计0～5分。</w:t>
            </w:r>
          </w:p>
        </w:tc>
      </w:tr>
    </w:tbl>
    <w:p w14:paraId="75825E1E" w14:textId="77777777" w:rsidR="00494BA4" w:rsidRPr="008B2CDD" w:rsidRDefault="00494BA4">
      <w:pPr>
        <w:pStyle w:val="a1"/>
      </w:pPr>
    </w:p>
    <w:p w14:paraId="2E2100A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4．推荐中标候选人</w:t>
      </w:r>
    </w:p>
    <w:p w14:paraId="43223539"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14:paraId="1260948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E2F3AE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5．编写评审报告</w:t>
      </w:r>
    </w:p>
    <w:p w14:paraId="14F2FE9E"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lastRenderedPageBreak/>
        <w:t>评审报告是评标委员会根据全体评标成员签字的原始评标记录和评标结果编写的报告，其主要内容包括：</w:t>
      </w:r>
    </w:p>
    <w:p w14:paraId="491EB94E"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（1）招标公告刊登的媒体名称、开标日期和地点；</w:t>
      </w:r>
    </w:p>
    <w:p w14:paraId="3AB7D13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（2）投标供应商名单和评标委员会成员名单；</w:t>
      </w:r>
    </w:p>
    <w:p w14:paraId="38E2B3D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（3）评标方法；</w:t>
      </w:r>
    </w:p>
    <w:p w14:paraId="6C1A8FD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（4）开标记录和评标情况及说明，包括投标无效供应商名单及原因；</w:t>
      </w:r>
    </w:p>
    <w:p w14:paraId="520DA05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（5）评标结果，确定的中标候选人名单或者经采购人委托直接确定的中标供应商；</w:t>
      </w:r>
    </w:p>
    <w:p w14:paraId="6FCD3D7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（6）其他需要说明的情况，包括评标过程中投标供应商根据评标委员会要求进行的澄清、说明或者补正，评标委员会成员的更换等。</w:t>
      </w:r>
    </w:p>
    <w:p w14:paraId="2FBAD9F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2E4992C2"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54" w:name="_Toc163482287"/>
      <w:r w:rsidRPr="008B2CDD">
        <w:rPr>
          <w:rFonts w:hint="eastAsia"/>
          <w:sz w:val="24"/>
          <w:szCs w:val="24"/>
        </w:rPr>
        <w:t>（三）评标争议处理规则</w:t>
      </w:r>
      <w:bookmarkEnd w:id="54"/>
    </w:p>
    <w:p w14:paraId="578FD9C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44A2245F"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55" w:name="_Toc163482288"/>
      <w:r w:rsidRPr="008B2CDD">
        <w:rPr>
          <w:rFonts w:hint="eastAsia"/>
          <w:sz w:val="24"/>
          <w:szCs w:val="24"/>
        </w:rPr>
        <w:t>（四）评审现场人员的保密责任</w:t>
      </w:r>
      <w:bookmarkEnd w:id="55"/>
    </w:p>
    <w:p w14:paraId="1B5A272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6C9BF5ED"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56" w:name="_Toc163482289"/>
      <w:r w:rsidRPr="008B2CDD">
        <w:rPr>
          <w:rFonts w:hint="eastAsia"/>
          <w:sz w:val="24"/>
          <w:szCs w:val="24"/>
        </w:rPr>
        <w:lastRenderedPageBreak/>
        <w:t>（五）视同供应商串通投标的情形，其投标无效：</w:t>
      </w:r>
      <w:bookmarkEnd w:id="56"/>
    </w:p>
    <w:p w14:paraId="3636763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1．不同供应商的投标文件由同一单位或者个人编制；</w:t>
      </w:r>
    </w:p>
    <w:p w14:paraId="6262E6C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2．不同供应商委托同一单位或者个人办理投标事宜；</w:t>
      </w:r>
    </w:p>
    <w:p w14:paraId="073CAB0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3．不同供应商的投标文件载明的项目管理成员或者联系人员为同一人；</w:t>
      </w:r>
    </w:p>
    <w:p w14:paraId="3D7AD92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4．不同供应商的投标文件异常一致或者投标报价呈规律性差异。</w:t>
      </w:r>
    </w:p>
    <w:p w14:paraId="2CE8A4CD" w14:textId="77777777"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57" w:name="_Toc163482290"/>
      <w:r w:rsidRPr="008B2CDD">
        <w:rPr>
          <w:rFonts w:ascii="仿宋_GB2312" w:eastAsia="仿宋_GB2312" w:hint="eastAsia"/>
          <w:b/>
          <w:sz w:val="24"/>
          <w:szCs w:val="24"/>
        </w:rPr>
        <w:t>八、中标</w:t>
      </w:r>
      <w:bookmarkEnd w:id="57"/>
    </w:p>
    <w:p w14:paraId="74070FD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1．采购代理机构在评标工作结束后2个工作日内将评审报告送采购人。</w:t>
      </w:r>
    </w:p>
    <w:p w14:paraId="4DF7438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21E69AA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3．采购代理机构将在中标供应商确定之日起2个工作日内，在【</w:t>
      </w:r>
      <w:hyperlink r:id="rId25" w:history="1">
        <w:r w:rsidRPr="008B2CDD">
          <w:rPr>
            <w:rStyle w:val="afe"/>
            <w:rFonts w:ascii="仿宋_GB2312" w:eastAsia="仿宋_GB2312" w:hAnsi="仿宋" w:hint="eastAsia"/>
            <w:color w:val="auto"/>
            <w:u w:val="none"/>
          </w:rPr>
          <w:t>陕西省政府采购网</w:t>
        </w:r>
      </w:hyperlink>
      <w:r w:rsidRPr="008B2CDD">
        <w:rPr>
          <w:rFonts w:ascii="仿宋_GB2312" w:eastAsia="仿宋_GB2312" w:hAnsi="仿宋" w:hint="eastAsia"/>
        </w:rPr>
        <w:t>】（</w:t>
      </w:r>
      <w:hyperlink r:id="rId26" w:history="1">
        <w:r w:rsidRPr="008B2CDD">
          <w:rPr>
            <w:rStyle w:val="afe"/>
            <w:rFonts w:ascii="仿宋_GB2312" w:eastAsia="仿宋_GB2312" w:hAnsi="仿宋" w:hint="eastAsia"/>
            <w:color w:val="auto"/>
            <w:u w:val="none"/>
          </w:rPr>
          <w:t>http://www.ccgp-shaanxi.gov.cn/</w:t>
        </w:r>
      </w:hyperlink>
      <w:r w:rsidRPr="008B2CDD">
        <w:rPr>
          <w:rFonts w:ascii="仿宋_GB2312" w:eastAsia="仿宋_GB2312" w:hAnsi="仿宋" w:hint="eastAsia"/>
        </w:rPr>
        <w:t>）上公布中标结果。中标公告期限为1个工作日。</w:t>
      </w:r>
    </w:p>
    <w:p w14:paraId="26C73E1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14:paraId="44A5371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113F658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6．采购代理机构按照相关规定将评审报告送监管机构备案。</w:t>
      </w:r>
    </w:p>
    <w:p w14:paraId="48274675" w14:textId="77777777"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58" w:name="_Toc163482291"/>
      <w:r w:rsidRPr="008B2CDD">
        <w:rPr>
          <w:rFonts w:ascii="仿宋_GB2312" w:eastAsia="仿宋_GB2312" w:hint="eastAsia"/>
          <w:b/>
          <w:sz w:val="24"/>
          <w:szCs w:val="24"/>
        </w:rPr>
        <w:t>九、合同签订、履行及验收</w:t>
      </w:r>
      <w:bookmarkEnd w:id="58"/>
    </w:p>
    <w:p w14:paraId="25C6E2D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招标文件、投标文件、澄清、补充合同等为政府采购合同的组成部分，具有同等法律效力。</w:t>
      </w:r>
    </w:p>
    <w:p w14:paraId="59F991B2"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59" w:name="_Toc163482292"/>
      <w:r w:rsidRPr="008B2CDD">
        <w:rPr>
          <w:rFonts w:hint="eastAsia"/>
          <w:sz w:val="24"/>
          <w:szCs w:val="24"/>
        </w:rPr>
        <w:t>（一）签订政府采购合同</w:t>
      </w:r>
      <w:bookmarkEnd w:id="59"/>
    </w:p>
    <w:p w14:paraId="565744F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1．自中标通知书发出之日起30日内，采购人与中标供应商应按招标文件和中标供应商投标文件的约定，签订书面合同。</w:t>
      </w:r>
    </w:p>
    <w:p w14:paraId="6CFD6F66"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2．中标供应商拒绝与采购人签订合同的，采购人可以按照《政府采购法实施条例》第四十九条规定，确定下一候选人为中标供应商，也可以重新开展政府采购活动。</w:t>
      </w:r>
    </w:p>
    <w:p w14:paraId="51A79AA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25E60484"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4．质疑或者投诉事项可能影响中标、成交结果的，采购人应当暂停签订合同，已经签订合同的，应当中止履行合同。</w:t>
      </w:r>
    </w:p>
    <w:p w14:paraId="044806BC"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60" w:name="_Toc163482293"/>
      <w:r w:rsidRPr="008B2CDD">
        <w:rPr>
          <w:rFonts w:hint="eastAsia"/>
          <w:sz w:val="24"/>
          <w:szCs w:val="24"/>
        </w:rPr>
        <w:t>（二）合同公告及备案</w:t>
      </w:r>
      <w:bookmarkEnd w:id="60"/>
    </w:p>
    <w:p w14:paraId="5A37186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14:paraId="0EB0643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2．采购人应自合同签订之日起7个工作日内将政府采购合同报送监管机构备案。</w:t>
      </w:r>
    </w:p>
    <w:p w14:paraId="200247D0"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61" w:name="_Toc163482294"/>
      <w:r w:rsidRPr="008B2CDD">
        <w:rPr>
          <w:rFonts w:hint="eastAsia"/>
          <w:sz w:val="24"/>
          <w:szCs w:val="24"/>
        </w:rPr>
        <w:t>（三）履行合同</w:t>
      </w:r>
      <w:bookmarkEnd w:id="61"/>
    </w:p>
    <w:p w14:paraId="1289AD4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1．合同一经签订，双方应严格履行合同规定的义务。</w:t>
      </w:r>
    </w:p>
    <w:p w14:paraId="46C8ADB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2．在合同履行过程中，如发生合同纠纷，合同双方应按照《中华人民共和国民法典》及合同条款的有关规定进行处理。</w:t>
      </w:r>
    </w:p>
    <w:p w14:paraId="1BBE3A07" w14:textId="77777777" w:rsidR="00494BA4" w:rsidRPr="008B2CDD" w:rsidRDefault="00244D8D">
      <w:pPr>
        <w:pStyle w:val="24"/>
        <w:adjustRightInd w:val="0"/>
        <w:snapToGrid w:val="0"/>
        <w:spacing w:beforeLines="0" w:before="0" w:afterLines="0" w:after="0" w:line="360" w:lineRule="auto"/>
        <w:ind w:firstLine="482"/>
        <w:rPr>
          <w:sz w:val="24"/>
          <w:szCs w:val="24"/>
        </w:rPr>
      </w:pPr>
      <w:bookmarkStart w:id="62" w:name="_Toc163482295"/>
      <w:r w:rsidRPr="008B2CDD">
        <w:rPr>
          <w:rFonts w:hint="eastAsia"/>
          <w:sz w:val="24"/>
          <w:szCs w:val="24"/>
        </w:rPr>
        <w:t>（四）验收或考核</w:t>
      </w:r>
      <w:bookmarkEnd w:id="62"/>
    </w:p>
    <w:p w14:paraId="6BC4D68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1．采购人严格按照国家相关法律法规的要求及招标文件的要求组织验收或考核。</w:t>
      </w:r>
    </w:p>
    <w:p w14:paraId="796653B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14:paraId="65A6F563" w14:textId="77777777" w:rsidR="00494BA4" w:rsidRPr="008B2CDD" w:rsidRDefault="00244D8D" w:rsidP="00E42FAF">
      <w:pPr>
        <w:pStyle w:val="2"/>
        <w:adjustRightInd w:val="0"/>
        <w:snapToGrid w:val="0"/>
        <w:spacing w:line="360" w:lineRule="auto"/>
        <w:ind w:firstLine="482"/>
        <w:rPr>
          <w:rFonts w:ascii="仿宋_GB2312" w:eastAsia="仿宋_GB2312"/>
          <w:b/>
          <w:sz w:val="24"/>
          <w:szCs w:val="24"/>
        </w:rPr>
      </w:pPr>
      <w:bookmarkStart w:id="63" w:name="_Toc163482296"/>
      <w:r w:rsidRPr="008B2CDD">
        <w:rPr>
          <w:rFonts w:ascii="仿宋_GB2312" w:eastAsia="仿宋_GB2312" w:hint="eastAsia"/>
          <w:b/>
          <w:sz w:val="24"/>
          <w:szCs w:val="24"/>
        </w:rPr>
        <w:t>十、废标及重新招标</w:t>
      </w:r>
      <w:bookmarkEnd w:id="63"/>
    </w:p>
    <w:p w14:paraId="5120C9A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1E5F59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2．根据《政府采购法》第三十六条规定，在招标采购中，出现下列情形之一的，本项目按废标处理：</w:t>
      </w:r>
    </w:p>
    <w:p w14:paraId="1E0AC852"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（1）出现影响采购公正的违法、违规行为的；</w:t>
      </w:r>
    </w:p>
    <w:p w14:paraId="1EB3A305"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（2）供应商的报价均超过了采购预算，采购人不能支付的；</w:t>
      </w:r>
    </w:p>
    <w:p w14:paraId="6C81B74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（3）因重大变故，采购任务取消的。</w:t>
      </w:r>
    </w:p>
    <w:p w14:paraId="47601A8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废标后，除采购任务取消外，本项目将重新组织招标。</w:t>
      </w:r>
    </w:p>
    <w:p w14:paraId="4CE72FEB"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5C263A0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4．招标文件未明确的其他事项，按《政府采购法》及其相关法律法规执行。</w:t>
      </w:r>
    </w:p>
    <w:p w14:paraId="418C77A8" w14:textId="77777777" w:rsidR="00494BA4" w:rsidRPr="008B2CDD" w:rsidRDefault="00244D8D">
      <w:pPr>
        <w:adjustRightInd w:val="0"/>
        <w:snapToGrid w:val="0"/>
        <w:spacing w:line="360" w:lineRule="auto"/>
        <w:rPr>
          <w:rFonts w:ascii="仿宋_GB2312" w:eastAsia="仿宋_GB2312" w:hAnsi="仿宋"/>
        </w:rPr>
      </w:pPr>
      <w:bookmarkStart w:id="64" w:name="_Toc100219614"/>
      <w:r w:rsidRPr="008B2CDD">
        <w:rPr>
          <w:rFonts w:ascii="仿宋_GB2312" w:eastAsia="仿宋_GB2312" w:hint="eastAsia"/>
        </w:rPr>
        <w:br w:type="page"/>
      </w:r>
    </w:p>
    <w:p w14:paraId="44D73775" w14:textId="77777777" w:rsidR="00494BA4" w:rsidRPr="008B2CDD" w:rsidRDefault="00244D8D">
      <w:pPr>
        <w:pStyle w:val="1"/>
        <w:numPr>
          <w:ilvl w:val="0"/>
          <w:numId w:val="3"/>
        </w:numPr>
        <w:rPr>
          <w:rFonts w:ascii="仿宋_GB2312" w:eastAsia="仿宋_GB2312"/>
          <w:b/>
          <w:color w:val="000000" w:themeColor="text1"/>
          <w:sz w:val="24"/>
          <w:szCs w:val="24"/>
        </w:rPr>
      </w:pPr>
      <w:r w:rsidRPr="008B2CDD">
        <w:rPr>
          <w:rFonts w:ascii="仿宋_GB2312" w:eastAsia="仿宋_GB2312" w:hint="eastAsia"/>
          <w:b/>
          <w:color w:val="000000" w:themeColor="text1"/>
          <w:sz w:val="24"/>
          <w:szCs w:val="24"/>
        </w:rPr>
        <w:lastRenderedPageBreak/>
        <w:t xml:space="preserve"> </w:t>
      </w:r>
      <w:bookmarkStart w:id="65" w:name="_Toc163482297"/>
      <w:r w:rsidRPr="008B2CDD">
        <w:rPr>
          <w:rFonts w:ascii="仿宋_GB2312" w:eastAsia="仿宋_GB2312" w:hint="eastAsia"/>
          <w:b/>
          <w:color w:val="000000" w:themeColor="text1"/>
          <w:sz w:val="24"/>
          <w:szCs w:val="24"/>
        </w:rPr>
        <w:t>招标内容及要求</w:t>
      </w:r>
      <w:bookmarkStart w:id="66" w:name="_Toc100219615"/>
      <w:bookmarkEnd w:id="64"/>
      <w:bookmarkEnd w:id="65"/>
    </w:p>
    <w:p w14:paraId="0F774BAA" w14:textId="61B1B3A1" w:rsidR="00494BA4" w:rsidRPr="008B2CDD" w:rsidRDefault="00A0476E" w:rsidP="005A2FA2">
      <w:pPr>
        <w:pStyle w:val="affe"/>
        <w:numPr>
          <w:ilvl w:val="0"/>
          <w:numId w:val="5"/>
        </w:numPr>
        <w:adjustRightInd w:val="0"/>
        <w:snapToGrid w:val="0"/>
        <w:spacing w:line="360" w:lineRule="auto"/>
        <w:jc w:val="both"/>
        <w:rPr>
          <w:rFonts w:ascii="仿宋_GB2312" w:eastAsia="仿宋_GB2312" w:hAnsi="仿宋"/>
          <w:b/>
          <w:bCs/>
        </w:rPr>
      </w:pPr>
      <w:r w:rsidRPr="008B2CDD">
        <w:rPr>
          <w:rFonts w:ascii="仿宋_GB2312" w:eastAsia="仿宋_GB2312" w:hAnsi="仿宋" w:hint="eastAsia"/>
          <w:b/>
          <w:bCs/>
        </w:rPr>
        <w:t>标包</w:t>
      </w:r>
      <w:r w:rsidR="00914CC4" w:rsidRPr="008B2CDD">
        <w:rPr>
          <w:rFonts w:ascii="仿宋_GB2312" w:eastAsia="仿宋_GB2312" w:hAnsi="仿宋" w:hint="eastAsia"/>
          <w:b/>
          <w:bCs/>
        </w:rPr>
        <w:t>概况</w:t>
      </w:r>
    </w:p>
    <w:tbl>
      <w:tblPr>
        <w:tblpPr w:leftFromText="181" w:rightFromText="181" w:vertAnchor="text" w:horzAnchor="page" w:tblpXSpec="center" w:tblpY="1"/>
        <w:tblOverlap w:val="neve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4"/>
        <w:gridCol w:w="1368"/>
        <w:gridCol w:w="2315"/>
        <w:gridCol w:w="1985"/>
        <w:gridCol w:w="1559"/>
      </w:tblGrid>
      <w:tr w:rsidR="00D3472D" w:rsidRPr="008B2CDD" w14:paraId="73B76252" w14:textId="0190AF0A" w:rsidTr="003375C3">
        <w:trPr>
          <w:trHeight w:val="810"/>
          <w:jc w:val="center"/>
        </w:trPr>
        <w:tc>
          <w:tcPr>
            <w:tcW w:w="522" w:type="pct"/>
            <w:vAlign w:val="center"/>
          </w:tcPr>
          <w:p w14:paraId="175F371B" w14:textId="77777777" w:rsidR="00AF23A5" w:rsidRPr="008B2CDD" w:rsidRDefault="00AF23A5"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b/>
                <w:bCs/>
                <w:kern w:val="2"/>
              </w:rPr>
            </w:pPr>
            <w:r w:rsidRPr="008B2CDD">
              <w:rPr>
                <w:rFonts w:ascii="仿宋_GB2312" w:eastAsia="仿宋_GB2312" w:hAnsi="仿宋_GB2312" w:cs="仿宋_GB2312" w:hint="eastAsia"/>
                <w:b/>
                <w:bCs/>
                <w:kern w:val="2"/>
              </w:rPr>
              <w:t>序号</w:t>
            </w:r>
          </w:p>
        </w:tc>
        <w:tc>
          <w:tcPr>
            <w:tcW w:w="541" w:type="pct"/>
            <w:vAlign w:val="center"/>
          </w:tcPr>
          <w:p w14:paraId="3AD1C4DA" w14:textId="77777777" w:rsidR="00AF23A5" w:rsidRPr="008B2CDD" w:rsidRDefault="00AF23A5"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b/>
                <w:bCs/>
                <w:kern w:val="2"/>
              </w:rPr>
            </w:pPr>
            <w:r w:rsidRPr="008B2CDD">
              <w:rPr>
                <w:rFonts w:ascii="仿宋_GB2312" w:eastAsia="仿宋_GB2312" w:hAnsi="仿宋_GB2312" w:cs="仿宋_GB2312" w:hint="eastAsia"/>
                <w:b/>
                <w:bCs/>
                <w:kern w:val="2"/>
              </w:rPr>
              <w:t>区域</w:t>
            </w:r>
          </w:p>
        </w:tc>
        <w:tc>
          <w:tcPr>
            <w:tcW w:w="745" w:type="pct"/>
            <w:vAlign w:val="center"/>
          </w:tcPr>
          <w:p w14:paraId="1C79A1F5" w14:textId="77777777" w:rsidR="00AF23A5" w:rsidRPr="008B2CDD" w:rsidRDefault="00AF23A5"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b/>
                <w:bCs/>
                <w:kern w:val="2"/>
              </w:rPr>
            </w:pPr>
            <w:r w:rsidRPr="008B2CDD">
              <w:rPr>
                <w:rFonts w:ascii="仿宋_GB2312" w:eastAsia="仿宋_GB2312" w:hAnsi="仿宋_GB2312" w:cs="仿宋_GB2312" w:hint="eastAsia"/>
                <w:b/>
                <w:bCs/>
                <w:kern w:val="2"/>
              </w:rPr>
              <w:t>人员种类需求</w:t>
            </w:r>
          </w:p>
        </w:tc>
        <w:tc>
          <w:tcPr>
            <w:tcW w:w="1261" w:type="pct"/>
            <w:vAlign w:val="center"/>
          </w:tcPr>
          <w:p w14:paraId="014707C7" w14:textId="77777777" w:rsidR="00AF23A5" w:rsidRPr="008B2CDD" w:rsidRDefault="00AF23A5"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b/>
                <w:bCs/>
                <w:kern w:val="2"/>
              </w:rPr>
            </w:pPr>
            <w:r w:rsidRPr="008B2CDD">
              <w:rPr>
                <w:rFonts w:ascii="仿宋_GB2312" w:eastAsia="仿宋_GB2312" w:hAnsi="仿宋_GB2312" w:cs="仿宋_GB2312" w:hint="eastAsia"/>
                <w:b/>
                <w:bCs/>
                <w:kern w:val="2"/>
              </w:rPr>
              <w:t>作业人员数量要求</w:t>
            </w:r>
          </w:p>
        </w:tc>
        <w:tc>
          <w:tcPr>
            <w:tcW w:w="1081" w:type="pct"/>
            <w:vAlign w:val="center"/>
          </w:tcPr>
          <w:p w14:paraId="1D02139E" w14:textId="77777777" w:rsidR="00AF23A5" w:rsidRPr="008B2CDD" w:rsidRDefault="00AF23A5"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b/>
                <w:bCs/>
                <w:kern w:val="2"/>
              </w:rPr>
            </w:pPr>
            <w:r w:rsidRPr="008B2CDD">
              <w:rPr>
                <w:rFonts w:ascii="仿宋_GB2312" w:eastAsia="仿宋_GB2312" w:hAnsi="仿宋_GB2312" w:cs="仿宋_GB2312" w:hint="eastAsia"/>
                <w:b/>
                <w:bCs/>
                <w:kern w:val="2"/>
              </w:rPr>
              <w:t>基本情况</w:t>
            </w:r>
          </w:p>
        </w:tc>
        <w:tc>
          <w:tcPr>
            <w:tcW w:w="849" w:type="pct"/>
          </w:tcPr>
          <w:p w14:paraId="2697BB65" w14:textId="1630D0BA" w:rsidR="00AF23A5" w:rsidRPr="008B2CDD" w:rsidRDefault="00AF23A5"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b/>
                <w:bCs/>
                <w:kern w:val="2"/>
              </w:rPr>
            </w:pPr>
            <w:r w:rsidRPr="008B2CDD">
              <w:rPr>
                <w:rFonts w:ascii="仿宋_GB2312" w:eastAsia="仿宋_GB2312" w:hAnsi="仿宋_GB2312" w:cs="仿宋_GB2312" w:hint="eastAsia"/>
                <w:b/>
                <w:bCs/>
                <w:kern w:val="2"/>
              </w:rPr>
              <w:t>最高限价（元）</w:t>
            </w:r>
          </w:p>
        </w:tc>
      </w:tr>
      <w:tr w:rsidR="00D3472D" w:rsidRPr="008B2CDD" w14:paraId="655E64D6" w14:textId="25FCE457" w:rsidTr="003375C3">
        <w:trPr>
          <w:trHeight w:val="1880"/>
          <w:jc w:val="center"/>
        </w:trPr>
        <w:tc>
          <w:tcPr>
            <w:tcW w:w="522" w:type="pct"/>
            <w:vMerge w:val="restart"/>
            <w:shd w:val="clear" w:color="auto" w:fill="FFFFFF"/>
            <w:vAlign w:val="center"/>
          </w:tcPr>
          <w:p w14:paraId="5D43EBE5" w14:textId="1C14A691"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第一包</w:t>
            </w:r>
          </w:p>
        </w:tc>
        <w:tc>
          <w:tcPr>
            <w:tcW w:w="541" w:type="pct"/>
            <w:vAlign w:val="center"/>
          </w:tcPr>
          <w:p w14:paraId="11BD9B6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 w:hint="eastAsia"/>
              </w:rPr>
              <w:t>唐城墙遗址公园一区延伸段</w:t>
            </w:r>
          </w:p>
        </w:tc>
        <w:tc>
          <w:tcPr>
            <w:tcW w:w="745" w:type="pct"/>
            <w:vMerge w:val="restart"/>
            <w:vAlign w:val="center"/>
          </w:tcPr>
          <w:p w14:paraId="32000893"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保洁、保安、绿化养护、工程维修人员等</w:t>
            </w:r>
          </w:p>
        </w:tc>
        <w:tc>
          <w:tcPr>
            <w:tcW w:w="1261" w:type="pct"/>
            <w:vAlign w:val="center"/>
          </w:tcPr>
          <w:p w14:paraId="4655CBCA" w14:textId="6BD73FBD"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保洁不少于3人、安保不少于4人、绿化养护不少于5人、工程维修不少于2人。</w:t>
            </w:r>
          </w:p>
        </w:tc>
        <w:tc>
          <w:tcPr>
            <w:tcW w:w="1081" w:type="pct"/>
            <w:vAlign w:val="center"/>
          </w:tcPr>
          <w:p w14:paraId="6477DCCC"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绿化区域面积13766平方米，硬覆盖面积6234平方米。</w:t>
            </w:r>
          </w:p>
        </w:tc>
        <w:tc>
          <w:tcPr>
            <w:tcW w:w="849" w:type="pct"/>
            <w:vAlign w:val="center"/>
          </w:tcPr>
          <w:p w14:paraId="71D0A9FE" w14:textId="3E3FED70" w:rsidR="00AF23A5" w:rsidRPr="008B2CDD" w:rsidRDefault="001D2061" w:rsidP="003375C3">
            <w:pPr>
              <w:keepNext/>
              <w:keepLines/>
              <w:widowControl w:val="0"/>
              <w:adjustRightInd w:val="0"/>
              <w:snapToGrid w:val="0"/>
              <w:spacing w:before="280" w:after="290" w:line="400" w:lineRule="exact"/>
              <w:jc w:val="center"/>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1565473.32</w:t>
            </w:r>
          </w:p>
        </w:tc>
      </w:tr>
      <w:tr w:rsidR="00D3472D" w:rsidRPr="008B2CDD" w14:paraId="6FE0C461" w14:textId="6D16694C" w:rsidTr="003375C3">
        <w:trPr>
          <w:trHeight w:val="2694"/>
          <w:jc w:val="center"/>
        </w:trPr>
        <w:tc>
          <w:tcPr>
            <w:tcW w:w="522" w:type="pct"/>
            <w:vMerge/>
            <w:shd w:val="clear" w:color="auto" w:fill="FFFFFF"/>
            <w:vAlign w:val="center"/>
          </w:tcPr>
          <w:p w14:paraId="714F40B4"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tcPr>
          <w:p w14:paraId="087226DD"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p w14:paraId="1E49AE4D"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p w14:paraId="0BB0746D"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杜邑遗址公园</w:t>
            </w:r>
          </w:p>
        </w:tc>
        <w:tc>
          <w:tcPr>
            <w:tcW w:w="745" w:type="pct"/>
            <w:vMerge/>
            <w:vAlign w:val="center"/>
          </w:tcPr>
          <w:p w14:paraId="0B6F32C5"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43FB79BF" w14:textId="7796B64A"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保洁不少于72人（另卫生间保洁人员33人）、安保不少于90人、绿化养护不少于90人、工程维修不少于5人。</w:t>
            </w:r>
          </w:p>
        </w:tc>
        <w:tc>
          <w:tcPr>
            <w:tcW w:w="1081" w:type="pct"/>
          </w:tcPr>
          <w:p w14:paraId="217A677C" w14:textId="365B24B0"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杜邑遗址公园：硬覆盖面积142647.76平方米，绿化区域面积</w:t>
            </w:r>
            <w:r w:rsidR="00FF2E83" w:rsidRPr="008B2CDD">
              <w:rPr>
                <w:rFonts w:ascii="仿宋_GB2312" w:eastAsia="仿宋_GB2312" w:hAnsi="仿宋_GB2312" w:cs="仿宋_GB2312"/>
                <w:kern w:val="2"/>
              </w:rPr>
              <w:t>671767.48</w:t>
            </w:r>
            <w:r w:rsidRPr="008B2CDD">
              <w:rPr>
                <w:rFonts w:ascii="仿宋_GB2312" w:eastAsia="仿宋_GB2312" w:hAnsi="仿宋_GB2312" w:cs="仿宋_GB2312" w:hint="eastAsia"/>
                <w:kern w:val="2"/>
              </w:rPr>
              <w:t>平方米，公共卫生间11座及5个出入口。</w:t>
            </w:r>
          </w:p>
        </w:tc>
        <w:tc>
          <w:tcPr>
            <w:tcW w:w="849" w:type="pct"/>
            <w:vAlign w:val="center"/>
          </w:tcPr>
          <w:p w14:paraId="0FD28020" w14:textId="5950AD07" w:rsidR="00AF23A5" w:rsidRPr="008B2CDD" w:rsidRDefault="004B1A7A"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45657825.06</w:t>
            </w:r>
          </w:p>
        </w:tc>
      </w:tr>
      <w:tr w:rsidR="00D3472D" w:rsidRPr="008B2CDD" w14:paraId="6B1D2A73" w14:textId="1989F450" w:rsidTr="003375C3">
        <w:trPr>
          <w:trHeight w:val="2010"/>
          <w:jc w:val="center"/>
        </w:trPr>
        <w:tc>
          <w:tcPr>
            <w:tcW w:w="522" w:type="pct"/>
            <w:vMerge/>
            <w:vAlign w:val="center"/>
          </w:tcPr>
          <w:p w14:paraId="1CDAB041"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vAlign w:val="center"/>
          </w:tcPr>
          <w:p w14:paraId="0CA88090"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天坛遗址公园</w:t>
            </w:r>
          </w:p>
        </w:tc>
        <w:tc>
          <w:tcPr>
            <w:tcW w:w="745" w:type="pct"/>
            <w:vMerge/>
            <w:vAlign w:val="center"/>
          </w:tcPr>
          <w:p w14:paraId="3758CAB6"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64657D02" w14:textId="3D8749E4"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保洁不少于9人，保安不少于9人，绿化养护不少于7人，工程维修不少于3人。</w:t>
            </w:r>
          </w:p>
        </w:tc>
        <w:tc>
          <w:tcPr>
            <w:tcW w:w="1081" w:type="pct"/>
            <w:vAlign w:val="center"/>
          </w:tcPr>
          <w:p w14:paraId="2479AE37"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绿化区域面积13224.70 平方米，硬覆盖面积25915.30平方米，公共卫生间1座。</w:t>
            </w:r>
          </w:p>
        </w:tc>
        <w:tc>
          <w:tcPr>
            <w:tcW w:w="849" w:type="pct"/>
            <w:vAlign w:val="center"/>
          </w:tcPr>
          <w:p w14:paraId="5C6E6CBD" w14:textId="4A835453" w:rsidR="00AF23A5" w:rsidRPr="008B2CDD" w:rsidRDefault="001D2061"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5705566.62</w:t>
            </w:r>
          </w:p>
        </w:tc>
      </w:tr>
      <w:tr w:rsidR="00D3472D" w:rsidRPr="008B2CDD" w14:paraId="5603A796" w14:textId="134E7A09" w:rsidTr="003375C3">
        <w:trPr>
          <w:trHeight w:val="2370"/>
          <w:jc w:val="center"/>
        </w:trPr>
        <w:tc>
          <w:tcPr>
            <w:tcW w:w="522" w:type="pct"/>
            <w:vMerge/>
            <w:vAlign w:val="center"/>
          </w:tcPr>
          <w:p w14:paraId="58F28000"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tcBorders>
              <w:bottom w:val="single" w:sz="4" w:space="0" w:color="auto"/>
            </w:tcBorders>
            <w:vAlign w:val="center"/>
          </w:tcPr>
          <w:p w14:paraId="6A257483"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唐城墙遗址公园九区</w:t>
            </w:r>
          </w:p>
        </w:tc>
        <w:tc>
          <w:tcPr>
            <w:tcW w:w="745" w:type="pct"/>
            <w:vMerge/>
            <w:vAlign w:val="center"/>
          </w:tcPr>
          <w:p w14:paraId="39F3B0BD"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tcBorders>
              <w:bottom w:val="single" w:sz="4" w:space="0" w:color="auto"/>
            </w:tcBorders>
            <w:vAlign w:val="center"/>
          </w:tcPr>
          <w:p w14:paraId="54D012C2" w14:textId="15A9F711"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保洁不少于24人，保安不少于12人，绿化养护不少于10人，工程维修不少于</w:t>
            </w:r>
            <w:r w:rsidRPr="008B2CDD">
              <w:rPr>
                <w:rFonts w:ascii="仿宋_GB2312" w:eastAsia="仿宋_GB2312" w:hAnsi="仿宋_GB2312" w:cs="仿宋_GB2312" w:hint="eastAsia"/>
                <w:kern w:val="2"/>
              </w:rPr>
              <w:lastRenderedPageBreak/>
              <w:t>5人。</w:t>
            </w:r>
          </w:p>
        </w:tc>
        <w:tc>
          <w:tcPr>
            <w:tcW w:w="1081" w:type="pct"/>
            <w:tcBorders>
              <w:bottom w:val="single" w:sz="4" w:space="0" w:color="auto"/>
            </w:tcBorders>
            <w:vAlign w:val="center"/>
          </w:tcPr>
          <w:p w14:paraId="4D6C7CFC"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lastRenderedPageBreak/>
              <w:t>绿化区域面积19000.00 平方米，硬覆盖面积53000.00平方米，公共卫生间2</w:t>
            </w:r>
            <w:r w:rsidRPr="008B2CDD">
              <w:rPr>
                <w:rFonts w:ascii="仿宋_GB2312" w:eastAsia="仿宋_GB2312" w:hAnsi="仿宋_GB2312" w:cs="仿宋_GB2312" w:hint="eastAsia"/>
                <w:kern w:val="2"/>
              </w:rPr>
              <w:lastRenderedPageBreak/>
              <w:t>座。</w:t>
            </w:r>
          </w:p>
        </w:tc>
        <w:tc>
          <w:tcPr>
            <w:tcW w:w="849" w:type="pct"/>
            <w:tcBorders>
              <w:bottom w:val="single" w:sz="4" w:space="0" w:color="auto"/>
            </w:tcBorders>
            <w:vAlign w:val="center"/>
          </w:tcPr>
          <w:p w14:paraId="44AC69E9" w14:textId="5A69341F" w:rsidR="00AF23A5" w:rsidRPr="008B2CDD" w:rsidRDefault="001D2061"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lastRenderedPageBreak/>
              <w:t>9851880.84</w:t>
            </w:r>
          </w:p>
        </w:tc>
      </w:tr>
      <w:tr w:rsidR="00D3472D" w:rsidRPr="008B2CDD" w14:paraId="664BFF34" w14:textId="2567E3CA" w:rsidTr="003375C3">
        <w:trPr>
          <w:trHeight w:val="2210"/>
          <w:jc w:val="center"/>
        </w:trPr>
        <w:tc>
          <w:tcPr>
            <w:tcW w:w="522" w:type="pct"/>
            <w:vMerge/>
            <w:vAlign w:val="center"/>
          </w:tcPr>
          <w:p w14:paraId="65410FBD"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vAlign w:val="center"/>
          </w:tcPr>
          <w:p w14:paraId="0C05B53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唐城墙遗址公园十区</w:t>
            </w:r>
          </w:p>
        </w:tc>
        <w:tc>
          <w:tcPr>
            <w:tcW w:w="745" w:type="pct"/>
            <w:vMerge/>
            <w:vAlign w:val="center"/>
          </w:tcPr>
          <w:p w14:paraId="52065DA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59443CAA" w14:textId="407E10E6"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保洁不少于5人，保安不少于5人，绿化养护不少于3人，工程维修不少于2人。</w:t>
            </w:r>
          </w:p>
        </w:tc>
        <w:tc>
          <w:tcPr>
            <w:tcW w:w="1081" w:type="pct"/>
            <w:vAlign w:val="center"/>
          </w:tcPr>
          <w:p w14:paraId="29D833E7"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绿化区域面积11136.90 平方米，硬覆盖面积5048.99平方米。</w:t>
            </w:r>
          </w:p>
        </w:tc>
        <w:tc>
          <w:tcPr>
            <w:tcW w:w="849" w:type="pct"/>
            <w:vAlign w:val="center"/>
          </w:tcPr>
          <w:p w14:paraId="1D9A958D" w14:textId="12CEF166" w:rsidR="00AF23A5" w:rsidRPr="008B2CDD" w:rsidRDefault="001D2061"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2265324.00</w:t>
            </w:r>
          </w:p>
        </w:tc>
      </w:tr>
      <w:tr w:rsidR="00D3472D" w:rsidRPr="008B2CDD" w14:paraId="046BEF18" w14:textId="4E67FB8B" w:rsidTr="003375C3">
        <w:trPr>
          <w:trHeight w:val="3204"/>
          <w:jc w:val="center"/>
        </w:trPr>
        <w:tc>
          <w:tcPr>
            <w:tcW w:w="522" w:type="pct"/>
            <w:vMerge w:val="restart"/>
            <w:vAlign w:val="center"/>
          </w:tcPr>
          <w:p w14:paraId="0C8A6960"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p w14:paraId="34F9488A"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p w14:paraId="5A60A69B" w14:textId="39310462"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第二包</w:t>
            </w:r>
          </w:p>
        </w:tc>
        <w:tc>
          <w:tcPr>
            <w:tcW w:w="541" w:type="pct"/>
            <w:vAlign w:val="center"/>
          </w:tcPr>
          <w:p w14:paraId="48E4654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曲江青年公园</w:t>
            </w:r>
          </w:p>
        </w:tc>
        <w:tc>
          <w:tcPr>
            <w:tcW w:w="745" w:type="pct"/>
            <w:vMerge w:val="restart"/>
            <w:vAlign w:val="center"/>
          </w:tcPr>
          <w:p w14:paraId="7D0ED80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保洁、保安、绿化养护、工程维修人员等</w:t>
            </w:r>
          </w:p>
        </w:tc>
        <w:tc>
          <w:tcPr>
            <w:tcW w:w="1261" w:type="pct"/>
            <w:vAlign w:val="center"/>
          </w:tcPr>
          <w:p w14:paraId="3D830A1E" w14:textId="2E2AE343"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保洁不少于27人（另卫生间保洁人员6人）、安保不少于23人、绿化养护不少于21人、工程维修不少于6人。</w:t>
            </w:r>
          </w:p>
        </w:tc>
        <w:tc>
          <w:tcPr>
            <w:tcW w:w="1081" w:type="pct"/>
            <w:vAlign w:val="center"/>
          </w:tcPr>
          <w:p w14:paraId="6727FEEE"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曲江青年公园绿化区域面积115000平方米，硬覆盖面积26540平方米，其它区域面积3460平方米（轮滑、攀岩、足球场），园区2座公共卫生间。</w:t>
            </w:r>
          </w:p>
        </w:tc>
        <w:tc>
          <w:tcPr>
            <w:tcW w:w="849" w:type="pct"/>
            <w:vAlign w:val="center"/>
          </w:tcPr>
          <w:p w14:paraId="0629DB9E" w14:textId="16D42DE5" w:rsidR="00AF23A5" w:rsidRPr="008B2CDD" w:rsidRDefault="001D2061"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17354745.42</w:t>
            </w:r>
          </w:p>
        </w:tc>
      </w:tr>
      <w:tr w:rsidR="00D3472D" w:rsidRPr="008B2CDD" w14:paraId="3585E5AE" w14:textId="0EDAE0E4" w:rsidTr="003375C3">
        <w:trPr>
          <w:trHeight w:val="2327"/>
          <w:jc w:val="center"/>
        </w:trPr>
        <w:tc>
          <w:tcPr>
            <w:tcW w:w="522" w:type="pct"/>
            <w:vMerge/>
            <w:vAlign w:val="center"/>
          </w:tcPr>
          <w:p w14:paraId="3BC01E25"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vAlign w:val="center"/>
          </w:tcPr>
          <w:p w14:paraId="545154A5"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寒窑遗址公园（闸机以内开放区）</w:t>
            </w:r>
          </w:p>
        </w:tc>
        <w:tc>
          <w:tcPr>
            <w:tcW w:w="745" w:type="pct"/>
            <w:vMerge/>
            <w:vAlign w:val="center"/>
          </w:tcPr>
          <w:p w14:paraId="4F292AA9"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795684BC" w14:textId="519E7394"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保洁不少于5人、安保不少于7人、绿化养护不少于5人、工程维修不少于3人。</w:t>
            </w:r>
          </w:p>
        </w:tc>
        <w:tc>
          <w:tcPr>
            <w:tcW w:w="1081" w:type="pct"/>
            <w:vAlign w:val="center"/>
          </w:tcPr>
          <w:p w14:paraId="072F1D5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绿化区域面积13500平方米，水域面积700平方米，硬覆盖面积8500平方米，公共卫生间1座。</w:t>
            </w:r>
          </w:p>
        </w:tc>
        <w:tc>
          <w:tcPr>
            <w:tcW w:w="849" w:type="pct"/>
            <w:vAlign w:val="center"/>
          </w:tcPr>
          <w:p w14:paraId="7DF24FE9" w14:textId="14655573" w:rsidR="00AF23A5" w:rsidRPr="008B2CDD" w:rsidRDefault="00100C19"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3988426.71</w:t>
            </w:r>
          </w:p>
        </w:tc>
      </w:tr>
      <w:tr w:rsidR="00D3472D" w:rsidRPr="008B2CDD" w14:paraId="57EA7362" w14:textId="53F0899E" w:rsidTr="003375C3">
        <w:trPr>
          <w:trHeight w:val="3818"/>
          <w:jc w:val="center"/>
        </w:trPr>
        <w:tc>
          <w:tcPr>
            <w:tcW w:w="522" w:type="pct"/>
            <w:vMerge/>
            <w:vAlign w:val="center"/>
          </w:tcPr>
          <w:p w14:paraId="6CC911D6"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vAlign w:val="center"/>
          </w:tcPr>
          <w:p w14:paraId="78BE1F79"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曲江大华社区公园</w:t>
            </w:r>
          </w:p>
        </w:tc>
        <w:tc>
          <w:tcPr>
            <w:tcW w:w="745" w:type="pct"/>
            <w:vMerge/>
            <w:vAlign w:val="center"/>
          </w:tcPr>
          <w:p w14:paraId="30CA51F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5CB7C8BF" w14:textId="2146033D"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保洁不少于12人（另卫生间保洁人员9人）、安保不少于18人、绿化养护不少于9人、工程维修不少于4人。</w:t>
            </w:r>
          </w:p>
        </w:tc>
        <w:tc>
          <w:tcPr>
            <w:tcW w:w="1081" w:type="pct"/>
            <w:vAlign w:val="center"/>
          </w:tcPr>
          <w:p w14:paraId="119D3AEE" w14:textId="6BA3E565"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绿化区域面积44918平方米，硬覆盖面积31582平方米，公共卫生间3座，园区共设有出入口6个，游乐场两座（包含探索花园和小游乐场）。</w:t>
            </w:r>
          </w:p>
        </w:tc>
        <w:tc>
          <w:tcPr>
            <w:tcW w:w="849" w:type="pct"/>
            <w:vAlign w:val="center"/>
          </w:tcPr>
          <w:p w14:paraId="4DDC427F" w14:textId="1AC05005" w:rsidR="00AF23A5" w:rsidRPr="008B2CDD" w:rsidRDefault="00100C19"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10604012.07</w:t>
            </w:r>
          </w:p>
        </w:tc>
      </w:tr>
      <w:tr w:rsidR="00D3472D" w:rsidRPr="008B2CDD" w14:paraId="1EA25192" w14:textId="15EFE2A6" w:rsidTr="003375C3">
        <w:trPr>
          <w:trHeight w:val="3040"/>
          <w:jc w:val="center"/>
        </w:trPr>
        <w:tc>
          <w:tcPr>
            <w:tcW w:w="522" w:type="pct"/>
            <w:vMerge/>
            <w:vAlign w:val="center"/>
          </w:tcPr>
          <w:p w14:paraId="585955E9"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vAlign w:val="center"/>
          </w:tcPr>
          <w:p w14:paraId="7641A747"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花影公园</w:t>
            </w:r>
          </w:p>
        </w:tc>
        <w:tc>
          <w:tcPr>
            <w:tcW w:w="745" w:type="pct"/>
            <w:vMerge w:val="restart"/>
            <w:vAlign w:val="center"/>
          </w:tcPr>
          <w:p w14:paraId="4FBB549D"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保洁、保安、绿化养护、工程维修人员等</w:t>
            </w:r>
          </w:p>
        </w:tc>
        <w:tc>
          <w:tcPr>
            <w:tcW w:w="1261" w:type="pct"/>
            <w:vAlign w:val="center"/>
          </w:tcPr>
          <w:p w14:paraId="60A9F4C2" w14:textId="075AB1F2"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保洁不少于12人（另卫生间保洁人员3人）、安保不少于12人、绿化养护不少于6人、工程维修不少于4人。</w:t>
            </w:r>
          </w:p>
        </w:tc>
        <w:tc>
          <w:tcPr>
            <w:tcW w:w="1081" w:type="pct"/>
            <w:vAlign w:val="center"/>
          </w:tcPr>
          <w:p w14:paraId="731F9BA1"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 xml:space="preserve">绿化区域面积51320平方米，硬覆盖面积15080平方米，公共卫生间1座，出入口11个，儿童游乐场一座 </w:t>
            </w:r>
          </w:p>
        </w:tc>
        <w:tc>
          <w:tcPr>
            <w:tcW w:w="849" w:type="pct"/>
            <w:vAlign w:val="center"/>
          </w:tcPr>
          <w:p w14:paraId="2ED6ABFC" w14:textId="7F19B547" w:rsidR="00AF23A5" w:rsidRPr="008B2CDD" w:rsidRDefault="00100C19"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8207523.15</w:t>
            </w:r>
          </w:p>
        </w:tc>
      </w:tr>
      <w:tr w:rsidR="00D3472D" w:rsidRPr="008B2CDD" w14:paraId="277E8F2F" w14:textId="7C90A66E" w:rsidTr="003375C3">
        <w:trPr>
          <w:trHeight w:val="2776"/>
          <w:jc w:val="center"/>
        </w:trPr>
        <w:tc>
          <w:tcPr>
            <w:tcW w:w="522" w:type="pct"/>
            <w:vMerge w:val="restart"/>
            <w:vAlign w:val="center"/>
          </w:tcPr>
          <w:p w14:paraId="54201F09" w14:textId="1DF92E5B"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第三包</w:t>
            </w:r>
          </w:p>
        </w:tc>
        <w:tc>
          <w:tcPr>
            <w:tcW w:w="541" w:type="pct"/>
            <w:vAlign w:val="center"/>
          </w:tcPr>
          <w:p w14:paraId="6F5383A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曲江文化运动公园</w:t>
            </w:r>
          </w:p>
        </w:tc>
        <w:tc>
          <w:tcPr>
            <w:tcW w:w="745" w:type="pct"/>
            <w:vMerge/>
            <w:vAlign w:val="center"/>
          </w:tcPr>
          <w:p w14:paraId="71EF2A6F"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7F3BD324" w14:textId="6E8078F5"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保洁不少于16人（另卫生间保洁人员6人），保安不少于20人，绿化养护不少于9人，工程维修不少于7人。</w:t>
            </w:r>
          </w:p>
        </w:tc>
        <w:tc>
          <w:tcPr>
            <w:tcW w:w="1081" w:type="pct"/>
            <w:vAlign w:val="center"/>
          </w:tcPr>
          <w:p w14:paraId="351FFECB"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绿化区域面积86200平方米，硬覆盖面积44800平方米，公共卫生间2座。</w:t>
            </w:r>
          </w:p>
        </w:tc>
        <w:tc>
          <w:tcPr>
            <w:tcW w:w="849" w:type="pct"/>
            <w:vAlign w:val="center"/>
          </w:tcPr>
          <w:p w14:paraId="544DB987" w14:textId="223766D3" w:rsidR="00AF23A5" w:rsidRPr="008B2CDD" w:rsidRDefault="00100C19"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16556235.42</w:t>
            </w:r>
          </w:p>
        </w:tc>
      </w:tr>
      <w:tr w:rsidR="00D3472D" w:rsidRPr="008B2CDD" w14:paraId="796A914E" w14:textId="44D35BB7" w:rsidTr="003375C3">
        <w:trPr>
          <w:trHeight w:val="2352"/>
          <w:jc w:val="center"/>
        </w:trPr>
        <w:tc>
          <w:tcPr>
            <w:tcW w:w="522" w:type="pct"/>
            <w:vMerge/>
            <w:vAlign w:val="center"/>
          </w:tcPr>
          <w:p w14:paraId="3D47C4F5"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541" w:type="pct"/>
            <w:vAlign w:val="center"/>
          </w:tcPr>
          <w:p w14:paraId="055BBE67"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悦动公园</w:t>
            </w:r>
          </w:p>
        </w:tc>
        <w:tc>
          <w:tcPr>
            <w:tcW w:w="745" w:type="pct"/>
            <w:vMerge/>
            <w:vAlign w:val="center"/>
          </w:tcPr>
          <w:p w14:paraId="2BA42F44"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p>
        </w:tc>
        <w:tc>
          <w:tcPr>
            <w:tcW w:w="1261" w:type="pct"/>
            <w:vAlign w:val="center"/>
          </w:tcPr>
          <w:p w14:paraId="54B5FFDF" w14:textId="0A10997F"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保洁不少于4人（另卫生间保洁人员3人），保安不少于5人，绿化养护不少于2人，工程维修不少于2人。</w:t>
            </w:r>
          </w:p>
        </w:tc>
        <w:tc>
          <w:tcPr>
            <w:tcW w:w="1081" w:type="pct"/>
            <w:vAlign w:val="center"/>
          </w:tcPr>
          <w:p w14:paraId="6525E261" w14:textId="77777777" w:rsidR="00AF23A5" w:rsidRPr="008B2CDD" w:rsidRDefault="00AF23A5"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绿化区域面积12230平方米，硬覆盖面积6830平方米，公共卫生间1座。</w:t>
            </w:r>
          </w:p>
        </w:tc>
        <w:tc>
          <w:tcPr>
            <w:tcW w:w="849" w:type="pct"/>
            <w:vAlign w:val="center"/>
          </w:tcPr>
          <w:p w14:paraId="7B7255FE" w14:textId="26088229" w:rsidR="00AF23A5" w:rsidRPr="008B2CDD" w:rsidRDefault="00100C19" w:rsidP="003375C3">
            <w:pPr>
              <w:keepNext/>
              <w:keepLines/>
              <w:widowControl w:val="0"/>
              <w:adjustRightInd w:val="0"/>
              <w:snapToGrid w:val="0"/>
              <w:spacing w:before="280" w:after="290" w:line="400" w:lineRule="exact"/>
              <w:jc w:val="both"/>
              <w:outlineLvl w:val="3"/>
              <w:rPr>
                <w:rFonts w:ascii="仿宋_GB2312" w:eastAsia="仿宋_GB2312" w:hAnsi="仿宋_GB2312" w:cs="仿宋_GB2312"/>
                <w:kern w:val="2"/>
              </w:rPr>
            </w:pPr>
            <w:r w:rsidRPr="008B2CDD">
              <w:rPr>
                <w:rFonts w:ascii="仿宋_GB2312" w:eastAsia="仿宋_GB2312" w:hAnsi="仿宋_GB2312" w:cs="仿宋_GB2312" w:hint="eastAsia"/>
                <w:kern w:val="2"/>
              </w:rPr>
              <w:t>3108778.71</w:t>
            </w:r>
          </w:p>
        </w:tc>
      </w:tr>
    </w:tbl>
    <w:p w14:paraId="01D551BF" w14:textId="30C141B6" w:rsidR="00494BA4" w:rsidRPr="008B2CDD" w:rsidRDefault="00244D8D" w:rsidP="00A0476E">
      <w:pPr>
        <w:pStyle w:val="affe"/>
        <w:numPr>
          <w:ilvl w:val="0"/>
          <w:numId w:val="5"/>
        </w:numPr>
        <w:adjustRightInd w:val="0"/>
        <w:snapToGrid w:val="0"/>
        <w:spacing w:line="360" w:lineRule="auto"/>
        <w:jc w:val="both"/>
        <w:rPr>
          <w:rFonts w:ascii="仿宋_GB2312" w:eastAsia="仿宋_GB2312" w:hAnsi="仿宋"/>
          <w:b/>
          <w:bCs/>
        </w:rPr>
      </w:pPr>
      <w:r w:rsidRPr="008B2CDD">
        <w:rPr>
          <w:rFonts w:ascii="仿宋_GB2312" w:eastAsia="仿宋_GB2312" w:hAnsi="仿宋"/>
          <w:b/>
          <w:bCs/>
        </w:rPr>
        <w:lastRenderedPageBreak/>
        <w:t>人员</w:t>
      </w:r>
      <w:r w:rsidRPr="008B2CDD">
        <w:rPr>
          <w:rFonts w:ascii="仿宋_GB2312" w:eastAsia="仿宋_GB2312" w:hAnsi="仿宋" w:hint="eastAsia"/>
          <w:b/>
          <w:bCs/>
        </w:rPr>
        <w:t>具体</w:t>
      </w:r>
      <w:r w:rsidRPr="008B2CDD">
        <w:rPr>
          <w:rFonts w:ascii="仿宋_GB2312" w:eastAsia="仿宋_GB2312" w:hAnsi="仿宋"/>
          <w:b/>
          <w:bCs/>
        </w:rPr>
        <w:t>要求</w:t>
      </w:r>
    </w:p>
    <w:p w14:paraId="10D02BC5"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1、管理人员</w:t>
      </w:r>
    </w:p>
    <w:p w14:paraId="1D2BD319" w14:textId="077F649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1-1、分管领导：本科及以上学历，具有相关行业工作经验；熟悉行业动态及运营发展趋势，优秀的统筹、分析、综合、归纳能力，具备良好的人际交往能力、组织协调能力、沟通能力以及解决复杂问题的能力。</w:t>
      </w:r>
    </w:p>
    <w:p w14:paraId="354E3834" w14:textId="3D437C01"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1-2、项目经理：本科及以上学历，具有相关行业工作经验；具备与岗位所需的相关专业知识，较强的判断与决策能力、沟通能力、计划与执行能力，工作中善于创新，能承受较大工作压力，责任心强。</w:t>
      </w:r>
    </w:p>
    <w:p w14:paraId="14CEFFBB" w14:textId="60F90934"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1-3、工程主管：大专及以上学历、具有相关行业工作经验、有相关技能证书、有较强的管理能力。</w:t>
      </w:r>
    </w:p>
    <w:p w14:paraId="64355E6E" w14:textId="4CE2FDB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1-4、安保主管：大专及以上学历、具有相关行业工作经验、有较强的管理能力。</w:t>
      </w:r>
    </w:p>
    <w:p w14:paraId="6E749652" w14:textId="3B2CFA13"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1-5、保洁主管：大专及以上学历、具有相关行业工作经验、有较强的管理能力。</w:t>
      </w:r>
    </w:p>
    <w:p w14:paraId="09B7CB5E" w14:textId="47829081"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1-6、绿化主管：大专及以上学历、具有园林绿化养护经验及大型物业、景区园林绿化管理工作经验或具有中级以上园林相关技能证书，植保相关技能证书。</w:t>
      </w:r>
    </w:p>
    <w:p w14:paraId="6B018720" w14:textId="76EE8A63"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-7、游服接待：根据公园分级标准，配备游服接待人员。接待人员具备大专及以上学历，具有相关行业工作经验。普通话标准，形体较佳，仪容仪表良好。负责游客咨询、投诉处理、行李寄存，景点讲解等对客服务以及政务接待。</w:t>
      </w:r>
    </w:p>
    <w:p w14:paraId="34A9B662"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2、保洁</w:t>
      </w:r>
    </w:p>
    <w:p w14:paraId="6DC6ACD5" w14:textId="383FFCE3"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2-1、保洁员年龄女性不超过55岁，男性不超过60岁，早晚班双班单休制。</w:t>
      </w:r>
    </w:p>
    <w:p w14:paraId="79E16268" w14:textId="09D5734D"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2-2、标准</w:t>
      </w:r>
    </w:p>
    <w:p w14:paraId="568939DF" w14:textId="1474D775"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2-2-1、每日08:00前完成普扫，保洁作业时间为07:00-24：00。</w:t>
      </w:r>
    </w:p>
    <w:p w14:paraId="697E1738" w14:textId="617A6EA8"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2-2-2、保洁人员上岗必须穿着统一工装、佩戴工牌。</w:t>
      </w:r>
    </w:p>
    <w:p w14:paraId="254DBF2C" w14:textId="30F403FD"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2-2-3、保洁人员发型、衣着必须干净整齐。</w:t>
      </w:r>
    </w:p>
    <w:p w14:paraId="32ABD02E" w14:textId="1C49DC66"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2-2-4、保洁人员的聘用须符合国家的用工标准和甲方的要求。</w:t>
      </w:r>
    </w:p>
    <w:p w14:paraId="045E3C59" w14:textId="58990693"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2-2-5、保洁人员上岗前须经过相关的专业操作技能培训。</w:t>
      </w:r>
    </w:p>
    <w:p w14:paraId="2E3DC852" w14:textId="019E2739"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2-3、工作规范</w:t>
      </w:r>
    </w:p>
    <w:p w14:paraId="133ACF27" w14:textId="2B5365D0"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2-3-1、合同规定的保洁区域、时间段内必须有专人不间断巡回保洁。</w:t>
      </w:r>
    </w:p>
    <w:p w14:paraId="5229CB15" w14:textId="3975A791"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2-3-2、任何区域内的清洁工具、药剂不得乱扔乱放，做到工具不离手，离手要存放，确保区域工具车干净整洁。</w:t>
      </w:r>
    </w:p>
    <w:p w14:paraId="2860BC26" w14:textId="71AA4432"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-3-3、保洁合同区域内做到不留卫生死角，垃圾收集在垃圾暂存点，并按照垃圾分类标准及要求密封、分类入桶，整体清运过程中须设置警示标识，并杜绝清运途中出现抛撒现象；园区日常清运垃圾车用后冲洗干净，确保车容整洁；垃圾清运完毕需及时冲洗垃圾临时堆放点，保持清洁，无异味。</w:t>
      </w:r>
    </w:p>
    <w:p w14:paraId="221EB747" w14:textId="2C072482"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2-3-4、特殊保洁工作须保证活动期间所需场地及沿线的保洁、清洁，必要时增加保洁、冲洗频次（如接待检查、举办活动等）。</w:t>
      </w:r>
    </w:p>
    <w:p w14:paraId="0F69DE7C"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3、保安</w:t>
      </w:r>
    </w:p>
    <w:p w14:paraId="6B88FDA8" w14:textId="291049E6"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3-1、要求看管好各自区域设施设备，上下班应做好每班次工作交接；作业时间为00:00-24:00。</w:t>
      </w:r>
    </w:p>
    <w:p w14:paraId="0178023B"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3-2、标准</w:t>
      </w:r>
    </w:p>
    <w:p w14:paraId="73FA4FFF" w14:textId="70EFB8A5"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3-2-1、保安人员年龄在18-45周岁的男性守法公民，且具备良好的个人素质，着装规范，严格遵守执勤制度和纪律，文明礼貌待人，能够服从领导的正常工作安排和要求。</w:t>
      </w:r>
    </w:p>
    <w:p w14:paraId="64DBDD2D" w14:textId="378B85B5"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3-2-2、保安人员应严格履行规定的岗位职责要求，并模范遵守相关规章制度，自觉维护企业形象和良好声誉。对其所接触的商业、运行信息保守秘密，该保密职责即使合同终止和解除后仍然有效。</w:t>
      </w:r>
    </w:p>
    <w:p w14:paraId="61C0F02C" w14:textId="7E953CA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3-2-3、要做好员工岗前培训、在职培训及安全普及等工作，培训工作每月至少一次，并做好相关记录；保安人员应自觉保持自身良好形象，提高服务意识。</w:t>
      </w:r>
    </w:p>
    <w:p w14:paraId="41CAA63F"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4、绿化养护</w:t>
      </w:r>
    </w:p>
    <w:p w14:paraId="165885B2" w14:textId="3E44D2F2"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4-1、绿化管理及养护标准：</w:t>
      </w:r>
    </w:p>
    <w:p w14:paraId="5D0DCA17" w14:textId="715D668D"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4-1-1、花草树木生长良好，无枯死、无树挂，适时修剪、疏密得当，有良好的观赏效果；树形符合自然特征，整形植物保持一定形状。发现死树应在一周内清除，并随时补种。</w:t>
      </w:r>
    </w:p>
    <w:p w14:paraId="750EB8AE" w14:textId="27342ADB"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4-1-2、草坪生长整齐，按时进行修剪。及时清除杂草，有效控制杂草孳生；无垃圾、烟头、纸屑等。</w:t>
      </w:r>
    </w:p>
    <w:p w14:paraId="50CFF3BB" w14:textId="175CE250"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4-1-3、绿篱枝叶较茂密，超过平齐线10公分时应进行修剪，绿篱根部无死枝枯叶及杂物，当天清除修剪废弃物。</w:t>
      </w:r>
    </w:p>
    <w:p w14:paraId="54C624F9" w14:textId="6162C6DD"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4-1-4、根据气候状况和季节，适时组织浇灌、施肥和松土，花草树木长势良好。</w:t>
      </w:r>
    </w:p>
    <w:p w14:paraId="50854EB4" w14:textId="25740825"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4-1-5、适时组织防冻保暖，预防病虫害，病虫害无明显迹象。</w:t>
      </w:r>
    </w:p>
    <w:p w14:paraId="25293EF6" w14:textId="6F693095"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4-1-6、园林建筑和辅助设施完好，整洁无损。</w:t>
      </w:r>
    </w:p>
    <w:p w14:paraId="3A61289A" w14:textId="3179A65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4-1-7、绿化地设有温馨提示等宣传牌。</w:t>
      </w:r>
    </w:p>
    <w:p w14:paraId="3C5F6F7E" w14:textId="22EFF65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4-2、修剪：绿篱必须三面经常整齐，接地部位，目的形状以外不留枝叶，比例协调，新生枝条整体高度不超过10厘米，高度和宽度与环境比例协调；草坪修剪平整，没有明显的高低不平；</w:t>
      </w:r>
    </w:p>
    <w:p w14:paraId="3444FC8E"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灌木经常保持没有干枯枝叶、危枝（叶），枝叶不遮挡灯光（正常使用方向）、标识牌，无影响建筑、设备、设施的枝叶，树型饱满，枝叶空间分布合理，与周围环境比例协调。</w:t>
      </w:r>
    </w:p>
    <w:p w14:paraId="5599ADE0" w14:textId="6ACAE03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 xml:space="preserve">4-3、施肥：草坪每年三次以上施肥，绿篱一次，花灌木、新栽和生长不良的植物进行每年2—3次松土施肥，及时清理死株和没有观赏价值、濒死的植株，补充相同品种、规格的植株。绿篱的木本植物无秃脚，遮荫地段疏秃的草坪及时更换荫生植物，保证黄土不露天。 </w:t>
      </w:r>
    </w:p>
    <w:p w14:paraId="03B03F7F" w14:textId="0408920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-4、杂草清除：杂草随发生随清除，消灭在发生的初期，杜绝蔓延。杂草清除采用人工拔除和化学除莠相结合，除草剂应有针对性选择，控制浓度，确保目的草种安全，用后无明显要害。新用的除草剂应做局部田间试验，筛选有效的配方方案和安全浓度。</w:t>
      </w:r>
    </w:p>
    <w:p w14:paraId="1B80ABCD"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植物的新栽、更新和补植：及时清理死株和没有观赏价值、濒死的植株，补充相同品种、规格的植株。绿篱的木本植物无秃脚，遮荫地段疏秃的草坪及时更换荫生植物，保证黄土不露天。</w:t>
      </w:r>
    </w:p>
    <w:p w14:paraId="324BA7F2" w14:textId="57D797C5"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-5、病虫害防治：经常检查监视病虫的发生动向，掌握病虫的发生规律和世代变化，提早施药预防，一旦病虫发生，及时施药，把病虫消灭在萌芽阶段，控制在允许范围之内，使植物没有明显的病虫害。施药作业需采取安全保护措施进行，保证游客的正常游览。严禁在景区使用国家规定的剧毒农药，如呋喃丹、甲胺磷等。</w:t>
      </w:r>
    </w:p>
    <w:p w14:paraId="1B76CBE7" w14:textId="04E6505D"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4-6、要求养护人员有2年以上园林绿化养护经验，熟知植被名称及生长习性，上班期间统一着工装，男女不限，绿化工年龄女性不超过55岁，男性不超过60岁。</w:t>
      </w:r>
    </w:p>
    <w:p w14:paraId="3779205B"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5、工程维修</w:t>
      </w:r>
    </w:p>
    <w:p w14:paraId="3CDB08D1" w14:textId="12A5B390"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-1、负责公园内庭院灯、射树灯、草坪灯配电箱等亮化设施，室外课堂、足球场、轮滑区、攀岩运动设施等器材，彩色水泥路面、铺装地面等硬覆盖修缮维护工作，巡查发现各类设施损坏，第一时间进行维修，确保维护工作的及时性。</w:t>
      </w:r>
    </w:p>
    <w:p w14:paraId="39EE17E3"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公共设施设备按照项目配套建设管理责任分工运转正常，有设备台账、运行记录、检查记录、维修记录、保养记录；对设备故障及重大或突发事件有应急方案和现场处理措施、处理记录。</w:t>
      </w:r>
    </w:p>
    <w:p w14:paraId="7E1730C2"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实行24小时检查维修值班制度。</w:t>
      </w:r>
    </w:p>
    <w:p w14:paraId="5AB685C0"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水、电、监控等设备运行人员技能熟练，严格遵守操作规程及保养规范。</w:t>
      </w:r>
    </w:p>
    <w:p w14:paraId="2735F995"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道路平整畅通，交通等指示标志齐全规范。</w:t>
      </w:r>
    </w:p>
    <w:p w14:paraId="5CB49302"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景观灯等公共照明设备完好率98%以上。</w:t>
      </w:r>
    </w:p>
    <w:p w14:paraId="16789151"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设备用房整洁，主要设施设备标示清楚齐全，危及人身安全隐患处有明显标志和防范措施。</w:t>
      </w:r>
    </w:p>
    <w:p w14:paraId="2A6B7EE2"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雨水井、化粪井每月检查一次，根据需要定期清理疏通，保持通畅，无堵塞外溢。</w:t>
      </w:r>
    </w:p>
    <w:p w14:paraId="78EF6F40"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在接到相关部门停水、停电通知后，提前做好告知及游客解释服务工作。</w:t>
      </w:r>
    </w:p>
    <w:p w14:paraId="148BF193"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提供日常景观照明及景区公共照明服务。</w:t>
      </w:r>
    </w:p>
    <w:p w14:paraId="57BF49AD" w14:textId="79E6627E"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5-2、工程维修人员年纪要求在60岁以下，性别男性，持有相关作业证件，如：工程人员低压维修电工证、电瓶车操作证等，上班期间统一着工装。</w:t>
      </w:r>
    </w:p>
    <w:p w14:paraId="607A514E" w14:textId="165D6B0B"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-3、日常维修：城市家具小面积破损掉漆、局部路面及石材破损、灯泡低压线路及开关、卫生间设施设备建筑空调及化粪池、水龙头、感应器、脚踩阀、小便池、坐便盖、衣帽钩、门锁、标示牌、给排水管道、斑秃草坪、枯死乔灌木、刷漆及导视系统零星更换维修；消防系统个别探测器、应急灯、疏散指示灯损坏；监控设备、道闸设备个别故障；木栈道木平台小面积破损等。</w:t>
      </w:r>
    </w:p>
    <w:p w14:paraId="4F8E06E9"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6、本次招标范围费用包含：</w:t>
      </w:r>
    </w:p>
    <w:p w14:paraId="16ABEFDD" w14:textId="18E054C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-1、绿化养护费：包括浇水排水，施肥修剪、切边整形，松土除草，除虫除害，调整移植，绿地清理与保洁：保持绿地的干净整洁，植株下基本无垃圾、砖块等杂物，草坪上无明显的纸屑、落叶；修剪产生的枯枝及时收集，统一堆放等。</w:t>
      </w:r>
    </w:p>
    <w:p w14:paraId="5D1DB53E" w14:textId="7121DABE"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lastRenderedPageBreak/>
        <w:t>6-2、硬覆盖（水域）保洁费： 保洁仅包含公园中的广场道路、甬路、建筑物（卫生间除外）、硬覆盖（水域）的保洁费用，包括保洁措施、清雪、消杀和垃圾清运四个部分。</w:t>
      </w:r>
    </w:p>
    <w:p w14:paraId="57BF020F" w14:textId="3AD1938D"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6-3、卫生间保洁费：包括卫生间的清扫保洁消毒，卫生间设备设施的保养，化粪池的清理等。</w:t>
      </w:r>
    </w:p>
    <w:p w14:paraId="55BEE0ED" w14:textId="15164AB0"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6-4、安保费：包括病虫害防治巡视、水面巡视、防火巡视、治安巡视、重点区域安全保卫等。</w:t>
      </w:r>
    </w:p>
    <w:p w14:paraId="16C7B805" w14:textId="133BF9D6"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6-5、建筑小品维护费：包括园林各类建筑、园林小品（花架、花廊、假山、峰石、附壁石、景石墙、零星石结构、园桥、栏杆、园路广场、围墙、雕塑、水池底壁）的维护。</w:t>
      </w:r>
    </w:p>
    <w:p w14:paraId="06EB5C14" w14:textId="7EEC4D8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6-6、设施设备维护：设备维护、设施维护、其他零星维护。</w:t>
      </w:r>
    </w:p>
    <w:p w14:paraId="0E3830F4" w14:textId="4A67E6A6"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6-7、游客服务中心：讲解、咨询、租赁、形象展示、设施管理；材料消耗（接待物品）。</w:t>
      </w:r>
    </w:p>
    <w:p w14:paraId="1CBAB146" w14:textId="0F0852A3"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6-8、生态养殖：包含人工费、日常管理费、禽舍禽类专用消毒液、禽用具等日常用品、低值易耗、日常设备维修费、禽类饲料成本。</w:t>
      </w:r>
    </w:p>
    <w:p w14:paraId="412F797C" w14:textId="4D56F302"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6-9、总价措施费、企业管理费、利润、规费、税费。</w:t>
      </w:r>
    </w:p>
    <w:p w14:paraId="55546695" w14:textId="7777777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7、其他要求</w:t>
      </w:r>
    </w:p>
    <w:p w14:paraId="21F0487C" w14:textId="56F1D5C7"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7-1</w:t>
      </w:r>
      <w:r w:rsidR="001C1FDA" w:rsidRPr="008B2CDD">
        <w:rPr>
          <w:rFonts w:ascii="仿宋_GB2312" w:eastAsia="仿宋_GB2312" w:hAnsi="仿宋" w:hint="eastAsia"/>
        </w:rPr>
        <w:t>、</w:t>
      </w:r>
      <w:r w:rsidRPr="008B2CDD">
        <w:rPr>
          <w:rFonts w:ascii="仿宋_GB2312" w:eastAsia="仿宋_GB2312" w:hAnsi="仿宋" w:hint="eastAsia"/>
        </w:rPr>
        <w:t>投标人需在大型节日、活动期间提供氛围营造服务等，按采购人要求增加临时安保、保洁及其他服务人员，增加的各类费用经采购人审核后，根据实际发生费用据实结算。</w:t>
      </w:r>
    </w:p>
    <w:p w14:paraId="5641AE1C" w14:textId="16A30EDC" w:rsidR="00A0476E" w:rsidRPr="008B2CDD" w:rsidRDefault="00A0476E" w:rsidP="00A0476E">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7-2</w:t>
      </w:r>
      <w:r w:rsidR="001C1FDA" w:rsidRPr="008B2CDD">
        <w:rPr>
          <w:rFonts w:ascii="仿宋_GB2312" w:eastAsia="仿宋_GB2312" w:hAnsi="仿宋" w:hint="eastAsia"/>
        </w:rPr>
        <w:t>、</w:t>
      </w:r>
      <w:r w:rsidRPr="008B2CDD">
        <w:rPr>
          <w:rFonts w:ascii="仿宋_GB2312" w:eastAsia="仿宋_GB2312" w:hAnsi="仿宋" w:hint="eastAsia"/>
        </w:rPr>
        <w:t>大体量立面保洁费用经采购人审核后，根据实际发生费用据实结算。</w:t>
      </w:r>
    </w:p>
    <w:p w14:paraId="5B49F395" w14:textId="39D1F4E4" w:rsidR="00A1520F" w:rsidRPr="008B2CDD" w:rsidRDefault="00A1520F" w:rsidP="00A1520F">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7-3、投标人负责公园日常经营管理、经营资产的维护，经营收入分成按照招标人相关规定、政策、条例执行。</w:t>
      </w:r>
    </w:p>
    <w:p w14:paraId="5C6A2EAE" w14:textId="497B002D" w:rsidR="00D3472D" w:rsidRPr="008B2CDD" w:rsidRDefault="00D3472D" w:rsidP="00D3472D">
      <w:pPr>
        <w:pStyle w:val="affe"/>
        <w:numPr>
          <w:ilvl w:val="0"/>
          <w:numId w:val="5"/>
        </w:numPr>
        <w:adjustRightInd w:val="0"/>
        <w:snapToGrid w:val="0"/>
        <w:spacing w:line="360" w:lineRule="auto"/>
        <w:jc w:val="both"/>
        <w:rPr>
          <w:rFonts w:ascii="仿宋_GB2312" w:eastAsia="仿宋_GB2312" w:hAnsi="仿宋"/>
          <w:b/>
          <w:bCs/>
        </w:rPr>
      </w:pPr>
      <w:r w:rsidRPr="008B2CDD">
        <w:rPr>
          <w:rFonts w:ascii="仿宋_GB2312" w:eastAsia="仿宋_GB2312" w:hAnsi="仿宋" w:hint="eastAsia"/>
          <w:b/>
          <w:bCs/>
        </w:rPr>
        <w:t>其他要求</w:t>
      </w:r>
    </w:p>
    <w:p w14:paraId="5949E723" w14:textId="3C68D93C" w:rsidR="00D3472D" w:rsidRPr="008B2CDD" w:rsidRDefault="00D53FCB" w:rsidP="00877F34">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投标人投标报价</w:t>
      </w:r>
      <w:r w:rsidR="00D376D9" w:rsidRPr="008B2CDD">
        <w:rPr>
          <w:rFonts w:ascii="仿宋_GB2312" w:eastAsia="仿宋_GB2312" w:hAnsi="仿宋" w:hint="eastAsia"/>
        </w:rPr>
        <w:t>不得</w:t>
      </w:r>
      <w:r w:rsidR="00195EEB" w:rsidRPr="008B2CDD">
        <w:rPr>
          <w:rFonts w:ascii="仿宋_GB2312" w:eastAsia="仿宋_GB2312" w:hAnsi="仿宋" w:hint="eastAsia"/>
        </w:rPr>
        <w:t>高于</w:t>
      </w:r>
      <w:r w:rsidRPr="008B2CDD">
        <w:rPr>
          <w:rFonts w:ascii="仿宋_GB2312" w:eastAsia="仿宋_GB2312" w:hAnsi="仿宋" w:hint="eastAsia"/>
        </w:rPr>
        <w:t>每个公园的最高限价</w:t>
      </w:r>
      <w:r w:rsidR="00D3472D" w:rsidRPr="008B2CDD">
        <w:rPr>
          <w:rFonts w:ascii="仿宋_GB2312" w:eastAsia="仿宋_GB2312" w:hAnsi="仿宋" w:hint="eastAsia"/>
        </w:rPr>
        <w:t>。</w:t>
      </w:r>
      <w:r w:rsidR="00195EEB" w:rsidRPr="008B2CDD">
        <w:rPr>
          <w:rFonts w:ascii="仿宋_GB2312" w:eastAsia="仿宋_GB2312" w:hAnsi="仿宋" w:hint="eastAsia"/>
        </w:rPr>
        <w:t>高于最高限价的按无效标处理</w:t>
      </w:r>
    </w:p>
    <w:p w14:paraId="0C05B052" w14:textId="77777777" w:rsidR="00A0476E" w:rsidRPr="008B2CDD" w:rsidRDefault="00A0476E" w:rsidP="00A0476E">
      <w:pPr>
        <w:pStyle w:val="a1"/>
      </w:pPr>
    </w:p>
    <w:p w14:paraId="1D8A4B15" w14:textId="77777777" w:rsidR="00A0476E" w:rsidRPr="008B2CDD" w:rsidRDefault="00A0476E" w:rsidP="00A0476E"/>
    <w:p w14:paraId="0C97777B" w14:textId="7208F3A2" w:rsidR="00F43C13" w:rsidRPr="008B2CDD" w:rsidRDefault="00F43C13">
      <w:pPr>
        <w:rPr>
          <w:rFonts w:ascii="宋体" w:eastAsia="宋体" w:hAnsi="宋体"/>
          <w:kern w:val="2"/>
        </w:rPr>
      </w:pPr>
      <w:r w:rsidRPr="008B2CDD">
        <w:br w:type="page"/>
      </w:r>
    </w:p>
    <w:p w14:paraId="5C778775" w14:textId="77777777" w:rsidR="00A0476E" w:rsidRPr="008B2CDD" w:rsidRDefault="00A0476E" w:rsidP="00A0476E">
      <w:pPr>
        <w:pStyle w:val="a1"/>
      </w:pPr>
    </w:p>
    <w:p w14:paraId="35634A69" w14:textId="77777777" w:rsidR="00494BA4" w:rsidRPr="008B2CDD" w:rsidRDefault="00244D8D">
      <w:pPr>
        <w:pStyle w:val="1"/>
        <w:rPr>
          <w:rFonts w:ascii="仿宋_GB2312" w:eastAsia="仿宋_GB2312"/>
          <w:b/>
          <w:sz w:val="24"/>
          <w:szCs w:val="24"/>
        </w:rPr>
      </w:pPr>
      <w:bookmarkStart w:id="67" w:name="_Toc163482298"/>
      <w:r w:rsidRPr="008B2CDD">
        <w:rPr>
          <w:rFonts w:ascii="仿宋_GB2312" w:eastAsia="仿宋_GB2312" w:hint="eastAsia"/>
          <w:b/>
          <w:sz w:val="24"/>
          <w:szCs w:val="24"/>
        </w:rPr>
        <w:t>第四章 合同文本</w:t>
      </w:r>
      <w:bookmarkEnd w:id="66"/>
      <w:bookmarkEnd w:id="67"/>
    </w:p>
    <w:p w14:paraId="3D2A737D" w14:textId="77777777" w:rsidR="00494BA4" w:rsidRPr="008B2CDD" w:rsidRDefault="00244D8D" w:rsidP="00244D8D">
      <w:pPr>
        <w:widowControl w:val="0"/>
        <w:spacing w:line="360" w:lineRule="auto"/>
        <w:ind w:left="1" w:firstLineChars="222" w:firstLine="533"/>
        <w:jc w:val="both"/>
        <w:rPr>
          <w:rFonts w:ascii="仿宋_GB2312" w:eastAsia="仿宋_GB2312" w:hAnsi="宋体"/>
          <w:color w:val="000000"/>
          <w:kern w:val="2"/>
        </w:rPr>
      </w:pPr>
      <w:bookmarkStart w:id="68" w:name="_Toc100219616"/>
      <w:r w:rsidRPr="008B2CDD">
        <w:rPr>
          <w:rFonts w:ascii="仿宋_GB2312" w:eastAsia="仿宋_GB2312" w:hAnsi="宋体" w:hint="eastAsia"/>
          <w:color w:val="000000"/>
          <w:kern w:val="2"/>
        </w:rPr>
        <w:t>委托方：西安曲江新区事业资产管理中心（下称“甲方”）</w:t>
      </w:r>
    </w:p>
    <w:p w14:paraId="209D57FB" w14:textId="77777777" w:rsidR="00494BA4" w:rsidRPr="008B2CDD" w:rsidRDefault="00244D8D" w:rsidP="00244D8D">
      <w:pPr>
        <w:widowControl w:val="0"/>
        <w:spacing w:line="360" w:lineRule="auto"/>
        <w:ind w:left="1" w:firstLineChars="222" w:firstLine="533"/>
        <w:jc w:val="both"/>
        <w:rPr>
          <w:rFonts w:ascii="仿宋_GB2312" w:eastAsia="仿宋_GB2312" w:hAnsi="宋体"/>
          <w:color w:val="000000"/>
          <w:kern w:val="2"/>
        </w:rPr>
      </w:pPr>
      <w:r w:rsidRPr="008B2CDD">
        <w:rPr>
          <w:rFonts w:ascii="仿宋_GB2312" w:eastAsia="仿宋_GB2312" w:hAnsi="宋体" w:hint="eastAsia"/>
          <w:color w:val="000000"/>
          <w:kern w:val="2"/>
        </w:rPr>
        <w:t>地址：西安市曲江新区杜陵邑南路6号</w:t>
      </w:r>
    </w:p>
    <w:p w14:paraId="4F44FC4B" w14:textId="77777777" w:rsidR="00494BA4" w:rsidRPr="008B2CDD" w:rsidRDefault="00494BA4" w:rsidP="00244D8D">
      <w:pPr>
        <w:widowControl w:val="0"/>
        <w:spacing w:line="360" w:lineRule="auto"/>
        <w:ind w:left="1" w:firstLineChars="222" w:firstLine="533"/>
        <w:jc w:val="both"/>
        <w:rPr>
          <w:rFonts w:ascii="仿宋_GB2312" w:eastAsia="仿宋_GB2312" w:hAnsi="宋体"/>
          <w:color w:val="000000"/>
          <w:kern w:val="2"/>
        </w:rPr>
      </w:pPr>
    </w:p>
    <w:p w14:paraId="248FA75C" w14:textId="77777777" w:rsidR="00494BA4" w:rsidRPr="008B2CDD" w:rsidRDefault="00244D8D" w:rsidP="00244D8D">
      <w:pPr>
        <w:widowControl w:val="0"/>
        <w:spacing w:line="360" w:lineRule="auto"/>
        <w:ind w:left="1" w:firstLineChars="222" w:firstLine="533"/>
        <w:jc w:val="both"/>
        <w:rPr>
          <w:rFonts w:ascii="仿宋_GB2312" w:eastAsia="仿宋_GB2312" w:hAnsi="宋体"/>
          <w:color w:val="000000"/>
          <w:kern w:val="2"/>
        </w:rPr>
      </w:pPr>
      <w:r w:rsidRPr="008B2CDD">
        <w:rPr>
          <w:rFonts w:ascii="仿宋_GB2312" w:eastAsia="仿宋_GB2312" w:hAnsi="宋体" w:hint="eastAsia"/>
          <w:color w:val="000000"/>
          <w:kern w:val="2"/>
        </w:rPr>
        <w:t>受托方：                            （下称“乙方”）</w:t>
      </w:r>
    </w:p>
    <w:p w14:paraId="36142D4B" w14:textId="77777777" w:rsidR="00494BA4" w:rsidRPr="008B2CDD" w:rsidRDefault="00244D8D" w:rsidP="00244D8D">
      <w:pPr>
        <w:widowControl w:val="0"/>
        <w:spacing w:line="360" w:lineRule="auto"/>
        <w:ind w:left="1" w:firstLineChars="222" w:firstLine="533"/>
        <w:jc w:val="both"/>
        <w:rPr>
          <w:rFonts w:ascii="仿宋_GB2312" w:eastAsia="仿宋_GB2312" w:hAnsi="宋体"/>
          <w:color w:val="000000"/>
          <w:kern w:val="2"/>
        </w:rPr>
      </w:pPr>
      <w:r w:rsidRPr="008B2CDD">
        <w:rPr>
          <w:rFonts w:ascii="仿宋_GB2312" w:eastAsia="仿宋_GB2312" w:hAnsi="宋体" w:hint="eastAsia"/>
          <w:color w:val="000000"/>
          <w:kern w:val="2"/>
        </w:rPr>
        <w:t xml:space="preserve">地址： </w:t>
      </w:r>
    </w:p>
    <w:p w14:paraId="3F1A6AEA" w14:textId="77777777" w:rsidR="00494BA4" w:rsidRPr="008B2CDD" w:rsidRDefault="00494BA4">
      <w:pPr>
        <w:widowControl w:val="0"/>
        <w:spacing w:beforeLines="50" w:before="210" w:afterLines="50" w:after="210" w:line="360" w:lineRule="auto"/>
        <w:ind w:firstLineChars="221" w:firstLine="530"/>
        <w:jc w:val="both"/>
        <w:rPr>
          <w:rFonts w:ascii="仿宋_GB2312" w:eastAsia="仿宋_GB2312" w:hAnsi="宋体"/>
          <w:color w:val="000000"/>
          <w:kern w:val="2"/>
        </w:rPr>
      </w:pPr>
    </w:p>
    <w:p w14:paraId="73847696" w14:textId="77777777" w:rsidR="00494BA4" w:rsidRPr="008B2CDD" w:rsidRDefault="00244D8D" w:rsidP="00244D8D">
      <w:pPr>
        <w:widowControl w:val="0"/>
        <w:spacing w:beforeLines="50" w:before="210" w:afterLines="50" w:after="210" w:line="360" w:lineRule="auto"/>
        <w:ind w:firstLineChars="221" w:firstLine="532"/>
        <w:jc w:val="both"/>
        <w:rPr>
          <w:rFonts w:ascii="仿宋_GB2312" w:eastAsia="仿宋_GB2312" w:hAnsi="宋体"/>
          <w:b/>
          <w:bCs/>
          <w:color w:val="000000"/>
          <w:kern w:val="2"/>
        </w:rPr>
      </w:pPr>
      <w:r w:rsidRPr="008B2CDD">
        <w:rPr>
          <w:rFonts w:ascii="仿宋_GB2312" w:eastAsia="仿宋_GB2312" w:hAnsi="宋体" w:hint="eastAsia"/>
          <w:b/>
          <w:bCs/>
          <w:color w:val="000000"/>
          <w:kern w:val="2"/>
        </w:rPr>
        <w:t>鉴于：</w:t>
      </w:r>
    </w:p>
    <w:p w14:paraId="3BC641B1" w14:textId="77777777" w:rsidR="00494BA4" w:rsidRPr="008B2CDD" w:rsidRDefault="00244D8D">
      <w:pPr>
        <w:widowControl w:val="0"/>
        <w:tabs>
          <w:tab w:val="left" w:pos="540"/>
        </w:tabs>
        <w:adjustRightInd w:val="0"/>
        <w:snapToGrid w:val="0"/>
        <w:spacing w:beforeLines="50" w:before="210" w:afterLines="50" w:after="210"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甲乙双方本着互惠互利、友好协商的原则，按照《中华人民共和国民法典》及相关法律法规规定，在双方对相关约定基础上，甲方将</w:t>
      </w:r>
      <w:r w:rsidRPr="008B2CDD">
        <w:rPr>
          <w:rFonts w:ascii="仿宋_GB2312" w:eastAsia="仿宋_GB2312" w:hAnsi="宋体" w:hint="eastAsia"/>
          <w:color w:val="000000"/>
          <w:kern w:val="2"/>
          <w:u w:val="single"/>
        </w:rPr>
        <w:t xml:space="preserve">    </w:t>
      </w:r>
      <w:r w:rsidR="0071455B" w:rsidRPr="008B2CDD">
        <w:rPr>
          <w:rFonts w:ascii="仿宋_GB2312" w:eastAsia="仿宋_GB2312" w:hAnsi="宋体" w:hint="eastAsia"/>
          <w:color w:val="000000"/>
          <w:kern w:val="2"/>
        </w:rPr>
        <w:t>景区运营管理项目</w:t>
      </w:r>
      <w:r w:rsidRPr="008B2CDD">
        <w:rPr>
          <w:rFonts w:ascii="仿宋_GB2312" w:eastAsia="仿宋_GB2312" w:hAnsi="宋体" w:hint="eastAsia"/>
          <w:color w:val="000000"/>
          <w:kern w:val="2"/>
        </w:rPr>
        <w:t>委托乙方管理。现双方约定如下：</w:t>
      </w:r>
    </w:p>
    <w:p w14:paraId="3FD2FE0A" w14:textId="77777777" w:rsidR="00494BA4" w:rsidRPr="008B2CDD" w:rsidRDefault="00244D8D" w:rsidP="00244D8D">
      <w:pPr>
        <w:widowControl w:val="0"/>
        <w:tabs>
          <w:tab w:val="left" w:pos="540"/>
          <w:tab w:val="right" w:pos="7825"/>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一、景区概况</w:t>
      </w:r>
      <w:r w:rsidRPr="008B2CDD">
        <w:rPr>
          <w:rFonts w:ascii="仿宋_GB2312" w:eastAsia="仿宋_GB2312" w:hAnsi="宋体" w:hint="eastAsia"/>
          <w:b/>
          <w:color w:val="000000"/>
          <w:kern w:val="2"/>
        </w:rPr>
        <w:tab/>
      </w:r>
    </w:p>
    <w:p w14:paraId="1C689E33" w14:textId="77777777" w:rsidR="00494BA4" w:rsidRPr="008B2CDD" w:rsidRDefault="00244D8D">
      <w:pPr>
        <w:widowControl w:val="0"/>
        <w:tabs>
          <w:tab w:val="left" w:pos="900"/>
        </w:tabs>
        <w:snapToGrid w:val="0"/>
        <w:spacing w:line="360" w:lineRule="auto"/>
        <w:ind w:leftChars="-1" w:left="-2" w:firstLineChars="200" w:firstLine="480"/>
        <w:jc w:val="both"/>
        <w:rPr>
          <w:rFonts w:ascii="仿宋_GB2312" w:eastAsia="仿宋_GB2312" w:hAnsi="宋体"/>
          <w:snapToGrid w:val="0"/>
        </w:rPr>
      </w:pPr>
      <w:r w:rsidRPr="008B2CDD">
        <w:rPr>
          <w:rFonts w:ascii="仿宋_GB2312" w:eastAsia="仿宋_GB2312" w:hAnsi="宋体" w:hint="eastAsia"/>
          <w:color w:val="000000"/>
          <w:kern w:val="2"/>
        </w:rPr>
        <w:t>坐落位置：</w:t>
      </w:r>
      <w:r w:rsidR="00BE1C8D" w:rsidRPr="008B2CDD">
        <w:rPr>
          <w:rFonts w:ascii="仿宋_GB2312" w:eastAsia="仿宋_GB2312" w:hAnsi="宋体"/>
          <w:snapToGrid w:val="0"/>
        </w:rPr>
        <w:t xml:space="preserve"> </w:t>
      </w:r>
    </w:p>
    <w:p w14:paraId="7489D8D3"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21" w:firstLine="532"/>
        <w:rPr>
          <w:rFonts w:ascii="仿宋_GB2312" w:eastAsia="仿宋_GB2312" w:hAnsi="宋体"/>
          <w:b/>
          <w:kern w:val="2"/>
        </w:rPr>
      </w:pPr>
      <w:r w:rsidRPr="008B2CDD">
        <w:rPr>
          <w:rFonts w:ascii="仿宋_GB2312" w:eastAsia="仿宋_GB2312" w:hAnsi="宋体" w:hint="eastAsia"/>
          <w:b/>
          <w:kern w:val="2"/>
        </w:rPr>
        <w:t>二、委托管理内容</w:t>
      </w:r>
    </w:p>
    <w:p w14:paraId="67500FBC" w14:textId="77777777" w:rsidR="00494BA4" w:rsidRPr="008B2CDD" w:rsidRDefault="00BE1C8D">
      <w:pPr>
        <w:widowControl w:val="0"/>
        <w:tabs>
          <w:tab w:val="left" w:pos="540"/>
        </w:tabs>
        <w:adjustRightInd w:val="0"/>
        <w:snapToGrid w:val="0"/>
        <w:spacing w:beforeLines="50" w:before="210" w:afterLines="50" w:after="210"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曲江新区开放式景区运营管理项目</w:t>
      </w:r>
      <w:r w:rsidR="00244D8D" w:rsidRPr="008B2CDD">
        <w:rPr>
          <w:rFonts w:ascii="仿宋_GB2312" w:eastAsia="仿宋_GB2312" w:hAnsi="宋体" w:hint="eastAsia"/>
          <w:bCs/>
          <w:snapToGrid w:val="0"/>
        </w:rPr>
        <w:t>公共区域提供</w:t>
      </w:r>
      <w:r w:rsidRPr="008B2CDD">
        <w:rPr>
          <w:rFonts w:ascii="仿宋_GB2312" w:eastAsia="仿宋_GB2312" w:hAnsi="宋体" w:hint="eastAsia"/>
          <w:bCs/>
          <w:snapToGrid w:val="0"/>
        </w:rPr>
        <w:t>运营</w:t>
      </w:r>
      <w:r w:rsidR="00244D8D" w:rsidRPr="008B2CDD">
        <w:rPr>
          <w:rFonts w:ascii="仿宋_GB2312" w:eastAsia="仿宋_GB2312" w:hAnsi="宋体" w:hint="eastAsia"/>
          <w:bCs/>
          <w:snapToGrid w:val="0"/>
        </w:rPr>
        <w:t>管理服务，辖区设施设备修缮维护、环境卫生清洁保洁、安全巡查保卫、绿</w:t>
      </w:r>
      <w:r w:rsidR="00244D8D" w:rsidRPr="008B2CDD">
        <w:rPr>
          <w:rFonts w:ascii="仿宋_GB2312" w:eastAsia="仿宋_GB2312" w:hAnsi="宋体" w:hint="eastAsia"/>
          <w:snapToGrid w:val="0"/>
        </w:rPr>
        <w:t>化种植养护等日常景区运营开放管理工作，双方同意并确认管理服务的项目及标准。</w:t>
      </w:r>
    </w:p>
    <w:p w14:paraId="05788D85"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kern w:val="2"/>
        </w:rPr>
      </w:pPr>
      <w:bookmarkStart w:id="69" w:name="_Hlk166312898"/>
      <w:r w:rsidRPr="008B2CDD">
        <w:rPr>
          <w:rFonts w:ascii="仿宋_GB2312" w:eastAsia="仿宋_GB2312" w:hAnsi="宋体" w:hint="eastAsia"/>
          <w:b/>
          <w:kern w:val="2"/>
        </w:rPr>
        <w:t>三、委托管理期限</w:t>
      </w:r>
    </w:p>
    <w:p w14:paraId="7CD9E235" w14:textId="45FFB4F7" w:rsidR="00494BA4" w:rsidRPr="008B2CDD" w:rsidRDefault="00244D8D" w:rsidP="00244D8D">
      <w:pPr>
        <w:widowControl w:val="0"/>
        <w:tabs>
          <w:tab w:val="left" w:pos="540"/>
        </w:tabs>
        <w:adjustRightInd w:val="0"/>
        <w:snapToGrid w:val="0"/>
        <w:spacing w:beforeLines="50" w:before="210" w:afterLines="50" w:after="210" w:line="360" w:lineRule="auto"/>
        <w:ind w:leftChars="57" w:left="137" w:firstLineChars="170" w:firstLine="408"/>
        <w:jc w:val="both"/>
        <w:rPr>
          <w:rFonts w:ascii="仿宋_GB2312" w:eastAsia="仿宋_GB2312" w:hAnsi="宋体"/>
          <w:kern w:val="2"/>
        </w:rPr>
      </w:pPr>
      <w:r w:rsidRPr="008B2CDD">
        <w:rPr>
          <w:rFonts w:ascii="仿宋_GB2312" w:eastAsia="仿宋_GB2312" w:hAnsi="宋体" w:hint="eastAsia"/>
          <w:kern w:val="2"/>
        </w:rPr>
        <w:t>甲方委托乙方管理</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color w:val="000000"/>
          <w:kern w:val="2"/>
        </w:rPr>
        <w:t>的期限自</w:t>
      </w:r>
      <w:r w:rsidRPr="008B2CDD">
        <w:rPr>
          <w:rFonts w:ascii="仿宋_GB2312" w:eastAsia="仿宋_GB2312" w:hAnsi="宋体" w:hint="eastAsia"/>
          <w:color w:val="000000"/>
          <w:kern w:val="2"/>
          <w:u w:val="single"/>
        </w:rPr>
        <w:t xml:space="preserve"> </w:t>
      </w:r>
      <w:r w:rsidRPr="008B2CDD">
        <w:rPr>
          <w:rFonts w:ascii="仿宋_GB2312" w:eastAsia="仿宋_GB2312" w:hAnsi="宋体" w:hint="eastAsia"/>
          <w:kern w:val="2"/>
        </w:rPr>
        <w:t>年</w:t>
      </w:r>
      <w:r w:rsidRPr="008B2CDD">
        <w:rPr>
          <w:rFonts w:ascii="仿宋_GB2312" w:eastAsia="仿宋_GB2312" w:hAnsi="宋体" w:hint="eastAsia"/>
          <w:kern w:val="2"/>
          <w:u w:val="single"/>
        </w:rPr>
        <w:t xml:space="preserve"> </w:t>
      </w:r>
      <w:r w:rsidRPr="008B2CDD">
        <w:rPr>
          <w:rFonts w:ascii="仿宋_GB2312" w:eastAsia="仿宋_GB2312" w:hAnsi="宋体" w:hint="eastAsia"/>
          <w:kern w:val="2"/>
        </w:rPr>
        <w:t>月 日至</w:t>
      </w:r>
      <w:r w:rsidRPr="008B2CDD">
        <w:rPr>
          <w:rFonts w:ascii="仿宋_GB2312" w:eastAsia="仿宋_GB2312" w:hAnsi="宋体" w:hint="eastAsia"/>
          <w:kern w:val="2"/>
          <w:u w:val="single"/>
        </w:rPr>
        <w:t xml:space="preserve">  </w:t>
      </w:r>
      <w:r w:rsidRPr="008B2CDD">
        <w:rPr>
          <w:rFonts w:ascii="仿宋_GB2312" w:eastAsia="仿宋_GB2312" w:hAnsi="宋体" w:hint="eastAsia"/>
          <w:kern w:val="2"/>
        </w:rPr>
        <w:t>年</w:t>
      </w:r>
      <w:r w:rsidRPr="008B2CDD">
        <w:rPr>
          <w:rFonts w:ascii="仿宋_GB2312" w:eastAsia="仿宋_GB2312" w:hAnsi="宋体" w:hint="eastAsia"/>
          <w:kern w:val="2"/>
          <w:u w:val="single"/>
        </w:rPr>
        <w:t xml:space="preserve">  </w:t>
      </w:r>
      <w:r w:rsidRPr="008B2CDD">
        <w:rPr>
          <w:rFonts w:ascii="仿宋_GB2312" w:eastAsia="仿宋_GB2312" w:hAnsi="宋体" w:hint="eastAsia"/>
          <w:kern w:val="2"/>
        </w:rPr>
        <w:t>月</w:t>
      </w:r>
      <w:r w:rsidRPr="008B2CDD">
        <w:rPr>
          <w:rFonts w:ascii="仿宋_GB2312" w:eastAsia="仿宋_GB2312" w:hAnsi="宋体" w:hint="eastAsia"/>
          <w:kern w:val="2"/>
          <w:u w:val="single"/>
        </w:rPr>
        <w:t xml:space="preserve">  </w:t>
      </w:r>
      <w:r w:rsidRPr="008B2CDD">
        <w:rPr>
          <w:rFonts w:ascii="仿宋_GB2312" w:eastAsia="仿宋_GB2312" w:hAnsi="宋体" w:hint="eastAsia"/>
          <w:kern w:val="2"/>
        </w:rPr>
        <w:t>日止，共计</w:t>
      </w:r>
      <w:r w:rsidRPr="008B2CDD">
        <w:rPr>
          <w:rFonts w:ascii="仿宋_GB2312" w:eastAsia="仿宋_GB2312" w:hAnsi="宋体" w:hint="eastAsia"/>
          <w:kern w:val="2"/>
          <w:u w:val="single"/>
        </w:rPr>
        <w:t xml:space="preserve"> </w:t>
      </w:r>
      <w:r w:rsidR="00BB417C" w:rsidRPr="008B2CDD">
        <w:rPr>
          <w:rFonts w:ascii="仿宋_GB2312" w:eastAsia="仿宋_GB2312" w:hAnsi="宋体" w:hint="eastAsia"/>
          <w:kern w:val="2"/>
          <w:u w:val="single"/>
        </w:rPr>
        <w:t>36</w:t>
      </w:r>
      <w:r w:rsidRPr="008B2CDD">
        <w:rPr>
          <w:rFonts w:ascii="仿宋_GB2312" w:eastAsia="仿宋_GB2312" w:hAnsi="宋体" w:hint="eastAsia"/>
          <w:kern w:val="2"/>
          <w:u w:val="single"/>
        </w:rPr>
        <w:t xml:space="preserve"> </w:t>
      </w:r>
      <w:r w:rsidRPr="008B2CDD">
        <w:rPr>
          <w:rFonts w:ascii="仿宋_GB2312" w:eastAsia="仿宋_GB2312" w:hAnsi="宋体" w:hint="eastAsia"/>
          <w:kern w:val="2"/>
        </w:rPr>
        <w:t>个月。</w:t>
      </w:r>
    </w:p>
    <w:p w14:paraId="4DC8029D"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kern w:val="2"/>
        </w:rPr>
      </w:pPr>
      <w:r w:rsidRPr="008B2CDD">
        <w:rPr>
          <w:rFonts w:ascii="仿宋_GB2312" w:eastAsia="仿宋_GB2312" w:hAnsi="宋体" w:hint="eastAsia"/>
          <w:b/>
          <w:kern w:val="2"/>
        </w:rPr>
        <w:t>四、管理服务费用（含酬金）、支付期限及付款方式</w:t>
      </w:r>
    </w:p>
    <w:p w14:paraId="0D192884" w14:textId="77777777" w:rsidR="00494BA4" w:rsidRPr="008B2CDD" w:rsidRDefault="00244D8D">
      <w:pPr>
        <w:widowControl w:val="0"/>
        <w:tabs>
          <w:tab w:val="left" w:pos="540"/>
        </w:tabs>
        <w:adjustRightInd w:val="0"/>
        <w:snapToGrid w:val="0"/>
        <w:spacing w:beforeLines="50" w:before="210" w:afterLines="50" w:after="210" w:line="360" w:lineRule="auto"/>
        <w:ind w:firstLineChars="221" w:firstLine="530"/>
        <w:rPr>
          <w:rFonts w:ascii="仿宋_GB2312" w:eastAsia="仿宋_GB2312" w:hAnsi="Times New Roman"/>
          <w:kern w:val="2"/>
        </w:rPr>
      </w:pPr>
      <w:bookmarkStart w:id="70" w:name="_Hlk166312848"/>
      <w:r w:rsidRPr="008B2CDD">
        <w:rPr>
          <w:rFonts w:ascii="仿宋_GB2312" w:eastAsia="仿宋_GB2312" w:hAnsi="Times New Roman" w:hint="eastAsia"/>
          <w:kern w:val="2"/>
        </w:rPr>
        <w:lastRenderedPageBreak/>
        <w:t>1.</w:t>
      </w:r>
      <w:r w:rsidR="00BE1C8D" w:rsidRPr="008B2CDD">
        <w:rPr>
          <w:rFonts w:hint="eastAsia"/>
        </w:rPr>
        <w:t xml:space="preserve"> </w:t>
      </w:r>
      <w:r w:rsidR="00BE1C8D" w:rsidRPr="008B2CDD">
        <w:rPr>
          <w:rFonts w:ascii="仿宋_GB2312" w:eastAsia="仿宋_GB2312" w:hAnsi="宋体" w:hint="eastAsia"/>
          <w:kern w:val="2"/>
        </w:rPr>
        <w:t>曲江新区开放式景区运营管理项目</w:t>
      </w:r>
      <w:r w:rsidRPr="008B2CDD">
        <w:rPr>
          <w:rFonts w:ascii="仿宋_GB2312" w:eastAsia="仿宋_GB2312" w:hAnsi="Times New Roman" w:hint="eastAsia"/>
          <w:kern w:val="2"/>
        </w:rPr>
        <w:t>事项由甲方委托乙方负责落实，乙方收取管理服务费款项并开具发票，银行账户信息：</w:t>
      </w:r>
    </w:p>
    <w:p w14:paraId="1933FD83" w14:textId="77777777" w:rsidR="00494BA4" w:rsidRPr="008B2CDD" w:rsidRDefault="00244D8D">
      <w:pPr>
        <w:widowControl w:val="0"/>
        <w:tabs>
          <w:tab w:val="left" w:pos="540"/>
        </w:tabs>
        <w:adjustRightInd w:val="0"/>
        <w:snapToGrid w:val="0"/>
        <w:spacing w:beforeLines="50" w:before="210" w:afterLines="50" w:after="210" w:line="360" w:lineRule="auto"/>
        <w:jc w:val="both"/>
        <w:rPr>
          <w:rFonts w:ascii="仿宋_GB2312" w:eastAsia="仿宋_GB2312" w:hAnsi="Times New Roman"/>
          <w:kern w:val="2"/>
          <w:u w:val="single"/>
        </w:rPr>
      </w:pPr>
      <w:r w:rsidRPr="008B2CDD">
        <w:rPr>
          <w:rFonts w:ascii="仿宋_GB2312" w:eastAsia="仿宋_GB2312" w:hAnsi="Times New Roman" w:hint="eastAsia"/>
          <w:kern w:val="2"/>
        </w:rPr>
        <w:t>公司名称：</w:t>
      </w:r>
      <w:r w:rsidRPr="008B2CDD">
        <w:rPr>
          <w:rFonts w:ascii="仿宋_GB2312" w:eastAsia="仿宋_GB2312" w:hAnsi="Times New Roman" w:hint="eastAsia"/>
          <w:kern w:val="2"/>
          <w:u w:val="single"/>
        </w:rPr>
        <w:t xml:space="preserve">          </w:t>
      </w:r>
      <w:r w:rsidRPr="008B2CDD">
        <w:rPr>
          <w:rFonts w:ascii="仿宋_GB2312" w:eastAsia="仿宋_GB2312" w:hAnsi="Times New Roman" w:hint="eastAsia"/>
          <w:kern w:val="2"/>
        </w:rPr>
        <w:t>开户行：</w:t>
      </w:r>
      <w:r w:rsidRPr="008B2CDD">
        <w:rPr>
          <w:rFonts w:ascii="仿宋_GB2312" w:eastAsia="仿宋_GB2312" w:hAnsi="Times New Roman" w:hint="eastAsia"/>
          <w:kern w:val="2"/>
          <w:u w:val="single"/>
        </w:rPr>
        <w:t xml:space="preserve">            </w:t>
      </w:r>
      <w:r w:rsidRPr="008B2CDD">
        <w:rPr>
          <w:rFonts w:ascii="仿宋_GB2312" w:eastAsia="仿宋_GB2312" w:hAnsi="Times New Roman" w:hint="eastAsia"/>
          <w:kern w:val="2"/>
        </w:rPr>
        <w:t>账号：</w:t>
      </w:r>
      <w:r w:rsidRPr="008B2CDD">
        <w:rPr>
          <w:rFonts w:ascii="仿宋_GB2312" w:eastAsia="仿宋_GB2312" w:hAnsi="Times New Roman" w:hint="eastAsia"/>
          <w:kern w:val="2"/>
          <w:u w:val="single"/>
        </w:rPr>
        <w:t xml:space="preserve">              </w:t>
      </w:r>
    </w:p>
    <w:p w14:paraId="7A914ED9" w14:textId="77777777" w:rsidR="00494BA4" w:rsidRPr="008B2CDD" w:rsidRDefault="00244D8D">
      <w:pPr>
        <w:widowControl w:val="0"/>
        <w:tabs>
          <w:tab w:val="left" w:pos="540"/>
        </w:tabs>
        <w:adjustRightInd w:val="0"/>
        <w:snapToGrid w:val="0"/>
        <w:spacing w:beforeLines="50" w:before="210" w:afterLines="50" w:after="210" w:line="360" w:lineRule="auto"/>
        <w:ind w:firstLineChars="221" w:firstLine="530"/>
        <w:rPr>
          <w:rFonts w:ascii="仿宋_GB2312" w:eastAsia="仿宋_GB2312" w:hAnsi="Times New Roman"/>
          <w:kern w:val="2"/>
        </w:rPr>
      </w:pPr>
      <w:r w:rsidRPr="008B2CDD">
        <w:rPr>
          <w:rFonts w:ascii="仿宋_GB2312" w:eastAsia="仿宋_GB2312" w:hAnsi="Times New Roman" w:hint="eastAsia"/>
          <w:kern w:val="2"/>
        </w:rPr>
        <w:t>2.根据双方对</w:t>
      </w:r>
      <w:r w:rsidR="00BE1C8D" w:rsidRPr="008B2CDD">
        <w:rPr>
          <w:rFonts w:ascii="仿宋_GB2312" w:eastAsia="仿宋_GB2312" w:hAnsi="Times New Roman" w:hint="eastAsia"/>
          <w:kern w:val="2"/>
        </w:rPr>
        <w:t>曲江新区开放式景区运营管理项目</w:t>
      </w:r>
      <w:r w:rsidRPr="008B2CDD">
        <w:rPr>
          <w:rFonts w:ascii="仿宋_GB2312" w:eastAsia="仿宋_GB2312" w:hAnsi="Times New Roman" w:hint="eastAsia"/>
          <w:kern w:val="2"/>
        </w:rPr>
        <w:t xml:space="preserve">约定的服务及固定金额计算景区管理服务费用（含酬金）。甲乙双方确认月度金额为人民币：          </w:t>
      </w:r>
      <w:r w:rsidRPr="008B2CDD">
        <w:rPr>
          <w:rFonts w:ascii="仿宋_GB2312" w:eastAsia="仿宋_GB2312" w:hAnsi="Times New Roman" w:hint="eastAsia"/>
          <w:kern w:val="2"/>
          <w:u w:val="single"/>
        </w:rPr>
        <w:t>（￥       ）</w:t>
      </w:r>
      <w:r w:rsidRPr="008B2CDD">
        <w:rPr>
          <w:rFonts w:ascii="仿宋_GB2312" w:eastAsia="仿宋_GB2312" w:hAnsi="Times New Roman" w:hint="eastAsia"/>
          <w:kern w:val="2"/>
        </w:rPr>
        <w:t>，年度总金额为人民币：</w:t>
      </w:r>
      <w:r w:rsidRPr="008B2CDD">
        <w:rPr>
          <w:rFonts w:ascii="仿宋_GB2312" w:eastAsia="仿宋_GB2312" w:hAnsi="Times New Roman" w:hint="eastAsia"/>
          <w:kern w:val="2"/>
          <w:u w:val="single"/>
        </w:rPr>
        <w:t xml:space="preserve">    （￥       ）。 </w:t>
      </w:r>
    </w:p>
    <w:p w14:paraId="338AC6E1" w14:textId="77777777" w:rsidR="00494BA4" w:rsidRPr="008B2CDD" w:rsidRDefault="00244D8D">
      <w:pPr>
        <w:widowControl w:val="0"/>
        <w:tabs>
          <w:tab w:val="left" w:pos="540"/>
        </w:tabs>
        <w:adjustRightInd w:val="0"/>
        <w:snapToGrid w:val="0"/>
        <w:spacing w:beforeLines="50" w:before="210" w:afterLines="50" w:after="210" w:line="360" w:lineRule="auto"/>
        <w:ind w:firstLineChars="221" w:firstLine="530"/>
        <w:rPr>
          <w:rFonts w:ascii="仿宋_GB2312" w:eastAsia="仿宋_GB2312" w:hAnsi="Times New Roman"/>
          <w:kern w:val="2"/>
        </w:rPr>
      </w:pPr>
      <w:r w:rsidRPr="008B2CDD">
        <w:rPr>
          <w:rFonts w:ascii="仿宋_GB2312" w:eastAsia="仿宋_GB2312" w:hAnsi="Times New Roman" w:hint="eastAsia"/>
          <w:kern w:val="2"/>
        </w:rPr>
        <w:t>3.甲方次月对乙方上一月服务情况进行考核，并经甲方确认</w:t>
      </w:r>
      <w:r w:rsidRPr="008B2CDD">
        <w:rPr>
          <w:rFonts w:ascii="仿宋_GB2312" w:eastAsia="仿宋_GB2312" w:hAnsi="宋体" w:hint="eastAsia"/>
          <w:kern w:val="2"/>
        </w:rPr>
        <w:t>无异议后，</w:t>
      </w:r>
      <w:r w:rsidRPr="008B2CDD">
        <w:rPr>
          <w:rFonts w:ascii="仿宋_GB2312" w:eastAsia="仿宋_GB2312" w:hAnsi="Times New Roman" w:hint="eastAsia"/>
          <w:kern w:val="2"/>
        </w:rPr>
        <w:t>每月的15日之前甲方按照最终考核结果支付上月景区管理服务费用（含酬金）。甲方付款前，乙方应向甲方提供等额税务发票。</w:t>
      </w:r>
    </w:p>
    <w:bookmarkEnd w:id="69"/>
    <w:bookmarkEnd w:id="70"/>
    <w:p w14:paraId="6DFC7CE1"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kern w:val="2"/>
        </w:rPr>
      </w:pPr>
      <w:r w:rsidRPr="008B2CDD">
        <w:rPr>
          <w:rFonts w:ascii="仿宋_GB2312" w:eastAsia="仿宋_GB2312" w:hAnsi="宋体" w:hint="eastAsia"/>
          <w:b/>
          <w:kern w:val="2"/>
        </w:rPr>
        <w:t>五、相关费用</w:t>
      </w:r>
    </w:p>
    <w:p w14:paraId="0A4FA719"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1.双方同意，与</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kern w:val="2"/>
        </w:rPr>
        <w:t>相关的公益用电、用水、能耗费用由甲方承担，每季度按实际发生的费用结算。其中公益水电费包含景区日常景观照明、工程维修、保洁作业水电消耗、绿植浇灌、公共卫生间等用电用水，同时也包含景区公益活动及节假日氛围布置等工作的水电能源消耗。景区经营性场所水电消耗不包含在内，需由经营方自行承担。</w:t>
      </w:r>
    </w:p>
    <w:p w14:paraId="2CCA182A"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2.乙方需在大型节日、活动期间提供氛围营造服务等；按甲方要求增加临时安保、保洁及其他服务人员，增加的服务费用经甲方审核后，根据实际发生费用据实结算。</w:t>
      </w:r>
    </w:p>
    <w:p w14:paraId="600DD1EE"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3.大体量立面保洁费用经甲方审核后，根据实际发生费用据实结算。</w:t>
      </w:r>
    </w:p>
    <w:p w14:paraId="0D3B8D07" w14:textId="77777777" w:rsidR="00494BA4" w:rsidRPr="008B2CDD" w:rsidRDefault="00494BA4">
      <w:pPr>
        <w:widowControl w:val="0"/>
        <w:tabs>
          <w:tab w:val="center" w:pos="4153"/>
          <w:tab w:val="right" w:pos="8306"/>
        </w:tabs>
        <w:autoSpaceDE w:val="0"/>
        <w:autoSpaceDN w:val="0"/>
        <w:adjustRightInd w:val="0"/>
        <w:snapToGrid w:val="0"/>
        <w:rPr>
          <w:rFonts w:ascii="宋体" w:eastAsia="宋体" w:hAnsi="Times New Roman"/>
          <w:sz w:val="18"/>
          <w:szCs w:val="20"/>
        </w:rPr>
      </w:pPr>
    </w:p>
    <w:p w14:paraId="409DF8CB"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六、甲方的权利和义务</w:t>
      </w:r>
    </w:p>
    <w:p w14:paraId="075E66E1"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1.代表和维护委托方的合法权益，保护园区设施设备等公共资源。</w:t>
      </w:r>
    </w:p>
    <w:p w14:paraId="4B9D8521"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2.审查乙方制定的</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kern w:val="2"/>
        </w:rPr>
        <w:t>公共区域管理制度并提出合理建议。</w:t>
      </w:r>
    </w:p>
    <w:p w14:paraId="75091016"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3.审核乙方提出的</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kern w:val="2"/>
        </w:rPr>
        <w:t>公共区域经营方案并对方案执行进行监督。</w:t>
      </w:r>
    </w:p>
    <w:p w14:paraId="77BB18A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4.检查监督乙方管理工作的实施及制度的执行情况。</w:t>
      </w:r>
    </w:p>
    <w:p w14:paraId="5FAE61EA"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lastRenderedPageBreak/>
        <w:t>5.审核乙方拟定的大修、改造方案。</w:t>
      </w:r>
    </w:p>
    <w:p w14:paraId="3FEF2959"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6.甲方向乙方移交</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kern w:val="2"/>
        </w:rPr>
        <w:t>公共区域时，甲方负责对整体施工、设备、设施等进行全面检查，并负责收集、整理景区管理全部图纸、档案、资料，移交乙方。</w:t>
      </w:r>
    </w:p>
    <w:p w14:paraId="5511FEE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7.乙方在</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kern w:val="2"/>
        </w:rPr>
        <w:t>管理中遇到困难并提出需要甲方协助时，甲方应协助乙方与有关方面或有关人员进行协调。</w:t>
      </w:r>
    </w:p>
    <w:p w14:paraId="2E6D5111"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8.按照本协议的有关规定向乙方支付管理费用、相关费用以及提供前期接管必备条件。</w:t>
      </w:r>
    </w:p>
    <w:p w14:paraId="32CBCEE5"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kern w:val="2"/>
        </w:rPr>
      </w:pPr>
      <w:r w:rsidRPr="008B2CDD">
        <w:rPr>
          <w:rFonts w:ascii="仿宋_GB2312" w:eastAsia="仿宋_GB2312" w:hAnsi="宋体" w:hint="eastAsia"/>
          <w:kern w:val="2"/>
        </w:rPr>
        <w:t>9.国家法律、法规所规定由甲方承担的其它责任。</w:t>
      </w:r>
    </w:p>
    <w:p w14:paraId="4FCCF93D"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七、乙方的权利和义务</w:t>
      </w:r>
    </w:p>
    <w:p w14:paraId="05826F08" w14:textId="77777777" w:rsidR="00494BA4" w:rsidRPr="008B2CDD" w:rsidRDefault="00244D8D">
      <w:pPr>
        <w:widowControl w:val="0"/>
        <w:adjustRightInd w:val="0"/>
        <w:snapToGrid w:val="0"/>
        <w:spacing w:line="360" w:lineRule="auto"/>
        <w:ind w:firstLineChars="200" w:firstLine="480"/>
        <w:jc w:val="both"/>
        <w:rPr>
          <w:rFonts w:ascii="仿宋_GB2312" w:eastAsia="仿宋_GB2312" w:hAnsi="宋体"/>
          <w:color w:val="000000"/>
          <w:kern w:val="2"/>
        </w:rPr>
      </w:pPr>
      <w:r w:rsidRPr="008B2CDD">
        <w:rPr>
          <w:rFonts w:ascii="仿宋_GB2312" w:eastAsia="仿宋_GB2312" w:hAnsi="宋体" w:hint="eastAsia"/>
          <w:color w:val="000000"/>
          <w:kern w:val="2"/>
        </w:rPr>
        <w:t>1.乙方受托对</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color w:val="000000"/>
          <w:kern w:val="2"/>
        </w:rPr>
        <w:t>公共区域享有管理权，并作为安全生产第一责任人，具体负责所辖区内安全生产、消防安全监督及管理工作，确保不发生安全责任事故，同时作为传播性病毒防疫管控第一责任人，应落实辖区安全防疫等传播性病毒防疫管控工作。</w:t>
      </w:r>
    </w:p>
    <w:p w14:paraId="77EA3F86"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2.保护</w:t>
      </w:r>
      <w:r w:rsidR="00BE1C8D" w:rsidRPr="008B2CDD">
        <w:rPr>
          <w:rFonts w:ascii="仿宋_GB2312" w:eastAsia="仿宋_GB2312" w:hAnsi="宋体" w:hint="eastAsia"/>
          <w:kern w:val="2"/>
        </w:rPr>
        <w:t>曲江新区开放式景区运营管理项目</w:t>
      </w:r>
      <w:r w:rsidRPr="008B2CDD">
        <w:rPr>
          <w:rFonts w:ascii="仿宋_GB2312" w:eastAsia="仿宋_GB2312" w:hAnsi="宋体" w:hint="eastAsia"/>
          <w:color w:val="000000"/>
          <w:kern w:val="2"/>
        </w:rPr>
        <w:t>公共区域内文化遗产及历史古迹。</w:t>
      </w:r>
    </w:p>
    <w:p w14:paraId="7093EBA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3.依据本协议制定</w:t>
      </w:r>
      <w:r w:rsidR="00B57573" w:rsidRPr="008B2CDD">
        <w:rPr>
          <w:rFonts w:ascii="仿宋_GB2312" w:eastAsia="仿宋_GB2312" w:hAnsi="宋体" w:hint="eastAsia"/>
          <w:kern w:val="2"/>
        </w:rPr>
        <w:t>曲江新区开放式景区运营管理项目</w:t>
      </w:r>
      <w:r w:rsidRPr="008B2CDD">
        <w:rPr>
          <w:rFonts w:ascii="仿宋_GB2312" w:eastAsia="仿宋_GB2312" w:hAnsi="宋体" w:hint="eastAsia"/>
          <w:color w:val="000000"/>
          <w:kern w:val="2"/>
        </w:rPr>
        <w:t>公共区域管理制度。</w:t>
      </w:r>
    </w:p>
    <w:p w14:paraId="75C4DFDA" w14:textId="77777777" w:rsidR="00494BA4" w:rsidRPr="008B2CDD" w:rsidRDefault="00244D8D">
      <w:pPr>
        <w:widowControl w:val="0"/>
        <w:tabs>
          <w:tab w:val="left" w:pos="540"/>
        </w:tabs>
        <w:adjustRightInd w:val="0"/>
        <w:snapToGrid w:val="0"/>
        <w:spacing w:line="360" w:lineRule="auto"/>
        <w:ind w:firstLineChars="200" w:firstLine="480"/>
        <w:jc w:val="both"/>
        <w:rPr>
          <w:rFonts w:ascii="仿宋_GB2312" w:eastAsia="仿宋_GB2312" w:hAnsi="宋体"/>
          <w:kern w:val="2"/>
        </w:rPr>
      </w:pPr>
      <w:r w:rsidRPr="008B2CDD">
        <w:rPr>
          <w:rFonts w:ascii="仿宋_GB2312" w:eastAsia="仿宋_GB2312" w:hAnsi="宋体" w:hint="eastAsia"/>
          <w:kern w:val="2"/>
        </w:rPr>
        <w:t>4.负责拟定景区大修计划项目并汇总上报甲方审核。</w:t>
      </w:r>
    </w:p>
    <w:p w14:paraId="1CCC9B38"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5.经甲方许可，乙方有权选聘专业公司承担专项服务业务，但不得将整体管理事项、责任、权利及利益转移或交付给第三方。</w:t>
      </w:r>
    </w:p>
    <w:p w14:paraId="706B71E8"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6.接受政府有关部门及甲方的监督、指导。</w:t>
      </w:r>
    </w:p>
    <w:p w14:paraId="64FDC4D2"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7.建立健全</w:t>
      </w:r>
      <w:r w:rsidR="00B57573" w:rsidRPr="008B2CDD">
        <w:rPr>
          <w:rFonts w:ascii="仿宋_GB2312" w:eastAsia="仿宋_GB2312" w:hAnsi="宋体" w:hint="eastAsia"/>
          <w:color w:val="000000"/>
          <w:kern w:val="2"/>
        </w:rPr>
        <w:t>曲江新区开放式景区运营管理项目</w:t>
      </w:r>
      <w:r w:rsidRPr="008B2CDD">
        <w:rPr>
          <w:rFonts w:ascii="仿宋_GB2312" w:eastAsia="仿宋_GB2312" w:hAnsi="宋体" w:hint="eastAsia"/>
          <w:color w:val="000000"/>
          <w:kern w:val="2"/>
        </w:rPr>
        <w:t>公共区域管理档案，负责及时记载有关变更情况，并为甲方查阅提供便利条件。</w:t>
      </w:r>
    </w:p>
    <w:p w14:paraId="767489B9"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8.本协议终止时，乙方负责对设备、设施等进行全面检查，并向甲方完整移交占用的全部建筑物、构筑物、原受托管理的全部管理权，各项管理档案及其它相关资料。</w:t>
      </w:r>
    </w:p>
    <w:p w14:paraId="6FD46B73"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9.有权获取管理费用。</w:t>
      </w:r>
    </w:p>
    <w:p w14:paraId="432B14B0"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八、保密</w:t>
      </w:r>
    </w:p>
    <w:p w14:paraId="66C56BC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1.双方均需对本协议协商、签署过程和本协议的内容予以严格保密，除非</w:t>
      </w:r>
      <w:r w:rsidRPr="008B2CDD">
        <w:rPr>
          <w:rFonts w:ascii="仿宋_GB2312" w:eastAsia="仿宋_GB2312" w:hAnsi="宋体" w:hint="eastAsia"/>
          <w:color w:val="000000"/>
          <w:kern w:val="2"/>
        </w:rPr>
        <w:lastRenderedPageBreak/>
        <w:t>法律、法规有强制性的规定，不得向任何第三人透露。</w:t>
      </w:r>
    </w:p>
    <w:p w14:paraId="3EC52C01"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2.本协议任何一方对本协议协商、签署和履行过程中知悉的对方的任何秘密也负有严格保密的义务，除非法律、法规有强制性的规定，不得向任何第三人透露。</w:t>
      </w:r>
    </w:p>
    <w:p w14:paraId="2D35F35D"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3.双方对上述保密义务是持续义务，不因本协议的终止而终止，直至该等秘密已成为公开信息。</w:t>
      </w:r>
    </w:p>
    <w:p w14:paraId="09C5F7D4"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九、协议的变更和解除</w:t>
      </w:r>
    </w:p>
    <w:p w14:paraId="0AC1269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1.变更</w:t>
      </w:r>
    </w:p>
    <w:p w14:paraId="2EF2D0B1"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任何对本协议的修改需甲乙双方协商同意并以书面方式进行，并经双方法定代表人或授权代表签字并盖章之日起生效。</w:t>
      </w:r>
    </w:p>
    <w:p w14:paraId="343CDB9C"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2.解除</w:t>
      </w:r>
    </w:p>
    <w:p w14:paraId="1DC1CA30"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本协议生效后，任何一方不得单方面解除本协议。</w:t>
      </w:r>
    </w:p>
    <w:p w14:paraId="2E765719"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十、违约责任</w:t>
      </w:r>
    </w:p>
    <w:p w14:paraId="0CF834C0"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1.甲、乙双方任何一方违反本协议约定的，既构成违约。</w:t>
      </w:r>
    </w:p>
    <w:p w14:paraId="290C54FC"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2.违约一方应承担违约责任，若因违约给对方造成经济损失，还须承担赔偿责任，但遇有不可抗力的情况除外。</w:t>
      </w:r>
    </w:p>
    <w:p w14:paraId="592519F7"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3.因不可抗力而不能履行或不能完全履行本协议时，受到不可抗力影响的一方可以根据不可抗力的影响，部分或全部免除违约责任，但该方应当于不可抗力发生当日立即以书面通知另一方，并于事件发生之日起14日内将附有关部门出具的证明文件，详细情况报告以及不可抗力对履行合同影响程度的说明提交另一方。</w:t>
      </w:r>
    </w:p>
    <w:p w14:paraId="7F621170"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4.在不可抗力存续期间，受影响一方如能继续部分履行本协议则应当继续履行该等部分；如全部不能履行，则应在不可抗力消失后在经对方同意的情况下继续履行该等受到不可抗力影响的事项。</w:t>
      </w:r>
    </w:p>
    <w:p w14:paraId="7043E76D" w14:textId="77777777" w:rsidR="00494BA4" w:rsidRPr="008B2CDD" w:rsidRDefault="00244D8D" w:rsidP="00244D8D">
      <w:pPr>
        <w:widowControl w:val="0"/>
        <w:autoSpaceDE w:val="0"/>
        <w:autoSpaceDN w:val="0"/>
        <w:adjustRightInd w:val="0"/>
        <w:spacing w:line="336" w:lineRule="auto"/>
        <w:ind w:firstLineChars="200" w:firstLine="482"/>
        <w:rPr>
          <w:rFonts w:ascii="仿宋_GB2312" w:eastAsia="仿宋_GB2312" w:hAnsi="仿宋"/>
          <w:kern w:val="2"/>
        </w:rPr>
      </w:pPr>
      <w:r w:rsidRPr="008B2CDD">
        <w:rPr>
          <w:rFonts w:ascii="仿宋_GB2312" w:eastAsia="仿宋_GB2312" w:hAnsi="仿宋" w:hint="eastAsia"/>
          <w:b/>
          <w:lang w:val="zh-CN"/>
        </w:rPr>
        <w:t>十一、合同组成</w:t>
      </w:r>
    </w:p>
    <w:p w14:paraId="7812369B" w14:textId="77777777" w:rsidR="00494BA4" w:rsidRPr="008B2CDD" w:rsidRDefault="00244D8D">
      <w:pPr>
        <w:widowControl w:val="0"/>
        <w:adjustRightInd w:val="0"/>
        <w:snapToGrid w:val="0"/>
        <w:spacing w:line="336" w:lineRule="auto"/>
        <w:ind w:firstLineChars="200" w:firstLine="480"/>
        <w:rPr>
          <w:rFonts w:ascii="仿宋_GB2312" w:eastAsia="仿宋_GB2312" w:hAnsi="仿宋"/>
          <w:kern w:val="2"/>
        </w:rPr>
      </w:pPr>
      <w:r w:rsidRPr="008B2CDD">
        <w:rPr>
          <w:rFonts w:ascii="仿宋_GB2312" w:eastAsia="仿宋_GB2312" w:hAnsi="仿宋" w:hint="eastAsia"/>
          <w:kern w:val="2"/>
        </w:rPr>
        <w:t>1、中标通知书</w:t>
      </w:r>
    </w:p>
    <w:p w14:paraId="6DC5DBCE" w14:textId="77777777" w:rsidR="00494BA4" w:rsidRPr="008B2CDD" w:rsidRDefault="00244D8D">
      <w:pPr>
        <w:widowControl w:val="0"/>
        <w:adjustRightInd w:val="0"/>
        <w:snapToGrid w:val="0"/>
        <w:spacing w:line="336" w:lineRule="auto"/>
        <w:ind w:firstLineChars="200" w:firstLine="480"/>
        <w:rPr>
          <w:rFonts w:ascii="仿宋_GB2312" w:eastAsia="仿宋_GB2312" w:hAnsi="仿宋"/>
          <w:kern w:val="2"/>
        </w:rPr>
      </w:pPr>
      <w:r w:rsidRPr="008B2CDD">
        <w:rPr>
          <w:rFonts w:ascii="仿宋_GB2312" w:eastAsia="仿宋_GB2312" w:hAnsi="仿宋" w:hint="eastAsia"/>
          <w:kern w:val="2"/>
        </w:rPr>
        <w:t>2、合同文件</w:t>
      </w:r>
    </w:p>
    <w:p w14:paraId="5A8E65A5" w14:textId="77777777" w:rsidR="00494BA4" w:rsidRPr="008B2CDD" w:rsidRDefault="00244D8D">
      <w:pPr>
        <w:widowControl w:val="0"/>
        <w:adjustRightInd w:val="0"/>
        <w:snapToGrid w:val="0"/>
        <w:spacing w:line="336" w:lineRule="auto"/>
        <w:ind w:firstLineChars="200" w:firstLine="480"/>
        <w:rPr>
          <w:rFonts w:ascii="仿宋_GB2312" w:eastAsia="仿宋_GB2312" w:hAnsi="仿宋"/>
          <w:kern w:val="2"/>
        </w:rPr>
      </w:pPr>
      <w:r w:rsidRPr="008B2CDD">
        <w:rPr>
          <w:rFonts w:ascii="仿宋_GB2312" w:eastAsia="仿宋_GB2312" w:hAnsi="仿宋" w:hint="eastAsia"/>
          <w:kern w:val="2"/>
        </w:rPr>
        <w:t>3、国家相关规范及标准</w:t>
      </w:r>
    </w:p>
    <w:p w14:paraId="23DE55DE" w14:textId="77777777" w:rsidR="00494BA4" w:rsidRPr="008B2CDD" w:rsidRDefault="00244D8D">
      <w:pPr>
        <w:widowControl w:val="0"/>
        <w:adjustRightInd w:val="0"/>
        <w:snapToGrid w:val="0"/>
        <w:spacing w:line="336" w:lineRule="auto"/>
        <w:ind w:firstLineChars="200" w:firstLine="480"/>
        <w:rPr>
          <w:rFonts w:ascii="仿宋_GB2312" w:eastAsia="仿宋_GB2312" w:hAnsi="仿宋"/>
          <w:kern w:val="2"/>
        </w:rPr>
      </w:pPr>
      <w:r w:rsidRPr="008B2CDD">
        <w:rPr>
          <w:rFonts w:ascii="仿宋_GB2312" w:eastAsia="仿宋_GB2312" w:hAnsi="仿宋" w:hint="eastAsia"/>
          <w:kern w:val="2"/>
        </w:rPr>
        <w:lastRenderedPageBreak/>
        <w:t>4、招标文件</w:t>
      </w:r>
    </w:p>
    <w:p w14:paraId="2390E0D8" w14:textId="77777777" w:rsidR="00494BA4" w:rsidRPr="008B2CDD" w:rsidRDefault="00244D8D">
      <w:pPr>
        <w:widowControl w:val="0"/>
        <w:adjustRightInd w:val="0"/>
        <w:snapToGrid w:val="0"/>
        <w:spacing w:line="336" w:lineRule="auto"/>
        <w:ind w:firstLineChars="200" w:firstLine="480"/>
        <w:rPr>
          <w:rFonts w:ascii="仿宋_GB2312" w:eastAsia="仿宋_GB2312" w:hAnsi="仿宋"/>
          <w:kern w:val="2"/>
        </w:rPr>
      </w:pPr>
      <w:r w:rsidRPr="008B2CDD">
        <w:rPr>
          <w:rFonts w:ascii="仿宋_GB2312" w:eastAsia="仿宋_GB2312" w:hAnsi="仿宋" w:hint="eastAsia"/>
          <w:kern w:val="2"/>
        </w:rPr>
        <w:t>5、投标文件</w:t>
      </w:r>
    </w:p>
    <w:p w14:paraId="080E84FB"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十二、法律适用和争议解决</w:t>
      </w:r>
    </w:p>
    <w:p w14:paraId="301041BD"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1.因签订和履行本协议引起的或与本协议有关的任何争议，都应由双方通过友好协商解决。</w:t>
      </w:r>
    </w:p>
    <w:p w14:paraId="7AB6BE1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2.如果在一方提出协商要求后的30天内，双方通过协商不能解决争议，则各方同意将该争议提交至西安仲裁委员会仲裁。</w:t>
      </w:r>
    </w:p>
    <w:p w14:paraId="4FA818D4"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3.仲裁进行过程中，除双方有争议的部分外，本协议其他部分仍然有效，各方应继续履行。</w:t>
      </w:r>
    </w:p>
    <w:p w14:paraId="7ECD6324" w14:textId="77777777" w:rsidR="00494BA4" w:rsidRPr="008B2CDD" w:rsidRDefault="00244D8D" w:rsidP="00244D8D">
      <w:pPr>
        <w:widowControl w:val="0"/>
        <w:tabs>
          <w:tab w:val="left" w:pos="540"/>
        </w:tabs>
        <w:adjustRightInd w:val="0"/>
        <w:snapToGrid w:val="0"/>
        <w:spacing w:beforeLines="50" w:before="210" w:afterLines="50" w:after="210" w:line="360" w:lineRule="auto"/>
        <w:ind w:firstLineChars="200" w:firstLine="482"/>
        <w:jc w:val="both"/>
        <w:rPr>
          <w:rFonts w:ascii="仿宋_GB2312" w:eastAsia="仿宋_GB2312" w:hAnsi="宋体"/>
          <w:b/>
          <w:color w:val="000000"/>
          <w:kern w:val="2"/>
        </w:rPr>
      </w:pPr>
      <w:r w:rsidRPr="008B2CDD">
        <w:rPr>
          <w:rFonts w:ascii="仿宋_GB2312" w:eastAsia="仿宋_GB2312" w:hAnsi="宋体" w:hint="eastAsia"/>
          <w:b/>
          <w:color w:val="000000"/>
          <w:kern w:val="2"/>
        </w:rPr>
        <w:t>十三、附则</w:t>
      </w:r>
    </w:p>
    <w:p w14:paraId="28614C06"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1.本协议自双方法定代表人或授权代表签署并由双方盖章之日起生效。</w:t>
      </w:r>
    </w:p>
    <w:p w14:paraId="37AE440B"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2.本协议任何一条款无效或不可强制执行并不影响本协议其它条款的有效性及可强制执行性。</w:t>
      </w:r>
    </w:p>
    <w:p w14:paraId="337526E0"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3.本协议所有附件是本协议不可分割的组成部分，与本协议具有同等法律效力。</w:t>
      </w:r>
    </w:p>
    <w:p w14:paraId="306120CA"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4. 本协议未尽事宜，由双方以书面形式另行签署协议，与本协议具有同等法律效力。</w:t>
      </w:r>
    </w:p>
    <w:p w14:paraId="1933AED1" w14:textId="77777777" w:rsidR="00494BA4" w:rsidRPr="008B2CDD" w:rsidRDefault="00244D8D">
      <w:pPr>
        <w:widowControl w:val="0"/>
        <w:tabs>
          <w:tab w:val="left" w:pos="540"/>
        </w:tabs>
        <w:adjustRightInd w:val="0"/>
        <w:snapToGrid w:val="0"/>
        <w:spacing w:line="360" w:lineRule="auto"/>
        <w:ind w:firstLineChars="221" w:firstLine="530"/>
        <w:jc w:val="both"/>
        <w:rPr>
          <w:rFonts w:ascii="仿宋_GB2312" w:eastAsia="仿宋_GB2312" w:hAnsi="宋体"/>
          <w:color w:val="000000"/>
          <w:kern w:val="2"/>
        </w:rPr>
      </w:pPr>
      <w:r w:rsidRPr="008B2CDD">
        <w:rPr>
          <w:rFonts w:ascii="仿宋_GB2312" w:eastAsia="仿宋_GB2312" w:hAnsi="宋体" w:hint="eastAsia"/>
          <w:color w:val="000000"/>
          <w:kern w:val="2"/>
        </w:rPr>
        <w:t>5.本协议正本壹式陆份，双方各执叁份，具有同等法律效力。</w:t>
      </w:r>
    </w:p>
    <w:p w14:paraId="6EC63BB3" w14:textId="77777777" w:rsidR="00494BA4" w:rsidRPr="008B2CDD" w:rsidRDefault="00494BA4">
      <w:pPr>
        <w:autoSpaceDE w:val="0"/>
        <w:autoSpaceDN w:val="0"/>
        <w:snapToGrid w:val="0"/>
        <w:spacing w:line="360" w:lineRule="auto"/>
        <w:ind w:left="1920" w:right="-154" w:hangingChars="800" w:hanging="1920"/>
        <w:jc w:val="both"/>
        <w:textAlignment w:val="bottom"/>
        <w:rPr>
          <w:rFonts w:ascii="仿宋_GB2312" w:eastAsia="仿宋_GB2312" w:hAnsi="仿宋"/>
        </w:rPr>
      </w:pPr>
    </w:p>
    <w:p w14:paraId="45ED2F93" w14:textId="77777777" w:rsidR="00494BA4" w:rsidRPr="008B2CDD" w:rsidRDefault="00494BA4">
      <w:pPr>
        <w:autoSpaceDE w:val="0"/>
        <w:autoSpaceDN w:val="0"/>
        <w:snapToGrid w:val="0"/>
        <w:spacing w:line="360" w:lineRule="auto"/>
        <w:ind w:left="1920" w:right="-154" w:hangingChars="800" w:hanging="1920"/>
        <w:jc w:val="both"/>
        <w:textAlignment w:val="bottom"/>
        <w:rPr>
          <w:rFonts w:ascii="仿宋_GB2312" w:eastAsia="仿宋_GB2312" w:hAnsi="仿宋"/>
        </w:rPr>
      </w:pPr>
    </w:p>
    <w:p w14:paraId="3746E375" w14:textId="77777777" w:rsidR="00494BA4" w:rsidRPr="008B2CDD" w:rsidRDefault="00244D8D">
      <w:pPr>
        <w:autoSpaceDE w:val="0"/>
        <w:autoSpaceDN w:val="0"/>
        <w:snapToGrid w:val="0"/>
        <w:spacing w:line="360" w:lineRule="auto"/>
        <w:ind w:left="1920" w:right="-154" w:hangingChars="800" w:hanging="1920"/>
        <w:jc w:val="both"/>
        <w:textAlignment w:val="bottom"/>
        <w:rPr>
          <w:rFonts w:ascii="仿宋_GB2312" w:eastAsia="仿宋_GB2312" w:hAnsi="仿宋"/>
        </w:rPr>
      </w:pPr>
      <w:r w:rsidRPr="008B2CDD">
        <w:rPr>
          <w:rFonts w:ascii="仿宋_GB2312" w:eastAsia="仿宋_GB2312" w:hAnsi="仿宋" w:hint="eastAsia"/>
        </w:rPr>
        <w:t>甲方名称（盖章）                      乙方名称</w:t>
      </w:r>
      <w:r w:rsidRPr="008B2CDD">
        <w:rPr>
          <w:rFonts w:ascii="仿宋_GB2312" w:eastAsia="仿宋_GB2312" w:hAnsi="仿宋" w:hint="eastAsia"/>
          <w:spacing w:val="-20"/>
        </w:rPr>
        <w:t>（盖章）</w:t>
      </w:r>
      <w:r w:rsidRPr="008B2CDD">
        <w:rPr>
          <w:rFonts w:ascii="仿宋_GB2312" w:eastAsia="仿宋_GB2312" w:hAnsi="仿宋" w:hint="eastAsia"/>
        </w:rPr>
        <w:t>:</w:t>
      </w:r>
    </w:p>
    <w:p w14:paraId="3590DD2A" w14:textId="77777777" w:rsidR="00494BA4" w:rsidRPr="008B2CDD" w:rsidRDefault="00244D8D">
      <w:pPr>
        <w:autoSpaceDE w:val="0"/>
        <w:autoSpaceDN w:val="0"/>
        <w:snapToGrid w:val="0"/>
        <w:spacing w:line="360" w:lineRule="auto"/>
        <w:ind w:right="-154"/>
        <w:jc w:val="both"/>
        <w:textAlignment w:val="bottom"/>
        <w:rPr>
          <w:rFonts w:ascii="仿宋_GB2312" w:eastAsia="仿宋_GB2312" w:hAnsi="仿宋"/>
        </w:rPr>
      </w:pPr>
      <w:r w:rsidRPr="008B2CDD">
        <w:rPr>
          <w:rFonts w:ascii="仿宋_GB2312" w:eastAsia="仿宋_GB2312" w:hAnsi="仿宋" w:hint="eastAsia"/>
        </w:rPr>
        <w:t>地址：                                地址：</w:t>
      </w:r>
    </w:p>
    <w:p w14:paraId="1181700C" w14:textId="77777777" w:rsidR="00494BA4" w:rsidRPr="008B2CDD" w:rsidRDefault="00244D8D">
      <w:pPr>
        <w:autoSpaceDE w:val="0"/>
        <w:autoSpaceDN w:val="0"/>
        <w:snapToGrid w:val="0"/>
        <w:spacing w:line="360" w:lineRule="auto"/>
        <w:ind w:right="-154"/>
        <w:textAlignment w:val="bottom"/>
        <w:rPr>
          <w:rFonts w:ascii="仿宋_GB2312" w:eastAsia="仿宋_GB2312" w:hAnsi="仿宋"/>
        </w:rPr>
      </w:pPr>
      <w:r w:rsidRPr="008B2CDD">
        <w:rPr>
          <w:rFonts w:ascii="仿宋_GB2312" w:eastAsia="仿宋_GB2312" w:hAnsi="仿宋" w:hint="eastAsia"/>
        </w:rPr>
        <w:t>代表人（签字）：                      代表人（签字）</w:t>
      </w:r>
    </w:p>
    <w:p w14:paraId="2DB44365" w14:textId="77777777" w:rsidR="00494BA4" w:rsidRPr="008B2CDD" w:rsidRDefault="00244D8D">
      <w:pPr>
        <w:rPr>
          <w:rFonts w:ascii="仿宋_GB2312" w:eastAsia="仿宋_GB2312" w:hAnsi="仿宋"/>
        </w:rPr>
      </w:pPr>
      <w:r w:rsidRPr="008B2CDD">
        <w:rPr>
          <w:rFonts w:ascii="仿宋_GB2312" w:eastAsia="仿宋_GB2312" w:hAnsi="仿宋" w:hint="eastAsia"/>
        </w:rPr>
        <w:t>电话：                                电话：</w:t>
      </w:r>
    </w:p>
    <w:p w14:paraId="778A34A8" w14:textId="77777777" w:rsidR="00494BA4" w:rsidRPr="008B2CDD" w:rsidRDefault="00494BA4">
      <w:pPr>
        <w:pStyle w:val="a1"/>
      </w:pPr>
    </w:p>
    <w:p w14:paraId="0C130F5D" w14:textId="77777777" w:rsidR="00494BA4" w:rsidRPr="008B2CDD" w:rsidRDefault="00494BA4"/>
    <w:p w14:paraId="52411FDA" w14:textId="77777777" w:rsidR="00494BA4" w:rsidRPr="008B2CDD" w:rsidRDefault="00494BA4">
      <w:pPr>
        <w:rPr>
          <w:rFonts w:ascii="仿宋_GB2312" w:eastAsia="仿宋_GB2312" w:hAnsi="仿宋"/>
          <w:b/>
        </w:rPr>
      </w:pPr>
    </w:p>
    <w:p w14:paraId="276FC976" w14:textId="77777777" w:rsidR="00494BA4" w:rsidRPr="008B2CDD" w:rsidRDefault="00244D8D">
      <w:pPr>
        <w:rPr>
          <w:rFonts w:ascii="仿宋_GB2312" w:eastAsia="仿宋_GB2312"/>
          <w:b/>
        </w:rPr>
      </w:pPr>
      <w:r w:rsidRPr="008B2CDD">
        <w:rPr>
          <w:rFonts w:ascii="仿宋_GB2312" w:eastAsia="仿宋_GB2312" w:hint="eastAsia"/>
          <w:b/>
        </w:rPr>
        <w:br w:type="page"/>
      </w:r>
    </w:p>
    <w:p w14:paraId="0690707D" w14:textId="77777777" w:rsidR="00494BA4" w:rsidRPr="008B2CDD" w:rsidRDefault="00244D8D">
      <w:pPr>
        <w:pStyle w:val="1"/>
        <w:rPr>
          <w:rFonts w:ascii="仿宋_GB2312" w:eastAsia="仿宋_GB2312"/>
          <w:b/>
          <w:sz w:val="24"/>
          <w:szCs w:val="24"/>
        </w:rPr>
      </w:pPr>
      <w:bookmarkStart w:id="71" w:name="_Toc163482299"/>
      <w:r w:rsidRPr="008B2CDD">
        <w:rPr>
          <w:rFonts w:ascii="仿宋_GB2312" w:eastAsia="仿宋_GB2312" w:hint="eastAsia"/>
          <w:b/>
          <w:sz w:val="24"/>
          <w:szCs w:val="24"/>
        </w:rPr>
        <w:lastRenderedPageBreak/>
        <w:t>第五章 投标文件构成及格式</w:t>
      </w:r>
      <w:bookmarkEnd w:id="68"/>
      <w:bookmarkEnd w:id="71"/>
    </w:p>
    <w:p w14:paraId="6E381CDC" w14:textId="77777777" w:rsidR="00494BA4" w:rsidRPr="008B2CDD" w:rsidRDefault="00494BA4"/>
    <w:p w14:paraId="79B81FA0" w14:textId="77777777" w:rsidR="00494BA4" w:rsidRPr="008B2CDD" w:rsidRDefault="00494BA4"/>
    <w:p w14:paraId="27A23922" w14:textId="77777777" w:rsidR="00494BA4" w:rsidRPr="008B2CDD" w:rsidRDefault="00494BA4"/>
    <w:p w14:paraId="15769882" w14:textId="77777777" w:rsidR="00494BA4" w:rsidRPr="008B2CDD" w:rsidRDefault="00494BA4">
      <w:pPr>
        <w:jc w:val="center"/>
        <w:rPr>
          <w:rFonts w:ascii="仿宋_GB2312" w:eastAsia="仿宋_GB2312" w:hAnsi="仿宋"/>
        </w:rPr>
      </w:pPr>
    </w:p>
    <w:p w14:paraId="01C56DD3" w14:textId="77777777" w:rsidR="00494BA4" w:rsidRPr="008B2CDD" w:rsidRDefault="00B57573">
      <w:pPr>
        <w:jc w:val="center"/>
        <w:rPr>
          <w:rFonts w:asciiTheme="majorEastAsia" w:eastAsiaTheme="majorEastAsia" w:hAnsiTheme="majorEastAsia"/>
          <w:b/>
          <w:sz w:val="48"/>
          <w:szCs w:val="44"/>
        </w:rPr>
      </w:pPr>
      <w:r w:rsidRPr="008B2CDD">
        <w:rPr>
          <w:rFonts w:asciiTheme="majorEastAsia" w:eastAsiaTheme="majorEastAsia" w:hAnsiTheme="majorEastAsia" w:hint="eastAsia"/>
          <w:b/>
          <w:sz w:val="48"/>
          <w:szCs w:val="44"/>
        </w:rPr>
        <w:t>2024-2026年曲江新区开放式景区运营管理项目</w:t>
      </w:r>
    </w:p>
    <w:p w14:paraId="0E12ECC8" w14:textId="77777777" w:rsidR="00B57573" w:rsidRPr="008B2CDD" w:rsidRDefault="00B57573" w:rsidP="00B57573">
      <w:pPr>
        <w:pStyle w:val="a1"/>
      </w:pPr>
    </w:p>
    <w:p w14:paraId="07125FD2" w14:textId="77777777" w:rsidR="00494BA4" w:rsidRPr="008B2CDD" w:rsidRDefault="00244D8D">
      <w:pPr>
        <w:jc w:val="center"/>
        <w:rPr>
          <w:rFonts w:asciiTheme="majorEastAsia" w:eastAsiaTheme="majorEastAsia" w:hAnsiTheme="majorEastAsia"/>
          <w:b/>
          <w:sz w:val="48"/>
          <w:szCs w:val="48"/>
        </w:rPr>
      </w:pPr>
      <w:r w:rsidRPr="008B2CDD">
        <w:rPr>
          <w:rFonts w:asciiTheme="majorEastAsia" w:eastAsiaTheme="majorEastAsia" w:hAnsiTheme="majorEastAsia" w:hint="eastAsia"/>
          <w:b/>
          <w:sz w:val="48"/>
          <w:szCs w:val="48"/>
        </w:rPr>
        <w:t>投标文件</w:t>
      </w:r>
    </w:p>
    <w:p w14:paraId="66F2B761" w14:textId="77777777" w:rsidR="00494BA4" w:rsidRPr="008B2CDD" w:rsidRDefault="00494BA4">
      <w:pPr>
        <w:jc w:val="center"/>
        <w:rPr>
          <w:rFonts w:asciiTheme="majorEastAsia" w:eastAsiaTheme="majorEastAsia" w:hAnsiTheme="majorEastAsia"/>
          <w:b/>
          <w:sz w:val="48"/>
          <w:szCs w:val="48"/>
        </w:rPr>
      </w:pPr>
    </w:p>
    <w:p w14:paraId="0871F802" w14:textId="77777777" w:rsidR="00494BA4" w:rsidRPr="008B2CDD" w:rsidRDefault="00244D8D">
      <w:pPr>
        <w:jc w:val="center"/>
        <w:rPr>
          <w:rFonts w:asciiTheme="majorEastAsia" w:eastAsiaTheme="majorEastAsia" w:hAnsiTheme="majorEastAsia"/>
          <w:b/>
          <w:sz w:val="32"/>
          <w:szCs w:val="48"/>
        </w:rPr>
      </w:pPr>
      <w:r w:rsidRPr="008B2CDD">
        <w:rPr>
          <w:rFonts w:asciiTheme="majorEastAsia" w:eastAsiaTheme="majorEastAsia" w:hAnsiTheme="majorEastAsia" w:hint="eastAsia"/>
          <w:b/>
          <w:sz w:val="32"/>
          <w:szCs w:val="48"/>
        </w:rPr>
        <w:t>项目编号：</w:t>
      </w:r>
      <w:r w:rsidR="00741C9D" w:rsidRPr="008B2CDD">
        <w:rPr>
          <w:rFonts w:asciiTheme="majorEastAsia" w:eastAsiaTheme="majorEastAsia" w:hAnsiTheme="majorEastAsia"/>
          <w:b/>
          <w:sz w:val="32"/>
          <w:szCs w:val="48"/>
        </w:rPr>
        <w:t>ZCZX2024-ZB-038</w:t>
      </w:r>
    </w:p>
    <w:p w14:paraId="17440A32" w14:textId="77777777" w:rsidR="00494BA4" w:rsidRPr="008B2CDD" w:rsidRDefault="00494BA4">
      <w:pPr>
        <w:spacing w:line="560" w:lineRule="exact"/>
        <w:ind w:firstLineChars="200" w:firstLine="480"/>
        <w:jc w:val="both"/>
        <w:rPr>
          <w:rFonts w:ascii="仿宋_GB2312" w:eastAsia="仿宋_GB2312" w:hAnsi="楷体"/>
        </w:rPr>
      </w:pPr>
    </w:p>
    <w:p w14:paraId="2847CCC0" w14:textId="77777777" w:rsidR="00494BA4" w:rsidRPr="008B2CDD" w:rsidRDefault="00494BA4">
      <w:pPr>
        <w:spacing w:line="560" w:lineRule="exact"/>
        <w:ind w:firstLineChars="200" w:firstLine="480"/>
        <w:jc w:val="both"/>
        <w:rPr>
          <w:rFonts w:ascii="仿宋_GB2312" w:eastAsia="仿宋_GB2312" w:hAnsi="仿宋"/>
        </w:rPr>
      </w:pPr>
    </w:p>
    <w:p w14:paraId="65869825" w14:textId="77777777" w:rsidR="00494BA4" w:rsidRPr="008B2CDD" w:rsidRDefault="00494BA4">
      <w:pPr>
        <w:spacing w:line="560" w:lineRule="exact"/>
        <w:ind w:firstLineChars="200" w:firstLine="480"/>
        <w:jc w:val="both"/>
        <w:rPr>
          <w:rFonts w:ascii="仿宋_GB2312" w:eastAsia="仿宋_GB2312" w:hAnsi="仿宋"/>
        </w:rPr>
      </w:pPr>
    </w:p>
    <w:p w14:paraId="7787BEB2" w14:textId="77777777" w:rsidR="00494BA4" w:rsidRPr="008B2CDD" w:rsidRDefault="00494BA4" w:rsidP="00244D8D">
      <w:pPr>
        <w:spacing w:line="560" w:lineRule="exact"/>
        <w:ind w:firstLineChars="200" w:firstLine="482"/>
        <w:jc w:val="both"/>
        <w:rPr>
          <w:rFonts w:ascii="仿宋_GB2312" w:eastAsia="仿宋_GB2312" w:hAnsi="仿宋"/>
          <w:b/>
        </w:rPr>
      </w:pPr>
    </w:p>
    <w:p w14:paraId="2DABAB26" w14:textId="77777777" w:rsidR="00494BA4" w:rsidRPr="008B2CDD" w:rsidRDefault="00494BA4" w:rsidP="00244D8D">
      <w:pPr>
        <w:spacing w:line="560" w:lineRule="exact"/>
        <w:ind w:firstLineChars="200" w:firstLine="482"/>
        <w:jc w:val="center"/>
        <w:rPr>
          <w:rFonts w:ascii="仿宋_GB2312" w:eastAsia="仿宋_GB2312" w:hAnsi="仿宋"/>
          <w:b/>
        </w:rPr>
      </w:pPr>
    </w:p>
    <w:p w14:paraId="2DD1ADA4" w14:textId="77777777" w:rsidR="00494BA4" w:rsidRPr="008B2CDD" w:rsidRDefault="00494BA4" w:rsidP="00244D8D">
      <w:pPr>
        <w:spacing w:line="560" w:lineRule="exact"/>
        <w:ind w:firstLineChars="200" w:firstLine="482"/>
        <w:jc w:val="center"/>
        <w:rPr>
          <w:rFonts w:ascii="仿宋_GB2312" w:eastAsia="仿宋_GB2312" w:hAnsi="仿宋"/>
          <w:b/>
        </w:rPr>
      </w:pPr>
    </w:p>
    <w:p w14:paraId="5FFF4870" w14:textId="77777777" w:rsidR="00494BA4" w:rsidRPr="008B2CDD" w:rsidRDefault="00494BA4" w:rsidP="00244D8D">
      <w:pPr>
        <w:spacing w:line="560" w:lineRule="exact"/>
        <w:ind w:firstLineChars="200" w:firstLine="482"/>
        <w:jc w:val="center"/>
        <w:rPr>
          <w:rFonts w:ascii="仿宋_GB2312" w:eastAsia="仿宋_GB2312" w:hAnsi="仿宋"/>
          <w:b/>
        </w:rPr>
      </w:pPr>
    </w:p>
    <w:p w14:paraId="5F8AE50D" w14:textId="77777777" w:rsidR="00494BA4" w:rsidRPr="008B2CDD" w:rsidRDefault="00244D8D" w:rsidP="00244D8D">
      <w:pPr>
        <w:spacing w:line="560" w:lineRule="exact"/>
        <w:ind w:firstLineChars="200" w:firstLine="482"/>
        <w:jc w:val="center"/>
        <w:rPr>
          <w:rFonts w:ascii="仿宋_GB2312" w:eastAsia="仿宋_GB2312" w:hAnsi="仿宋"/>
          <w:b/>
        </w:rPr>
      </w:pPr>
      <w:r w:rsidRPr="008B2CDD">
        <w:rPr>
          <w:rFonts w:ascii="仿宋_GB2312" w:eastAsia="仿宋_GB2312" w:hAnsi="仿宋" w:hint="eastAsia"/>
          <w:b/>
        </w:rPr>
        <w:t>投标人：__________________</w:t>
      </w:r>
    </w:p>
    <w:p w14:paraId="6E8200EE" w14:textId="77777777" w:rsidR="00494BA4" w:rsidRPr="008B2CDD" w:rsidRDefault="00244D8D" w:rsidP="00244D8D">
      <w:pPr>
        <w:spacing w:line="560" w:lineRule="exact"/>
        <w:ind w:firstLineChars="200" w:firstLine="482"/>
        <w:jc w:val="center"/>
        <w:rPr>
          <w:rFonts w:ascii="仿宋_GB2312" w:eastAsia="仿宋_GB2312" w:hAnsi="仿宋"/>
          <w:b/>
        </w:rPr>
      </w:pPr>
      <w:r w:rsidRPr="008B2CDD">
        <w:rPr>
          <w:rFonts w:ascii="仿宋_GB2312" w:eastAsia="仿宋_GB2312" w:hAnsi="仿宋" w:hint="eastAsia"/>
          <w:b/>
        </w:rPr>
        <w:t>标  包：__________________</w:t>
      </w:r>
    </w:p>
    <w:p w14:paraId="0C6AA92B" w14:textId="77777777" w:rsidR="00494BA4" w:rsidRPr="008B2CDD" w:rsidRDefault="00244D8D" w:rsidP="00244D8D">
      <w:pPr>
        <w:spacing w:line="560" w:lineRule="exact"/>
        <w:ind w:firstLineChars="200" w:firstLine="482"/>
        <w:jc w:val="center"/>
        <w:rPr>
          <w:rFonts w:ascii="仿宋_GB2312" w:eastAsia="仿宋_GB2312" w:hAnsi="仿宋"/>
          <w:b/>
        </w:rPr>
      </w:pPr>
      <w:r w:rsidRPr="008B2CDD">
        <w:rPr>
          <w:rFonts w:ascii="仿宋_GB2312" w:eastAsia="仿宋_GB2312" w:hAnsi="仿宋" w:hint="eastAsia"/>
          <w:b/>
        </w:rPr>
        <w:t>时  间：__________________</w:t>
      </w:r>
    </w:p>
    <w:p w14:paraId="72E89017"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br w:type="page"/>
      </w:r>
    </w:p>
    <w:p w14:paraId="5EECA868" w14:textId="77777777" w:rsidR="00494BA4" w:rsidRPr="008B2CDD" w:rsidRDefault="00494BA4">
      <w:pPr>
        <w:spacing w:line="560" w:lineRule="exact"/>
        <w:ind w:firstLineChars="200" w:firstLine="480"/>
        <w:jc w:val="center"/>
        <w:rPr>
          <w:rFonts w:ascii="仿宋_GB2312" w:eastAsia="仿宋_GB2312" w:hAnsi="仿宋"/>
        </w:rPr>
      </w:pPr>
    </w:p>
    <w:p w14:paraId="380586E8"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目    录</w:t>
      </w:r>
    </w:p>
    <w:p w14:paraId="4715460D" w14:textId="77777777" w:rsidR="00494BA4" w:rsidRPr="008B2CDD" w:rsidRDefault="00494BA4">
      <w:pPr>
        <w:spacing w:line="560" w:lineRule="exact"/>
        <w:ind w:firstLineChars="200" w:firstLine="480"/>
        <w:jc w:val="both"/>
        <w:rPr>
          <w:rFonts w:ascii="仿宋_GB2312" w:eastAsia="仿宋_GB2312" w:hAnsi="仿宋"/>
        </w:rPr>
      </w:pPr>
    </w:p>
    <w:p w14:paraId="162D3D69" w14:textId="77777777" w:rsidR="00494BA4" w:rsidRPr="008B2CDD" w:rsidRDefault="00244D8D">
      <w:pPr>
        <w:spacing w:line="480" w:lineRule="auto"/>
        <w:ind w:firstLineChars="200" w:firstLine="480"/>
        <w:jc w:val="both"/>
        <w:rPr>
          <w:rFonts w:ascii="仿宋_GB2312" w:eastAsia="仿宋_GB2312" w:hAnsi="仿宋"/>
        </w:rPr>
      </w:pPr>
      <w:r w:rsidRPr="008B2CDD">
        <w:rPr>
          <w:rFonts w:ascii="仿宋_GB2312" w:eastAsia="仿宋_GB2312" w:hAnsi="仿宋" w:hint="eastAsia"/>
        </w:rPr>
        <w:t>第一部分  投标函</w:t>
      </w:r>
    </w:p>
    <w:p w14:paraId="6099B311" w14:textId="77777777" w:rsidR="00494BA4" w:rsidRPr="008B2CDD" w:rsidRDefault="00244D8D">
      <w:pPr>
        <w:spacing w:line="480" w:lineRule="auto"/>
        <w:ind w:firstLineChars="200" w:firstLine="480"/>
        <w:jc w:val="both"/>
        <w:rPr>
          <w:rFonts w:ascii="仿宋_GB2312" w:eastAsia="仿宋_GB2312" w:hAnsi="仿宋"/>
        </w:rPr>
      </w:pPr>
      <w:r w:rsidRPr="008B2CDD">
        <w:rPr>
          <w:rFonts w:ascii="仿宋_GB2312" w:eastAsia="仿宋_GB2312" w:hAnsi="仿宋" w:hint="eastAsia"/>
        </w:rPr>
        <w:t>第二部分  开标一览表</w:t>
      </w:r>
    </w:p>
    <w:p w14:paraId="03778FC9" w14:textId="77777777" w:rsidR="00494BA4" w:rsidRPr="008B2CDD" w:rsidRDefault="00244D8D">
      <w:pPr>
        <w:spacing w:line="480" w:lineRule="auto"/>
        <w:ind w:firstLineChars="200" w:firstLine="480"/>
        <w:jc w:val="both"/>
        <w:rPr>
          <w:rFonts w:ascii="仿宋_GB2312" w:eastAsia="仿宋_GB2312" w:hAnsi="仿宋"/>
        </w:rPr>
      </w:pPr>
      <w:r w:rsidRPr="008B2CDD">
        <w:rPr>
          <w:rFonts w:ascii="仿宋_GB2312" w:eastAsia="仿宋_GB2312" w:hAnsi="仿宋" w:hint="eastAsia"/>
        </w:rPr>
        <w:t>第三部分  资格证明文件</w:t>
      </w:r>
    </w:p>
    <w:p w14:paraId="1CD3C81F" w14:textId="77777777" w:rsidR="00494BA4" w:rsidRPr="008B2CDD" w:rsidRDefault="00244D8D">
      <w:pPr>
        <w:spacing w:line="480" w:lineRule="auto"/>
        <w:ind w:firstLineChars="200" w:firstLine="480"/>
        <w:jc w:val="both"/>
        <w:rPr>
          <w:rFonts w:ascii="仿宋_GB2312" w:eastAsia="仿宋_GB2312" w:hAnsi="仿宋"/>
        </w:rPr>
      </w:pPr>
      <w:r w:rsidRPr="008B2CDD">
        <w:rPr>
          <w:rFonts w:ascii="仿宋_GB2312" w:eastAsia="仿宋_GB2312" w:hAnsi="仿宋" w:hint="eastAsia"/>
        </w:rPr>
        <w:t>第四部分  供应商概况</w:t>
      </w:r>
    </w:p>
    <w:p w14:paraId="03B10649" w14:textId="77777777" w:rsidR="00494BA4" w:rsidRPr="008B2CDD" w:rsidRDefault="00244D8D">
      <w:pPr>
        <w:spacing w:line="480" w:lineRule="auto"/>
        <w:ind w:firstLineChars="200" w:firstLine="480"/>
        <w:jc w:val="both"/>
        <w:rPr>
          <w:rFonts w:ascii="仿宋_GB2312" w:eastAsia="仿宋_GB2312" w:hAnsi="仿宋"/>
        </w:rPr>
      </w:pPr>
      <w:r w:rsidRPr="008B2CDD">
        <w:rPr>
          <w:rFonts w:ascii="仿宋_GB2312" w:eastAsia="仿宋_GB2312" w:hAnsi="仿宋" w:hint="eastAsia"/>
        </w:rPr>
        <w:t>第五部分  供应商参加政府采购活动承诺书</w:t>
      </w:r>
    </w:p>
    <w:p w14:paraId="394ADAC3" w14:textId="77777777" w:rsidR="00494BA4" w:rsidRPr="008B2CDD" w:rsidRDefault="00244D8D">
      <w:pPr>
        <w:spacing w:line="480" w:lineRule="auto"/>
        <w:ind w:firstLineChars="200" w:firstLine="480"/>
        <w:jc w:val="both"/>
        <w:rPr>
          <w:rFonts w:ascii="仿宋_GB2312" w:eastAsia="仿宋_GB2312" w:hAnsi="仿宋"/>
        </w:rPr>
      </w:pPr>
      <w:r w:rsidRPr="008B2CDD">
        <w:rPr>
          <w:rFonts w:ascii="仿宋_GB2312" w:eastAsia="仿宋_GB2312" w:hAnsi="仿宋" w:hint="eastAsia"/>
        </w:rPr>
        <w:t>第六部分  投标方案</w:t>
      </w:r>
    </w:p>
    <w:p w14:paraId="07B7462E" w14:textId="77777777" w:rsidR="00494BA4" w:rsidRPr="008B2CDD" w:rsidRDefault="00244D8D">
      <w:pPr>
        <w:rPr>
          <w:rFonts w:ascii="仿宋_GB2312" w:eastAsia="仿宋_GB2312" w:hAnsi="仿宋"/>
        </w:rPr>
      </w:pPr>
      <w:r w:rsidRPr="008B2CDD">
        <w:rPr>
          <w:rFonts w:ascii="仿宋_GB2312" w:eastAsia="仿宋_GB2312" w:hAnsi="仿宋" w:hint="eastAsia"/>
        </w:rPr>
        <w:br w:type="page"/>
      </w:r>
    </w:p>
    <w:p w14:paraId="1D0C164C" w14:textId="77777777" w:rsidR="00494BA4" w:rsidRPr="008B2CDD" w:rsidRDefault="00244D8D">
      <w:pPr>
        <w:pStyle w:val="2"/>
        <w:ind w:firstLine="482"/>
        <w:jc w:val="center"/>
        <w:rPr>
          <w:rFonts w:ascii="仿宋_GB2312" w:eastAsia="仿宋_GB2312"/>
          <w:b/>
          <w:sz w:val="24"/>
          <w:szCs w:val="24"/>
        </w:rPr>
      </w:pPr>
      <w:bookmarkStart w:id="72" w:name="_Toc163482300"/>
      <w:r w:rsidRPr="008B2CDD">
        <w:rPr>
          <w:rFonts w:ascii="仿宋_GB2312" w:eastAsia="仿宋_GB2312" w:hint="eastAsia"/>
          <w:b/>
          <w:sz w:val="24"/>
          <w:szCs w:val="24"/>
        </w:rPr>
        <w:lastRenderedPageBreak/>
        <w:t>第一部分  投标函</w:t>
      </w:r>
      <w:bookmarkEnd w:id="72"/>
    </w:p>
    <w:p w14:paraId="73C0354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〈政府采购代理机构〉：</w:t>
      </w:r>
    </w:p>
    <w:p w14:paraId="2FC9C70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我方收到贵单位发布的</w:t>
      </w:r>
      <w:r w:rsidRPr="008B2CDD">
        <w:rPr>
          <w:rFonts w:ascii="仿宋_GB2312" w:eastAsia="仿宋_GB2312" w:hAnsi="仿宋" w:hint="eastAsia"/>
          <w:u w:val="single"/>
        </w:rPr>
        <w:t>〈项目名称〉（项目编号：〈项目编号〉</w:t>
      </w:r>
      <w:r w:rsidRPr="008B2CDD">
        <w:rPr>
          <w:rFonts w:ascii="仿宋_GB2312" w:eastAsia="仿宋_GB2312" w:hAnsi="仿宋" w:hint="eastAsia"/>
        </w:rPr>
        <w:t>）招标文件，经详细研究，我方决定参加该项目的招标活动。为此，我方郑重声明以下诸点，并负法律责任。</w:t>
      </w:r>
    </w:p>
    <w:p w14:paraId="6AE6362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1．我方已详细阅读了招标文件，完全理解并同意招标文件的所有事项及内容。</w:t>
      </w:r>
    </w:p>
    <w:p w14:paraId="1CB78C3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14:paraId="488B207A"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3．我方同意向贵单位提供与本次招标有关的全部证明材料，并保证所提交的证明材料真实、合法、有效。</w:t>
      </w:r>
    </w:p>
    <w:p w14:paraId="1C69C3E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4．我方理解最低价不是成交的唯一条件，并尊重评标委员会的评审结果。</w:t>
      </w:r>
    </w:p>
    <w:p w14:paraId="208C8D98"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5．我方投标文件在开启之日起</w:t>
      </w:r>
      <w:r w:rsidRPr="008B2CDD">
        <w:rPr>
          <w:rFonts w:ascii="仿宋_GB2312" w:eastAsia="仿宋_GB2312" w:hAnsi="仿宋" w:hint="eastAsia"/>
          <w:u w:val="single"/>
        </w:rPr>
        <w:t>90</w:t>
      </w:r>
      <w:r w:rsidRPr="008B2CDD">
        <w:rPr>
          <w:rFonts w:ascii="仿宋_GB2312" w:eastAsia="仿宋_GB2312" w:hAnsi="仿宋" w:hint="eastAsia"/>
        </w:rPr>
        <w:t>个日历日内有效。</w:t>
      </w:r>
    </w:p>
    <w:p w14:paraId="4B20C78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6．若我方成交，我方承诺：（1）将投标文件有效期延长至合同执行完毕；（2）收到中标通知书后提交纸质投标文件一正两副，并按时交纳履约保证金；（3）遵照招标文件中的要求，完成本项目的合同责任和义务。</w:t>
      </w:r>
    </w:p>
    <w:p w14:paraId="4394431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7．所有关于此次招标活动的函电，请按下列方式联系：</w:t>
      </w:r>
    </w:p>
    <w:p w14:paraId="29DDAAA9"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供应商：（供应商全称并加盖公章）</w:t>
      </w:r>
      <w:r w:rsidRPr="008B2CDD">
        <w:rPr>
          <w:rFonts w:ascii="仿宋_GB2312" w:eastAsia="仿宋_GB2312" w:hAnsi="仿宋" w:hint="eastAsia"/>
          <w:b/>
        </w:rPr>
        <w:t>__________________</w:t>
      </w:r>
    </w:p>
    <w:p w14:paraId="37E8D3D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法定代表人（主要负责人）或委托代理人：（签字或盖章）</w:t>
      </w:r>
      <w:r w:rsidRPr="008B2CDD">
        <w:rPr>
          <w:rFonts w:ascii="仿宋_GB2312" w:eastAsia="仿宋_GB2312" w:hAnsi="仿宋" w:hint="eastAsia"/>
          <w:b/>
        </w:rPr>
        <w:t>_________</w:t>
      </w:r>
    </w:p>
    <w:p w14:paraId="7A1291CC"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联系电话：</w:t>
      </w:r>
      <w:r w:rsidRPr="008B2CDD">
        <w:rPr>
          <w:rFonts w:ascii="仿宋_GB2312" w:eastAsia="仿宋_GB2312" w:hAnsi="仿宋" w:hint="eastAsia"/>
          <w:b/>
        </w:rPr>
        <w:t>__________________</w:t>
      </w:r>
    </w:p>
    <w:p w14:paraId="35704B00"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通讯地址：</w:t>
      </w:r>
      <w:r w:rsidRPr="008B2CDD">
        <w:rPr>
          <w:rFonts w:ascii="仿宋_GB2312" w:eastAsia="仿宋_GB2312" w:hAnsi="仿宋" w:hint="eastAsia"/>
          <w:b/>
        </w:rPr>
        <w:t>__________________</w:t>
      </w:r>
    </w:p>
    <w:p w14:paraId="2FFA1DA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邮    编：</w:t>
      </w:r>
      <w:r w:rsidRPr="008B2CDD">
        <w:rPr>
          <w:rFonts w:ascii="仿宋_GB2312" w:eastAsia="仿宋_GB2312" w:hAnsi="仿宋" w:hint="eastAsia"/>
          <w:b/>
        </w:rPr>
        <w:t>__________________</w:t>
      </w:r>
    </w:p>
    <w:p w14:paraId="294FB98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电子邮箱：</w:t>
      </w:r>
      <w:r w:rsidRPr="008B2CDD">
        <w:rPr>
          <w:rFonts w:ascii="仿宋_GB2312" w:eastAsia="仿宋_GB2312" w:hAnsi="仿宋" w:hint="eastAsia"/>
          <w:b/>
        </w:rPr>
        <w:t>__________________</w:t>
      </w:r>
    </w:p>
    <w:p w14:paraId="728C41AF"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日    期：</w:t>
      </w:r>
      <w:r w:rsidRPr="008B2CDD">
        <w:rPr>
          <w:rFonts w:ascii="仿宋_GB2312" w:eastAsia="仿宋_GB2312" w:hAnsi="仿宋" w:hint="eastAsia"/>
          <w:b/>
        </w:rPr>
        <w:t>___</w:t>
      </w:r>
      <w:r w:rsidRPr="008B2CDD">
        <w:rPr>
          <w:rFonts w:ascii="仿宋_GB2312" w:eastAsia="仿宋_GB2312" w:hAnsi="仿宋" w:hint="eastAsia"/>
        </w:rPr>
        <w:t>年</w:t>
      </w:r>
      <w:r w:rsidRPr="008B2CDD">
        <w:rPr>
          <w:rFonts w:ascii="仿宋_GB2312" w:eastAsia="仿宋_GB2312" w:hAnsi="仿宋" w:hint="eastAsia"/>
          <w:b/>
        </w:rPr>
        <w:t>___</w:t>
      </w:r>
      <w:r w:rsidRPr="008B2CDD">
        <w:rPr>
          <w:rFonts w:ascii="仿宋_GB2312" w:eastAsia="仿宋_GB2312" w:hAnsi="仿宋" w:hint="eastAsia"/>
        </w:rPr>
        <w:t>月</w:t>
      </w:r>
      <w:r w:rsidRPr="008B2CDD">
        <w:rPr>
          <w:rFonts w:ascii="仿宋_GB2312" w:eastAsia="仿宋_GB2312" w:hAnsi="仿宋" w:hint="eastAsia"/>
          <w:b/>
        </w:rPr>
        <w:t>___</w:t>
      </w:r>
      <w:r w:rsidRPr="008B2CDD">
        <w:rPr>
          <w:rFonts w:ascii="仿宋_GB2312" w:eastAsia="仿宋_GB2312" w:hAnsi="仿宋" w:hint="eastAsia"/>
        </w:rPr>
        <w:t>日</w:t>
      </w:r>
    </w:p>
    <w:p w14:paraId="09C0BCC8" w14:textId="77777777" w:rsidR="00494BA4" w:rsidRPr="008B2CDD" w:rsidRDefault="00244D8D">
      <w:pPr>
        <w:rPr>
          <w:rFonts w:ascii="仿宋_GB2312" w:eastAsia="仿宋_GB2312" w:hAnsi="仿宋"/>
        </w:rPr>
      </w:pPr>
      <w:r w:rsidRPr="008B2CDD">
        <w:rPr>
          <w:rFonts w:ascii="仿宋_GB2312" w:eastAsia="仿宋_GB2312" w:hAnsi="仿宋" w:hint="eastAsia"/>
        </w:rPr>
        <w:br w:type="page"/>
      </w:r>
    </w:p>
    <w:p w14:paraId="4216EED7" w14:textId="77777777" w:rsidR="00494BA4" w:rsidRPr="008B2CDD" w:rsidRDefault="00244D8D">
      <w:pPr>
        <w:pStyle w:val="2"/>
        <w:ind w:firstLine="482"/>
        <w:jc w:val="center"/>
        <w:rPr>
          <w:rFonts w:ascii="仿宋_GB2312" w:eastAsia="仿宋_GB2312"/>
          <w:b/>
          <w:sz w:val="24"/>
          <w:szCs w:val="24"/>
        </w:rPr>
      </w:pPr>
      <w:bookmarkStart w:id="73" w:name="_Toc163482301"/>
      <w:r w:rsidRPr="008B2CDD">
        <w:rPr>
          <w:rFonts w:ascii="仿宋_GB2312" w:eastAsia="仿宋_GB2312" w:hint="eastAsia"/>
          <w:b/>
          <w:sz w:val="24"/>
          <w:szCs w:val="24"/>
        </w:rPr>
        <w:lastRenderedPageBreak/>
        <w:t>第二部分  开标一览表</w:t>
      </w:r>
      <w:bookmarkEnd w:id="73"/>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494BA4" w:rsidRPr="008B2CDD" w14:paraId="1589CB20" w14:textId="77777777">
        <w:trPr>
          <w:trHeight w:val="849"/>
        </w:trPr>
        <w:tc>
          <w:tcPr>
            <w:tcW w:w="2699" w:type="dxa"/>
            <w:vAlign w:val="center"/>
          </w:tcPr>
          <w:p w14:paraId="04D59210" w14:textId="77777777" w:rsidR="00494BA4" w:rsidRPr="008B2CDD" w:rsidRDefault="00244D8D">
            <w:pPr>
              <w:jc w:val="center"/>
              <w:rPr>
                <w:rFonts w:eastAsia="仿宋_GB2312"/>
              </w:rPr>
            </w:pPr>
            <w:r w:rsidRPr="008B2CDD">
              <w:rPr>
                <w:rFonts w:eastAsia="仿宋_GB2312" w:hint="eastAsia"/>
              </w:rPr>
              <w:t>投标人</w:t>
            </w:r>
          </w:p>
        </w:tc>
        <w:tc>
          <w:tcPr>
            <w:tcW w:w="6022" w:type="dxa"/>
            <w:vAlign w:val="center"/>
          </w:tcPr>
          <w:p w14:paraId="10512F21" w14:textId="77777777" w:rsidR="00494BA4" w:rsidRPr="008B2CDD" w:rsidRDefault="00494BA4">
            <w:pPr>
              <w:jc w:val="center"/>
              <w:rPr>
                <w:rFonts w:eastAsia="仿宋_GB2312"/>
              </w:rPr>
            </w:pPr>
          </w:p>
        </w:tc>
      </w:tr>
      <w:tr w:rsidR="00494BA4" w:rsidRPr="008B2CDD" w14:paraId="2D49D06A" w14:textId="77777777">
        <w:trPr>
          <w:trHeight w:val="847"/>
        </w:trPr>
        <w:tc>
          <w:tcPr>
            <w:tcW w:w="2699" w:type="dxa"/>
            <w:vAlign w:val="center"/>
          </w:tcPr>
          <w:p w14:paraId="62423EB3" w14:textId="77777777" w:rsidR="00494BA4" w:rsidRPr="008B2CDD" w:rsidRDefault="00244D8D">
            <w:pPr>
              <w:jc w:val="center"/>
              <w:rPr>
                <w:rFonts w:eastAsia="仿宋_GB2312"/>
              </w:rPr>
            </w:pPr>
            <w:r w:rsidRPr="008B2CDD">
              <w:rPr>
                <w:rFonts w:eastAsia="仿宋_GB2312"/>
              </w:rPr>
              <w:t>包号</w:t>
            </w:r>
          </w:p>
        </w:tc>
        <w:tc>
          <w:tcPr>
            <w:tcW w:w="6022" w:type="dxa"/>
            <w:vAlign w:val="center"/>
          </w:tcPr>
          <w:p w14:paraId="226C3C16" w14:textId="77777777" w:rsidR="00494BA4" w:rsidRPr="008B2CDD" w:rsidRDefault="00494BA4">
            <w:pPr>
              <w:ind w:firstLineChars="1100" w:firstLine="2640"/>
              <w:rPr>
                <w:rFonts w:eastAsia="仿宋_GB2312"/>
              </w:rPr>
            </w:pPr>
          </w:p>
        </w:tc>
      </w:tr>
      <w:tr w:rsidR="00494BA4" w:rsidRPr="008B2CDD" w14:paraId="6AE83A2B" w14:textId="77777777">
        <w:trPr>
          <w:trHeight w:val="1308"/>
        </w:trPr>
        <w:tc>
          <w:tcPr>
            <w:tcW w:w="2699" w:type="dxa"/>
            <w:vAlign w:val="center"/>
          </w:tcPr>
          <w:p w14:paraId="03CD43BC" w14:textId="77777777" w:rsidR="00494BA4" w:rsidRPr="008B2CDD" w:rsidRDefault="00244D8D">
            <w:pPr>
              <w:jc w:val="center"/>
              <w:rPr>
                <w:rFonts w:eastAsia="仿宋_GB2312"/>
              </w:rPr>
            </w:pPr>
            <w:r w:rsidRPr="008B2CDD">
              <w:rPr>
                <w:rFonts w:eastAsia="仿宋_GB2312"/>
              </w:rPr>
              <w:t>报价总价</w:t>
            </w:r>
          </w:p>
        </w:tc>
        <w:tc>
          <w:tcPr>
            <w:tcW w:w="6022" w:type="dxa"/>
            <w:vAlign w:val="center"/>
          </w:tcPr>
          <w:p w14:paraId="74AC32E0" w14:textId="77777777" w:rsidR="00494BA4" w:rsidRPr="008B2CDD" w:rsidRDefault="00244D8D">
            <w:pPr>
              <w:spacing w:line="360" w:lineRule="auto"/>
              <w:rPr>
                <w:rFonts w:eastAsia="仿宋_GB2312"/>
              </w:rPr>
            </w:pPr>
            <w:r w:rsidRPr="008B2CDD">
              <w:rPr>
                <w:rFonts w:eastAsia="仿宋_GB2312"/>
              </w:rPr>
              <w:t>人民币：</w:t>
            </w:r>
            <w:r w:rsidRPr="008B2CDD">
              <w:rPr>
                <w:rFonts w:eastAsia="仿宋_GB2312"/>
                <w:u w:val="single"/>
              </w:rPr>
              <w:t xml:space="preserve">         </w:t>
            </w:r>
            <w:r w:rsidRPr="008B2CDD">
              <w:rPr>
                <w:rFonts w:eastAsia="仿宋_GB2312"/>
              </w:rPr>
              <w:t>元</w:t>
            </w:r>
          </w:p>
          <w:p w14:paraId="0D28A254" w14:textId="77777777" w:rsidR="00494BA4" w:rsidRPr="008B2CDD" w:rsidRDefault="00244D8D">
            <w:pPr>
              <w:pStyle w:val="af"/>
              <w:rPr>
                <w:rFonts w:eastAsia="仿宋_GB2312"/>
                <w:sz w:val="24"/>
                <w:szCs w:val="24"/>
              </w:rPr>
            </w:pPr>
            <w:r w:rsidRPr="008B2CDD">
              <w:rPr>
                <w:rFonts w:eastAsia="仿宋_GB2312"/>
                <w:sz w:val="24"/>
                <w:szCs w:val="24"/>
              </w:rPr>
              <w:t>大写金额：人民币</w:t>
            </w:r>
            <w:r w:rsidRPr="008B2CDD">
              <w:rPr>
                <w:rFonts w:eastAsia="仿宋_GB2312" w:hint="eastAsia"/>
                <w:u w:val="single"/>
              </w:rPr>
              <w:t xml:space="preserve">                   </w:t>
            </w:r>
            <w:r w:rsidRPr="008B2CDD">
              <w:rPr>
                <w:rFonts w:eastAsia="仿宋_GB2312" w:hint="eastAsia"/>
                <w:sz w:val="24"/>
                <w:szCs w:val="24"/>
              </w:rPr>
              <w:t>元</w:t>
            </w:r>
          </w:p>
        </w:tc>
      </w:tr>
      <w:tr w:rsidR="00494BA4" w:rsidRPr="008B2CDD" w14:paraId="2B70DB53" w14:textId="77777777">
        <w:trPr>
          <w:trHeight w:val="686"/>
        </w:trPr>
        <w:tc>
          <w:tcPr>
            <w:tcW w:w="2699" w:type="dxa"/>
            <w:vAlign w:val="center"/>
          </w:tcPr>
          <w:p w14:paraId="6A0C72AA" w14:textId="77777777" w:rsidR="00494BA4" w:rsidRPr="008B2CDD" w:rsidRDefault="00244D8D">
            <w:pPr>
              <w:jc w:val="center"/>
              <w:rPr>
                <w:rFonts w:eastAsia="仿宋_GB2312"/>
              </w:rPr>
            </w:pPr>
            <w:r w:rsidRPr="008B2CDD">
              <w:rPr>
                <w:rFonts w:eastAsia="仿宋_GB2312"/>
              </w:rPr>
              <w:t>服务期限</w:t>
            </w:r>
          </w:p>
        </w:tc>
        <w:tc>
          <w:tcPr>
            <w:tcW w:w="6022" w:type="dxa"/>
            <w:vAlign w:val="center"/>
          </w:tcPr>
          <w:p w14:paraId="7A97C516" w14:textId="77777777" w:rsidR="00494BA4" w:rsidRPr="008B2CDD" w:rsidRDefault="00494BA4">
            <w:pPr>
              <w:rPr>
                <w:rFonts w:eastAsia="仿宋_GB2312"/>
              </w:rPr>
            </w:pPr>
          </w:p>
        </w:tc>
      </w:tr>
    </w:tbl>
    <w:p w14:paraId="239ABC39" w14:textId="77777777" w:rsidR="00494BA4" w:rsidRPr="008B2CDD" w:rsidRDefault="00494BA4">
      <w:pPr>
        <w:rPr>
          <w:rFonts w:eastAsia="仿宋_GB2312"/>
          <w:b/>
        </w:rPr>
      </w:pPr>
    </w:p>
    <w:p w14:paraId="02338B9C" w14:textId="77777777" w:rsidR="00494BA4" w:rsidRPr="008B2CDD" w:rsidRDefault="00244D8D">
      <w:pPr>
        <w:spacing w:line="560" w:lineRule="exact"/>
        <w:jc w:val="both"/>
        <w:rPr>
          <w:rFonts w:ascii="仿宋_GB2312" w:eastAsia="仿宋_GB2312" w:hAnsi="仿宋"/>
        </w:rPr>
      </w:pPr>
      <w:r w:rsidRPr="008B2CDD">
        <w:rPr>
          <w:rFonts w:ascii="仿宋_GB2312" w:eastAsia="仿宋_GB2312" w:hAnsi="仿宋" w:hint="eastAsia"/>
        </w:rPr>
        <w:t>供应商：（供应商全称并加盖公章）</w:t>
      </w:r>
    </w:p>
    <w:p w14:paraId="0E7F9C4B" w14:textId="77777777" w:rsidR="00494BA4" w:rsidRPr="008B2CDD" w:rsidRDefault="00244D8D">
      <w:pPr>
        <w:pStyle w:val="a1"/>
        <w:rPr>
          <w:rFonts w:ascii="仿宋_GB2312" w:eastAsia="仿宋_GB2312" w:hAnsi="仿宋"/>
        </w:rPr>
      </w:pPr>
      <w:r w:rsidRPr="008B2CDD">
        <w:rPr>
          <w:rFonts w:ascii="仿宋_GB2312" w:eastAsia="仿宋_GB2312" w:hAnsi="仿宋" w:hint="eastAsia"/>
        </w:rPr>
        <w:t>日  期：    ___ 年___月___日</w:t>
      </w:r>
    </w:p>
    <w:p w14:paraId="509B9AB3" w14:textId="77777777" w:rsidR="00494BA4" w:rsidRPr="008B2CDD" w:rsidRDefault="00494BA4">
      <w:pPr>
        <w:pStyle w:val="33"/>
        <w:rPr>
          <w:rFonts w:ascii="仿宋_GB2312" w:eastAsia="仿宋_GB2312"/>
          <w:sz w:val="24"/>
          <w:szCs w:val="24"/>
        </w:rPr>
      </w:pPr>
    </w:p>
    <w:p w14:paraId="7C8AB15F" w14:textId="77777777" w:rsidR="00494BA4" w:rsidRPr="008B2CDD" w:rsidRDefault="00494BA4">
      <w:pPr>
        <w:pStyle w:val="33"/>
        <w:rPr>
          <w:rFonts w:ascii="仿宋_GB2312" w:eastAsia="仿宋_GB2312"/>
          <w:sz w:val="24"/>
          <w:szCs w:val="24"/>
        </w:rPr>
      </w:pPr>
    </w:p>
    <w:p w14:paraId="6FC37C60" w14:textId="77777777" w:rsidR="00494BA4" w:rsidRPr="008B2CDD" w:rsidRDefault="00494BA4">
      <w:pPr>
        <w:pStyle w:val="33"/>
        <w:rPr>
          <w:rFonts w:ascii="仿宋_GB2312" w:eastAsia="仿宋_GB2312"/>
          <w:sz w:val="24"/>
          <w:szCs w:val="24"/>
        </w:rPr>
      </w:pPr>
    </w:p>
    <w:p w14:paraId="39875A3F" w14:textId="77777777" w:rsidR="00494BA4" w:rsidRPr="008B2CDD" w:rsidRDefault="00494BA4">
      <w:pPr>
        <w:pStyle w:val="33"/>
        <w:rPr>
          <w:rFonts w:ascii="仿宋_GB2312" w:eastAsia="仿宋_GB2312"/>
          <w:sz w:val="24"/>
          <w:szCs w:val="24"/>
        </w:rPr>
      </w:pPr>
    </w:p>
    <w:p w14:paraId="189E07F8" w14:textId="77777777" w:rsidR="00494BA4" w:rsidRPr="008B2CDD" w:rsidRDefault="00494BA4">
      <w:pPr>
        <w:pStyle w:val="33"/>
        <w:rPr>
          <w:rFonts w:ascii="仿宋_GB2312" w:eastAsia="仿宋_GB2312"/>
          <w:sz w:val="24"/>
          <w:szCs w:val="24"/>
        </w:rPr>
      </w:pPr>
    </w:p>
    <w:p w14:paraId="01A469D9" w14:textId="77777777" w:rsidR="00494BA4" w:rsidRPr="008B2CDD" w:rsidRDefault="00494BA4">
      <w:pPr>
        <w:pStyle w:val="33"/>
        <w:rPr>
          <w:rFonts w:ascii="仿宋_GB2312" w:eastAsia="仿宋_GB2312"/>
          <w:sz w:val="24"/>
          <w:szCs w:val="24"/>
        </w:rPr>
      </w:pPr>
    </w:p>
    <w:p w14:paraId="1B7D5884" w14:textId="77777777" w:rsidR="00494BA4" w:rsidRPr="008B2CDD" w:rsidRDefault="00494BA4">
      <w:pPr>
        <w:pStyle w:val="33"/>
        <w:rPr>
          <w:rFonts w:ascii="仿宋_GB2312" w:eastAsia="仿宋_GB2312"/>
          <w:sz w:val="24"/>
          <w:szCs w:val="24"/>
        </w:rPr>
      </w:pPr>
    </w:p>
    <w:p w14:paraId="32B979A6" w14:textId="77777777" w:rsidR="00494BA4" w:rsidRPr="008B2CDD" w:rsidRDefault="00494BA4">
      <w:pPr>
        <w:pStyle w:val="33"/>
        <w:rPr>
          <w:rFonts w:ascii="仿宋_GB2312" w:eastAsia="仿宋_GB2312"/>
          <w:sz w:val="24"/>
          <w:szCs w:val="24"/>
        </w:rPr>
      </w:pPr>
    </w:p>
    <w:p w14:paraId="107CB567" w14:textId="77777777" w:rsidR="00494BA4" w:rsidRPr="008B2CDD" w:rsidRDefault="00494BA4">
      <w:pPr>
        <w:pStyle w:val="33"/>
        <w:rPr>
          <w:rFonts w:ascii="仿宋_GB2312" w:eastAsia="仿宋_GB2312"/>
          <w:sz w:val="24"/>
          <w:szCs w:val="24"/>
        </w:rPr>
      </w:pPr>
    </w:p>
    <w:p w14:paraId="1B47F551" w14:textId="77777777" w:rsidR="00494BA4" w:rsidRPr="008B2CDD" w:rsidRDefault="00494BA4">
      <w:pPr>
        <w:pStyle w:val="33"/>
        <w:rPr>
          <w:rFonts w:ascii="仿宋_GB2312" w:eastAsia="仿宋_GB2312"/>
          <w:sz w:val="24"/>
          <w:szCs w:val="24"/>
        </w:rPr>
      </w:pPr>
    </w:p>
    <w:p w14:paraId="329AEBCC" w14:textId="77777777" w:rsidR="00494BA4" w:rsidRPr="008B2CDD" w:rsidRDefault="00494BA4">
      <w:pPr>
        <w:pStyle w:val="33"/>
        <w:rPr>
          <w:rFonts w:ascii="仿宋_GB2312" w:eastAsia="仿宋_GB2312"/>
          <w:sz w:val="24"/>
          <w:szCs w:val="24"/>
        </w:rPr>
      </w:pPr>
    </w:p>
    <w:p w14:paraId="7C54B840" w14:textId="77777777" w:rsidR="00494BA4" w:rsidRPr="008B2CDD" w:rsidRDefault="00494BA4">
      <w:pPr>
        <w:pStyle w:val="33"/>
        <w:rPr>
          <w:rFonts w:ascii="仿宋_GB2312" w:eastAsia="仿宋_GB2312"/>
          <w:sz w:val="24"/>
          <w:szCs w:val="24"/>
        </w:rPr>
      </w:pPr>
    </w:p>
    <w:p w14:paraId="592D6E37" w14:textId="77777777" w:rsidR="00494BA4" w:rsidRPr="008B2CDD" w:rsidRDefault="00494BA4">
      <w:pPr>
        <w:pStyle w:val="33"/>
        <w:rPr>
          <w:rFonts w:ascii="仿宋_GB2312" w:eastAsia="仿宋_GB2312"/>
          <w:sz w:val="24"/>
          <w:szCs w:val="24"/>
        </w:rPr>
      </w:pPr>
    </w:p>
    <w:p w14:paraId="3EEA190F" w14:textId="77777777" w:rsidR="00494BA4" w:rsidRPr="008B2CDD" w:rsidRDefault="00494BA4">
      <w:pPr>
        <w:pStyle w:val="33"/>
        <w:rPr>
          <w:rFonts w:ascii="仿宋_GB2312" w:eastAsia="仿宋_GB2312"/>
          <w:sz w:val="24"/>
          <w:szCs w:val="24"/>
        </w:rPr>
      </w:pPr>
    </w:p>
    <w:p w14:paraId="0EBD7C5C" w14:textId="77777777" w:rsidR="00494BA4" w:rsidRPr="008B2CDD" w:rsidRDefault="00244D8D">
      <w:pPr>
        <w:pStyle w:val="3"/>
        <w:rPr>
          <w:rFonts w:ascii="仿宋_GB2312" w:eastAsia="仿宋_GB2312"/>
          <w:b/>
          <w:sz w:val="24"/>
          <w:szCs w:val="24"/>
        </w:rPr>
      </w:pPr>
      <w:r w:rsidRPr="008B2CDD">
        <w:rPr>
          <w:rFonts w:ascii="仿宋_GB2312" w:eastAsia="仿宋_GB2312" w:hint="eastAsia"/>
          <w:b/>
          <w:sz w:val="24"/>
          <w:szCs w:val="24"/>
        </w:rPr>
        <w:lastRenderedPageBreak/>
        <w:t xml:space="preserve">   </w:t>
      </w:r>
      <w:bookmarkStart w:id="74" w:name="_Toc163482302"/>
      <w:r w:rsidRPr="008B2CDD">
        <w:rPr>
          <w:rFonts w:ascii="仿宋_GB2312" w:eastAsia="仿宋_GB2312" w:hint="eastAsia"/>
          <w:b/>
          <w:sz w:val="24"/>
          <w:szCs w:val="24"/>
        </w:rPr>
        <w:t>分项报价表</w:t>
      </w:r>
      <w:bookmarkEnd w:id="74"/>
    </w:p>
    <w:p w14:paraId="16588F1F" w14:textId="77777777" w:rsidR="00494BA4" w:rsidRPr="008B2CDD" w:rsidRDefault="00244D8D">
      <w:pPr>
        <w:spacing w:line="560" w:lineRule="exact"/>
        <w:ind w:right="960"/>
        <w:rPr>
          <w:rFonts w:ascii="仿宋_GB2312" w:eastAsia="仿宋_GB2312" w:hAnsi="仿宋"/>
        </w:rPr>
      </w:pPr>
      <w:r w:rsidRPr="008B2CDD">
        <w:rPr>
          <w:rFonts w:ascii="仿宋_GB2312" w:eastAsia="仿宋_GB2312" w:hAnsi="仿宋" w:hint="eastAsia"/>
        </w:rPr>
        <w:t xml:space="preserve">第   包                                       </w:t>
      </w:r>
      <w:r w:rsidR="00B57573" w:rsidRPr="008B2CDD">
        <w:rPr>
          <w:rFonts w:ascii="仿宋_GB2312" w:eastAsia="仿宋_GB2312" w:hAnsi="仿宋"/>
        </w:rPr>
        <w:t xml:space="preserve">       </w:t>
      </w:r>
      <w:r w:rsidRPr="008B2CDD">
        <w:rPr>
          <w:rFonts w:ascii="仿宋_GB2312" w:eastAsia="仿宋_GB2312" w:hAnsi="仿宋" w:hint="eastAsia"/>
        </w:rPr>
        <w:t>单位：元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90"/>
        <w:gridCol w:w="2015"/>
        <w:gridCol w:w="2015"/>
        <w:gridCol w:w="1202"/>
        <w:gridCol w:w="841"/>
        <w:gridCol w:w="751"/>
        <w:gridCol w:w="948"/>
      </w:tblGrid>
      <w:tr w:rsidR="00455BD4" w:rsidRPr="008B2CDD" w14:paraId="208772E5" w14:textId="77777777" w:rsidTr="00455BD4">
        <w:trPr>
          <w:cantSplit/>
          <w:trHeight w:hRule="exact" w:val="1307"/>
        </w:trPr>
        <w:tc>
          <w:tcPr>
            <w:tcW w:w="352" w:type="pct"/>
            <w:tcBorders>
              <w:top w:val="single" w:sz="6" w:space="0" w:color="auto"/>
              <w:left w:val="single" w:sz="6" w:space="0" w:color="auto"/>
              <w:bottom w:val="single" w:sz="6" w:space="0" w:color="auto"/>
              <w:right w:val="single" w:sz="6" w:space="0" w:color="auto"/>
            </w:tcBorders>
            <w:vAlign w:val="center"/>
          </w:tcPr>
          <w:p w14:paraId="5E77467E" w14:textId="77777777" w:rsidR="00455BD4" w:rsidRPr="008B2CDD" w:rsidRDefault="00455BD4">
            <w:pPr>
              <w:spacing w:line="360" w:lineRule="auto"/>
              <w:jc w:val="center"/>
              <w:rPr>
                <w:rFonts w:ascii="仿宋_GB2312" w:eastAsia="仿宋_GB2312"/>
              </w:rPr>
            </w:pPr>
            <w:r w:rsidRPr="008B2CDD">
              <w:rPr>
                <w:rFonts w:ascii="仿宋_GB2312" w:eastAsia="仿宋_GB2312"/>
              </w:rPr>
              <w:t>序号</w:t>
            </w:r>
          </w:p>
        </w:tc>
        <w:tc>
          <w:tcPr>
            <w:tcW w:w="1205" w:type="pct"/>
            <w:tcBorders>
              <w:top w:val="single" w:sz="6" w:space="0" w:color="auto"/>
              <w:left w:val="single" w:sz="6" w:space="0" w:color="auto"/>
              <w:bottom w:val="single" w:sz="6" w:space="0" w:color="auto"/>
              <w:right w:val="single" w:sz="6" w:space="0" w:color="auto"/>
            </w:tcBorders>
            <w:vAlign w:val="center"/>
          </w:tcPr>
          <w:p w14:paraId="2D1D3A8B" w14:textId="50446B86" w:rsidR="00455BD4" w:rsidRPr="008B2CDD" w:rsidRDefault="00455BD4">
            <w:pPr>
              <w:spacing w:line="360" w:lineRule="auto"/>
              <w:jc w:val="center"/>
              <w:rPr>
                <w:rFonts w:ascii="仿宋_GB2312" w:eastAsia="仿宋_GB2312"/>
              </w:rPr>
            </w:pPr>
            <w:r w:rsidRPr="008B2CDD">
              <w:rPr>
                <w:rFonts w:ascii="仿宋_GB2312" w:eastAsia="仿宋_GB2312" w:hint="eastAsia"/>
              </w:rPr>
              <w:t>公园名称</w:t>
            </w:r>
          </w:p>
        </w:tc>
        <w:tc>
          <w:tcPr>
            <w:tcW w:w="1205" w:type="pct"/>
            <w:tcBorders>
              <w:top w:val="single" w:sz="6" w:space="0" w:color="auto"/>
              <w:left w:val="single" w:sz="6" w:space="0" w:color="auto"/>
              <w:bottom w:val="single" w:sz="6" w:space="0" w:color="auto"/>
              <w:right w:val="single" w:sz="6" w:space="0" w:color="auto"/>
            </w:tcBorders>
            <w:vAlign w:val="center"/>
          </w:tcPr>
          <w:p w14:paraId="3DC550E3" w14:textId="4BB3003E" w:rsidR="00455BD4" w:rsidRPr="008B2CDD" w:rsidRDefault="00455BD4">
            <w:pPr>
              <w:spacing w:line="360" w:lineRule="auto"/>
              <w:jc w:val="center"/>
              <w:rPr>
                <w:rFonts w:ascii="仿宋_GB2312" w:eastAsia="仿宋_GB2312"/>
              </w:rPr>
            </w:pPr>
            <w:r w:rsidRPr="008B2CDD">
              <w:rPr>
                <w:rFonts w:ascii="仿宋_GB2312" w:eastAsia="仿宋_GB2312" w:hint="eastAsia"/>
              </w:rPr>
              <w:t>服务内容</w:t>
            </w:r>
          </w:p>
          <w:p w14:paraId="20D82C63" w14:textId="317A596C" w:rsidR="00455BD4" w:rsidRPr="008B2CDD" w:rsidRDefault="00455BD4">
            <w:pPr>
              <w:spacing w:line="360" w:lineRule="auto"/>
              <w:jc w:val="center"/>
              <w:rPr>
                <w:rFonts w:ascii="仿宋_GB2312" w:eastAsia="仿宋_GB2312"/>
              </w:rPr>
            </w:pPr>
            <w:r w:rsidRPr="008B2CDD">
              <w:rPr>
                <w:rFonts w:ascii="仿宋_GB2312" w:eastAsia="仿宋_GB2312" w:hint="eastAsia"/>
              </w:rPr>
              <w:t>（服务标准）</w:t>
            </w:r>
          </w:p>
        </w:tc>
        <w:tc>
          <w:tcPr>
            <w:tcW w:w="719" w:type="pct"/>
            <w:tcBorders>
              <w:top w:val="single" w:sz="6" w:space="0" w:color="auto"/>
              <w:left w:val="single" w:sz="6" w:space="0" w:color="auto"/>
              <w:bottom w:val="single" w:sz="6" w:space="0" w:color="auto"/>
              <w:right w:val="single" w:sz="6" w:space="0" w:color="auto"/>
            </w:tcBorders>
            <w:vAlign w:val="center"/>
          </w:tcPr>
          <w:p w14:paraId="202B98ED" w14:textId="77777777" w:rsidR="00455BD4" w:rsidRPr="008B2CDD" w:rsidRDefault="00455BD4">
            <w:pPr>
              <w:spacing w:line="360" w:lineRule="auto"/>
              <w:jc w:val="center"/>
              <w:rPr>
                <w:rFonts w:ascii="仿宋_GB2312" w:eastAsia="仿宋_GB2312"/>
              </w:rPr>
            </w:pPr>
            <w:r w:rsidRPr="008B2CDD">
              <w:rPr>
                <w:rFonts w:ascii="仿宋_GB2312" w:eastAsia="仿宋_GB2312" w:hint="eastAsia"/>
              </w:rPr>
              <w:t>数量</w:t>
            </w:r>
          </w:p>
        </w:tc>
        <w:tc>
          <w:tcPr>
            <w:tcW w:w="503" w:type="pct"/>
            <w:tcBorders>
              <w:top w:val="single" w:sz="6" w:space="0" w:color="auto"/>
              <w:left w:val="single" w:sz="6" w:space="0" w:color="auto"/>
              <w:bottom w:val="single" w:sz="6" w:space="0" w:color="auto"/>
              <w:right w:val="single" w:sz="6" w:space="0" w:color="auto"/>
            </w:tcBorders>
            <w:vAlign w:val="center"/>
          </w:tcPr>
          <w:p w14:paraId="43967019" w14:textId="77777777" w:rsidR="00455BD4" w:rsidRPr="008B2CDD" w:rsidRDefault="00455BD4">
            <w:pPr>
              <w:spacing w:line="360" w:lineRule="auto"/>
              <w:jc w:val="center"/>
              <w:rPr>
                <w:rFonts w:ascii="仿宋_GB2312" w:eastAsia="仿宋_GB2312"/>
              </w:rPr>
            </w:pPr>
            <w:r w:rsidRPr="008B2CDD">
              <w:rPr>
                <w:rFonts w:ascii="仿宋_GB2312" w:eastAsia="仿宋_GB2312"/>
              </w:rPr>
              <w:t>单价</w:t>
            </w:r>
          </w:p>
        </w:tc>
        <w:tc>
          <w:tcPr>
            <w:tcW w:w="449" w:type="pct"/>
            <w:tcBorders>
              <w:top w:val="single" w:sz="6" w:space="0" w:color="auto"/>
              <w:left w:val="single" w:sz="6" w:space="0" w:color="auto"/>
              <w:bottom w:val="single" w:sz="6" w:space="0" w:color="auto"/>
              <w:right w:val="single" w:sz="6" w:space="0" w:color="auto"/>
            </w:tcBorders>
            <w:vAlign w:val="center"/>
          </w:tcPr>
          <w:p w14:paraId="7D574B2A" w14:textId="77777777" w:rsidR="00455BD4" w:rsidRPr="008B2CDD" w:rsidRDefault="00455BD4">
            <w:pPr>
              <w:spacing w:line="360" w:lineRule="auto"/>
              <w:jc w:val="center"/>
              <w:rPr>
                <w:rFonts w:ascii="仿宋_GB2312" w:eastAsia="仿宋_GB2312"/>
              </w:rPr>
            </w:pPr>
            <w:r w:rsidRPr="008B2CDD">
              <w:rPr>
                <w:rFonts w:ascii="仿宋_GB2312" w:eastAsia="仿宋_GB2312"/>
              </w:rPr>
              <w:t>小计</w:t>
            </w:r>
          </w:p>
        </w:tc>
        <w:tc>
          <w:tcPr>
            <w:tcW w:w="567" w:type="pct"/>
            <w:tcBorders>
              <w:top w:val="single" w:sz="6" w:space="0" w:color="auto"/>
              <w:left w:val="single" w:sz="6" w:space="0" w:color="auto"/>
              <w:bottom w:val="single" w:sz="6" w:space="0" w:color="auto"/>
              <w:right w:val="single" w:sz="6" w:space="0" w:color="auto"/>
            </w:tcBorders>
            <w:vAlign w:val="center"/>
          </w:tcPr>
          <w:p w14:paraId="18EB9387" w14:textId="77777777" w:rsidR="00455BD4" w:rsidRPr="008B2CDD" w:rsidRDefault="00455BD4">
            <w:pPr>
              <w:spacing w:line="360" w:lineRule="auto"/>
              <w:jc w:val="center"/>
              <w:rPr>
                <w:rFonts w:ascii="仿宋_GB2312" w:eastAsia="仿宋_GB2312"/>
              </w:rPr>
            </w:pPr>
            <w:r w:rsidRPr="008B2CDD">
              <w:rPr>
                <w:rFonts w:ascii="仿宋_GB2312" w:eastAsia="仿宋_GB2312" w:hint="eastAsia"/>
              </w:rPr>
              <w:t>服务期</w:t>
            </w:r>
          </w:p>
        </w:tc>
      </w:tr>
      <w:tr w:rsidR="00455BD4" w:rsidRPr="008B2CDD" w14:paraId="36357010"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074F6E4C"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395C3288"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0D470871" w14:textId="555BAF2D"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791B9EAE"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33A36BED"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1F704089"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30688EA7" w14:textId="77777777" w:rsidR="00455BD4" w:rsidRPr="008B2CDD" w:rsidRDefault="00455BD4">
            <w:pPr>
              <w:spacing w:line="360" w:lineRule="auto"/>
              <w:jc w:val="center"/>
              <w:rPr>
                <w:rFonts w:ascii="仿宋_GB2312" w:eastAsia="仿宋_GB2312"/>
              </w:rPr>
            </w:pPr>
          </w:p>
        </w:tc>
      </w:tr>
      <w:tr w:rsidR="00455BD4" w:rsidRPr="008B2CDD" w14:paraId="27A0ECAF"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3B18F605"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4AD96ED9"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47A30059" w14:textId="210B5570"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53512AB3"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BE00318"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0BE3A968"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37E6ADA9" w14:textId="77777777" w:rsidR="00455BD4" w:rsidRPr="008B2CDD" w:rsidRDefault="00455BD4">
            <w:pPr>
              <w:spacing w:line="360" w:lineRule="auto"/>
              <w:jc w:val="center"/>
              <w:rPr>
                <w:rFonts w:ascii="仿宋_GB2312" w:eastAsia="仿宋_GB2312"/>
              </w:rPr>
            </w:pPr>
          </w:p>
        </w:tc>
      </w:tr>
      <w:tr w:rsidR="00455BD4" w:rsidRPr="008B2CDD" w14:paraId="65C09133"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63A4C991"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1186530D"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43D5B144" w14:textId="127E4769"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77FE65A0"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758DA8DA"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5693AB9B"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7A2B2F40" w14:textId="77777777" w:rsidR="00455BD4" w:rsidRPr="008B2CDD" w:rsidRDefault="00455BD4">
            <w:pPr>
              <w:spacing w:line="360" w:lineRule="auto"/>
              <w:jc w:val="center"/>
              <w:rPr>
                <w:rFonts w:ascii="仿宋_GB2312" w:eastAsia="仿宋_GB2312"/>
              </w:rPr>
            </w:pPr>
          </w:p>
        </w:tc>
      </w:tr>
      <w:tr w:rsidR="00455BD4" w:rsidRPr="008B2CDD" w14:paraId="1BE1B205"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278F418C"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76CBCF11"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3DD2608A" w14:textId="692CCD45"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4ACE6F51"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C914074"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1B628DAA"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2EE17F69" w14:textId="77777777" w:rsidR="00455BD4" w:rsidRPr="008B2CDD" w:rsidRDefault="00455BD4">
            <w:pPr>
              <w:spacing w:line="360" w:lineRule="auto"/>
              <w:jc w:val="center"/>
              <w:rPr>
                <w:rFonts w:ascii="仿宋_GB2312" w:eastAsia="仿宋_GB2312"/>
              </w:rPr>
            </w:pPr>
          </w:p>
        </w:tc>
      </w:tr>
      <w:tr w:rsidR="00455BD4" w:rsidRPr="008B2CDD" w14:paraId="60D84C3A"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3C77193F"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6CB265F2"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40105EE7" w14:textId="03D3BAD0"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4F1595AA"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0A1B7B1F"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5B4EF800"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7F8D0A7D" w14:textId="77777777" w:rsidR="00455BD4" w:rsidRPr="008B2CDD" w:rsidRDefault="00455BD4">
            <w:pPr>
              <w:spacing w:line="360" w:lineRule="auto"/>
              <w:jc w:val="center"/>
              <w:rPr>
                <w:rFonts w:ascii="仿宋_GB2312" w:eastAsia="仿宋_GB2312"/>
              </w:rPr>
            </w:pPr>
          </w:p>
        </w:tc>
      </w:tr>
      <w:tr w:rsidR="00455BD4" w:rsidRPr="008B2CDD" w14:paraId="78F63826"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64F13FC9"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3324780F"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1628DF62" w14:textId="12FDF173"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390E7284"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7A4C0977"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5214206D"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692CDBB9" w14:textId="77777777" w:rsidR="00455BD4" w:rsidRPr="008B2CDD" w:rsidRDefault="00455BD4">
            <w:pPr>
              <w:spacing w:line="360" w:lineRule="auto"/>
              <w:jc w:val="center"/>
              <w:rPr>
                <w:rFonts w:ascii="仿宋_GB2312" w:eastAsia="仿宋_GB2312"/>
              </w:rPr>
            </w:pPr>
          </w:p>
        </w:tc>
      </w:tr>
      <w:tr w:rsidR="00455BD4" w:rsidRPr="008B2CDD" w14:paraId="7419339C"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18D4F1E2"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474DEF08"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3C502A1E" w14:textId="191EA288"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6A6C9185"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217863D"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3B85B3B8"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134C605B" w14:textId="77777777" w:rsidR="00455BD4" w:rsidRPr="008B2CDD" w:rsidRDefault="00455BD4">
            <w:pPr>
              <w:spacing w:line="360" w:lineRule="auto"/>
              <w:jc w:val="center"/>
              <w:rPr>
                <w:rFonts w:ascii="仿宋_GB2312" w:eastAsia="仿宋_GB2312"/>
              </w:rPr>
            </w:pPr>
          </w:p>
        </w:tc>
      </w:tr>
      <w:tr w:rsidR="00455BD4" w:rsidRPr="008B2CDD" w14:paraId="3658D88D"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05DDDC7D"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5C8CCA19"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2B6061C8" w14:textId="13D7E585"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2B93FC3E"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7408E0B"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32962CB0"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463D3CF8" w14:textId="77777777" w:rsidR="00455BD4" w:rsidRPr="008B2CDD" w:rsidRDefault="00455BD4">
            <w:pPr>
              <w:spacing w:line="360" w:lineRule="auto"/>
              <w:jc w:val="center"/>
              <w:rPr>
                <w:rFonts w:ascii="仿宋_GB2312" w:eastAsia="仿宋_GB2312"/>
              </w:rPr>
            </w:pPr>
          </w:p>
        </w:tc>
      </w:tr>
      <w:tr w:rsidR="00455BD4" w:rsidRPr="008B2CDD" w14:paraId="313AFB72"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097866A1"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3C92F1F2"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6B05D3F3" w14:textId="2032166C"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59A10A96"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121FF955"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6FACE760"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5735423D" w14:textId="77777777" w:rsidR="00455BD4" w:rsidRPr="008B2CDD" w:rsidRDefault="00455BD4">
            <w:pPr>
              <w:spacing w:line="360" w:lineRule="auto"/>
              <w:jc w:val="center"/>
              <w:rPr>
                <w:rFonts w:ascii="仿宋_GB2312" w:eastAsia="仿宋_GB2312"/>
              </w:rPr>
            </w:pPr>
          </w:p>
        </w:tc>
      </w:tr>
      <w:tr w:rsidR="00455BD4" w:rsidRPr="008B2CDD" w14:paraId="131F97DF"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3ECD23B9"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1E1A7CA1"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5EE04BD8" w14:textId="6C589A0B"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5DCA7CED"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3C2779AC"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517392B3"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59CFC759" w14:textId="77777777" w:rsidR="00455BD4" w:rsidRPr="008B2CDD" w:rsidRDefault="00455BD4">
            <w:pPr>
              <w:spacing w:line="360" w:lineRule="auto"/>
              <w:jc w:val="center"/>
              <w:rPr>
                <w:rFonts w:ascii="仿宋_GB2312" w:eastAsia="仿宋_GB2312"/>
              </w:rPr>
            </w:pPr>
          </w:p>
        </w:tc>
      </w:tr>
      <w:tr w:rsidR="00455BD4" w:rsidRPr="008B2CDD" w14:paraId="10FE7170"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3E120720"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22EB5C07"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54A82A8B" w14:textId="792BDDDD"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5275011E"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DB8C7F1"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64DB65E7"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4FE14AC6" w14:textId="77777777" w:rsidR="00455BD4" w:rsidRPr="008B2CDD" w:rsidRDefault="00455BD4">
            <w:pPr>
              <w:spacing w:line="360" w:lineRule="auto"/>
              <w:jc w:val="center"/>
              <w:rPr>
                <w:rFonts w:ascii="仿宋_GB2312" w:eastAsia="仿宋_GB2312"/>
              </w:rPr>
            </w:pPr>
          </w:p>
        </w:tc>
      </w:tr>
      <w:tr w:rsidR="00455BD4" w:rsidRPr="008B2CDD" w14:paraId="033A9ECD"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0C52918F"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4B438D7D" w14:textId="77777777" w:rsidR="00455BD4" w:rsidRPr="008B2CDD" w:rsidRDefault="00455BD4">
            <w:pPr>
              <w:autoSpaceDE w:val="0"/>
              <w:spacing w:line="300" w:lineRule="exact"/>
              <w:jc w:val="center"/>
              <w:textAlignment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56A6D372" w14:textId="3A362C05" w:rsidR="00455BD4" w:rsidRPr="008B2CDD" w:rsidRDefault="00455BD4">
            <w:pPr>
              <w:autoSpaceDE w:val="0"/>
              <w:spacing w:line="300" w:lineRule="exact"/>
              <w:jc w:val="center"/>
              <w:textAlignment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590A949A"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05F3D022"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75846950"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73C90E68" w14:textId="77777777" w:rsidR="00455BD4" w:rsidRPr="008B2CDD" w:rsidRDefault="00455BD4">
            <w:pPr>
              <w:spacing w:line="360" w:lineRule="auto"/>
              <w:jc w:val="center"/>
              <w:rPr>
                <w:rFonts w:ascii="仿宋_GB2312" w:eastAsia="仿宋_GB2312"/>
              </w:rPr>
            </w:pPr>
          </w:p>
        </w:tc>
      </w:tr>
      <w:tr w:rsidR="00455BD4" w:rsidRPr="008B2CDD" w14:paraId="6CA6E849" w14:textId="77777777" w:rsidTr="00455BD4">
        <w:trPr>
          <w:cantSplit/>
          <w:trHeight w:hRule="exact" w:val="551"/>
        </w:trPr>
        <w:tc>
          <w:tcPr>
            <w:tcW w:w="352" w:type="pct"/>
            <w:tcBorders>
              <w:top w:val="single" w:sz="6" w:space="0" w:color="auto"/>
              <w:left w:val="single" w:sz="6" w:space="0" w:color="auto"/>
              <w:bottom w:val="single" w:sz="6" w:space="0" w:color="auto"/>
              <w:right w:val="single" w:sz="6" w:space="0" w:color="auto"/>
            </w:tcBorders>
            <w:vAlign w:val="center"/>
          </w:tcPr>
          <w:p w14:paraId="7AEACB0D"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4FBEFFB2"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1C7CB4DA" w14:textId="7997CDCC" w:rsidR="00455BD4" w:rsidRPr="008B2CDD" w:rsidRDefault="00455BD4">
            <w:pPr>
              <w:spacing w:line="360" w:lineRule="auto"/>
              <w:jc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7732D4CD"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741AB2DB"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3F4C7B76"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74293A1A" w14:textId="77777777" w:rsidR="00455BD4" w:rsidRPr="008B2CDD" w:rsidRDefault="00455BD4">
            <w:pPr>
              <w:spacing w:line="360" w:lineRule="auto"/>
              <w:jc w:val="center"/>
              <w:rPr>
                <w:rFonts w:ascii="仿宋_GB2312" w:eastAsia="仿宋_GB2312"/>
              </w:rPr>
            </w:pPr>
          </w:p>
        </w:tc>
      </w:tr>
      <w:tr w:rsidR="00455BD4" w:rsidRPr="008B2CDD" w14:paraId="56111063" w14:textId="77777777" w:rsidTr="00455BD4">
        <w:trPr>
          <w:cantSplit/>
          <w:trHeight w:hRule="exact" w:val="567"/>
        </w:trPr>
        <w:tc>
          <w:tcPr>
            <w:tcW w:w="352" w:type="pct"/>
            <w:tcBorders>
              <w:top w:val="single" w:sz="6" w:space="0" w:color="auto"/>
              <w:left w:val="single" w:sz="6" w:space="0" w:color="auto"/>
              <w:bottom w:val="single" w:sz="6" w:space="0" w:color="auto"/>
              <w:right w:val="single" w:sz="6" w:space="0" w:color="auto"/>
            </w:tcBorders>
            <w:vAlign w:val="center"/>
          </w:tcPr>
          <w:p w14:paraId="5A2A27A3"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tcPr>
          <w:p w14:paraId="3A3C61A2" w14:textId="77777777" w:rsidR="00455BD4" w:rsidRPr="008B2CDD" w:rsidRDefault="00455BD4">
            <w:pPr>
              <w:spacing w:line="360" w:lineRule="auto"/>
              <w:jc w:val="center"/>
              <w:rPr>
                <w:rFonts w:ascii="仿宋_GB2312" w:eastAsia="仿宋_GB2312"/>
              </w:rPr>
            </w:pPr>
          </w:p>
        </w:tc>
        <w:tc>
          <w:tcPr>
            <w:tcW w:w="1205" w:type="pct"/>
            <w:tcBorders>
              <w:top w:val="single" w:sz="6" w:space="0" w:color="auto"/>
              <w:left w:val="single" w:sz="6" w:space="0" w:color="auto"/>
              <w:bottom w:val="single" w:sz="6" w:space="0" w:color="auto"/>
              <w:right w:val="single" w:sz="6" w:space="0" w:color="auto"/>
            </w:tcBorders>
            <w:vAlign w:val="center"/>
          </w:tcPr>
          <w:p w14:paraId="1E3F8071" w14:textId="6D6441C7" w:rsidR="00455BD4" w:rsidRPr="008B2CDD" w:rsidRDefault="00455BD4">
            <w:pPr>
              <w:spacing w:line="360" w:lineRule="auto"/>
              <w:jc w:val="center"/>
              <w:rPr>
                <w:rFonts w:ascii="仿宋_GB2312" w:eastAsia="仿宋_GB2312"/>
              </w:rPr>
            </w:pPr>
          </w:p>
        </w:tc>
        <w:tc>
          <w:tcPr>
            <w:tcW w:w="719" w:type="pct"/>
            <w:tcBorders>
              <w:top w:val="single" w:sz="6" w:space="0" w:color="auto"/>
              <w:left w:val="single" w:sz="6" w:space="0" w:color="auto"/>
              <w:bottom w:val="single" w:sz="6" w:space="0" w:color="auto"/>
              <w:right w:val="single" w:sz="6" w:space="0" w:color="auto"/>
            </w:tcBorders>
            <w:vAlign w:val="center"/>
          </w:tcPr>
          <w:p w14:paraId="052F3BEE" w14:textId="77777777" w:rsidR="00455BD4" w:rsidRPr="008B2CDD" w:rsidRDefault="00455BD4">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001ADAE1" w14:textId="77777777" w:rsidR="00455BD4" w:rsidRPr="008B2CDD" w:rsidRDefault="00455BD4">
            <w:pPr>
              <w:spacing w:line="360" w:lineRule="auto"/>
              <w:jc w:val="center"/>
              <w:rPr>
                <w:rFonts w:ascii="仿宋_GB2312" w:eastAsia="仿宋_GB2312"/>
              </w:rPr>
            </w:pPr>
          </w:p>
        </w:tc>
        <w:tc>
          <w:tcPr>
            <w:tcW w:w="449" w:type="pct"/>
            <w:tcBorders>
              <w:top w:val="single" w:sz="6" w:space="0" w:color="auto"/>
              <w:left w:val="single" w:sz="6" w:space="0" w:color="auto"/>
              <w:bottom w:val="single" w:sz="6" w:space="0" w:color="auto"/>
              <w:right w:val="single" w:sz="6" w:space="0" w:color="auto"/>
            </w:tcBorders>
            <w:vAlign w:val="center"/>
          </w:tcPr>
          <w:p w14:paraId="214B8CCF" w14:textId="77777777" w:rsidR="00455BD4" w:rsidRPr="008B2CDD" w:rsidRDefault="00455BD4">
            <w:pPr>
              <w:spacing w:line="360" w:lineRule="auto"/>
              <w:jc w:val="center"/>
              <w:rPr>
                <w:rFonts w:ascii="仿宋_GB2312" w:eastAsia="仿宋_GB2312"/>
              </w:rPr>
            </w:pPr>
          </w:p>
        </w:tc>
        <w:tc>
          <w:tcPr>
            <w:tcW w:w="567" w:type="pct"/>
            <w:tcBorders>
              <w:top w:val="single" w:sz="6" w:space="0" w:color="auto"/>
              <w:left w:val="single" w:sz="6" w:space="0" w:color="auto"/>
              <w:bottom w:val="single" w:sz="6" w:space="0" w:color="auto"/>
              <w:right w:val="single" w:sz="6" w:space="0" w:color="auto"/>
            </w:tcBorders>
            <w:vAlign w:val="center"/>
          </w:tcPr>
          <w:p w14:paraId="6A6594F9" w14:textId="77777777" w:rsidR="00455BD4" w:rsidRPr="008B2CDD" w:rsidRDefault="00455BD4">
            <w:pPr>
              <w:spacing w:line="360" w:lineRule="auto"/>
              <w:jc w:val="center"/>
              <w:rPr>
                <w:rFonts w:ascii="仿宋_GB2312" w:eastAsia="仿宋_GB2312"/>
              </w:rPr>
            </w:pPr>
          </w:p>
        </w:tc>
      </w:tr>
      <w:tr w:rsidR="00455BD4" w:rsidRPr="008B2CDD" w14:paraId="2EE7F6CC" w14:textId="77777777" w:rsidTr="00455BD4">
        <w:trPr>
          <w:cantSplit/>
          <w:trHeight w:hRule="exact" w:val="567"/>
        </w:trPr>
        <w:tc>
          <w:tcPr>
            <w:tcW w:w="5000" w:type="pct"/>
            <w:gridSpan w:val="7"/>
            <w:tcBorders>
              <w:top w:val="single" w:sz="6" w:space="0" w:color="auto"/>
              <w:left w:val="single" w:sz="6" w:space="0" w:color="auto"/>
              <w:bottom w:val="single" w:sz="6" w:space="0" w:color="auto"/>
              <w:right w:val="single" w:sz="6" w:space="0" w:color="auto"/>
            </w:tcBorders>
          </w:tcPr>
          <w:p w14:paraId="67AE9070" w14:textId="397A64E2" w:rsidR="00455BD4" w:rsidRPr="008B2CDD" w:rsidRDefault="00455BD4">
            <w:pPr>
              <w:spacing w:line="360" w:lineRule="auto"/>
              <w:jc w:val="center"/>
              <w:rPr>
                <w:rFonts w:ascii="仿宋_GB2312" w:eastAsia="仿宋_GB2312"/>
              </w:rPr>
            </w:pPr>
            <w:r w:rsidRPr="008B2CDD">
              <w:rPr>
                <w:rFonts w:ascii="仿宋_GB2312" w:eastAsia="仿宋_GB2312" w:hint="eastAsia"/>
              </w:rPr>
              <w:t>总计：人民币大写：                          ￥         元</w:t>
            </w:r>
          </w:p>
        </w:tc>
      </w:tr>
    </w:tbl>
    <w:p w14:paraId="13F3CF59" w14:textId="77777777" w:rsidR="00494BA4" w:rsidRPr="008B2CDD" w:rsidRDefault="00244D8D">
      <w:pPr>
        <w:spacing w:line="560" w:lineRule="exact"/>
        <w:ind w:firstLineChars="1700" w:firstLine="4080"/>
        <w:jc w:val="both"/>
        <w:rPr>
          <w:rFonts w:ascii="仿宋_GB2312" w:eastAsia="仿宋_GB2312" w:hAnsi="仿宋"/>
        </w:rPr>
      </w:pPr>
      <w:r w:rsidRPr="008B2CDD">
        <w:rPr>
          <w:rFonts w:ascii="仿宋_GB2312" w:eastAsia="仿宋_GB2312" w:hAnsi="仿宋" w:hint="eastAsia"/>
        </w:rPr>
        <w:t>供应商：（供应商全称并加盖公章）</w:t>
      </w:r>
    </w:p>
    <w:p w14:paraId="0B6637A4" w14:textId="77777777" w:rsidR="00494BA4" w:rsidRPr="008B2CDD" w:rsidRDefault="00244D8D">
      <w:pPr>
        <w:pStyle w:val="a1"/>
        <w:ind w:firstLineChars="1800" w:firstLine="4320"/>
        <w:rPr>
          <w:rFonts w:ascii="仿宋_GB2312" w:eastAsia="仿宋_GB2312" w:hAnsi="仿宋"/>
        </w:rPr>
      </w:pPr>
      <w:r w:rsidRPr="008B2CDD">
        <w:rPr>
          <w:rFonts w:ascii="仿宋_GB2312" w:eastAsia="仿宋_GB2312" w:hAnsi="仿宋" w:hint="eastAsia"/>
        </w:rPr>
        <w:t xml:space="preserve">日期：    ___ 年___月___日  </w:t>
      </w:r>
    </w:p>
    <w:p w14:paraId="6B714BCB"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说明：1.此表由供应商按项目情况自行列支，仅作参考。</w:t>
      </w:r>
    </w:p>
    <w:p w14:paraId="747593F1" w14:textId="2FA564F6" w:rsidR="00185CCE" w:rsidRPr="008B2CDD" w:rsidRDefault="00244D8D">
      <w:pPr>
        <w:spacing w:line="560" w:lineRule="exact"/>
        <w:ind w:firstLineChars="500" w:firstLine="1200"/>
        <w:jc w:val="both"/>
        <w:rPr>
          <w:rFonts w:ascii="仿宋_GB2312" w:eastAsia="仿宋_GB2312" w:hAnsi="仿宋"/>
        </w:rPr>
      </w:pPr>
      <w:r w:rsidRPr="008B2CDD">
        <w:rPr>
          <w:rFonts w:ascii="仿宋_GB2312" w:eastAsia="仿宋_GB2312" w:hAnsi="仿宋" w:hint="eastAsia"/>
        </w:rPr>
        <w:t>2．表格空间不足时，可自行扩展。</w:t>
      </w:r>
    </w:p>
    <w:p w14:paraId="771EF94C" w14:textId="77777777" w:rsidR="00185CCE" w:rsidRPr="008B2CDD" w:rsidRDefault="00185CCE" w:rsidP="00185CCE">
      <w:pPr>
        <w:pStyle w:val="a1"/>
      </w:pPr>
      <w:r w:rsidRPr="008B2CDD">
        <w:br w:type="page"/>
      </w:r>
    </w:p>
    <w:p w14:paraId="5E098E4F" w14:textId="77777777" w:rsidR="00494BA4" w:rsidRPr="008B2CDD" w:rsidRDefault="00494BA4">
      <w:pPr>
        <w:spacing w:line="560" w:lineRule="exact"/>
        <w:ind w:firstLineChars="500" w:firstLine="1200"/>
        <w:jc w:val="both"/>
        <w:rPr>
          <w:rFonts w:ascii="仿宋_GB2312" w:eastAsia="仿宋_GB2312" w:hAnsi="仿宋"/>
        </w:rPr>
      </w:pPr>
    </w:p>
    <w:p w14:paraId="5DB985A7" w14:textId="77777777" w:rsidR="00494BA4" w:rsidRPr="008B2CDD" w:rsidRDefault="00494BA4" w:rsidP="00FF1E82">
      <w:pPr>
        <w:pStyle w:val="afff3"/>
        <w:ind w:firstLine="480"/>
      </w:pPr>
    </w:p>
    <w:p w14:paraId="3149304F" w14:textId="77777777" w:rsidR="00494BA4" w:rsidRPr="008B2CDD" w:rsidRDefault="00244D8D">
      <w:pPr>
        <w:pStyle w:val="2"/>
        <w:ind w:firstLineChars="0" w:firstLine="0"/>
        <w:jc w:val="center"/>
        <w:rPr>
          <w:rFonts w:ascii="仿宋_GB2312" w:eastAsia="仿宋_GB2312"/>
          <w:b/>
          <w:sz w:val="24"/>
          <w:szCs w:val="24"/>
        </w:rPr>
      </w:pPr>
      <w:bookmarkStart w:id="75" w:name="_Toc163482303"/>
      <w:r w:rsidRPr="008B2CDD">
        <w:rPr>
          <w:rFonts w:ascii="仿宋_GB2312" w:eastAsia="仿宋_GB2312" w:hint="eastAsia"/>
          <w:b/>
          <w:sz w:val="24"/>
          <w:szCs w:val="24"/>
        </w:rPr>
        <w:t>第三部分  资格证明文件</w:t>
      </w:r>
      <w:bookmarkEnd w:id="75"/>
    </w:p>
    <w:p w14:paraId="5FCF1BF7"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按照招标文件第一章《招标公告》所列“供应商资格要求”提供各项资格证明文件，未按要求提供的，其投标文件将被视为无效文件。</w:t>
      </w:r>
    </w:p>
    <w:p w14:paraId="2770C7B2" w14:textId="77777777" w:rsidR="00494BA4" w:rsidRPr="008B2CDD" w:rsidRDefault="00244D8D">
      <w:pPr>
        <w:pStyle w:val="3"/>
        <w:jc w:val="left"/>
        <w:rPr>
          <w:rFonts w:ascii="仿宋_GB2312" w:eastAsia="仿宋_GB2312"/>
          <w:b/>
          <w:sz w:val="24"/>
          <w:szCs w:val="24"/>
        </w:rPr>
      </w:pPr>
      <w:bookmarkStart w:id="76" w:name="_Toc163482304"/>
      <w:r w:rsidRPr="008B2CDD">
        <w:rPr>
          <w:rFonts w:ascii="仿宋_GB2312" w:eastAsia="仿宋_GB2312" w:hint="eastAsia"/>
          <w:b/>
          <w:sz w:val="24"/>
          <w:szCs w:val="24"/>
        </w:rPr>
        <w:t>（一）有效的登记注册证</w:t>
      </w:r>
      <w:bookmarkEnd w:id="76"/>
    </w:p>
    <w:p w14:paraId="2CA9BFE5" w14:textId="77777777" w:rsidR="00494BA4" w:rsidRPr="008B2CDD" w:rsidRDefault="00494BA4">
      <w:pPr>
        <w:spacing w:line="560" w:lineRule="exact"/>
        <w:ind w:firstLineChars="200" w:firstLine="480"/>
        <w:jc w:val="both"/>
        <w:rPr>
          <w:rFonts w:ascii="仿宋_GB2312" w:eastAsia="仿宋_GB2312" w:hAnsi="仿宋"/>
        </w:rPr>
      </w:pPr>
    </w:p>
    <w:p w14:paraId="073391EE" w14:textId="77777777" w:rsidR="00494BA4" w:rsidRPr="008B2CDD" w:rsidRDefault="00494BA4">
      <w:pPr>
        <w:spacing w:line="560" w:lineRule="exact"/>
        <w:ind w:firstLineChars="200" w:firstLine="480"/>
        <w:jc w:val="both"/>
        <w:rPr>
          <w:rFonts w:ascii="仿宋_GB2312" w:eastAsia="仿宋_GB2312" w:hAnsi="仿宋"/>
        </w:rPr>
      </w:pPr>
    </w:p>
    <w:p w14:paraId="607213DA" w14:textId="77777777" w:rsidR="00494BA4" w:rsidRPr="008B2CDD" w:rsidRDefault="00494BA4">
      <w:pPr>
        <w:spacing w:line="560" w:lineRule="exact"/>
        <w:ind w:firstLineChars="200" w:firstLine="480"/>
        <w:jc w:val="both"/>
        <w:rPr>
          <w:rFonts w:ascii="仿宋_GB2312" w:eastAsia="仿宋_GB2312" w:hAnsi="仿宋"/>
        </w:rPr>
      </w:pPr>
    </w:p>
    <w:p w14:paraId="13707B79" w14:textId="77777777" w:rsidR="00494BA4" w:rsidRPr="008B2CDD" w:rsidRDefault="00494BA4">
      <w:pPr>
        <w:spacing w:line="560" w:lineRule="exact"/>
        <w:ind w:firstLineChars="200" w:firstLine="480"/>
        <w:jc w:val="both"/>
        <w:rPr>
          <w:rFonts w:ascii="仿宋_GB2312" w:eastAsia="仿宋_GB2312" w:hAnsi="仿宋"/>
        </w:rPr>
      </w:pPr>
    </w:p>
    <w:p w14:paraId="5D3D8C4C" w14:textId="77777777" w:rsidR="00494BA4" w:rsidRPr="008B2CDD" w:rsidRDefault="00494BA4">
      <w:pPr>
        <w:spacing w:line="560" w:lineRule="exact"/>
        <w:ind w:firstLineChars="200" w:firstLine="480"/>
        <w:jc w:val="both"/>
        <w:rPr>
          <w:rFonts w:ascii="仿宋_GB2312" w:eastAsia="仿宋_GB2312" w:hAnsi="仿宋"/>
        </w:rPr>
      </w:pPr>
    </w:p>
    <w:p w14:paraId="1D3C3A6B" w14:textId="77777777" w:rsidR="00494BA4" w:rsidRPr="008B2CDD" w:rsidRDefault="00494BA4">
      <w:pPr>
        <w:spacing w:line="560" w:lineRule="exact"/>
        <w:ind w:firstLineChars="200" w:firstLine="480"/>
        <w:jc w:val="both"/>
        <w:rPr>
          <w:rFonts w:ascii="仿宋_GB2312" w:eastAsia="仿宋_GB2312" w:hAnsi="仿宋"/>
        </w:rPr>
      </w:pPr>
    </w:p>
    <w:p w14:paraId="2A99E98C" w14:textId="77777777" w:rsidR="00494BA4" w:rsidRPr="008B2CDD" w:rsidRDefault="00494BA4">
      <w:pPr>
        <w:spacing w:line="560" w:lineRule="exact"/>
        <w:ind w:firstLineChars="200" w:firstLine="480"/>
        <w:jc w:val="both"/>
        <w:rPr>
          <w:rFonts w:ascii="仿宋_GB2312" w:eastAsia="仿宋_GB2312" w:hAnsi="仿宋"/>
        </w:rPr>
      </w:pPr>
    </w:p>
    <w:p w14:paraId="6DA16F0E" w14:textId="77777777" w:rsidR="00494BA4" w:rsidRPr="008B2CDD" w:rsidRDefault="00494BA4">
      <w:pPr>
        <w:spacing w:line="560" w:lineRule="exact"/>
        <w:ind w:firstLineChars="200" w:firstLine="480"/>
        <w:jc w:val="both"/>
        <w:rPr>
          <w:rFonts w:ascii="仿宋_GB2312" w:eastAsia="仿宋_GB2312" w:hAnsi="仿宋"/>
        </w:rPr>
      </w:pPr>
    </w:p>
    <w:p w14:paraId="652E6C10" w14:textId="77777777" w:rsidR="00494BA4" w:rsidRPr="008B2CDD" w:rsidRDefault="00494BA4">
      <w:pPr>
        <w:spacing w:line="560" w:lineRule="exact"/>
        <w:ind w:firstLineChars="200" w:firstLine="480"/>
        <w:jc w:val="both"/>
        <w:rPr>
          <w:rFonts w:ascii="仿宋_GB2312" w:eastAsia="仿宋_GB2312" w:hAnsi="仿宋"/>
        </w:rPr>
      </w:pPr>
    </w:p>
    <w:p w14:paraId="40F484F1" w14:textId="77777777" w:rsidR="00494BA4" w:rsidRPr="008B2CDD" w:rsidRDefault="00494BA4">
      <w:pPr>
        <w:spacing w:line="560" w:lineRule="exact"/>
        <w:ind w:firstLineChars="200" w:firstLine="480"/>
        <w:jc w:val="both"/>
        <w:rPr>
          <w:rFonts w:ascii="仿宋_GB2312" w:eastAsia="仿宋_GB2312" w:hAnsi="仿宋"/>
        </w:rPr>
      </w:pPr>
    </w:p>
    <w:p w14:paraId="7F9CF74D" w14:textId="77777777" w:rsidR="00494BA4" w:rsidRPr="008B2CDD" w:rsidRDefault="00494BA4">
      <w:pPr>
        <w:spacing w:line="560" w:lineRule="exact"/>
        <w:ind w:firstLineChars="200" w:firstLine="480"/>
        <w:jc w:val="both"/>
        <w:rPr>
          <w:rFonts w:ascii="仿宋_GB2312" w:eastAsia="仿宋_GB2312" w:hAnsi="仿宋"/>
        </w:rPr>
      </w:pPr>
    </w:p>
    <w:p w14:paraId="43C83870" w14:textId="77777777" w:rsidR="00494BA4" w:rsidRPr="008B2CDD" w:rsidRDefault="00494BA4">
      <w:pPr>
        <w:spacing w:line="560" w:lineRule="exact"/>
        <w:ind w:firstLineChars="200" w:firstLine="480"/>
        <w:jc w:val="both"/>
        <w:rPr>
          <w:rFonts w:ascii="仿宋_GB2312" w:eastAsia="仿宋_GB2312" w:hAnsi="仿宋"/>
        </w:rPr>
      </w:pPr>
    </w:p>
    <w:p w14:paraId="7329F714" w14:textId="77777777" w:rsidR="00494BA4" w:rsidRPr="008B2CDD" w:rsidRDefault="00494BA4">
      <w:pPr>
        <w:spacing w:line="560" w:lineRule="exact"/>
        <w:ind w:firstLineChars="200" w:firstLine="480"/>
        <w:jc w:val="both"/>
        <w:rPr>
          <w:rFonts w:ascii="仿宋_GB2312" w:eastAsia="仿宋_GB2312" w:hAnsi="仿宋"/>
        </w:rPr>
      </w:pPr>
    </w:p>
    <w:p w14:paraId="2BF8A4AA" w14:textId="77777777" w:rsidR="00494BA4" w:rsidRPr="008B2CDD" w:rsidRDefault="00494BA4">
      <w:pPr>
        <w:spacing w:line="560" w:lineRule="exact"/>
        <w:ind w:firstLineChars="200" w:firstLine="480"/>
        <w:jc w:val="both"/>
        <w:rPr>
          <w:rFonts w:ascii="仿宋_GB2312" w:eastAsia="仿宋_GB2312" w:hAnsi="仿宋"/>
        </w:rPr>
      </w:pPr>
    </w:p>
    <w:p w14:paraId="7CD1E4E5" w14:textId="77777777" w:rsidR="00494BA4" w:rsidRPr="008B2CDD" w:rsidRDefault="00494BA4">
      <w:pPr>
        <w:spacing w:line="560" w:lineRule="exact"/>
        <w:ind w:firstLineChars="200" w:firstLine="480"/>
        <w:jc w:val="both"/>
        <w:rPr>
          <w:rFonts w:ascii="仿宋_GB2312" w:eastAsia="仿宋_GB2312" w:hAnsi="仿宋"/>
        </w:rPr>
      </w:pPr>
    </w:p>
    <w:p w14:paraId="1B472EEA" w14:textId="77777777" w:rsidR="00494BA4" w:rsidRPr="008B2CDD" w:rsidRDefault="00494BA4">
      <w:pPr>
        <w:spacing w:line="560" w:lineRule="exact"/>
        <w:ind w:firstLineChars="200" w:firstLine="480"/>
        <w:jc w:val="both"/>
        <w:rPr>
          <w:rFonts w:ascii="仿宋_GB2312" w:eastAsia="仿宋_GB2312" w:hAnsi="仿宋"/>
        </w:rPr>
      </w:pPr>
    </w:p>
    <w:p w14:paraId="14DF7517" w14:textId="77777777" w:rsidR="00494BA4" w:rsidRPr="008B2CDD" w:rsidRDefault="00494BA4">
      <w:pPr>
        <w:spacing w:line="560" w:lineRule="exact"/>
        <w:ind w:firstLineChars="200" w:firstLine="480"/>
        <w:jc w:val="both"/>
        <w:rPr>
          <w:rFonts w:ascii="仿宋_GB2312" w:eastAsia="仿宋_GB2312" w:hAnsi="仿宋"/>
        </w:rPr>
      </w:pPr>
    </w:p>
    <w:p w14:paraId="5B9BC207" w14:textId="77777777" w:rsidR="00494BA4" w:rsidRPr="008B2CDD" w:rsidRDefault="00494BA4">
      <w:pPr>
        <w:spacing w:line="560" w:lineRule="exact"/>
        <w:ind w:firstLineChars="200" w:firstLine="480"/>
        <w:jc w:val="both"/>
        <w:rPr>
          <w:rFonts w:ascii="仿宋_GB2312" w:eastAsia="仿宋_GB2312" w:hAnsi="仿宋"/>
        </w:rPr>
      </w:pPr>
    </w:p>
    <w:p w14:paraId="016F7C1C" w14:textId="77777777" w:rsidR="00494BA4" w:rsidRPr="008B2CDD" w:rsidRDefault="00244D8D">
      <w:pPr>
        <w:rPr>
          <w:rFonts w:ascii="仿宋_GB2312" w:eastAsia="仿宋_GB2312"/>
          <w:b/>
        </w:rPr>
      </w:pPr>
      <w:r w:rsidRPr="008B2CDD">
        <w:rPr>
          <w:rFonts w:ascii="仿宋_GB2312" w:eastAsia="仿宋_GB2312" w:hint="eastAsia"/>
          <w:b/>
        </w:rPr>
        <w:br w:type="page"/>
      </w:r>
    </w:p>
    <w:p w14:paraId="2CF8F16D" w14:textId="77777777" w:rsidR="00494BA4" w:rsidRPr="008B2CDD" w:rsidRDefault="00244D8D">
      <w:pPr>
        <w:pStyle w:val="3"/>
        <w:jc w:val="left"/>
        <w:rPr>
          <w:rFonts w:ascii="仿宋_GB2312" w:eastAsia="仿宋_GB2312"/>
          <w:b/>
          <w:sz w:val="24"/>
          <w:szCs w:val="24"/>
        </w:rPr>
      </w:pPr>
      <w:bookmarkStart w:id="77" w:name="_Toc163482305"/>
      <w:r w:rsidRPr="008B2CDD">
        <w:rPr>
          <w:rFonts w:ascii="仿宋_GB2312" w:eastAsia="仿宋_GB2312" w:hint="eastAsia"/>
          <w:b/>
          <w:sz w:val="24"/>
          <w:szCs w:val="24"/>
        </w:rPr>
        <w:lastRenderedPageBreak/>
        <w:t>（二）财务状况报告</w:t>
      </w:r>
      <w:bookmarkEnd w:id="77"/>
    </w:p>
    <w:p w14:paraId="65529F5D"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说明：提供投标人202</w:t>
      </w:r>
      <w:r w:rsidR="00B57573" w:rsidRPr="008B2CDD">
        <w:rPr>
          <w:rFonts w:ascii="仿宋_GB2312" w:eastAsia="仿宋_GB2312" w:hAnsi="仿宋"/>
        </w:rPr>
        <w:t>2</w:t>
      </w:r>
      <w:r w:rsidRPr="008B2CDD">
        <w:rPr>
          <w:rFonts w:ascii="仿宋_GB2312" w:eastAsia="仿宋_GB2312" w:hAnsi="仿宋" w:hint="eastAsia"/>
        </w:rPr>
        <w:t>年</w:t>
      </w:r>
      <w:r w:rsidR="00752F8D" w:rsidRPr="008B2CDD">
        <w:rPr>
          <w:rFonts w:ascii="仿宋_GB2312" w:eastAsia="仿宋_GB2312" w:hAnsi="仿宋" w:hint="eastAsia"/>
        </w:rPr>
        <w:t>或2</w:t>
      </w:r>
      <w:r w:rsidR="00752F8D" w:rsidRPr="008B2CDD">
        <w:rPr>
          <w:rFonts w:ascii="仿宋_GB2312" w:eastAsia="仿宋_GB2312" w:hAnsi="仿宋"/>
        </w:rPr>
        <w:t>023</w:t>
      </w:r>
      <w:r w:rsidR="00752F8D" w:rsidRPr="008B2CDD">
        <w:rPr>
          <w:rFonts w:ascii="仿宋_GB2312" w:eastAsia="仿宋_GB2312" w:hAnsi="仿宋" w:hint="eastAsia"/>
        </w:rPr>
        <w:t>年</w:t>
      </w:r>
      <w:r w:rsidRPr="008B2CDD">
        <w:rPr>
          <w:rFonts w:ascii="仿宋_GB2312" w:eastAsia="仿宋_GB2312" w:hAnsi="仿宋" w:hint="eastAsia"/>
        </w:rPr>
        <w:t>经审计的财务报告或银行出具的资信证明，两种形式任选一种，其中采用第二种形式的须按下方给定格式（详见《中国人民银行关于取消企业银行账户许可的通知》银发〔2019〕41号附件1）填写基本存款账户信息。</w:t>
      </w:r>
    </w:p>
    <w:p w14:paraId="2DB8A40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基本存款账户信息</w:t>
      </w:r>
    </w:p>
    <w:p w14:paraId="1F79EF59"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账户名称：</w:t>
      </w:r>
      <w:r w:rsidRPr="008B2CDD">
        <w:rPr>
          <w:rFonts w:ascii="仿宋_GB2312" w:eastAsia="仿宋_GB2312" w:hAnsi="仿宋" w:hint="eastAsia"/>
          <w:b/>
        </w:rPr>
        <w:t>__________________</w:t>
      </w:r>
    </w:p>
    <w:p w14:paraId="23DFE966"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账户号码：</w:t>
      </w:r>
      <w:r w:rsidRPr="008B2CDD">
        <w:rPr>
          <w:rFonts w:ascii="仿宋_GB2312" w:eastAsia="仿宋_GB2312" w:hAnsi="仿宋" w:hint="eastAsia"/>
          <w:b/>
        </w:rPr>
        <w:t>__________________</w:t>
      </w:r>
    </w:p>
    <w:p w14:paraId="6009AD25"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开户银行：</w:t>
      </w:r>
      <w:r w:rsidRPr="008B2CDD">
        <w:rPr>
          <w:rFonts w:ascii="仿宋_GB2312" w:eastAsia="仿宋_GB2312" w:hAnsi="仿宋" w:hint="eastAsia"/>
          <w:b/>
        </w:rPr>
        <w:t>__________________</w:t>
      </w:r>
    </w:p>
    <w:p w14:paraId="6E443C0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法定代表人：</w:t>
      </w:r>
      <w:r w:rsidRPr="008B2CDD">
        <w:rPr>
          <w:rFonts w:ascii="仿宋_GB2312" w:eastAsia="仿宋_GB2312" w:hAnsi="仿宋" w:hint="eastAsia"/>
          <w:b/>
        </w:rPr>
        <w:t>__________________</w:t>
      </w:r>
      <w:r w:rsidRPr="008B2CDD">
        <w:rPr>
          <w:rFonts w:ascii="仿宋_GB2312" w:eastAsia="仿宋_GB2312" w:hAnsi="仿宋" w:hint="eastAsia"/>
        </w:rPr>
        <w:t>（签字或盖章）</w:t>
      </w:r>
    </w:p>
    <w:p w14:paraId="4ABFE5B5"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基本存款账户编号：向开户银行进行询问</w:t>
      </w:r>
    </w:p>
    <w:p w14:paraId="3EDC32B0"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供应商：</w:t>
      </w:r>
      <w:r w:rsidRPr="008B2CDD">
        <w:rPr>
          <w:rFonts w:ascii="仿宋_GB2312" w:eastAsia="仿宋_GB2312" w:hAnsi="仿宋" w:hint="eastAsia"/>
          <w:b/>
        </w:rPr>
        <w:t>__________________</w:t>
      </w:r>
      <w:r w:rsidRPr="008B2CDD">
        <w:rPr>
          <w:rFonts w:ascii="仿宋_GB2312" w:eastAsia="仿宋_GB2312" w:hAnsi="仿宋" w:hint="eastAsia"/>
        </w:rPr>
        <w:t>（供应商全称并加盖公章）</w:t>
      </w:r>
    </w:p>
    <w:p w14:paraId="20914CED"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 xml:space="preserve">日期： </w:t>
      </w:r>
      <w:r w:rsidRPr="008B2CDD">
        <w:rPr>
          <w:rFonts w:ascii="仿宋_GB2312" w:eastAsia="仿宋_GB2312" w:hAnsi="仿宋" w:hint="eastAsia"/>
          <w:b/>
        </w:rPr>
        <w:t>___</w:t>
      </w:r>
      <w:r w:rsidRPr="008B2CDD">
        <w:rPr>
          <w:rFonts w:ascii="仿宋_GB2312" w:eastAsia="仿宋_GB2312" w:hAnsi="仿宋" w:hint="eastAsia"/>
        </w:rPr>
        <w:t>年</w:t>
      </w:r>
      <w:r w:rsidRPr="008B2CDD">
        <w:rPr>
          <w:rFonts w:ascii="仿宋_GB2312" w:eastAsia="仿宋_GB2312" w:hAnsi="仿宋" w:hint="eastAsia"/>
          <w:b/>
        </w:rPr>
        <w:t>___</w:t>
      </w:r>
      <w:r w:rsidRPr="008B2CDD">
        <w:rPr>
          <w:rFonts w:ascii="仿宋_GB2312" w:eastAsia="仿宋_GB2312" w:hAnsi="仿宋" w:hint="eastAsia"/>
        </w:rPr>
        <w:t>月</w:t>
      </w:r>
      <w:r w:rsidRPr="008B2CDD">
        <w:rPr>
          <w:rFonts w:ascii="仿宋_GB2312" w:eastAsia="仿宋_GB2312" w:hAnsi="仿宋" w:hint="eastAsia"/>
          <w:b/>
        </w:rPr>
        <w:t>___</w:t>
      </w:r>
      <w:r w:rsidRPr="008B2CDD">
        <w:rPr>
          <w:rFonts w:ascii="仿宋_GB2312" w:eastAsia="仿宋_GB2312" w:hAnsi="仿宋" w:hint="eastAsia"/>
        </w:rPr>
        <w:t>日</w:t>
      </w:r>
    </w:p>
    <w:p w14:paraId="0140E26A" w14:textId="77777777" w:rsidR="00494BA4" w:rsidRPr="008B2CDD" w:rsidRDefault="00494BA4">
      <w:pPr>
        <w:spacing w:line="560" w:lineRule="exact"/>
        <w:ind w:firstLineChars="200" w:firstLine="480"/>
        <w:jc w:val="both"/>
        <w:rPr>
          <w:rFonts w:ascii="仿宋_GB2312" w:eastAsia="仿宋_GB2312" w:hAnsi="仿宋"/>
        </w:rPr>
      </w:pPr>
    </w:p>
    <w:p w14:paraId="313AA678" w14:textId="77777777" w:rsidR="00494BA4" w:rsidRPr="008B2CDD" w:rsidRDefault="00494BA4">
      <w:pPr>
        <w:spacing w:line="560" w:lineRule="exact"/>
        <w:ind w:firstLineChars="200" w:firstLine="480"/>
        <w:jc w:val="both"/>
        <w:rPr>
          <w:rFonts w:ascii="仿宋_GB2312" w:eastAsia="仿宋_GB2312" w:hAnsi="仿宋"/>
        </w:rPr>
      </w:pPr>
    </w:p>
    <w:p w14:paraId="321118A5" w14:textId="77777777" w:rsidR="00494BA4" w:rsidRPr="008B2CDD" w:rsidRDefault="00494BA4">
      <w:pPr>
        <w:spacing w:line="560" w:lineRule="exact"/>
        <w:ind w:firstLineChars="200" w:firstLine="480"/>
        <w:jc w:val="both"/>
        <w:rPr>
          <w:rFonts w:ascii="仿宋_GB2312" w:eastAsia="仿宋_GB2312" w:hAnsi="仿宋"/>
        </w:rPr>
      </w:pPr>
    </w:p>
    <w:p w14:paraId="54EB491F" w14:textId="77777777" w:rsidR="00494BA4" w:rsidRPr="008B2CDD" w:rsidRDefault="00494BA4">
      <w:pPr>
        <w:spacing w:line="560" w:lineRule="exact"/>
        <w:ind w:firstLineChars="200" w:firstLine="480"/>
        <w:jc w:val="both"/>
        <w:rPr>
          <w:rFonts w:ascii="仿宋_GB2312" w:eastAsia="仿宋_GB2312" w:hAnsi="仿宋"/>
        </w:rPr>
      </w:pPr>
    </w:p>
    <w:p w14:paraId="6160FDEB" w14:textId="77777777" w:rsidR="00494BA4" w:rsidRPr="008B2CDD" w:rsidRDefault="00494BA4">
      <w:pPr>
        <w:spacing w:line="560" w:lineRule="exact"/>
        <w:ind w:firstLineChars="200" w:firstLine="480"/>
        <w:jc w:val="both"/>
        <w:rPr>
          <w:rFonts w:ascii="仿宋_GB2312" w:eastAsia="仿宋_GB2312" w:hAnsi="仿宋"/>
        </w:rPr>
      </w:pPr>
    </w:p>
    <w:p w14:paraId="60FA05D3" w14:textId="77777777" w:rsidR="00494BA4" w:rsidRPr="008B2CDD" w:rsidRDefault="00494BA4">
      <w:pPr>
        <w:spacing w:line="560" w:lineRule="exact"/>
        <w:ind w:firstLineChars="200" w:firstLine="480"/>
        <w:jc w:val="both"/>
        <w:rPr>
          <w:rFonts w:ascii="仿宋_GB2312" w:eastAsia="仿宋_GB2312" w:hAnsi="仿宋"/>
        </w:rPr>
      </w:pPr>
    </w:p>
    <w:p w14:paraId="72BE473E" w14:textId="77777777" w:rsidR="00494BA4" w:rsidRPr="008B2CDD" w:rsidRDefault="00494BA4">
      <w:pPr>
        <w:spacing w:line="560" w:lineRule="exact"/>
        <w:ind w:firstLineChars="200" w:firstLine="480"/>
        <w:jc w:val="both"/>
        <w:rPr>
          <w:rFonts w:ascii="仿宋_GB2312" w:eastAsia="仿宋_GB2312" w:hAnsi="仿宋"/>
        </w:rPr>
      </w:pPr>
    </w:p>
    <w:p w14:paraId="08BFFC54" w14:textId="77777777" w:rsidR="00494BA4" w:rsidRPr="008B2CDD" w:rsidRDefault="00494BA4">
      <w:pPr>
        <w:spacing w:line="560" w:lineRule="exact"/>
        <w:ind w:firstLineChars="200" w:firstLine="480"/>
        <w:jc w:val="both"/>
        <w:rPr>
          <w:rFonts w:ascii="仿宋_GB2312" w:eastAsia="仿宋_GB2312" w:hAnsi="仿宋"/>
        </w:rPr>
      </w:pPr>
    </w:p>
    <w:p w14:paraId="483FDE15" w14:textId="77777777" w:rsidR="00494BA4" w:rsidRPr="008B2CDD" w:rsidRDefault="00494BA4">
      <w:pPr>
        <w:spacing w:line="560" w:lineRule="exact"/>
        <w:ind w:firstLineChars="200" w:firstLine="480"/>
        <w:jc w:val="both"/>
        <w:rPr>
          <w:rFonts w:ascii="仿宋_GB2312" w:eastAsia="仿宋_GB2312" w:hAnsi="仿宋"/>
        </w:rPr>
      </w:pPr>
    </w:p>
    <w:p w14:paraId="5537B4FA" w14:textId="77777777" w:rsidR="00494BA4" w:rsidRPr="008B2CDD" w:rsidRDefault="00494BA4">
      <w:pPr>
        <w:spacing w:line="560" w:lineRule="exact"/>
        <w:ind w:firstLineChars="200" w:firstLine="480"/>
        <w:jc w:val="both"/>
        <w:rPr>
          <w:rFonts w:ascii="仿宋_GB2312" w:eastAsia="仿宋_GB2312" w:hAnsi="仿宋"/>
        </w:rPr>
      </w:pPr>
    </w:p>
    <w:p w14:paraId="5526C37F" w14:textId="77777777" w:rsidR="00494BA4" w:rsidRPr="008B2CDD" w:rsidRDefault="00494BA4">
      <w:pPr>
        <w:spacing w:line="560" w:lineRule="exact"/>
        <w:ind w:firstLineChars="200" w:firstLine="480"/>
        <w:jc w:val="both"/>
        <w:rPr>
          <w:rFonts w:ascii="仿宋_GB2312" w:eastAsia="仿宋_GB2312" w:hAnsi="仿宋"/>
        </w:rPr>
      </w:pPr>
    </w:p>
    <w:p w14:paraId="4B26AF76" w14:textId="77777777" w:rsidR="00494BA4" w:rsidRPr="008B2CDD" w:rsidRDefault="00244D8D">
      <w:pPr>
        <w:pStyle w:val="3"/>
        <w:jc w:val="left"/>
        <w:rPr>
          <w:rFonts w:ascii="仿宋_GB2312" w:eastAsia="仿宋_GB2312"/>
          <w:b/>
          <w:sz w:val="24"/>
          <w:szCs w:val="24"/>
        </w:rPr>
      </w:pPr>
      <w:bookmarkStart w:id="78" w:name="_Toc163482306"/>
      <w:r w:rsidRPr="008B2CDD">
        <w:rPr>
          <w:rFonts w:ascii="仿宋_GB2312" w:eastAsia="仿宋_GB2312" w:hint="eastAsia"/>
          <w:b/>
          <w:sz w:val="24"/>
          <w:szCs w:val="24"/>
        </w:rPr>
        <w:lastRenderedPageBreak/>
        <w:t>（三）社会保障资金缴纳证明</w:t>
      </w:r>
      <w:bookmarkEnd w:id="78"/>
    </w:p>
    <w:p w14:paraId="262610EB" w14:textId="77777777" w:rsidR="00494BA4" w:rsidRPr="008B2CDD" w:rsidRDefault="00494BA4">
      <w:pPr>
        <w:spacing w:line="560" w:lineRule="exact"/>
        <w:ind w:firstLineChars="200" w:firstLine="480"/>
        <w:jc w:val="both"/>
        <w:rPr>
          <w:rFonts w:ascii="仿宋_GB2312" w:eastAsia="仿宋_GB2312" w:hAnsi="仿宋"/>
        </w:rPr>
      </w:pPr>
    </w:p>
    <w:p w14:paraId="1D63D30D" w14:textId="77777777" w:rsidR="00494BA4" w:rsidRPr="008B2CDD" w:rsidRDefault="00494BA4">
      <w:pPr>
        <w:spacing w:line="560" w:lineRule="exact"/>
        <w:ind w:firstLineChars="200" w:firstLine="480"/>
        <w:jc w:val="both"/>
        <w:rPr>
          <w:rFonts w:ascii="仿宋_GB2312" w:eastAsia="仿宋_GB2312" w:hAnsi="仿宋"/>
        </w:rPr>
      </w:pPr>
    </w:p>
    <w:p w14:paraId="19A45EBC" w14:textId="77777777" w:rsidR="00494BA4" w:rsidRPr="008B2CDD" w:rsidRDefault="00494BA4">
      <w:pPr>
        <w:spacing w:line="560" w:lineRule="exact"/>
        <w:ind w:firstLineChars="200" w:firstLine="480"/>
        <w:jc w:val="both"/>
        <w:rPr>
          <w:rFonts w:ascii="仿宋_GB2312" w:eastAsia="仿宋_GB2312" w:hAnsi="仿宋"/>
        </w:rPr>
      </w:pPr>
    </w:p>
    <w:p w14:paraId="51D310F0" w14:textId="77777777" w:rsidR="00494BA4" w:rsidRPr="008B2CDD" w:rsidRDefault="00494BA4">
      <w:pPr>
        <w:spacing w:line="560" w:lineRule="exact"/>
        <w:ind w:firstLineChars="200" w:firstLine="480"/>
        <w:jc w:val="both"/>
        <w:rPr>
          <w:rFonts w:ascii="仿宋_GB2312" w:eastAsia="仿宋_GB2312" w:hAnsi="仿宋"/>
        </w:rPr>
      </w:pPr>
    </w:p>
    <w:p w14:paraId="293D9B55" w14:textId="77777777" w:rsidR="00494BA4" w:rsidRPr="008B2CDD" w:rsidRDefault="00494BA4">
      <w:pPr>
        <w:spacing w:line="560" w:lineRule="exact"/>
        <w:ind w:firstLineChars="200" w:firstLine="480"/>
        <w:jc w:val="both"/>
        <w:rPr>
          <w:rFonts w:ascii="仿宋_GB2312" w:eastAsia="仿宋_GB2312" w:hAnsi="仿宋"/>
        </w:rPr>
      </w:pPr>
    </w:p>
    <w:p w14:paraId="3B7CE50B" w14:textId="77777777" w:rsidR="00494BA4" w:rsidRPr="008B2CDD" w:rsidRDefault="00494BA4">
      <w:pPr>
        <w:spacing w:line="560" w:lineRule="exact"/>
        <w:ind w:firstLineChars="200" w:firstLine="480"/>
        <w:jc w:val="both"/>
        <w:rPr>
          <w:rFonts w:ascii="仿宋_GB2312" w:eastAsia="仿宋_GB2312" w:hAnsi="仿宋"/>
        </w:rPr>
      </w:pPr>
    </w:p>
    <w:p w14:paraId="416BB6AE" w14:textId="77777777" w:rsidR="00494BA4" w:rsidRPr="008B2CDD" w:rsidRDefault="00494BA4">
      <w:pPr>
        <w:spacing w:line="560" w:lineRule="exact"/>
        <w:ind w:firstLineChars="200" w:firstLine="480"/>
        <w:jc w:val="both"/>
        <w:rPr>
          <w:rFonts w:ascii="仿宋_GB2312" w:eastAsia="仿宋_GB2312" w:hAnsi="仿宋"/>
        </w:rPr>
      </w:pPr>
    </w:p>
    <w:p w14:paraId="5C4C0953" w14:textId="77777777" w:rsidR="00494BA4" w:rsidRPr="008B2CDD" w:rsidRDefault="00494BA4">
      <w:pPr>
        <w:spacing w:line="560" w:lineRule="exact"/>
        <w:ind w:firstLineChars="200" w:firstLine="480"/>
        <w:jc w:val="both"/>
        <w:rPr>
          <w:rFonts w:ascii="仿宋_GB2312" w:eastAsia="仿宋_GB2312" w:hAnsi="仿宋"/>
        </w:rPr>
      </w:pPr>
    </w:p>
    <w:p w14:paraId="6C0EA65E" w14:textId="77777777" w:rsidR="00494BA4" w:rsidRPr="008B2CDD" w:rsidRDefault="00494BA4">
      <w:pPr>
        <w:spacing w:line="560" w:lineRule="exact"/>
        <w:ind w:firstLineChars="200" w:firstLine="480"/>
        <w:jc w:val="both"/>
        <w:rPr>
          <w:rFonts w:ascii="仿宋_GB2312" w:eastAsia="仿宋_GB2312" w:hAnsi="仿宋"/>
        </w:rPr>
      </w:pPr>
    </w:p>
    <w:p w14:paraId="09114F99" w14:textId="77777777" w:rsidR="00494BA4" w:rsidRPr="008B2CDD" w:rsidRDefault="00494BA4">
      <w:pPr>
        <w:spacing w:line="560" w:lineRule="exact"/>
        <w:ind w:firstLineChars="200" w:firstLine="480"/>
        <w:jc w:val="both"/>
        <w:rPr>
          <w:rFonts w:ascii="仿宋_GB2312" w:eastAsia="仿宋_GB2312" w:hAnsi="仿宋"/>
        </w:rPr>
      </w:pPr>
    </w:p>
    <w:p w14:paraId="78276656" w14:textId="77777777" w:rsidR="00494BA4" w:rsidRPr="008B2CDD" w:rsidRDefault="00494BA4">
      <w:pPr>
        <w:spacing w:line="560" w:lineRule="exact"/>
        <w:ind w:firstLineChars="200" w:firstLine="480"/>
        <w:jc w:val="both"/>
        <w:rPr>
          <w:rFonts w:ascii="仿宋_GB2312" w:eastAsia="仿宋_GB2312" w:hAnsi="仿宋"/>
        </w:rPr>
      </w:pPr>
    </w:p>
    <w:p w14:paraId="1A8DF591" w14:textId="77777777" w:rsidR="00494BA4" w:rsidRPr="008B2CDD" w:rsidRDefault="00494BA4">
      <w:pPr>
        <w:spacing w:line="560" w:lineRule="exact"/>
        <w:ind w:firstLineChars="200" w:firstLine="480"/>
        <w:jc w:val="both"/>
        <w:rPr>
          <w:rFonts w:ascii="仿宋_GB2312" w:eastAsia="仿宋_GB2312" w:hAnsi="仿宋"/>
        </w:rPr>
      </w:pPr>
    </w:p>
    <w:p w14:paraId="53128D1F" w14:textId="77777777" w:rsidR="00494BA4" w:rsidRPr="008B2CDD" w:rsidRDefault="00494BA4">
      <w:pPr>
        <w:spacing w:line="560" w:lineRule="exact"/>
        <w:ind w:firstLineChars="200" w:firstLine="480"/>
        <w:jc w:val="both"/>
        <w:rPr>
          <w:rFonts w:ascii="仿宋_GB2312" w:eastAsia="仿宋_GB2312" w:hAnsi="仿宋"/>
        </w:rPr>
      </w:pPr>
    </w:p>
    <w:p w14:paraId="09BCC91D" w14:textId="77777777" w:rsidR="00494BA4" w:rsidRPr="008B2CDD" w:rsidRDefault="00494BA4">
      <w:pPr>
        <w:spacing w:line="560" w:lineRule="exact"/>
        <w:ind w:firstLineChars="200" w:firstLine="480"/>
        <w:jc w:val="both"/>
        <w:rPr>
          <w:rFonts w:ascii="仿宋_GB2312" w:eastAsia="仿宋_GB2312" w:hAnsi="仿宋"/>
        </w:rPr>
      </w:pPr>
    </w:p>
    <w:p w14:paraId="2A7C11C3" w14:textId="77777777" w:rsidR="00494BA4" w:rsidRPr="008B2CDD" w:rsidRDefault="00494BA4">
      <w:pPr>
        <w:spacing w:line="560" w:lineRule="exact"/>
        <w:ind w:firstLineChars="200" w:firstLine="480"/>
        <w:jc w:val="both"/>
        <w:rPr>
          <w:rFonts w:ascii="仿宋_GB2312" w:eastAsia="仿宋_GB2312" w:hAnsi="仿宋"/>
        </w:rPr>
      </w:pPr>
    </w:p>
    <w:p w14:paraId="74C23077" w14:textId="77777777" w:rsidR="00494BA4" w:rsidRPr="008B2CDD" w:rsidRDefault="00494BA4">
      <w:pPr>
        <w:spacing w:line="560" w:lineRule="exact"/>
        <w:ind w:firstLineChars="200" w:firstLine="480"/>
        <w:jc w:val="both"/>
        <w:rPr>
          <w:rFonts w:ascii="仿宋_GB2312" w:eastAsia="仿宋_GB2312" w:hAnsi="仿宋"/>
        </w:rPr>
      </w:pPr>
    </w:p>
    <w:p w14:paraId="58CA4222" w14:textId="77777777" w:rsidR="00494BA4" w:rsidRPr="008B2CDD" w:rsidRDefault="00494BA4">
      <w:pPr>
        <w:spacing w:line="560" w:lineRule="exact"/>
        <w:ind w:firstLineChars="200" w:firstLine="480"/>
        <w:jc w:val="both"/>
        <w:rPr>
          <w:rFonts w:ascii="仿宋_GB2312" w:eastAsia="仿宋_GB2312" w:hAnsi="仿宋"/>
        </w:rPr>
      </w:pPr>
    </w:p>
    <w:p w14:paraId="62580AC2" w14:textId="77777777" w:rsidR="00494BA4" w:rsidRPr="008B2CDD" w:rsidRDefault="00494BA4">
      <w:pPr>
        <w:spacing w:line="560" w:lineRule="exact"/>
        <w:ind w:firstLineChars="200" w:firstLine="480"/>
        <w:jc w:val="both"/>
        <w:rPr>
          <w:rFonts w:ascii="仿宋_GB2312" w:eastAsia="仿宋_GB2312" w:hAnsi="仿宋"/>
        </w:rPr>
      </w:pPr>
    </w:p>
    <w:p w14:paraId="66A1B0B5" w14:textId="77777777" w:rsidR="00494BA4" w:rsidRPr="008B2CDD" w:rsidRDefault="00494BA4">
      <w:pPr>
        <w:spacing w:line="560" w:lineRule="exact"/>
        <w:ind w:firstLineChars="200" w:firstLine="480"/>
        <w:jc w:val="both"/>
        <w:rPr>
          <w:rFonts w:ascii="仿宋_GB2312" w:eastAsia="仿宋_GB2312" w:hAnsi="仿宋"/>
        </w:rPr>
      </w:pPr>
    </w:p>
    <w:p w14:paraId="6404EFBC" w14:textId="77777777" w:rsidR="00494BA4" w:rsidRPr="008B2CDD" w:rsidRDefault="00494BA4">
      <w:pPr>
        <w:spacing w:line="560" w:lineRule="exact"/>
        <w:ind w:firstLineChars="200" w:firstLine="480"/>
        <w:jc w:val="both"/>
        <w:rPr>
          <w:rFonts w:ascii="仿宋_GB2312" w:eastAsia="仿宋_GB2312" w:hAnsi="仿宋"/>
        </w:rPr>
      </w:pPr>
    </w:p>
    <w:p w14:paraId="2C6DF34A" w14:textId="77777777" w:rsidR="00494BA4" w:rsidRPr="008B2CDD" w:rsidRDefault="00494BA4">
      <w:pPr>
        <w:spacing w:line="560" w:lineRule="exact"/>
        <w:ind w:firstLineChars="200" w:firstLine="480"/>
        <w:jc w:val="both"/>
        <w:rPr>
          <w:rFonts w:ascii="仿宋_GB2312" w:eastAsia="仿宋_GB2312" w:hAnsi="仿宋"/>
        </w:rPr>
      </w:pPr>
    </w:p>
    <w:p w14:paraId="111B1841" w14:textId="77777777" w:rsidR="00494BA4" w:rsidRPr="008B2CDD" w:rsidRDefault="00244D8D">
      <w:pPr>
        <w:rPr>
          <w:rFonts w:ascii="仿宋_GB2312" w:eastAsia="仿宋_GB2312" w:hAnsi="仿宋"/>
          <w:b/>
        </w:rPr>
      </w:pPr>
      <w:r w:rsidRPr="008B2CDD">
        <w:rPr>
          <w:rFonts w:ascii="仿宋_GB2312" w:eastAsia="仿宋_GB2312"/>
          <w:b/>
        </w:rPr>
        <w:br w:type="page"/>
      </w:r>
    </w:p>
    <w:p w14:paraId="577E3C32" w14:textId="77777777" w:rsidR="00494BA4" w:rsidRPr="008B2CDD" w:rsidRDefault="00244D8D">
      <w:pPr>
        <w:pStyle w:val="3"/>
        <w:jc w:val="left"/>
        <w:rPr>
          <w:rFonts w:ascii="仿宋_GB2312" w:eastAsia="仿宋_GB2312"/>
          <w:b/>
          <w:sz w:val="24"/>
          <w:szCs w:val="24"/>
        </w:rPr>
      </w:pPr>
      <w:bookmarkStart w:id="79" w:name="_Toc163482307"/>
      <w:r w:rsidRPr="008B2CDD">
        <w:rPr>
          <w:rFonts w:ascii="仿宋_GB2312" w:eastAsia="仿宋_GB2312" w:hint="eastAsia"/>
          <w:b/>
          <w:sz w:val="24"/>
          <w:szCs w:val="24"/>
        </w:rPr>
        <w:lastRenderedPageBreak/>
        <w:t>（四）税收缴纳证明</w:t>
      </w:r>
      <w:bookmarkEnd w:id="79"/>
    </w:p>
    <w:p w14:paraId="20D8280D" w14:textId="77777777" w:rsidR="00494BA4" w:rsidRPr="008B2CDD" w:rsidRDefault="00494BA4">
      <w:pPr>
        <w:pStyle w:val="afff3"/>
        <w:ind w:firstLine="480"/>
        <w:rPr>
          <w:color w:val="auto"/>
        </w:rPr>
      </w:pPr>
    </w:p>
    <w:p w14:paraId="1F85450E" w14:textId="77777777" w:rsidR="00494BA4" w:rsidRPr="008B2CDD" w:rsidRDefault="00494BA4">
      <w:pPr>
        <w:spacing w:line="560" w:lineRule="exact"/>
        <w:ind w:firstLineChars="200" w:firstLine="480"/>
        <w:jc w:val="both"/>
      </w:pPr>
    </w:p>
    <w:p w14:paraId="56B6E4C1" w14:textId="77777777" w:rsidR="00494BA4" w:rsidRPr="008B2CDD" w:rsidRDefault="00494BA4">
      <w:pPr>
        <w:spacing w:line="560" w:lineRule="exact"/>
        <w:ind w:firstLineChars="200" w:firstLine="480"/>
        <w:jc w:val="both"/>
      </w:pPr>
    </w:p>
    <w:p w14:paraId="4172A292" w14:textId="77777777" w:rsidR="00494BA4" w:rsidRPr="008B2CDD" w:rsidRDefault="00494BA4">
      <w:pPr>
        <w:spacing w:line="560" w:lineRule="exact"/>
        <w:ind w:firstLineChars="200" w:firstLine="480"/>
        <w:jc w:val="both"/>
      </w:pPr>
    </w:p>
    <w:p w14:paraId="65D38870" w14:textId="77777777" w:rsidR="00494BA4" w:rsidRPr="008B2CDD" w:rsidRDefault="00494BA4">
      <w:pPr>
        <w:spacing w:line="560" w:lineRule="exact"/>
        <w:ind w:firstLineChars="200" w:firstLine="480"/>
        <w:jc w:val="both"/>
      </w:pPr>
    </w:p>
    <w:p w14:paraId="7F2622E0" w14:textId="77777777" w:rsidR="00494BA4" w:rsidRPr="008B2CDD" w:rsidRDefault="00494BA4">
      <w:pPr>
        <w:spacing w:line="560" w:lineRule="exact"/>
        <w:ind w:firstLineChars="200" w:firstLine="480"/>
        <w:jc w:val="both"/>
      </w:pPr>
    </w:p>
    <w:p w14:paraId="7514E4AE" w14:textId="77777777" w:rsidR="00494BA4" w:rsidRPr="008B2CDD" w:rsidRDefault="00494BA4">
      <w:pPr>
        <w:spacing w:line="560" w:lineRule="exact"/>
        <w:ind w:firstLineChars="200" w:firstLine="480"/>
        <w:jc w:val="both"/>
      </w:pPr>
    </w:p>
    <w:p w14:paraId="3D95EA69" w14:textId="77777777" w:rsidR="00494BA4" w:rsidRPr="008B2CDD" w:rsidRDefault="00494BA4">
      <w:pPr>
        <w:spacing w:line="560" w:lineRule="exact"/>
        <w:ind w:firstLineChars="200" w:firstLine="480"/>
        <w:jc w:val="both"/>
      </w:pPr>
    </w:p>
    <w:p w14:paraId="3B4E9A15" w14:textId="77777777" w:rsidR="00494BA4" w:rsidRPr="008B2CDD" w:rsidRDefault="00494BA4">
      <w:pPr>
        <w:spacing w:line="560" w:lineRule="exact"/>
        <w:ind w:firstLineChars="200" w:firstLine="480"/>
        <w:jc w:val="both"/>
      </w:pPr>
    </w:p>
    <w:p w14:paraId="5179EC99" w14:textId="77777777" w:rsidR="00494BA4" w:rsidRPr="008B2CDD" w:rsidRDefault="00494BA4">
      <w:pPr>
        <w:spacing w:line="560" w:lineRule="exact"/>
        <w:ind w:firstLineChars="200" w:firstLine="480"/>
        <w:jc w:val="both"/>
      </w:pPr>
    </w:p>
    <w:p w14:paraId="4D7682AC" w14:textId="77777777" w:rsidR="00494BA4" w:rsidRPr="008B2CDD" w:rsidRDefault="00494BA4">
      <w:pPr>
        <w:spacing w:line="560" w:lineRule="exact"/>
        <w:ind w:firstLineChars="200" w:firstLine="480"/>
        <w:jc w:val="both"/>
      </w:pPr>
    </w:p>
    <w:p w14:paraId="567FD933" w14:textId="77777777" w:rsidR="00494BA4" w:rsidRPr="008B2CDD" w:rsidRDefault="00494BA4">
      <w:pPr>
        <w:spacing w:line="560" w:lineRule="exact"/>
        <w:ind w:firstLineChars="200" w:firstLine="480"/>
        <w:jc w:val="both"/>
      </w:pPr>
    </w:p>
    <w:p w14:paraId="01BC55C5" w14:textId="77777777" w:rsidR="00494BA4" w:rsidRPr="008B2CDD" w:rsidRDefault="00494BA4">
      <w:pPr>
        <w:spacing w:line="560" w:lineRule="exact"/>
        <w:ind w:firstLineChars="200" w:firstLine="480"/>
        <w:jc w:val="both"/>
      </w:pPr>
    </w:p>
    <w:p w14:paraId="31330AAF" w14:textId="77777777" w:rsidR="00494BA4" w:rsidRPr="008B2CDD" w:rsidRDefault="00494BA4">
      <w:pPr>
        <w:spacing w:line="560" w:lineRule="exact"/>
        <w:ind w:firstLineChars="200" w:firstLine="480"/>
        <w:jc w:val="both"/>
      </w:pPr>
    </w:p>
    <w:p w14:paraId="0E2DA42F" w14:textId="77777777" w:rsidR="00494BA4" w:rsidRPr="008B2CDD" w:rsidRDefault="00494BA4">
      <w:pPr>
        <w:spacing w:line="560" w:lineRule="exact"/>
        <w:ind w:firstLineChars="200" w:firstLine="480"/>
        <w:jc w:val="both"/>
      </w:pPr>
    </w:p>
    <w:p w14:paraId="080069EE" w14:textId="77777777" w:rsidR="00494BA4" w:rsidRPr="008B2CDD" w:rsidRDefault="00494BA4">
      <w:pPr>
        <w:spacing w:line="560" w:lineRule="exact"/>
        <w:ind w:firstLineChars="200" w:firstLine="480"/>
        <w:jc w:val="both"/>
      </w:pPr>
    </w:p>
    <w:p w14:paraId="12EC948C" w14:textId="77777777" w:rsidR="00494BA4" w:rsidRPr="008B2CDD" w:rsidRDefault="00494BA4">
      <w:pPr>
        <w:spacing w:line="560" w:lineRule="exact"/>
        <w:ind w:firstLineChars="200" w:firstLine="480"/>
        <w:jc w:val="both"/>
      </w:pPr>
    </w:p>
    <w:p w14:paraId="190B8478" w14:textId="77777777" w:rsidR="00494BA4" w:rsidRPr="008B2CDD" w:rsidRDefault="00494BA4">
      <w:pPr>
        <w:spacing w:line="560" w:lineRule="exact"/>
        <w:ind w:firstLineChars="200" w:firstLine="480"/>
        <w:jc w:val="both"/>
      </w:pPr>
    </w:p>
    <w:p w14:paraId="69E5BF9D" w14:textId="77777777" w:rsidR="00494BA4" w:rsidRPr="008B2CDD" w:rsidRDefault="00494BA4">
      <w:pPr>
        <w:spacing w:line="560" w:lineRule="exact"/>
        <w:ind w:firstLineChars="200" w:firstLine="480"/>
        <w:jc w:val="both"/>
      </w:pPr>
    </w:p>
    <w:p w14:paraId="2DF4E9F0" w14:textId="77777777" w:rsidR="00494BA4" w:rsidRPr="008B2CDD" w:rsidRDefault="00494BA4">
      <w:pPr>
        <w:spacing w:line="560" w:lineRule="exact"/>
        <w:ind w:firstLineChars="200" w:firstLine="480"/>
        <w:jc w:val="both"/>
      </w:pPr>
    </w:p>
    <w:p w14:paraId="27BF785A" w14:textId="77777777" w:rsidR="00494BA4" w:rsidRPr="008B2CDD" w:rsidRDefault="00494BA4">
      <w:pPr>
        <w:spacing w:line="560" w:lineRule="exact"/>
        <w:ind w:firstLineChars="200" w:firstLine="480"/>
        <w:jc w:val="both"/>
      </w:pPr>
    </w:p>
    <w:p w14:paraId="7778D834" w14:textId="77777777" w:rsidR="00494BA4" w:rsidRPr="008B2CDD" w:rsidRDefault="00494BA4">
      <w:pPr>
        <w:spacing w:line="560" w:lineRule="exact"/>
        <w:ind w:firstLineChars="200" w:firstLine="480"/>
        <w:jc w:val="both"/>
      </w:pPr>
    </w:p>
    <w:p w14:paraId="720B35FA" w14:textId="77777777" w:rsidR="00494BA4" w:rsidRPr="008B2CDD" w:rsidRDefault="00244D8D">
      <w:pPr>
        <w:rPr>
          <w:rFonts w:ascii="仿宋_GB2312" w:eastAsia="仿宋_GB2312" w:hAnsi="仿宋"/>
          <w:b/>
        </w:rPr>
      </w:pPr>
      <w:r w:rsidRPr="008B2CDD">
        <w:rPr>
          <w:rFonts w:ascii="仿宋_GB2312" w:eastAsia="仿宋_GB2312"/>
          <w:b/>
        </w:rPr>
        <w:br w:type="page"/>
      </w:r>
    </w:p>
    <w:p w14:paraId="3322B806" w14:textId="77777777" w:rsidR="00494BA4" w:rsidRPr="008B2CDD" w:rsidRDefault="00244D8D">
      <w:pPr>
        <w:pStyle w:val="3"/>
        <w:jc w:val="left"/>
        <w:rPr>
          <w:rFonts w:ascii="仿宋_GB2312" w:eastAsia="仿宋_GB2312"/>
          <w:b/>
          <w:sz w:val="24"/>
          <w:szCs w:val="24"/>
        </w:rPr>
      </w:pPr>
      <w:bookmarkStart w:id="80" w:name="_Toc163482308"/>
      <w:r w:rsidRPr="008B2CDD">
        <w:rPr>
          <w:rFonts w:ascii="仿宋_GB2312" w:eastAsia="仿宋_GB2312" w:hint="eastAsia"/>
          <w:b/>
          <w:sz w:val="24"/>
          <w:szCs w:val="24"/>
        </w:rPr>
        <w:lastRenderedPageBreak/>
        <w:t>（五）具备履行合同所必需的设备和专业技术能力的证明材料或承诺书</w:t>
      </w:r>
      <w:bookmarkEnd w:id="80"/>
    </w:p>
    <w:p w14:paraId="55FA8FED" w14:textId="77777777" w:rsidR="00494BA4" w:rsidRPr="008B2CDD" w:rsidRDefault="00494BA4">
      <w:pPr>
        <w:spacing w:line="560" w:lineRule="exact"/>
        <w:ind w:firstLineChars="200" w:firstLine="480"/>
        <w:jc w:val="both"/>
        <w:rPr>
          <w:rFonts w:ascii="仿宋_GB2312" w:eastAsia="仿宋_GB2312" w:hAnsi="仿宋"/>
        </w:rPr>
      </w:pPr>
    </w:p>
    <w:p w14:paraId="08705776" w14:textId="77777777" w:rsidR="00494BA4" w:rsidRPr="008B2CDD" w:rsidRDefault="00494BA4">
      <w:pPr>
        <w:spacing w:line="560" w:lineRule="exact"/>
        <w:ind w:firstLineChars="200" w:firstLine="480"/>
        <w:jc w:val="both"/>
        <w:rPr>
          <w:rFonts w:ascii="仿宋_GB2312" w:eastAsia="仿宋_GB2312" w:hAnsi="仿宋"/>
        </w:rPr>
      </w:pPr>
    </w:p>
    <w:p w14:paraId="58D7ED9B" w14:textId="77777777" w:rsidR="00494BA4" w:rsidRPr="008B2CDD" w:rsidRDefault="00494BA4">
      <w:pPr>
        <w:spacing w:line="560" w:lineRule="exact"/>
        <w:ind w:firstLineChars="200" w:firstLine="480"/>
        <w:jc w:val="both"/>
        <w:rPr>
          <w:rFonts w:ascii="仿宋_GB2312" w:eastAsia="仿宋_GB2312" w:hAnsi="仿宋"/>
        </w:rPr>
      </w:pPr>
    </w:p>
    <w:p w14:paraId="6EC345CC" w14:textId="77777777" w:rsidR="00494BA4" w:rsidRPr="008B2CDD" w:rsidRDefault="00494BA4">
      <w:pPr>
        <w:spacing w:line="560" w:lineRule="exact"/>
        <w:ind w:firstLineChars="200" w:firstLine="480"/>
        <w:jc w:val="both"/>
        <w:rPr>
          <w:rFonts w:ascii="仿宋_GB2312" w:eastAsia="仿宋_GB2312" w:hAnsi="仿宋"/>
        </w:rPr>
      </w:pPr>
    </w:p>
    <w:p w14:paraId="545991ED" w14:textId="77777777" w:rsidR="00494BA4" w:rsidRPr="008B2CDD" w:rsidRDefault="00494BA4">
      <w:pPr>
        <w:spacing w:line="560" w:lineRule="exact"/>
        <w:ind w:firstLineChars="200" w:firstLine="480"/>
        <w:jc w:val="both"/>
        <w:rPr>
          <w:rFonts w:ascii="仿宋_GB2312" w:eastAsia="仿宋_GB2312" w:hAnsi="仿宋"/>
        </w:rPr>
      </w:pPr>
    </w:p>
    <w:p w14:paraId="0B4023D1" w14:textId="77777777" w:rsidR="00494BA4" w:rsidRPr="008B2CDD" w:rsidRDefault="00494BA4">
      <w:pPr>
        <w:spacing w:line="560" w:lineRule="exact"/>
        <w:ind w:firstLineChars="200" w:firstLine="480"/>
        <w:jc w:val="both"/>
        <w:rPr>
          <w:rFonts w:ascii="仿宋_GB2312" w:eastAsia="仿宋_GB2312" w:hAnsi="仿宋"/>
        </w:rPr>
      </w:pPr>
    </w:p>
    <w:p w14:paraId="36AABFED" w14:textId="77777777" w:rsidR="00494BA4" w:rsidRPr="008B2CDD" w:rsidRDefault="00494BA4">
      <w:pPr>
        <w:spacing w:line="560" w:lineRule="exact"/>
        <w:ind w:firstLineChars="200" w:firstLine="480"/>
        <w:jc w:val="both"/>
        <w:rPr>
          <w:rFonts w:ascii="仿宋_GB2312" w:eastAsia="仿宋_GB2312" w:hAnsi="仿宋"/>
        </w:rPr>
      </w:pPr>
    </w:p>
    <w:p w14:paraId="4F91A703" w14:textId="77777777" w:rsidR="00494BA4" w:rsidRPr="008B2CDD" w:rsidRDefault="00494BA4">
      <w:pPr>
        <w:spacing w:line="560" w:lineRule="exact"/>
        <w:ind w:firstLineChars="200" w:firstLine="480"/>
        <w:jc w:val="both"/>
        <w:rPr>
          <w:rFonts w:ascii="仿宋_GB2312" w:eastAsia="仿宋_GB2312" w:hAnsi="仿宋"/>
        </w:rPr>
      </w:pPr>
    </w:p>
    <w:p w14:paraId="21C0F59C" w14:textId="77777777" w:rsidR="00494BA4" w:rsidRPr="008B2CDD" w:rsidRDefault="00494BA4">
      <w:pPr>
        <w:spacing w:line="560" w:lineRule="exact"/>
        <w:ind w:firstLineChars="200" w:firstLine="480"/>
        <w:jc w:val="both"/>
        <w:rPr>
          <w:rFonts w:ascii="仿宋_GB2312" w:eastAsia="仿宋_GB2312" w:hAnsi="仿宋"/>
        </w:rPr>
      </w:pPr>
    </w:p>
    <w:p w14:paraId="029B1B25" w14:textId="77777777" w:rsidR="00494BA4" w:rsidRPr="008B2CDD" w:rsidRDefault="00494BA4">
      <w:pPr>
        <w:spacing w:line="560" w:lineRule="exact"/>
        <w:ind w:firstLineChars="200" w:firstLine="480"/>
        <w:jc w:val="both"/>
        <w:rPr>
          <w:rFonts w:ascii="仿宋_GB2312" w:eastAsia="仿宋_GB2312" w:hAnsi="仿宋"/>
        </w:rPr>
      </w:pPr>
    </w:p>
    <w:p w14:paraId="136D1A22" w14:textId="77777777" w:rsidR="00494BA4" w:rsidRPr="008B2CDD" w:rsidRDefault="00494BA4">
      <w:pPr>
        <w:spacing w:line="560" w:lineRule="exact"/>
        <w:ind w:firstLineChars="200" w:firstLine="480"/>
        <w:jc w:val="both"/>
        <w:rPr>
          <w:rFonts w:ascii="仿宋_GB2312" w:eastAsia="仿宋_GB2312" w:hAnsi="仿宋"/>
        </w:rPr>
      </w:pPr>
    </w:p>
    <w:p w14:paraId="5B904CF7" w14:textId="77777777" w:rsidR="00494BA4" w:rsidRPr="008B2CDD" w:rsidRDefault="00494BA4">
      <w:pPr>
        <w:spacing w:line="560" w:lineRule="exact"/>
        <w:ind w:firstLineChars="200" w:firstLine="480"/>
        <w:jc w:val="both"/>
        <w:rPr>
          <w:rFonts w:ascii="仿宋_GB2312" w:eastAsia="仿宋_GB2312" w:hAnsi="仿宋"/>
        </w:rPr>
      </w:pPr>
    </w:p>
    <w:p w14:paraId="49E57C91" w14:textId="77777777" w:rsidR="00494BA4" w:rsidRPr="008B2CDD" w:rsidRDefault="00494BA4">
      <w:pPr>
        <w:spacing w:line="560" w:lineRule="exact"/>
        <w:ind w:firstLineChars="200" w:firstLine="480"/>
        <w:jc w:val="both"/>
        <w:rPr>
          <w:rFonts w:ascii="仿宋_GB2312" w:eastAsia="仿宋_GB2312" w:hAnsi="仿宋"/>
        </w:rPr>
      </w:pPr>
    </w:p>
    <w:p w14:paraId="03E8A28B" w14:textId="77777777" w:rsidR="00494BA4" w:rsidRPr="008B2CDD" w:rsidRDefault="00494BA4">
      <w:pPr>
        <w:spacing w:line="560" w:lineRule="exact"/>
        <w:ind w:firstLineChars="200" w:firstLine="480"/>
        <w:jc w:val="both"/>
        <w:rPr>
          <w:rFonts w:ascii="仿宋_GB2312" w:eastAsia="仿宋_GB2312" w:hAnsi="仿宋"/>
        </w:rPr>
      </w:pPr>
    </w:p>
    <w:p w14:paraId="0EB05623" w14:textId="77777777" w:rsidR="00494BA4" w:rsidRPr="008B2CDD" w:rsidRDefault="00494BA4">
      <w:pPr>
        <w:spacing w:line="560" w:lineRule="exact"/>
        <w:ind w:firstLineChars="200" w:firstLine="480"/>
        <w:jc w:val="both"/>
        <w:rPr>
          <w:rFonts w:ascii="仿宋_GB2312" w:eastAsia="仿宋_GB2312" w:hAnsi="仿宋"/>
        </w:rPr>
      </w:pPr>
    </w:p>
    <w:p w14:paraId="1DE53391" w14:textId="77777777" w:rsidR="00494BA4" w:rsidRPr="008B2CDD" w:rsidRDefault="00494BA4">
      <w:pPr>
        <w:spacing w:line="560" w:lineRule="exact"/>
        <w:ind w:firstLineChars="200" w:firstLine="480"/>
        <w:jc w:val="both"/>
        <w:rPr>
          <w:rFonts w:ascii="仿宋_GB2312" w:eastAsia="仿宋_GB2312" w:hAnsi="仿宋"/>
        </w:rPr>
      </w:pPr>
    </w:p>
    <w:p w14:paraId="7CF7F3A6" w14:textId="77777777" w:rsidR="00494BA4" w:rsidRPr="008B2CDD" w:rsidRDefault="00494BA4">
      <w:pPr>
        <w:spacing w:line="560" w:lineRule="exact"/>
        <w:ind w:firstLineChars="200" w:firstLine="480"/>
        <w:jc w:val="both"/>
        <w:rPr>
          <w:rFonts w:ascii="仿宋_GB2312" w:eastAsia="仿宋_GB2312" w:hAnsi="仿宋"/>
        </w:rPr>
      </w:pPr>
    </w:p>
    <w:p w14:paraId="4F4B2D6D" w14:textId="77777777" w:rsidR="00494BA4" w:rsidRPr="008B2CDD" w:rsidRDefault="00494BA4">
      <w:pPr>
        <w:spacing w:line="560" w:lineRule="exact"/>
        <w:ind w:firstLineChars="200" w:firstLine="480"/>
        <w:jc w:val="both"/>
        <w:rPr>
          <w:rFonts w:ascii="仿宋_GB2312" w:eastAsia="仿宋_GB2312" w:hAnsi="仿宋"/>
        </w:rPr>
      </w:pPr>
    </w:p>
    <w:p w14:paraId="121A8DD6" w14:textId="77777777" w:rsidR="00494BA4" w:rsidRPr="008B2CDD" w:rsidRDefault="00494BA4">
      <w:pPr>
        <w:spacing w:line="560" w:lineRule="exact"/>
        <w:ind w:firstLineChars="200" w:firstLine="480"/>
        <w:jc w:val="both"/>
        <w:rPr>
          <w:rFonts w:ascii="仿宋_GB2312" w:eastAsia="仿宋_GB2312" w:hAnsi="仿宋"/>
        </w:rPr>
      </w:pPr>
    </w:p>
    <w:p w14:paraId="1FBFF90D" w14:textId="77777777" w:rsidR="00494BA4" w:rsidRPr="008B2CDD" w:rsidRDefault="00494BA4">
      <w:pPr>
        <w:spacing w:line="560" w:lineRule="exact"/>
        <w:ind w:firstLineChars="200" w:firstLine="480"/>
        <w:jc w:val="both"/>
        <w:rPr>
          <w:rFonts w:ascii="仿宋_GB2312" w:eastAsia="仿宋_GB2312" w:hAnsi="仿宋"/>
        </w:rPr>
      </w:pPr>
    </w:p>
    <w:p w14:paraId="22C224F1" w14:textId="77777777" w:rsidR="00494BA4" w:rsidRPr="008B2CDD" w:rsidRDefault="00494BA4">
      <w:pPr>
        <w:spacing w:line="560" w:lineRule="exact"/>
        <w:ind w:firstLineChars="200" w:firstLine="480"/>
        <w:jc w:val="both"/>
        <w:rPr>
          <w:rFonts w:ascii="仿宋_GB2312" w:eastAsia="仿宋_GB2312" w:hAnsi="仿宋"/>
        </w:rPr>
      </w:pPr>
    </w:p>
    <w:p w14:paraId="0D0FF464" w14:textId="77777777" w:rsidR="00494BA4" w:rsidRPr="008B2CDD" w:rsidRDefault="00494BA4">
      <w:pPr>
        <w:spacing w:line="560" w:lineRule="exact"/>
        <w:ind w:firstLineChars="200" w:firstLine="480"/>
        <w:jc w:val="both"/>
        <w:rPr>
          <w:rFonts w:ascii="仿宋_GB2312" w:eastAsia="仿宋_GB2312" w:hAnsi="仿宋"/>
        </w:rPr>
      </w:pPr>
    </w:p>
    <w:p w14:paraId="381F54B4" w14:textId="77777777" w:rsidR="00494BA4" w:rsidRPr="008B2CDD" w:rsidRDefault="00494BA4">
      <w:pPr>
        <w:spacing w:line="560" w:lineRule="exact"/>
        <w:ind w:firstLineChars="200" w:firstLine="480"/>
        <w:jc w:val="both"/>
        <w:rPr>
          <w:rFonts w:ascii="仿宋_GB2312" w:eastAsia="仿宋_GB2312" w:hAnsi="仿宋"/>
        </w:rPr>
      </w:pPr>
    </w:p>
    <w:p w14:paraId="250155F5" w14:textId="77777777" w:rsidR="00494BA4" w:rsidRPr="008B2CDD" w:rsidRDefault="00244D8D">
      <w:pPr>
        <w:pStyle w:val="3"/>
        <w:jc w:val="left"/>
        <w:rPr>
          <w:rFonts w:ascii="仿宋_GB2312" w:eastAsia="仿宋_GB2312"/>
          <w:b/>
          <w:sz w:val="24"/>
          <w:szCs w:val="24"/>
        </w:rPr>
      </w:pPr>
      <w:bookmarkStart w:id="81" w:name="_Toc163482309"/>
      <w:r w:rsidRPr="008B2CDD">
        <w:rPr>
          <w:rFonts w:ascii="仿宋_GB2312" w:eastAsia="仿宋_GB2312" w:hint="eastAsia"/>
          <w:b/>
          <w:sz w:val="24"/>
          <w:szCs w:val="24"/>
        </w:rPr>
        <w:lastRenderedPageBreak/>
        <w:t>（六）无重大违法记录声明（按下方给定格式进行填写）</w:t>
      </w:r>
      <w:bookmarkEnd w:id="81"/>
    </w:p>
    <w:p w14:paraId="3F4B664E"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提示：</w:t>
      </w:r>
    </w:p>
    <w:p w14:paraId="4AA0910E" w14:textId="77777777" w:rsidR="00494BA4" w:rsidRPr="008B2CDD" w:rsidRDefault="00244D8D">
      <w:pPr>
        <w:spacing w:line="560" w:lineRule="exact"/>
        <w:ind w:firstLineChars="200" w:firstLine="480"/>
        <w:rPr>
          <w:rFonts w:ascii="仿宋_GB2312" w:eastAsia="仿宋_GB2312" w:hAnsi="仿宋"/>
        </w:rPr>
      </w:pPr>
      <w:r w:rsidRPr="008B2CDD">
        <w:rPr>
          <w:rFonts w:ascii="仿宋_GB2312" w:eastAsia="仿宋_GB2312" w:hAnsi="仿宋" w:hint="eastAsia"/>
        </w:rPr>
        <w:t>1．供应商可通过【信用中国】（www.creditchina.gov.cn）、【中国政府采购网】（www.ccgp.gov.cn）网站对自身信用记录进行自查，并按查询结果填写下述声明。</w:t>
      </w:r>
    </w:p>
    <w:p w14:paraId="0CE9B44F"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14:paraId="7CB6F597"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无重大违法记录声明</w:t>
      </w:r>
    </w:p>
    <w:p w14:paraId="11F8993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〈政府采购代理机构〉：</w:t>
      </w:r>
    </w:p>
    <w:p w14:paraId="091ABA76"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我方作为〈项目名称〉（项目编号：〈项目编号〉）的投标供应商，在此郑重声明：</w:t>
      </w:r>
    </w:p>
    <w:p w14:paraId="616FEE6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1．在参加本次政府采购活动前3年内的经营活动中___（填“没有”或“有”）重大违法记录。</w:t>
      </w:r>
    </w:p>
    <w:p w14:paraId="1E1A8FD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2．我方___（填“未被列入”或“被列入”）失信被执行人名单。</w:t>
      </w:r>
    </w:p>
    <w:p w14:paraId="7C0DB09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3．我方___（填“未被列入”或“被列入”）重大税收违法案件当事人名单。</w:t>
      </w:r>
    </w:p>
    <w:p w14:paraId="343D014D"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4．我方___（填“未被列入”或“被列入”）政府采购严重违法失信行为记录名单。</w:t>
      </w:r>
    </w:p>
    <w:p w14:paraId="2367BC7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如有不实，我方将无条件地退出本项目的采购活动，并遵照《政府采购法》有关“提供虚假材料的规定”接受处罚。</w:t>
      </w:r>
    </w:p>
    <w:p w14:paraId="5DB604B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特此声明。</w:t>
      </w:r>
    </w:p>
    <w:p w14:paraId="2AE0828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供应商：___（供应商全称并加盖公章）</w:t>
      </w:r>
    </w:p>
    <w:p w14:paraId="01FC53E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日  期：___年___月___日</w:t>
      </w:r>
    </w:p>
    <w:p w14:paraId="482B9D1C" w14:textId="77777777" w:rsidR="00494BA4" w:rsidRPr="008B2CDD" w:rsidRDefault="00244D8D">
      <w:pPr>
        <w:pStyle w:val="3"/>
        <w:jc w:val="left"/>
        <w:rPr>
          <w:rFonts w:ascii="仿宋_GB2312" w:eastAsia="仿宋_GB2312"/>
          <w:b/>
          <w:sz w:val="24"/>
          <w:szCs w:val="24"/>
        </w:rPr>
      </w:pPr>
      <w:bookmarkStart w:id="82" w:name="_Toc163482310"/>
      <w:r w:rsidRPr="008B2CDD">
        <w:rPr>
          <w:rFonts w:ascii="仿宋_GB2312" w:eastAsia="仿宋_GB2312" w:hint="eastAsia"/>
          <w:b/>
          <w:sz w:val="24"/>
          <w:szCs w:val="24"/>
        </w:rPr>
        <w:lastRenderedPageBreak/>
        <w:t>（七）供应商企业类型</w:t>
      </w:r>
      <w:bookmarkEnd w:id="82"/>
    </w:p>
    <w:p w14:paraId="4C370CFF" w14:textId="77777777" w:rsidR="00494BA4" w:rsidRPr="008B2CDD" w:rsidRDefault="00244D8D">
      <w:pPr>
        <w:spacing w:line="560" w:lineRule="exact"/>
        <w:outlineLvl w:val="2"/>
        <w:rPr>
          <w:rFonts w:ascii="仿宋_GB2312" w:eastAsia="仿宋_GB2312" w:hAnsi="仿宋"/>
        </w:rPr>
      </w:pPr>
      <w:bookmarkStart w:id="83" w:name="_Toc163482311"/>
      <w:r w:rsidRPr="008B2CDD">
        <w:rPr>
          <w:rFonts w:ascii="仿宋_GB2312" w:eastAsia="仿宋_GB2312" w:hAnsi="仿宋" w:hint="eastAsia"/>
        </w:rPr>
        <w:t>1．中小企业声明函</w:t>
      </w:r>
      <w:bookmarkEnd w:id="83"/>
    </w:p>
    <w:p w14:paraId="76FA6A99" w14:textId="77777777" w:rsidR="00494BA4" w:rsidRPr="008B2CDD" w:rsidRDefault="00244D8D">
      <w:pPr>
        <w:rPr>
          <w:rFonts w:ascii="仿宋_GB2312" w:eastAsia="仿宋_GB2312" w:hAnsi="仿宋"/>
        </w:rPr>
      </w:pPr>
      <w:r w:rsidRPr="008B2CDD">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7FD87939" w14:textId="77777777" w:rsidR="00494BA4" w:rsidRPr="008B2CDD" w:rsidRDefault="00494BA4">
      <w:pPr>
        <w:rPr>
          <w:rFonts w:ascii="仿宋_GB2312" w:eastAsia="仿宋_GB2312" w:hAnsi="仿宋"/>
        </w:rPr>
      </w:pPr>
    </w:p>
    <w:p w14:paraId="2EAF7379" w14:textId="77777777" w:rsidR="00494BA4" w:rsidRPr="008B2CDD" w:rsidRDefault="00244D8D" w:rsidP="00244D8D">
      <w:pPr>
        <w:ind w:firstLineChars="900" w:firstLine="2168"/>
      </w:pPr>
      <w:r w:rsidRPr="008B2CDD">
        <w:rPr>
          <w:rFonts w:ascii="仿宋_GB2312" w:eastAsia="仿宋_GB2312" w:hAnsi="仿宋" w:hint="eastAsia"/>
          <w:b/>
        </w:rPr>
        <w:t>中小企业声明函（服务格式）</w:t>
      </w:r>
    </w:p>
    <w:p w14:paraId="1BEDB4DD"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本公司（联合体）郑重声明，根据《政府采购促进中小企业发展管理办法》（财库〔2020〕46号）的规定，本公司（联合体）参加〈项目名称〉（项目编号：〈项目编号〉）第___标段采购活动，服务全部由符合政策要求的中小企业承接。相关企业（含联合体中的中小企业、签订分包意向协议的中小企业）的具体情况如下：</w:t>
      </w:r>
    </w:p>
    <w:p w14:paraId="094035D7"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1．〈标的名称〉，属于〈采购文件中明确的所属行业〉；承接企业为〈企业名称〉，从业人员___人，营业收入为</w:t>
      </w:r>
      <w:r w:rsidRPr="008B2CDD">
        <w:rPr>
          <w:rFonts w:ascii="仿宋_GB2312" w:eastAsia="仿宋_GB2312" w:hAnsi="Calibri" w:cs="Calibri" w:hint="eastAsia"/>
        </w:rPr>
        <w:t> </w:t>
      </w:r>
      <w:r w:rsidRPr="008B2CDD">
        <w:rPr>
          <w:rFonts w:ascii="仿宋_GB2312" w:eastAsia="仿宋_GB2312" w:hAnsi="仿宋" w:hint="eastAsia"/>
        </w:rPr>
        <w:t>___万元，资产总额为___万元，属于___</w:t>
      </w:r>
      <w:r w:rsidRPr="008B2CDD">
        <w:rPr>
          <w:rFonts w:ascii="仿宋_GB2312" w:eastAsia="仿宋_GB2312" w:hAnsi="Calibri" w:cs="Calibri" w:hint="eastAsia"/>
        </w:rPr>
        <w:t> </w:t>
      </w:r>
      <w:r w:rsidRPr="008B2CDD">
        <w:rPr>
          <w:rFonts w:ascii="仿宋_GB2312" w:eastAsia="仿宋_GB2312" w:hAnsi="仿宋" w:hint="eastAsia"/>
        </w:rPr>
        <w:t>企业（选填中型企业、小型企业、微型企业）；</w:t>
      </w:r>
    </w:p>
    <w:p w14:paraId="7F5E2B6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2．〈标的名称〉，属于〈采购文件中明确的所属行业〉；承接企业为〈企业名称〉，从业人员___人，营业收入为</w:t>
      </w:r>
      <w:r w:rsidRPr="008B2CDD">
        <w:rPr>
          <w:rFonts w:ascii="仿宋_GB2312" w:eastAsia="仿宋_GB2312" w:hAnsi="Calibri" w:cs="Calibri" w:hint="eastAsia"/>
        </w:rPr>
        <w:t> </w:t>
      </w:r>
      <w:r w:rsidRPr="008B2CDD">
        <w:rPr>
          <w:rFonts w:ascii="仿宋_GB2312" w:eastAsia="仿宋_GB2312" w:hAnsi="仿宋" w:hint="eastAsia"/>
        </w:rPr>
        <w:t>___万元，资产总额为___万元，属于___</w:t>
      </w:r>
      <w:r w:rsidRPr="008B2CDD">
        <w:rPr>
          <w:rFonts w:ascii="仿宋_GB2312" w:eastAsia="仿宋_GB2312" w:hAnsi="Calibri" w:cs="Calibri" w:hint="eastAsia"/>
        </w:rPr>
        <w:t> </w:t>
      </w:r>
      <w:r w:rsidRPr="008B2CDD">
        <w:rPr>
          <w:rFonts w:ascii="仿宋_GB2312" w:eastAsia="仿宋_GB2312" w:hAnsi="仿宋" w:hint="eastAsia"/>
        </w:rPr>
        <w:t>企业（选填中型企业、小型企业、微型企业）；</w:t>
      </w:r>
    </w:p>
    <w:p w14:paraId="5AB323DE"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w:t>
      </w:r>
    </w:p>
    <w:p w14:paraId="2573F0C3"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以上企业，不属于大企业的分支机构，不存在控股股东为大企业的情形，也不存在与大企业的负责人为同一人的情形。</w:t>
      </w:r>
    </w:p>
    <w:p w14:paraId="6BE83F01" w14:textId="77777777" w:rsidR="00494BA4" w:rsidRPr="008B2CDD" w:rsidRDefault="00244D8D">
      <w:pPr>
        <w:adjustRightInd w:val="0"/>
        <w:snapToGrid w:val="0"/>
        <w:spacing w:line="360" w:lineRule="auto"/>
        <w:ind w:firstLineChars="200" w:firstLine="480"/>
        <w:jc w:val="both"/>
        <w:rPr>
          <w:rFonts w:ascii="仿宋_GB2312" w:eastAsia="仿宋_GB2312" w:hAnsi="仿宋"/>
        </w:rPr>
      </w:pPr>
      <w:r w:rsidRPr="008B2CDD">
        <w:rPr>
          <w:rFonts w:ascii="仿宋_GB2312" w:eastAsia="仿宋_GB2312" w:hAnsi="仿宋" w:hint="eastAsia"/>
        </w:rPr>
        <w:t>本企业对上述声明内容的真实性负责。如有虚假，将依法承担相应责任。</w:t>
      </w:r>
    </w:p>
    <w:p w14:paraId="47C60538" w14:textId="77777777" w:rsidR="00494BA4" w:rsidRPr="008B2CDD" w:rsidRDefault="00494BA4">
      <w:pPr>
        <w:adjustRightInd w:val="0"/>
        <w:snapToGrid w:val="0"/>
        <w:spacing w:line="360" w:lineRule="auto"/>
        <w:ind w:firstLineChars="200" w:firstLine="480"/>
        <w:jc w:val="both"/>
        <w:rPr>
          <w:rFonts w:ascii="仿宋_GB2312" w:eastAsia="仿宋_GB2312" w:hAnsi="仿宋"/>
        </w:rPr>
      </w:pPr>
    </w:p>
    <w:p w14:paraId="12C318ED" w14:textId="77777777" w:rsidR="00494BA4" w:rsidRPr="008B2CDD" w:rsidRDefault="00244D8D" w:rsidP="00244D8D">
      <w:pPr>
        <w:adjustRightInd w:val="0"/>
        <w:snapToGrid w:val="0"/>
        <w:spacing w:line="360" w:lineRule="auto"/>
        <w:ind w:firstLineChars="1019" w:firstLine="2446"/>
        <w:jc w:val="both"/>
        <w:rPr>
          <w:rFonts w:ascii="仿宋_GB2312" w:eastAsia="仿宋_GB2312" w:hAnsi="仿宋"/>
        </w:rPr>
      </w:pPr>
      <w:r w:rsidRPr="008B2CDD">
        <w:rPr>
          <w:rFonts w:ascii="仿宋_GB2312" w:eastAsia="仿宋_GB2312" w:hAnsi="仿宋" w:hint="eastAsia"/>
        </w:rPr>
        <w:t>供应商：___（供应商全称并加盖公章）</w:t>
      </w:r>
    </w:p>
    <w:p w14:paraId="619FFEEF" w14:textId="77777777" w:rsidR="00494BA4" w:rsidRPr="008B2CDD" w:rsidRDefault="00244D8D" w:rsidP="00244D8D">
      <w:pPr>
        <w:adjustRightInd w:val="0"/>
        <w:snapToGrid w:val="0"/>
        <w:spacing w:line="360" w:lineRule="auto"/>
        <w:ind w:firstLineChars="1019" w:firstLine="2446"/>
        <w:jc w:val="both"/>
        <w:rPr>
          <w:rFonts w:ascii="仿宋_GB2312" w:eastAsia="仿宋_GB2312" w:hAnsi="仿宋"/>
        </w:rPr>
      </w:pPr>
      <w:r w:rsidRPr="008B2CDD">
        <w:rPr>
          <w:rFonts w:ascii="仿宋_GB2312" w:eastAsia="仿宋_GB2312" w:hAnsi="仿宋" w:hint="eastAsia"/>
        </w:rPr>
        <w:t>日  期  ___年为</w:t>
      </w:r>
      <w:r w:rsidRPr="008B2CDD">
        <w:rPr>
          <w:rFonts w:ascii="仿宋_GB2312" w:eastAsia="仿宋_GB2312" w:hAnsi="Calibri" w:cs="Calibri" w:hint="eastAsia"/>
        </w:rPr>
        <w:t> </w:t>
      </w:r>
      <w:r w:rsidRPr="008B2CDD">
        <w:rPr>
          <w:rFonts w:ascii="仿宋_GB2312" w:eastAsia="仿宋_GB2312" w:hAnsi="仿宋" w:hint="eastAsia"/>
        </w:rPr>
        <w:t>___月___日</w:t>
      </w:r>
    </w:p>
    <w:p w14:paraId="5203F190" w14:textId="77777777" w:rsidR="00494BA4" w:rsidRPr="008B2CDD" w:rsidRDefault="00244D8D">
      <w:pPr>
        <w:adjustRightInd w:val="0"/>
        <w:snapToGrid w:val="0"/>
        <w:spacing w:before="100" w:beforeAutospacing="1" w:after="100" w:afterAutospacing="1" w:line="360" w:lineRule="auto"/>
        <w:rPr>
          <w:rFonts w:ascii="仿宋_GB2312" w:eastAsia="仿宋_GB2312" w:hAnsi="宋体" w:cs="宋体"/>
          <w:b/>
          <w:sz w:val="20"/>
          <w:szCs w:val="21"/>
        </w:rPr>
      </w:pPr>
      <w:r w:rsidRPr="008B2CDD">
        <w:rPr>
          <w:rFonts w:ascii="仿宋_GB2312" w:eastAsia="仿宋_GB2312" w:hAnsi="宋体" w:cs="宋体" w:hint="eastAsia"/>
          <w:b/>
          <w:sz w:val="20"/>
          <w:szCs w:val="21"/>
        </w:rPr>
        <w:t>1.从业人员、营业收入、资产总额填报上一年度数据，无上一年度数据的新成立企业可不填报。</w:t>
      </w:r>
    </w:p>
    <w:p w14:paraId="7C56F9E0" w14:textId="26852E6E" w:rsidR="0012774B" w:rsidRPr="008B2CDD" w:rsidRDefault="00244D8D">
      <w:pPr>
        <w:adjustRightInd w:val="0"/>
        <w:snapToGrid w:val="0"/>
        <w:spacing w:before="100" w:beforeAutospacing="1" w:after="100" w:afterAutospacing="1" w:line="360" w:lineRule="auto"/>
        <w:rPr>
          <w:rFonts w:ascii="仿宋_GB2312" w:eastAsia="仿宋_GB2312" w:hAnsi="宋体" w:cs="宋体"/>
          <w:b/>
          <w:sz w:val="20"/>
          <w:szCs w:val="21"/>
        </w:rPr>
      </w:pPr>
      <w:r w:rsidRPr="008B2CDD">
        <w:rPr>
          <w:rFonts w:ascii="仿宋_GB2312" w:eastAsia="仿宋_GB2312" w:hAnsi="宋体" w:cs="宋体" w:hint="eastAsia"/>
          <w:b/>
          <w:sz w:val="20"/>
          <w:szCs w:val="21"/>
        </w:rPr>
        <w:t>2.本项目所属行业为物业管理。</w:t>
      </w:r>
    </w:p>
    <w:p w14:paraId="38A17EAB" w14:textId="77777777" w:rsidR="00494BA4" w:rsidRPr="008B2CDD" w:rsidRDefault="00494BA4">
      <w:pPr>
        <w:adjustRightInd w:val="0"/>
        <w:snapToGrid w:val="0"/>
        <w:spacing w:before="100" w:beforeAutospacing="1" w:after="100" w:afterAutospacing="1" w:line="360" w:lineRule="auto"/>
        <w:rPr>
          <w:rFonts w:ascii="仿宋_GB2312" w:eastAsia="仿宋_GB2312" w:hAnsi="仿宋" w:cs="宋体"/>
          <w:b/>
          <w:sz w:val="20"/>
        </w:rPr>
      </w:pPr>
    </w:p>
    <w:p w14:paraId="2FBCFB0A" w14:textId="77777777" w:rsidR="00494BA4" w:rsidRPr="008B2CDD" w:rsidRDefault="00244D8D">
      <w:pPr>
        <w:spacing w:line="560" w:lineRule="exact"/>
        <w:outlineLvl w:val="2"/>
        <w:rPr>
          <w:rFonts w:ascii="仿宋_GB2312" w:eastAsia="仿宋_GB2312" w:hAnsi="仿宋"/>
        </w:rPr>
      </w:pPr>
      <w:bookmarkStart w:id="84" w:name="_Toc163482312"/>
      <w:r w:rsidRPr="008B2CDD">
        <w:rPr>
          <w:rFonts w:ascii="仿宋_GB2312" w:eastAsia="仿宋_GB2312" w:hAnsi="仿宋" w:hint="eastAsia"/>
        </w:rPr>
        <w:lastRenderedPageBreak/>
        <w:t>2．残疾人福利性单位声明函</w:t>
      </w:r>
      <w:bookmarkEnd w:id="84"/>
    </w:p>
    <w:p w14:paraId="7FF7816D"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14:paraId="552D27C9"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供应商在填报前请认真阅读《财政部、民政部、中国残疾人联合会关于促进残疾人就业政府采购政策的通知》（财库〔2017〕141号）相关规定。</w:t>
      </w:r>
    </w:p>
    <w:p w14:paraId="405C2728" w14:textId="77777777" w:rsidR="00494BA4" w:rsidRPr="008B2CDD" w:rsidRDefault="00494BA4">
      <w:pPr>
        <w:ind w:firstLineChars="900" w:firstLine="2160"/>
        <w:rPr>
          <w:rFonts w:ascii="仿宋_GB2312" w:eastAsia="仿宋_GB2312" w:hAnsi="仿宋"/>
        </w:rPr>
      </w:pPr>
    </w:p>
    <w:p w14:paraId="2A56FAE8" w14:textId="77777777" w:rsidR="00494BA4" w:rsidRPr="008B2CDD" w:rsidRDefault="00244D8D" w:rsidP="00244D8D">
      <w:pPr>
        <w:ind w:firstLineChars="900" w:firstLine="2168"/>
        <w:rPr>
          <w:rFonts w:ascii="仿宋_GB2312" w:eastAsia="仿宋_GB2312" w:hAnsi="仿宋"/>
        </w:rPr>
      </w:pPr>
      <w:r w:rsidRPr="008B2CDD">
        <w:rPr>
          <w:rFonts w:ascii="仿宋_GB2312" w:eastAsia="仿宋_GB2312" w:hAnsi="仿宋" w:hint="eastAsia"/>
          <w:b/>
        </w:rPr>
        <w:t>残疾人福利性单位声明函（格式）</w:t>
      </w:r>
    </w:p>
    <w:p w14:paraId="65E453CC" w14:textId="77777777" w:rsidR="00494BA4" w:rsidRPr="008B2CDD" w:rsidRDefault="00494BA4">
      <w:pPr>
        <w:spacing w:line="560" w:lineRule="exact"/>
        <w:ind w:firstLineChars="200" w:firstLine="480"/>
        <w:jc w:val="both"/>
        <w:rPr>
          <w:rFonts w:ascii="仿宋_GB2312" w:eastAsia="仿宋_GB2312" w:hAnsi="仿宋"/>
        </w:rPr>
      </w:pPr>
    </w:p>
    <w:p w14:paraId="036F97D3"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14:paraId="6B201D8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本单位对上述声明的真实性负责。如有虚假，将依法承担相应责任。</w:t>
      </w:r>
    </w:p>
    <w:p w14:paraId="4A1A378F" w14:textId="77777777" w:rsidR="00494BA4" w:rsidRPr="008B2CDD" w:rsidRDefault="00494BA4">
      <w:pPr>
        <w:spacing w:line="560" w:lineRule="exact"/>
        <w:ind w:firstLineChars="200" w:firstLine="480"/>
        <w:jc w:val="both"/>
        <w:rPr>
          <w:rFonts w:ascii="仿宋_GB2312" w:eastAsia="仿宋_GB2312" w:hAnsi="仿宋"/>
        </w:rPr>
      </w:pPr>
    </w:p>
    <w:p w14:paraId="6AD24FAC" w14:textId="77777777" w:rsidR="00494BA4" w:rsidRPr="008B2CDD" w:rsidRDefault="00244D8D" w:rsidP="00244D8D">
      <w:pPr>
        <w:spacing w:line="560" w:lineRule="exact"/>
        <w:ind w:firstLineChars="1019" w:firstLine="2446"/>
        <w:jc w:val="both"/>
        <w:rPr>
          <w:rFonts w:ascii="仿宋_GB2312" w:eastAsia="仿宋_GB2312" w:hAnsi="仿宋"/>
        </w:rPr>
      </w:pPr>
      <w:r w:rsidRPr="008B2CDD">
        <w:rPr>
          <w:rFonts w:ascii="仿宋_GB2312" w:eastAsia="仿宋_GB2312" w:hAnsi="仿宋" w:hint="eastAsia"/>
        </w:rPr>
        <w:t>供应商： ___（供应商全称并加盖公章）</w:t>
      </w:r>
    </w:p>
    <w:p w14:paraId="21477AD0" w14:textId="77777777" w:rsidR="00494BA4" w:rsidRPr="008B2CDD" w:rsidRDefault="00244D8D" w:rsidP="00244D8D">
      <w:pPr>
        <w:spacing w:line="560" w:lineRule="exact"/>
        <w:ind w:firstLineChars="1019" w:firstLine="2446"/>
        <w:jc w:val="both"/>
        <w:rPr>
          <w:rFonts w:ascii="仿宋_GB2312" w:eastAsia="仿宋_GB2312" w:hAnsi="仿宋"/>
        </w:rPr>
      </w:pPr>
      <w:r w:rsidRPr="008B2CDD">
        <w:rPr>
          <w:rFonts w:ascii="仿宋_GB2312" w:eastAsia="仿宋_GB2312" w:hAnsi="仿宋" w:hint="eastAsia"/>
        </w:rPr>
        <w:t>日  期： ___年___月___日</w:t>
      </w:r>
    </w:p>
    <w:p w14:paraId="4E3F44D2"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br w:type="page"/>
      </w:r>
    </w:p>
    <w:p w14:paraId="6C3FFC29" w14:textId="77777777" w:rsidR="00494BA4" w:rsidRPr="008B2CDD" w:rsidRDefault="00244D8D">
      <w:pPr>
        <w:spacing w:line="560" w:lineRule="exact"/>
        <w:outlineLvl w:val="2"/>
        <w:rPr>
          <w:rFonts w:ascii="仿宋_GB2312" w:eastAsia="仿宋_GB2312" w:hAnsi="仿宋"/>
        </w:rPr>
      </w:pPr>
      <w:bookmarkStart w:id="85" w:name="_Toc163482313"/>
      <w:r w:rsidRPr="008B2CDD">
        <w:rPr>
          <w:rFonts w:ascii="仿宋_GB2312" w:eastAsia="仿宋_GB2312" w:hAnsi="仿宋" w:hint="eastAsia"/>
        </w:rPr>
        <w:lastRenderedPageBreak/>
        <w:t>3．监狱企业证明函</w:t>
      </w:r>
      <w:bookmarkEnd w:id="85"/>
    </w:p>
    <w:p w14:paraId="6DB9A2D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05A9B66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C75739"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监狱企业参加政府采购活动时，应当提供由省级以上监狱管理局、戒毒管理局（含新疆生产建设兵团）出具的属于监狱企业的证明文件。</w:t>
      </w:r>
    </w:p>
    <w:p w14:paraId="2C69FC53" w14:textId="77777777" w:rsidR="00494BA4" w:rsidRPr="008B2CDD" w:rsidRDefault="00244D8D">
      <w:r w:rsidRPr="008B2CDD">
        <w:rPr>
          <w:rFonts w:hint="eastAsia"/>
        </w:rPr>
        <w:br w:type="page"/>
      </w:r>
    </w:p>
    <w:p w14:paraId="7901D517" w14:textId="77777777" w:rsidR="00494BA4" w:rsidRPr="008B2CDD" w:rsidRDefault="00244D8D">
      <w:pPr>
        <w:pStyle w:val="3"/>
        <w:jc w:val="left"/>
        <w:rPr>
          <w:rFonts w:ascii="仿宋_GB2312" w:eastAsia="仿宋_GB2312"/>
          <w:b/>
          <w:sz w:val="24"/>
          <w:szCs w:val="24"/>
        </w:rPr>
      </w:pPr>
      <w:bookmarkStart w:id="86" w:name="_Toc163482314"/>
      <w:r w:rsidRPr="008B2CDD">
        <w:rPr>
          <w:rFonts w:ascii="仿宋_GB2312" w:eastAsia="仿宋_GB2312" w:hint="eastAsia"/>
          <w:b/>
          <w:sz w:val="24"/>
          <w:szCs w:val="24"/>
        </w:rPr>
        <w:lastRenderedPageBreak/>
        <w:t>（八）法定代表人（主要负责人）委托授权书\身份证明（按下方给定格式进行填写）</w:t>
      </w:r>
      <w:bookmarkEnd w:id="86"/>
    </w:p>
    <w:p w14:paraId="5658C47F"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说明：</w:t>
      </w:r>
    </w:p>
    <w:p w14:paraId="267720C4"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14:paraId="4330D6DF"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14:paraId="43AFF06B" w14:textId="77777777" w:rsidR="00494BA4" w:rsidRPr="008B2CDD" w:rsidRDefault="00244D8D" w:rsidP="00244D8D">
      <w:pPr>
        <w:spacing w:line="560" w:lineRule="exact"/>
        <w:ind w:firstLineChars="200" w:firstLine="482"/>
        <w:jc w:val="center"/>
        <w:rPr>
          <w:rFonts w:ascii="仿宋_GB2312" w:eastAsia="仿宋_GB2312" w:hAnsi="仿宋"/>
          <w:b/>
        </w:rPr>
      </w:pPr>
      <w:r w:rsidRPr="008B2CDD">
        <w:rPr>
          <w:rFonts w:ascii="仿宋_GB2312" w:eastAsia="仿宋_GB2312" w:hAnsi="仿宋" w:hint="eastAsia"/>
          <w:b/>
        </w:rPr>
        <w:t>法定代表人（主要负责人）身份证明（格式）</w:t>
      </w:r>
    </w:p>
    <w:p w14:paraId="4FA716AE"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〈政府采购代理机构〉：</w:t>
      </w:r>
    </w:p>
    <w:p w14:paraId="581DFAEF"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494BA4" w:rsidRPr="008B2CDD" w14:paraId="37A5C98A" w14:textId="77777777">
        <w:trPr>
          <w:trHeight w:val="3798"/>
          <w:jc w:val="center"/>
        </w:trPr>
        <w:tc>
          <w:tcPr>
            <w:tcW w:w="9057" w:type="dxa"/>
            <w:vAlign w:val="center"/>
          </w:tcPr>
          <w:p w14:paraId="113087FB"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法定代表人（主要负责人）</w:t>
            </w:r>
          </w:p>
          <w:p w14:paraId="0DDD63E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身份证正反面（扫描件）</w:t>
            </w:r>
          </w:p>
          <w:p w14:paraId="014E65D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或护照资料页（扫描件）</w:t>
            </w:r>
          </w:p>
        </w:tc>
      </w:tr>
    </w:tbl>
    <w:p w14:paraId="6E318434" w14:textId="77777777" w:rsidR="00494BA4" w:rsidRPr="008B2CDD" w:rsidRDefault="00244D8D" w:rsidP="00244D8D">
      <w:pPr>
        <w:spacing w:line="560" w:lineRule="exact"/>
        <w:ind w:firstLineChars="1019" w:firstLine="2446"/>
        <w:jc w:val="both"/>
        <w:rPr>
          <w:rFonts w:ascii="仿宋_GB2312" w:eastAsia="仿宋_GB2312" w:hAnsi="仿宋"/>
        </w:rPr>
      </w:pPr>
      <w:r w:rsidRPr="008B2CDD">
        <w:rPr>
          <w:rFonts w:ascii="仿宋_GB2312" w:eastAsia="仿宋_GB2312" w:hAnsi="仿宋" w:hint="eastAsia"/>
        </w:rPr>
        <w:t>供应商：___（供应商全称并加盖公章）</w:t>
      </w:r>
    </w:p>
    <w:p w14:paraId="7CA9B8B8" w14:textId="77777777" w:rsidR="00494BA4" w:rsidRPr="008B2CDD" w:rsidRDefault="00244D8D" w:rsidP="00244D8D">
      <w:pPr>
        <w:spacing w:line="560" w:lineRule="exact"/>
        <w:ind w:firstLineChars="1019" w:firstLine="2446"/>
        <w:jc w:val="both"/>
        <w:rPr>
          <w:rFonts w:ascii="仿宋_GB2312" w:eastAsia="仿宋_GB2312" w:hAnsi="仿宋"/>
        </w:rPr>
      </w:pPr>
      <w:r w:rsidRPr="008B2CDD">
        <w:rPr>
          <w:rFonts w:ascii="仿宋_GB2312" w:eastAsia="仿宋_GB2312" w:hAnsi="仿宋" w:hint="eastAsia"/>
        </w:rPr>
        <w:t>日期：    ___ 年___月___日</w:t>
      </w:r>
      <w:r w:rsidRPr="008B2CDD">
        <w:rPr>
          <w:rFonts w:ascii="仿宋_GB2312" w:eastAsia="仿宋_GB2312" w:hAnsi="仿宋" w:hint="eastAsia"/>
        </w:rPr>
        <w:br w:type="page"/>
      </w:r>
    </w:p>
    <w:p w14:paraId="16207889" w14:textId="77777777" w:rsidR="00494BA4" w:rsidRPr="008B2CDD" w:rsidRDefault="00244D8D" w:rsidP="00244D8D">
      <w:pPr>
        <w:spacing w:line="560" w:lineRule="exact"/>
        <w:ind w:firstLineChars="200" w:firstLine="482"/>
        <w:jc w:val="center"/>
        <w:rPr>
          <w:rFonts w:ascii="仿宋_GB2312" w:eastAsia="仿宋_GB2312" w:hAnsi="仿宋"/>
          <w:b/>
        </w:rPr>
      </w:pPr>
      <w:r w:rsidRPr="008B2CDD">
        <w:rPr>
          <w:rFonts w:ascii="仿宋_GB2312" w:eastAsia="仿宋_GB2312" w:hAnsi="仿宋" w:hint="eastAsia"/>
          <w:b/>
        </w:rPr>
        <w:lastRenderedPageBreak/>
        <w:t>法定代表人（主要负责人）委托授权书（格式）</w:t>
      </w:r>
    </w:p>
    <w:p w14:paraId="76BCE5D3"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〈政府采购代理机构〉：</w:t>
      </w:r>
    </w:p>
    <w:p w14:paraId="47C9C97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14:paraId="23438160"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本授权有效期与投标文件有效期一致。代理人无转委托权。</w:t>
      </w:r>
    </w:p>
    <w:p w14:paraId="6FC705DB"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代理人姓名：_________________________</w:t>
      </w:r>
      <w:r w:rsidRPr="008B2CDD">
        <w:rPr>
          <w:rFonts w:ascii="仿宋_GB2312" w:eastAsia="仿宋_GB2312" w:hAnsi="仿宋" w:hint="eastAsia"/>
        </w:rPr>
        <w:tab/>
        <w:t>联系电话：______________</w:t>
      </w:r>
    </w:p>
    <w:p w14:paraId="4138956D"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身份证（护照）号码：_________________</w:t>
      </w:r>
      <w:r w:rsidRPr="008B2CDD">
        <w:rPr>
          <w:rFonts w:ascii="仿宋_GB2312" w:eastAsia="仿宋_GB2312" w:hAnsi="仿宋" w:hint="eastAsia"/>
        </w:rPr>
        <w:tab/>
        <w:t>职务：__________________</w:t>
      </w:r>
    </w:p>
    <w:p w14:paraId="32C93B9C" w14:textId="77777777" w:rsidR="00494BA4" w:rsidRPr="008B2CDD" w:rsidRDefault="00244D8D">
      <w:pPr>
        <w:spacing w:line="560" w:lineRule="exact"/>
        <w:ind w:firstLineChars="200" w:firstLine="480"/>
        <w:rPr>
          <w:rFonts w:ascii="仿宋_GB2312" w:eastAsia="仿宋_GB2312" w:hAnsi="仿宋"/>
        </w:rPr>
      </w:pPr>
      <w:r w:rsidRPr="008B2CDD">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494BA4" w:rsidRPr="008B2CDD" w14:paraId="14F991FA" w14:textId="77777777">
        <w:trPr>
          <w:trHeight w:val="3381"/>
          <w:jc w:val="center"/>
        </w:trPr>
        <w:tc>
          <w:tcPr>
            <w:tcW w:w="4717" w:type="dxa"/>
            <w:vMerge w:val="restart"/>
            <w:tcBorders>
              <w:top w:val="single" w:sz="12" w:space="0" w:color="auto"/>
              <w:left w:val="single" w:sz="12" w:space="0" w:color="auto"/>
              <w:right w:val="single" w:sz="12" w:space="0" w:color="auto"/>
            </w:tcBorders>
            <w:vAlign w:val="center"/>
          </w:tcPr>
          <w:p w14:paraId="6D008E4F"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法定代表人（主要负责人）</w:t>
            </w:r>
          </w:p>
          <w:p w14:paraId="49606735"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身份证正反面（扫描件）</w:t>
            </w:r>
          </w:p>
          <w:p w14:paraId="1264357F"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14:paraId="2965096D" w14:textId="77777777" w:rsidR="00494BA4" w:rsidRPr="008B2CDD" w:rsidRDefault="00494BA4">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14:paraId="24276E98"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委托代理人</w:t>
            </w:r>
          </w:p>
          <w:p w14:paraId="17CA8873"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身份证正反面（扫描件）</w:t>
            </w:r>
          </w:p>
          <w:p w14:paraId="4FE16557" w14:textId="77777777" w:rsidR="00494BA4" w:rsidRPr="008B2CDD" w:rsidRDefault="00244D8D">
            <w:pPr>
              <w:spacing w:line="560" w:lineRule="exact"/>
              <w:ind w:firstLineChars="200" w:firstLine="480"/>
              <w:jc w:val="center"/>
              <w:rPr>
                <w:rFonts w:ascii="仿宋_GB2312" w:eastAsia="仿宋_GB2312" w:hAnsi="仿宋"/>
              </w:rPr>
            </w:pPr>
            <w:r w:rsidRPr="008B2CDD">
              <w:rPr>
                <w:rFonts w:ascii="仿宋_GB2312" w:eastAsia="仿宋_GB2312" w:hAnsi="仿宋" w:hint="eastAsia"/>
              </w:rPr>
              <w:t>或护照资料页（扫描件）</w:t>
            </w:r>
          </w:p>
        </w:tc>
      </w:tr>
      <w:tr w:rsidR="00494BA4" w:rsidRPr="008B2CDD" w14:paraId="47549A97" w14:textId="77777777">
        <w:trPr>
          <w:trHeight w:val="64"/>
          <w:jc w:val="center"/>
        </w:trPr>
        <w:tc>
          <w:tcPr>
            <w:tcW w:w="4717" w:type="dxa"/>
            <w:vMerge/>
            <w:tcBorders>
              <w:left w:val="single" w:sz="12" w:space="0" w:color="auto"/>
              <w:bottom w:val="single" w:sz="12" w:space="0" w:color="auto"/>
              <w:right w:val="single" w:sz="12" w:space="0" w:color="auto"/>
            </w:tcBorders>
            <w:vAlign w:val="center"/>
          </w:tcPr>
          <w:p w14:paraId="4561CF5B" w14:textId="77777777" w:rsidR="00494BA4" w:rsidRPr="008B2CDD" w:rsidRDefault="00494BA4">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14:paraId="545C9DFD" w14:textId="77777777" w:rsidR="00494BA4" w:rsidRPr="008B2CDD" w:rsidRDefault="00494BA4">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14:paraId="0025DB24" w14:textId="77777777" w:rsidR="00494BA4" w:rsidRPr="008B2CDD" w:rsidRDefault="00494BA4">
            <w:pPr>
              <w:spacing w:line="560" w:lineRule="exact"/>
              <w:ind w:firstLineChars="200" w:firstLine="480"/>
              <w:jc w:val="center"/>
              <w:rPr>
                <w:rFonts w:ascii="仿宋_GB2312" w:eastAsia="仿宋_GB2312" w:hAnsi="仿宋"/>
              </w:rPr>
            </w:pPr>
          </w:p>
        </w:tc>
      </w:tr>
    </w:tbl>
    <w:p w14:paraId="13BB7AA3" w14:textId="77777777" w:rsidR="00494BA4" w:rsidRPr="008B2CDD" w:rsidRDefault="00494BA4">
      <w:pPr>
        <w:spacing w:line="560" w:lineRule="exact"/>
        <w:ind w:firstLineChars="200" w:firstLine="480"/>
        <w:jc w:val="both"/>
        <w:rPr>
          <w:rFonts w:ascii="仿宋_GB2312" w:eastAsia="仿宋_GB2312" w:hAnsi="仿宋"/>
        </w:rPr>
      </w:pPr>
    </w:p>
    <w:p w14:paraId="1A5C70AC" w14:textId="77777777" w:rsidR="00494BA4" w:rsidRPr="008B2CDD" w:rsidRDefault="00494BA4">
      <w:pPr>
        <w:spacing w:line="560" w:lineRule="exact"/>
        <w:ind w:firstLineChars="200" w:firstLine="480"/>
        <w:jc w:val="both"/>
        <w:rPr>
          <w:rFonts w:ascii="仿宋_GB2312" w:eastAsia="仿宋_GB2312" w:hAnsi="仿宋"/>
        </w:rPr>
      </w:pPr>
    </w:p>
    <w:p w14:paraId="675B2576" w14:textId="77777777" w:rsidR="00494BA4" w:rsidRPr="008B2CDD" w:rsidRDefault="00244D8D">
      <w:pPr>
        <w:spacing w:line="560" w:lineRule="exact"/>
        <w:ind w:firstLineChars="753" w:firstLine="1807"/>
        <w:jc w:val="both"/>
        <w:rPr>
          <w:rFonts w:ascii="仿宋_GB2312" w:eastAsia="仿宋_GB2312" w:hAnsi="仿宋"/>
        </w:rPr>
      </w:pPr>
      <w:r w:rsidRPr="008B2CDD">
        <w:rPr>
          <w:rFonts w:ascii="仿宋_GB2312" w:eastAsia="仿宋_GB2312" w:hAnsi="仿宋" w:hint="eastAsia"/>
        </w:rPr>
        <w:t>法定代表人（主要负责人）：___（签字或盖章）</w:t>
      </w:r>
    </w:p>
    <w:p w14:paraId="2EB91BCD" w14:textId="77777777" w:rsidR="00494BA4" w:rsidRPr="008B2CDD" w:rsidRDefault="00244D8D">
      <w:pPr>
        <w:spacing w:line="560" w:lineRule="exact"/>
        <w:ind w:firstLineChars="753" w:firstLine="1807"/>
        <w:jc w:val="both"/>
        <w:rPr>
          <w:rFonts w:ascii="仿宋_GB2312" w:eastAsia="仿宋_GB2312" w:hAnsi="仿宋"/>
        </w:rPr>
      </w:pPr>
      <w:r w:rsidRPr="008B2CDD">
        <w:rPr>
          <w:rFonts w:ascii="仿宋_GB2312" w:eastAsia="仿宋_GB2312" w:hAnsi="仿宋" w:hint="eastAsia"/>
        </w:rPr>
        <w:t>供应商：___（供应商全称并加盖公章）</w:t>
      </w:r>
    </w:p>
    <w:p w14:paraId="0E6C4B96" w14:textId="77777777" w:rsidR="00494BA4" w:rsidRPr="008B2CDD" w:rsidRDefault="00244D8D">
      <w:pPr>
        <w:spacing w:line="560" w:lineRule="exact"/>
        <w:ind w:firstLineChars="753" w:firstLine="1807"/>
        <w:jc w:val="both"/>
        <w:rPr>
          <w:rFonts w:ascii="仿宋_GB2312" w:eastAsia="仿宋_GB2312" w:hAnsi="仿宋"/>
        </w:rPr>
      </w:pPr>
      <w:r w:rsidRPr="008B2CDD">
        <w:rPr>
          <w:rFonts w:ascii="仿宋_GB2312" w:eastAsia="仿宋_GB2312" w:hAnsi="仿宋" w:hint="eastAsia"/>
        </w:rPr>
        <w:t>授权日期：   ___年___月 ___日</w:t>
      </w:r>
    </w:p>
    <w:p w14:paraId="6BB11064" w14:textId="77777777" w:rsidR="00494BA4" w:rsidRPr="008B2CDD" w:rsidRDefault="00244D8D">
      <w:pPr>
        <w:spacing w:line="560" w:lineRule="exact"/>
        <w:jc w:val="center"/>
        <w:rPr>
          <w:rFonts w:ascii="仿宋_GB2312" w:eastAsia="仿宋_GB2312" w:hAnsi="仿宋"/>
          <w:b/>
        </w:rPr>
      </w:pPr>
      <w:r w:rsidRPr="008B2CDD">
        <w:rPr>
          <w:rFonts w:ascii="仿宋_GB2312" w:eastAsia="仿宋_GB2312" w:hAnsi="仿宋" w:hint="eastAsia"/>
          <w:b/>
        </w:rPr>
        <w:lastRenderedPageBreak/>
        <w:t>授权代表本单位证明（养老保险缴纳证明或劳动合同）</w:t>
      </w:r>
    </w:p>
    <w:p w14:paraId="02CEC770" w14:textId="77777777" w:rsidR="00494BA4" w:rsidRPr="008B2CDD" w:rsidRDefault="00494BA4" w:rsidP="00FF1E82">
      <w:pPr>
        <w:pStyle w:val="afff3"/>
        <w:ind w:firstLine="480"/>
      </w:pPr>
    </w:p>
    <w:p w14:paraId="51C5D7F2" w14:textId="77777777" w:rsidR="00494BA4" w:rsidRPr="008B2CDD" w:rsidRDefault="00494BA4" w:rsidP="00FF1E82">
      <w:pPr>
        <w:pStyle w:val="afff3"/>
        <w:ind w:firstLine="480"/>
      </w:pPr>
    </w:p>
    <w:p w14:paraId="2DFA4AF7" w14:textId="77777777" w:rsidR="00494BA4" w:rsidRPr="008B2CDD" w:rsidRDefault="00494BA4" w:rsidP="00FF1E82">
      <w:pPr>
        <w:pStyle w:val="afff3"/>
        <w:ind w:firstLine="480"/>
      </w:pPr>
    </w:p>
    <w:p w14:paraId="761AAD5C" w14:textId="77777777" w:rsidR="00494BA4" w:rsidRPr="008B2CDD" w:rsidRDefault="00494BA4" w:rsidP="00FF1E82">
      <w:pPr>
        <w:pStyle w:val="afff3"/>
        <w:ind w:firstLine="480"/>
      </w:pPr>
    </w:p>
    <w:p w14:paraId="78799522" w14:textId="77777777" w:rsidR="00494BA4" w:rsidRPr="008B2CDD" w:rsidRDefault="00494BA4" w:rsidP="00FF1E82">
      <w:pPr>
        <w:pStyle w:val="afff3"/>
        <w:ind w:firstLine="480"/>
      </w:pPr>
    </w:p>
    <w:p w14:paraId="6B5B3D26" w14:textId="77777777" w:rsidR="00494BA4" w:rsidRPr="008B2CDD" w:rsidRDefault="00494BA4" w:rsidP="00FF1E82">
      <w:pPr>
        <w:pStyle w:val="afff3"/>
        <w:ind w:firstLine="480"/>
      </w:pPr>
    </w:p>
    <w:p w14:paraId="2645C821" w14:textId="77777777" w:rsidR="00494BA4" w:rsidRPr="008B2CDD" w:rsidRDefault="00494BA4" w:rsidP="00FF1E82">
      <w:pPr>
        <w:pStyle w:val="afff3"/>
        <w:ind w:firstLine="480"/>
      </w:pPr>
    </w:p>
    <w:p w14:paraId="5E1B4E10" w14:textId="77777777" w:rsidR="00494BA4" w:rsidRPr="008B2CDD" w:rsidRDefault="00494BA4" w:rsidP="00FF1E82">
      <w:pPr>
        <w:pStyle w:val="afff3"/>
        <w:ind w:firstLine="480"/>
      </w:pPr>
    </w:p>
    <w:p w14:paraId="588E9EDE" w14:textId="77777777" w:rsidR="00494BA4" w:rsidRPr="008B2CDD" w:rsidRDefault="00494BA4" w:rsidP="00FF1E82">
      <w:pPr>
        <w:pStyle w:val="afff3"/>
        <w:ind w:firstLine="480"/>
      </w:pPr>
    </w:p>
    <w:p w14:paraId="7271896E" w14:textId="77777777" w:rsidR="00494BA4" w:rsidRPr="008B2CDD" w:rsidRDefault="00494BA4" w:rsidP="00FF1E82">
      <w:pPr>
        <w:pStyle w:val="afff3"/>
        <w:ind w:firstLine="480"/>
      </w:pPr>
    </w:p>
    <w:p w14:paraId="08B2388D" w14:textId="77777777" w:rsidR="00494BA4" w:rsidRPr="008B2CDD" w:rsidRDefault="00494BA4" w:rsidP="00FF1E82">
      <w:pPr>
        <w:pStyle w:val="afff3"/>
        <w:ind w:firstLine="480"/>
      </w:pPr>
    </w:p>
    <w:p w14:paraId="383028CE" w14:textId="77777777" w:rsidR="00494BA4" w:rsidRPr="008B2CDD" w:rsidRDefault="00494BA4" w:rsidP="00FF1E82">
      <w:pPr>
        <w:pStyle w:val="afff3"/>
        <w:ind w:firstLine="480"/>
      </w:pPr>
    </w:p>
    <w:p w14:paraId="2A9A276D" w14:textId="77777777" w:rsidR="00494BA4" w:rsidRPr="008B2CDD" w:rsidRDefault="00494BA4" w:rsidP="00FF1E82">
      <w:pPr>
        <w:pStyle w:val="afff3"/>
        <w:ind w:firstLine="480"/>
      </w:pPr>
    </w:p>
    <w:p w14:paraId="76E74A19" w14:textId="77777777" w:rsidR="00494BA4" w:rsidRPr="008B2CDD" w:rsidRDefault="00494BA4" w:rsidP="00FF1E82">
      <w:pPr>
        <w:pStyle w:val="afff3"/>
        <w:ind w:firstLine="480"/>
      </w:pPr>
    </w:p>
    <w:p w14:paraId="2212A88E" w14:textId="77777777" w:rsidR="00494BA4" w:rsidRPr="008B2CDD" w:rsidRDefault="00494BA4" w:rsidP="00FF1E82">
      <w:pPr>
        <w:pStyle w:val="afff3"/>
        <w:ind w:firstLine="480"/>
      </w:pPr>
    </w:p>
    <w:p w14:paraId="40D912A6" w14:textId="77777777" w:rsidR="00494BA4" w:rsidRPr="008B2CDD" w:rsidRDefault="00494BA4" w:rsidP="00FF1E82">
      <w:pPr>
        <w:pStyle w:val="afff3"/>
        <w:ind w:firstLine="480"/>
      </w:pPr>
    </w:p>
    <w:p w14:paraId="62AD3395" w14:textId="77777777" w:rsidR="00494BA4" w:rsidRPr="008B2CDD" w:rsidRDefault="00494BA4" w:rsidP="00FF1E82">
      <w:pPr>
        <w:pStyle w:val="afff3"/>
        <w:ind w:firstLine="480"/>
      </w:pPr>
    </w:p>
    <w:p w14:paraId="29A0CDB2" w14:textId="77777777" w:rsidR="00494BA4" w:rsidRPr="008B2CDD" w:rsidRDefault="00494BA4" w:rsidP="00FF1E82">
      <w:pPr>
        <w:pStyle w:val="afff3"/>
        <w:ind w:firstLine="480"/>
      </w:pPr>
    </w:p>
    <w:p w14:paraId="18FFF517" w14:textId="77777777" w:rsidR="00494BA4" w:rsidRPr="008B2CDD" w:rsidRDefault="00494BA4" w:rsidP="00FF1E82">
      <w:pPr>
        <w:pStyle w:val="afff3"/>
        <w:ind w:firstLine="480"/>
      </w:pPr>
    </w:p>
    <w:p w14:paraId="2E6A3B83" w14:textId="77777777" w:rsidR="00494BA4" w:rsidRPr="008B2CDD" w:rsidRDefault="00494BA4" w:rsidP="00FF1E82">
      <w:pPr>
        <w:pStyle w:val="afff3"/>
        <w:ind w:firstLine="480"/>
      </w:pPr>
    </w:p>
    <w:p w14:paraId="3C79E75B" w14:textId="77777777" w:rsidR="00494BA4" w:rsidRPr="008B2CDD" w:rsidRDefault="00494BA4" w:rsidP="00FF1E82">
      <w:pPr>
        <w:pStyle w:val="afff3"/>
        <w:ind w:firstLine="480"/>
      </w:pPr>
    </w:p>
    <w:p w14:paraId="2BAD74F0" w14:textId="77777777" w:rsidR="00494BA4" w:rsidRPr="008B2CDD" w:rsidRDefault="00494BA4" w:rsidP="00FF1E82">
      <w:pPr>
        <w:pStyle w:val="afff3"/>
        <w:ind w:firstLine="480"/>
      </w:pPr>
    </w:p>
    <w:p w14:paraId="386BDDBA" w14:textId="77777777" w:rsidR="00494BA4" w:rsidRPr="008B2CDD" w:rsidRDefault="00494BA4" w:rsidP="00FF1E82">
      <w:pPr>
        <w:pStyle w:val="afff3"/>
        <w:ind w:firstLine="480"/>
      </w:pPr>
    </w:p>
    <w:p w14:paraId="1D25E770" w14:textId="77777777" w:rsidR="00FF1E82" w:rsidRPr="008B2CDD" w:rsidRDefault="00FF1E82">
      <w:pPr>
        <w:rPr>
          <w:rFonts w:ascii="Calibri" w:eastAsia="宋体" w:hAnsi="Calibri" w:cstheme="minorHAnsi"/>
          <w:color w:val="000000"/>
          <w:kern w:val="24"/>
        </w:rPr>
      </w:pPr>
      <w:r w:rsidRPr="008B2CDD">
        <w:br w:type="page"/>
      </w:r>
    </w:p>
    <w:p w14:paraId="522C765F" w14:textId="77777777" w:rsidR="00494BA4" w:rsidRPr="008B2CDD" w:rsidRDefault="00244D8D">
      <w:pPr>
        <w:pStyle w:val="3"/>
        <w:jc w:val="left"/>
        <w:rPr>
          <w:rFonts w:ascii="仿宋_GB2312" w:eastAsia="仿宋_GB2312"/>
          <w:b/>
          <w:sz w:val="24"/>
          <w:szCs w:val="24"/>
        </w:rPr>
      </w:pPr>
      <w:bookmarkStart w:id="87" w:name="_Toc163482315"/>
      <w:r w:rsidRPr="008B2CDD">
        <w:rPr>
          <w:rFonts w:ascii="仿宋_GB2312" w:eastAsia="仿宋_GB2312" w:hint="eastAsia"/>
          <w:b/>
          <w:sz w:val="24"/>
          <w:szCs w:val="24"/>
        </w:rPr>
        <w:lastRenderedPageBreak/>
        <w:t>（九）招标公告中要求的其他资格证明文件</w:t>
      </w:r>
      <w:bookmarkEnd w:id="87"/>
    </w:p>
    <w:p w14:paraId="0EC60DAE" w14:textId="77777777" w:rsidR="00494BA4" w:rsidRPr="008B2CDD" w:rsidRDefault="00494BA4">
      <w:pPr>
        <w:spacing w:line="560" w:lineRule="exact"/>
        <w:ind w:firstLineChars="200" w:firstLine="480"/>
        <w:jc w:val="both"/>
        <w:rPr>
          <w:rFonts w:ascii="仿宋_GB2312" w:eastAsia="仿宋_GB2312" w:hAnsi="仿宋"/>
        </w:rPr>
      </w:pPr>
    </w:p>
    <w:p w14:paraId="5F0786A7" w14:textId="77777777" w:rsidR="00494BA4" w:rsidRPr="008B2CDD" w:rsidRDefault="00494BA4">
      <w:pPr>
        <w:spacing w:line="560" w:lineRule="exact"/>
        <w:ind w:firstLineChars="200" w:firstLine="480"/>
        <w:jc w:val="both"/>
        <w:rPr>
          <w:rFonts w:ascii="仿宋_GB2312" w:eastAsia="仿宋_GB2312" w:hAnsi="仿宋"/>
        </w:rPr>
      </w:pPr>
    </w:p>
    <w:p w14:paraId="3EC5A895" w14:textId="77777777" w:rsidR="00494BA4" w:rsidRPr="008B2CDD" w:rsidRDefault="00494BA4">
      <w:pPr>
        <w:spacing w:line="560" w:lineRule="exact"/>
        <w:ind w:firstLineChars="200" w:firstLine="480"/>
        <w:jc w:val="both"/>
        <w:rPr>
          <w:rFonts w:ascii="仿宋_GB2312" w:eastAsia="仿宋_GB2312" w:hAnsi="仿宋"/>
        </w:rPr>
      </w:pPr>
    </w:p>
    <w:p w14:paraId="3FE135E5" w14:textId="77777777" w:rsidR="00494BA4" w:rsidRPr="008B2CDD" w:rsidRDefault="00244D8D">
      <w:pPr>
        <w:rPr>
          <w:rFonts w:ascii="仿宋_GB2312" w:eastAsia="仿宋_GB2312" w:hAnsi="仿宋"/>
        </w:rPr>
      </w:pPr>
      <w:r w:rsidRPr="008B2CDD">
        <w:rPr>
          <w:rFonts w:ascii="仿宋_GB2312" w:eastAsia="仿宋_GB2312" w:hAnsi="仿宋" w:hint="eastAsia"/>
        </w:rPr>
        <w:br w:type="page"/>
      </w:r>
    </w:p>
    <w:p w14:paraId="3DDD5CE5" w14:textId="77777777" w:rsidR="00494BA4" w:rsidRPr="008B2CDD" w:rsidRDefault="00244D8D">
      <w:pPr>
        <w:pStyle w:val="2"/>
        <w:ind w:firstLine="482"/>
        <w:jc w:val="center"/>
        <w:rPr>
          <w:rFonts w:ascii="仿宋_GB2312" w:eastAsia="仿宋_GB2312"/>
          <w:b/>
          <w:sz w:val="24"/>
          <w:szCs w:val="24"/>
        </w:rPr>
      </w:pPr>
      <w:bookmarkStart w:id="88" w:name="_Toc163482316"/>
      <w:r w:rsidRPr="008B2CDD">
        <w:rPr>
          <w:rFonts w:ascii="仿宋_GB2312" w:eastAsia="仿宋_GB2312" w:hint="eastAsia"/>
          <w:b/>
          <w:sz w:val="24"/>
          <w:szCs w:val="24"/>
        </w:rPr>
        <w:lastRenderedPageBreak/>
        <w:t>第四部分  供应商概况</w:t>
      </w:r>
      <w:bookmarkEnd w:id="88"/>
    </w:p>
    <w:p w14:paraId="70419AB3" w14:textId="77777777" w:rsidR="00494BA4" w:rsidRPr="008B2CDD" w:rsidRDefault="00494BA4">
      <w:pPr>
        <w:pStyle w:val="afff3"/>
        <w:ind w:firstLine="480"/>
        <w:rPr>
          <w:color w:val="auto"/>
        </w:rPr>
      </w:pPr>
    </w:p>
    <w:tbl>
      <w:tblPr>
        <w:tblStyle w:val="1f2"/>
        <w:tblW w:w="8868" w:type="dxa"/>
        <w:tblLayout w:type="fixed"/>
        <w:tblLook w:val="04A0" w:firstRow="1" w:lastRow="0" w:firstColumn="1" w:lastColumn="0" w:noHBand="0" w:noVBand="1"/>
      </w:tblPr>
      <w:tblGrid>
        <w:gridCol w:w="2112"/>
        <w:gridCol w:w="992"/>
        <w:gridCol w:w="1424"/>
        <w:gridCol w:w="1411"/>
        <w:gridCol w:w="1464"/>
        <w:gridCol w:w="1465"/>
      </w:tblGrid>
      <w:tr w:rsidR="00494BA4" w:rsidRPr="008B2CDD" w14:paraId="58474EDF" w14:textId="77777777">
        <w:trPr>
          <w:trHeight w:val="454"/>
        </w:trPr>
        <w:tc>
          <w:tcPr>
            <w:tcW w:w="8868" w:type="dxa"/>
            <w:gridSpan w:val="6"/>
          </w:tcPr>
          <w:p w14:paraId="1FD8B93E"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单位基本情况</w:t>
            </w:r>
          </w:p>
        </w:tc>
      </w:tr>
      <w:tr w:rsidR="00494BA4" w:rsidRPr="008B2CDD" w14:paraId="034DC609" w14:textId="77777777">
        <w:trPr>
          <w:trHeight w:val="454"/>
        </w:trPr>
        <w:tc>
          <w:tcPr>
            <w:tcW w:w="2112" w:type="dxa"/>
          </w:tcPr>
          <w:p w14:paraId="42A9A890"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供应商全称</w:t>
            </w:r>
          </w:p>
        </w:tc>
        <w:tc>
          <w:tcPr>
            <w:tcW w:w="6756" w:type="dxa"/>
            <w:gridSpan w:val="5"/>
          </w:tcPr>
          <w:p w14:paraId="01B47734" w14:textId="77777777" w:rsidR="00494BA4" w:rsidRPr="008B2CDD" w:rsidRDefault="00494BA4">
            <w:pPr>
              <w:ind w:firstLine="0"/>
              <w:jc w:val="both"/>
              <w:rPr>
                <w:rFonts w:ascii="仿宋_GB2312" w:eastAsia="仿宋_GB2312" w:hAnsi="仿宋"/>
              </w:rPr>
            </w:pPr>
          </w:p>
        </w:tc>
      </w:tr>
      <w:tr w:rsidR="00494BA4" w:rsidRPr="008B2CDD" w14:paraId="1F79F99A" w14:textId="77777777">
        <w:trPr>
          <w:trHeight w:val="454"/>
        </w:trPr>
        <w:tc>
          <w:tcPr>
            <w:tcW w:w="2112" w:type="dxa"/>
          </w:tcPr>
          <w:p w14:paraId="59B2E6F7"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注册地址</w:t>
            </w:r>
          </w:p>
        </w:tc>
        <w:tc>
          <w:tcPr>
            <w:tcW w:w="2416" w:type="dxa"/>
            <w:gridSpan w:val="2"/>
          </w:tcPr>
          <w:p w14:paraId="3F537C33" w14:textId="77777777" w:rsidR="00494BA4" w:rsidRPr="008B2CDD" w:rsidRDefault="00494BA4">
            <w:pPr>
              <w:ind w:firstLine="0"/>
              <w:jc w:val="both"/>
              <w:rPr>
                <w:rFonts w:ascii="仿宋_GB2312" w:eastAsia="仿宋_GB2312" w:hAnsi="仿宋"/>
              </w:rPr>
            </w:pPr>
          </w:p>
        </w:tc>
        <w:tc>
          <w:tcPr>
            <w:tcW w:w="1411" w:type="dxa"/>
          </w:tcPr>
          <w:p w14:paraId="00D08700"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成立时间</w:t>
            </w:r>
          </w:p>
        </w:tc>
        <w:tc>
          <w:tcPr>
            <w:tcW w:w="2929" w:type="dxa"/>
            <w:gridSpan w:val="2"/>
          </w:tcPr>
          <w:p w14:paraId="5AD7AFA3" w14:textId="77777777" w:rsidR="00494BA4" w:rsidRPr="008B2CDD" w:rsidRDefault="00494BA4">
            <w:pPr>
              <w:ind w:firstLine="0"/>
              <w:jc w:val="both"/>
              <w:rPr>
                <w:rFonts w:ascii="仿宋_GB2312" w:eastAsia="仿宋_GB2312" w:hAnsi="仿宋"/>
              </w:rPr>
            </w:pPr>
          </w:p>
        </w:tc>
      </w:tr>
      <w:tr w:rsidR="00494BA4" w:rsidRPr="008B2CDD" w14:paraId="471DDB09" w14:textId="77777777">
        <w:trPr>
          <w:trHeight w:val="454"/>
        </w:trPr>
        <w:tc>
          <w:tcPr>
            <w:tcW w:w="2112" w:type="dxa"/>
          </w:tcPr>
          <w:p w14:paraId="256951C7"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统一社会信用代码</w:t>
            </w:r>
          </w:p>
        </w:tc>
        <w:tc>
          <w:tcPr>
            <w:tcW w:w="2416" w:type="dxa"/>
            <w:gridSpan w:val="2"/>
          </w:tcPr>
          <w:p w14:paraId="5473080C" w14:textId="77777777" w:rsidR="00494BA4" w:rsidRPr="008B2CDD" w:rsidRDefault="00494BA4">
            <w:pPr>
              <w:ind w:firstLine="0"/>
              <w:jc w:val="both"/>
              <w:rPr>
                <w:rFonts w:ascii="仿宋_GB2312" w:eastAsia="仿宋_GB2312" w:hAnsi="仿宋"/>
              </w:rPr>
            </w:pPr>
          </w:p>
        </w:tc>
        <w:tc>
          <w:tcPr>
            <w:tcW w:w="1411" w:type="dxa"/>
          </w:tcPr>
          <w:p w14:paraId="5C089C82"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单位性质</w:t>
            </w:r>
          </w:p>
        </w:tc>
        <w:tc>
          <w:tcPr>
            <w:tcW w:w="2929" w:type="dxa"/>
            <w:gridSpan w:val="2"/>
          </w:tcPr>
          <w:p w14:paraId="5169137F" w14:textId="77777777" w:rsidR="00494BA4" w:rsidRPr="008B2CDD" w:rsidRDefault="00494BA4">
            <w:pPr>
              <w:ind w:firstLine="0"/>
              <w:jc w:val="both"/>
              <w:rPr>
                <w:rFonts w:ascii="仿宋_GB2312" w:eastAsia="仿宋_GB2312" w:hAnsi="仿宋"/>
              </w:rPr>
            </w:pPr>
          </w:p>
        </w:tc>
      </w:tr>
      <w:tr w:rsidR="00494BA4" w:rsidRPr="008B2CDD" w14:paraId="5171ADF5" w14:textId="77777777">
        <w:trPr>
          <w:trHeight w:val="454"/>
        </w:trPr>
        <w:tc>
          <w:tcPr>
            <w:tcW w:w="2112" w:type="dxa"/>
          </w:tcPr>
          <w:p w14:paraId="5F68B153"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法定代表人</w:t>
            </w:r>
          </w:p>
          <w:p w14:paraId="4E679AD0"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（主要负责人）</w:t>
            </w:r>
          </w:p>
        </w:tc>
        <w:tc>
          <w:tcPr>
            <w:tcW w:w="2416" w:type="dxa"/>
            <w:gridSpan w:val="2"/>
          </w:tcPr>
          <w:p w14:paraId="77AAF959" w14:textId="77777777" w:rsidR="00494BA4" w:rsidRPr="008B2CDD" w:rsidRDefault="00494BA4">
            <w:pPr>
              <w:ind w:firstLine="0"/>
              <w:jc w:val="both"/>
              <w:rPr>
                <w:rFonts w:ascii="仿宋_GB2312" w:eastAsia="仿宋_GB2312" w:hAnsi="仿宋"/>
              </w:rPr>
            </w:pPr>
          </w:p>
        </w:tc>
        <w:tc>
          <w:tcPr>
            <w:tcW w:w="1411" w:type="dxa"/>
          </w:tcPr>
          <w:p w14:paraId="752CB8B9"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所属行业</w:t>
            </w:r>
          </w:p>
        </w:tc>
        <w:tc>
          <w:tcPr>
            <w:tcW w:w="2929" w:type="dxa"/>
            <w:gridSpan w:val="2"/>
          </w:tcPr>
          <w:p w14:paraId="4FB798E7" w14:textId="77777777" w:rsidR="00494BA4" w:rsidRPr="008B2CDD" w:rsidRDefault="00494BA4">
            <w:pPr>
              <w:ind w:firstLine="0"/>
              <w:jc w:val="both"/>
              <w:rPr>
                <w:rFonts w:ascii="仿宋_GB2312" w:eastAsia="仿宋_GB2312" w:hAnsi="仿宋"/>
              </w:rPr>
            </w:pPr>
          </w:p>
        </w:tc>
      </w:tr>
      <w:tr w:rsidR="00494BA4" w:rsidRPr="008B2CDD" w14:paraId="0708402B" w14:textId="77777777">
        <w:trPr>
          <w:trHeight w:val="454"/>
        </w:trPr>
        <w:tc>
          <w:tcPr>
            <w:tcW w:w="2112" w:type="dxa"/>
          </w:tcPr>
          <w:p w14:paraId="112B7A41"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基本存款账户</w:t>
            </w:r>
          </w:p>
          <w:p w14:paraId="4BFDD8D1"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开户银行</w:t>
            </w:r>
          </w:p>
        </w:tc>
        <w:tc>
          <w:tcPr>
            <w:tcW w:w="2416" w:type="dxa"/>
            <w:gridSpan w:val="2"/>
          </w:tcPr>
          <w:p w14:paraId="6473B585" w14:textId="77777777" w:rsidR="00494BA4" w:rsidRPr="008B2CDD" w:rsidRDefault="00494BA4">
            <w:pPr>
              <w:ind w:firstLine="0"/>
              <w:jc w:val="both"/>
              <w:rPr>
                <w:rFonts w:ascii="仿宋_GB2312" w:eastAsia="仿宋_GB2312" w:hAnsi="仿宋"/>
              </w:rPr>
            </w:pPr>
          </w:p>
        </w:tc>
        <w:tc>
          <w:tcPr>
            <w:tcW w:w="1411" w:type="dxa"/>
          </w:tcPr>
          <w:p w14:paraId="4607A93A"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基本存款</w:t>
            </w:r>
          </w:p>
          <w:p w14:paraId="2EF3DDDA"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账户账号</w:t>
            </w:r>
          </w:p>
        </w:tc>
        <w:tc>
          <w:tcPr>
            <w:tcW w:w="2929" w:type="dxa"/>
            <w:gridSpan w:val="2"/>
          </w:tcPr>
          <w:p w14:paraId="5C92CE7C" w14:textId="77777777" w:rsidR="00494BA4" w:rsidRPr="008B2CDD" w:rsidRDefault="00494BA4">
            <w:pPr>
              <w:ind w:firstLine="0"/>
              <w:jc w:val="both"/>
              <w:rPr>
                <w:rFonts w:ascii="仿宋_GB2312" w:eastAsia="仿宋_GB2312" w:hAnsi="仿宋"/>
              </w:rPr>
            </w:pPr>
          </w:p>
        </w:tc>
      </w:tr>
      <w:tr w:rsidR="00494BA4" w:rsidRPr="008B2CDD" w14:paraId="776DE8AE" w14:textId="77777777">
        <w:trPr>
          <w:trHeight w:val="454"/>
        </w:trPr>
        <w:tc>
          <w:tcPr>
            <w:tcW w:w="2112" w:type="dxa"/>
          </w:tcPr>
          <w:p w14:paraId="62927248"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上年度</w:t>
            </w:r>
          </w:p>
          <w:p w14:paraId="27372AFF"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营业收入</w:t>
            </w:r>
          </w:p>
        </w:tc>
        <w:tc>
          <w:tcPr>
            <w:tcW w:w="2416" w:type="dxa"/>
            <w:gridSpan w:val="2"/>
          </w:tcPr>
          <w:p w14:paraId="0A792F43" w14:textId="77777777" w:rsidR="00494BA4" w:rsidRPr="008B2CDD" w:rsidRDefault="00494BA4">
            <w:pPr>
              <w:ind w:firstLine="0"/>
              <w:jc w:val="both"/>
              <w:rPr>
                <w:rFonts w:ascii="仿宋_GB2312" w:eastAsia="仿宋_GB2312" w:hAnsi="仿宋"/>
              </w:rPr>
            </w:pPr>
          </w:p>
        </w:tc>
        <w:tc>
          <w:tcPr>
            <w:tcW w:w="1411" w:type="dxa"/>
          </w:tcPr>
          <w:p w14:paraId="6616E0C6"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资产总额</w:t>
            </w:r>
          </w:p>
        </w:tc>
        <w:tc>
          <w:tcPr>
            <w:tcW w:w="2929" w:type="dxa"/>
            <w:gridSpan w:val="2"/>
          </w:tcPr>
          <w:p w14:paraId="16B9F80E" w14:textId="77777777" w:rsidR="00494BA4" w:rsidRPr="008B2CDD" w:rsidRDefault="00494BA4">
            <w:pPr>
              <w:ind w:firstLine="0"/>
              <w:jc w:val="both"/>
              <w:rPr>
                <w:rFonts w:ascii="仿宋_GB2312" w:eastAsia="仿宋_GB2312" w:hAnsi="仿宋"/>
              </w:rPr>
            </w:pPr>
          </w:p>
        </w:tc>
      </w:tr>
      <w:tr w:rsidR="00494BA4" w:rsidRPr="008B2CDD" w14:paraId="5DFB4D6F" w14:textId="77777777">
        <w:trPr>
          <w:trHeight w:val="454"/>
        </w:trPr>
        <w:tc>
          <w:tcPr>
            <w:tcW w:w="2112" w:type="dxa"/>
          </w:tcPr>
          <w:p w14:paraId="4E8452DF"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经营范围</w:t>
            </w:r>
          </w:p>
        </w:tc>
        <w:tc>
          <w:tcPr>
            <w:tcW w:w="6756" w:type="dxa"/>
            <w:gridSpan w:val="5"/>
          </w:tcPr>
          <w:p w14:paraId="456C11FF" w14:textId="77777777" w:rsidR="00494BA4" w:rsidRPr="008B2CDD" w:rsidRDefault="00494BA4">
            <w:pPr>
              <w:ind w:firstLine="0"/>
              <w:jc w:val="both"/>
              <w:rPr>
                <w:rFonts w:ascii="仿宋_GB2312" w:eastAsia="仿宋_GB2312" w:hAnsi="仿宋"/>
              </w:rPr>
            </w:pPr>
          </w:p>
        </w:tc>
      </w:tr>
      <w:tr w:rsidR="00494BA4" w:rsidRPr="008B2CDD" w14:paraId="1D16FE60" w14:textId="77777777">
        <w:trPr>
          <w:trHeight w:val="454"/>
        </w:trPr>
        <w:tc>
          <w:tcPr>
            <w:tcW w:w="8868" w:type="dxa"/>
            <w:gridSpan w:val="6"/>
          </w:tcPr>
          <w:p w14:paraId="0CD68773"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从业人员情况</w:t>
            </w:r>
          </w:p>
        </w:tc>
      </w:tr>
      <w:tr w:rsidR="00494BA4" w:rsidRPr="008B2CDD" w14:paraId="25B3EC82" w14:textId="77777777">
        <w:trPr>
          <w:trHeight w:val="454"/>
        </w:trPr>
        <w:tc>
          <w:tcPr>
            <w:tcW w:w="2112" w:type="dxa"/>
            <w:vMerge w:val="restart"/>
          </w:tcPr>
          <w:p w14:paraId="16297A2D"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从业人员总数</w:t>
            </w:r>
          </w:p>
        </w:tc>
        <w:tc>
          <w:tcPr>
            <w:tcW w:w="992" w:type="dxa"/>
            <w:vMerge w:val="restart"/>
          </w:tcPr>
          <w:p w14:paraId="5040C6E5" w14:textId="77777777" w:rsidR="00494BA4" w:rsidRPr="008B2CDD" w:rsidRDefault="00494BA4">
            <w:pPr>
              <w:ind w:firstLine="0"/>
              <w:jc w:val="both"/>
              <w:rPr>
                <w:rFonts w:ascii="仿宋_GB2312" w:eastAsia="仿宋_GB2312" w:hAnsi="仿宋"/>
              </w:rPr>
            </w:pPr>
          </w:p>
        </w:tc>
        <w:tc>
          <w:tcPr>
            <w:tcW w:w="1424" w:type="dxa"/>
          </w:tcPr>
          <w:p w14:paraId="601B2205"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管理人员</w:t>
            </w:r>
          </w:p>
          <w:p w14:paraId="0BF50A10"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数量</w:t>
            </w:r>
          </w:p>
        </w:tc>
        <w:tc>
          <w:tcPr>
            <w:tcW w:w="1411" w:type="dxa"/>
          </w:tcPr>
          <w:p w14:paraId="528FBF09" w14:textId="77777777" w:rsidR="00494BA4" w:rsidRPr="008B2CDD" w:rsidRDefault="00494BA4">
            <w:pPr>
              <w:ind w:firstLine="0"/>
              <w:jc w:val="both"/>
              <w:rPr>
                <w:rFonts w:ascii="仿宋_GB2312" w:eastAsia="仿宋_GB2312" w:hAnsi="仿宋"/>
              </w:rPr>
            </w:pPr>
          </w:p>
        </w:tc>
        <w:tc>
          <w:tcPr>
            <w:tcW w:w="1464" w:type="dxa"/>
          </w:tcPr>
          <w:p w14:paraId="6FA09116"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专业技术</w:t>
            </w:r>
          </w:p>
          <w:p w14:paraId="7DEAEA81"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人员数量</w:t>
            </w:r>
          </w:p>
        </w:tc>
        <w:tc>
          <w:tcPr>
            <w:tcW w:w="1465" w:type="dxa"/>
          </w:tcPr>
          <w:p w14:paraId="38335E42" w14:textId="77777777" w:rsidR="00494BA4" w:rsidRPr="008B2CDD" w:rsidRDefault="00494BA4">
            <w:pPr>
              <w:ind w:firstLine="0"/>
              <w:jc w:val="both"/>
              <w:rPr>
                <w:rFonts w:ascii="仿宋_GB2312" w:eastAsia="仿宋_GB2312" w:hAnsi="仿宋"/>
              </w:rPr>
            </w:pPr>
          </w:p>
        </w:tc>
      </w:tr>
      <w:tr w:rsidR="00494BA4" w:rsidRPr="008B2CDD" w14:paraId="28316D06" w14:textId="77777777">
        <w:trPr>
          <w:trHeight w:val="454"/>
        </w:trPr>
        <w:tc>
          <w:tcPr>
            <w:tcW w:w="2112" w:type="dxa"/>
            <w:vMerge/>
          </w:tcPr>
          <w:p w14:paraId="02850B9A" w14:textId="77777777" w:rsidR="00494BA4" w:rsidRPr="008B2CDD" w:rsidRDefault="00494BA4">
            <w:pPr>
              <w:ind w:firstLine="0"/>
              <w:jc w:val="both"/>
              <w:rPr>
                <w:rFonts w:ascii="仿宋_GB2312" w:eastAsia="仿宋_GB2312" w:hAnsi="仿宋"/>
              </w:rPr>
            </w:pPr>
          </w:p>
        </w:tc>
        <w:tc>
          <w:tcPr>
            <w:tcW w:w="992" w:type="dxa"/>
            <w:vMerge/>
          </w:tcPr>
          <w:p w14:paraId="451AB44A" w14:textId="77777777" w:rsidR="00494BA4" w:rsidRPr="008B2CDD" w:rsidRDefault="00494BA4">
            <w:pPr>
              <w:ind w:firstLine="0"/>
              <w:jc w:val="both"/>
              <w:rPr>
                <w:rFonts w:ascii="仿宋_GB2312" w:eastAsia="仿宋_GB2312" w:hAnsi="仿宋"/>
              </w:rPr>
            </w:pPr>
          </w:p>
        </w:tc>
        <w:tc>
          <w:tcPr>
            <w:tcW w:w="1424" w:type="dxa"/>
          </w:tcPr>
          <w:p w14:paraId="2C834E35"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残疾人</w:t>
            </w:r>
          </w:p>
          <w:p w14:paraId="445C1122"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数量</w:t>
            </w:r>
          </w:p>
        </w:tc>
        <w:tc>
          <w:tcPr>
            <w:tcW w:w="1411" w:type="dxa"/>
          </w:tcPr>
          <w:p w14:paraId="1B0A22F1" w14:textId="77777777" w:rsidR="00494BA4" w:rsidRPr="008B2CDD" w:rsidRDefault="00494BA4">
            <w:pPr>
              <w:ind w:firstLine="0"/>
              <w:jc w:val="both"/>
              <w:rPr>
                <w:rFonts w:ascii="仿宋_GB2312" w:eastAsia="仿宋_GB2312" w:hAnsi="仿宋"/>
              </w:rPr>
            </w:pPr>
          </w:p>
        </w:tc>
        <w:tc>
          <w:tcPr>
            <w:tcW w:w="1464" w:type="dxa"/>
          </w:tcPr>
          <w:p w14:paraId="6EEB2601"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少数民族</w:t>
            </w:r>
          </w:p>
          <w:p w14:paraId="4E1DE5E1"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数量</w:t>
            </w:r>
          </w:p>
        </w:tc>
        <w:tc>
          <w:tcPr>
            <w:tcW w:w="1465" w:type="dxa"/>
          </w:tcPr>
          <w:p w14:paraId="6C08C9C5" w14:textId="77777777" w:rsidR="00494BA4" w:rsidRPr="008B2CDD" w:rsidRDefault="00494BA4">
            <w:pPr>
              <w:ind w:firstLine="0"/>
              <w:jc w:val="both"/>
              <w:rPr>
                <w:rFonts w:ascii="仿宋_GB2312" w:eastAsia="仿宋_GB2312" w:hAnsi="仿宋"/>
              </w:rPr>
            </w:pPr>
          </w:p>
        </w:tc>
      </w:tr>
      <w:tr w:rsidR="00494BA4" w:rsidRPr="008B2CDD" w14:paraId="56FC7BB2" w14:textId="77777777">
        <w:trPr>
          <w:trHeight w:val="454"/>
        </w:trPr>
        <w:tc>
          <w:tcPr>
            <w:tcW w:w="8868" w:type="dxa"/>
            <w:gridSpan w:val="6"/>
          </w:tcPr>
          <w:p w14:paraId="0B304CBC"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存在直接控股、管理关系的相关供应商</w:t>
            </w:r>
          </w:p>
        </w:tc>
      </w:tr>
      <w:tr w:rsidR="00494BA4" w:rsidRPr="008B2CDD" w14:paraId="12B40645" w14:textId="77777777">
        <w:trPr>
          <w:trHeight w:val="454"/>
        </w:trPr>
        <w:tc>
          <w:tcPr>
            <w:tcW w:w="2112" w:type="dxa"/>
          </w:tcPr>
          <w:p w14:paraId="2F224CBB"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关系</w:t>
            </w:r>
          </w:p>
        </w:tc>
        <w:tc>
          <w:tcPr>
            <w:tcW w:w="6756" w:type="dxa"/>
            <w:gridSpan w:val="5"/>
          </w:tcPr>
          <w:p w14:paraId="51E67F71"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供应商名称</w:t>
            </w:r>
          </w:p>
        </w:tc>
      </w:tr>
      <w:tr w:rsidR="00494BA4" w:rsidRPr="008B2CDD" w14:paraId="69D53E6D" w14:textId="77777777">
        <w:trPr>
          <w:trHeight w:val="454"/>
        </w:trPr>
        <w:tc>
          <w:tcPr>
            <w:tcW w:w="2112" w:type="dxa"/>
          </w:tcPr>
          <w:p w14:paraId="1F612DFB" w14:textId="77777777" w:rsidR="00494BA4" w:rsidRPr="008B2CDD" w:rsidRDefault="00494BA4">
            <w:pPr>
              <w:ind w:firstLine="0"/>
              <w:jc w:val="both"/>
              <w:rPr>
                <w:rFonts w:ascii="仿宋_GB2312" w:eastAsia="仿宋_GB2312" w:hAnsi="仿宋"/>
              </w:rPr>
            </w:pPr>
          </w:p>
        </w:tc>
        <w:tc>
          <w:tcPr>
            <w:tcW w:w="6756" w:type="dxa"/>
            <w:gridSpan w:val="5"/>
          </w:tcPr>
          <w:p w14:paraId="6E2DB066" w14:textId="77777777" w:rsidR="00494BA4" w:rsidRPr="008B2CDD" w:rsidRDefault="00494BA4">
            <w:pPr>
              <w:ind w:firstLine="0"/>
              <w:jc w:val="both"/>
              <w:rPr>
                <w:rFonts w:ascii="仿宋_GB2312" w:eastAsia="仿宋_GB2312" w:hAnsi="仿宋"/>
              </w:rPr>
            </w:pPr>
          </w:p>
        </w:tc>
      </w:tr>
      <w:tr w:rsidR="00494BA4" w:rsidRPr="008B2CDD" w14:paraId="290A87E2" w14:textId="77777777">
        <w:trPr>
          <w:trHeight w:val="454"/>
        </w:trPr>
        <w:tc>
          <w:tcPr>
            <w:tcW w:w="2112" w:type="dxa"/>
          </w:tcPr>
          <w:p w14:paraId="34C8C1BA" w14:textId="77777777" w:rsidR="00494BA4" w:rsidRPr="008B2CDD" w:rsidRDefault="00494BA4">
            <w:pPr>
              <w:ind w:firstLine="0"/>
              <w:jc w:val="both"/>
              <w:rPr>
                <w:rFonts w:ascii="仿宋_GB2312" w:eastAsia="仿宋_GB2312" w:hAnsi="仿宋"/>
              </w:rPr>
            </w:pPr>
          </w:p>
        </w:tc>
        <w:tc>
          <w:tcPr>
            <w:tcW w:w="6756" w:type="dxa"/>
            <w:gridSpan w:val="5"/>
          </w:tcPr>
          <w:p w14:paraId="14BCC627" w14:textId="77777777" w:rsidR="00494BA4" w:rsidRPr="008B2CDD" w:rsidRDefault="00494BA4">
            <w:pPr>
              <w:ind w:firstLine="0"/>
              <w:jc w:val="both"/>
              <w:rPr>
                <w:rFonts w:ascii="仿宋_GB2312" w:eastAsia="仿宋_GB2312" w:hAnsi="仿宋"/>
              </w:rPr>
            </w:pPr>
          </w:p>
        </w:tc>
      </w:tr>
      <w:tr w:rsidR="00494BA4" w:rsidRPr="008B2CDD" w14:paraId="5C6F66FB" w14:textId="77777777">
        <w:trPr>
          <w:trHeight w:val="454"/>
        </w:trPr>
        <w:tc>
          <w:tcPr>
            <w:tcW w:w="2112" w:type="dxa"/>
          </w:tcPr>
          <w:p w14:paraId="140BA80B"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说明</w:t>
            </w:r>
          </w:p>
        </w:tc>
        <w:tc>
          <w:tcPr>
            <w:tcW w:w="6756" w:type="dxa"/>
            <w:gridSpan w:val="5"/>
          </w:tcPr>
          <w:p w14:paraId="1E3A77A7"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1.成立时间至提交投标文件截止时间不足一年的可不填写“上年度营业收入”；</w:t>
            </w:r>
          </w:p>
          <w:p w14:paraId="440D0A59"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2.招标文件接受联合体的，联合体各方均应提供；</w:t>
            </w:r>
          </w:p>
          <w:p w14:paraId="4352D984" w14:textId="77777777" w:rsidR="00494BA4" w:rsidRPr="008B2CDD" w:rsidRDefault="00244D8D">
            <w:pPr>
              <w:ind w:firstLine="0"/>
              <w:jc w:val="both"/>
              <w:rPr>
                <w:rFonts w:ascii="仿宋_GB2312" w:eastAsia="仿宋_GB2312" w:hAnsi="仿宋"/>
              </w:rPr>
            </w:pPr>
            <w:r w:rsidRPr="008B2CDD">
              <w:rPr>
                <w:rFonts w:ascii="仿宋_GB2312" w:eastAsia="仿宋_GB2312" w:hAnsi="仿宋" w:hint="eastAsia"/>
              </w:rPr>
              <w:t>3.表格空间不足时，请自行扩展。</w:t>
            </w:r>
          </w:p>
        </w:tc>
      </w:tr>
    </w:tbl>
    <w:p w14:paraId="38CE96B5" w14:textId="77777777" w:rsidR="00494BA4" w:rsidRPr="008B2CDD" w:rsidRDefault="00494BA4">
      <w:pPr>
        <w:pStyle w:val="afff3"/>
        <w:ind w:firstLine="480"/>
        <w:rPr>
          <w:color w:val="auto"/>
        </w:rPr>
      </w:pPr>
    </w:p>
    <w:p w14:paraId="68786A54" w14:textId="77777777" w:rsidR="00494BA4" w:rsidRPr="008B2CDD" w:rsidRDefault="00244D8D">
      <w:pPr>
        <w:pStyle w:val="2"/>
        <w:jc w:val="center"/>
        <w:rPr>
          <w:rFonts w:ascii="仿宋_GB2312" w:eastAsia="仿宋_GB2312"/>
          <w:b/>
          <w:sz w:val="24"/>
          <w:szCs w:val="24"/>
        </w:rPr>
      </w:pPr>
      <w:r w:rsidRPr="008B2CDD">
        <w:br w:type="page"/>
      </w:r>
      <w:bookmarkStart w:id="89" w:name="_Toc163482317"/>
      <w:r w:rsidRPr="008B2CDD">
        <w:rPr>
          <w:rFonts w:ascii="仿宋_GB2312" w:eastAsia="仿宋_GB2312" w:hint="eastAsia"/>
          <w:b/>
          <w:sz w:val="24"/>
          <w:szCs w:val="24"/>
        </w:rPr>
        <w:lastRenderedPageBreak/>
        <w:t>第五部分  供应商参加政府采购活动承诺书</w:t>
      </w:r>
      <w:bookmarkEnd w:id="89"/>
    </w:p>
    <w:p w14:paraId="6E940AC7"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未签署下列承诺书的，将被视为无效投标，其责任由供应商自行承担。</w:t>
      </w:r>
    </w:p>
    <w:p w14:paraId="406E7492" w14:textId="77777777" w:rsidR="00494BA4" w:rsidRPr="008B2CDD" w:rsidRDefault="00244D8D" w:rsidP="008172F5">
      <w:pPr>
        <w:pStyle w:val="3"/>
        <w:rPr>
          <w:rFonts w:ascii="仿宋_GB2312" w:eastAsia="仿宋_GB2312"/>
          <w:b/>
          <w:sz w:val="24"/>
          <w:szCs w:val="24"/>
        </w:rPr>
      </w:pPr>
      <w:bookmarkStart w:id="90" w:name="_Toc163482318"/>
      <w:r w:rsidRPr="008B2CDD">
        <w:rPr>
          <w:rFonts w:ascii="仿宋_GB2312" w:eastAsia="仿宋_GB2312" w:hint="eastAsia"/>
          <w:b/>
          <w:sz w:val="24"/>
          <w:szCs w:val="24"/>
        </w:rPr>
        <w:t>（一）质量安全责任承诺书</w:t>
      </w:r>
      <w:bookmarkEnd w:id="90"/>
    </w:p>
    <w:p w14:paraId="687ADDAD"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为保证本采购项目顺利进行，作为投标供应商，现郑重承诺：</w:t>
      </w:r>
    </w:p>
    <w:p w14:paraId="4C97317B"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1．我方所投产品的生产（包括设计、制造、安装、改造、维修等）、投入使用的材料等均完全符合国家现行质量、安全、环保标准和要求。</w:t>
      </w:r>
    </w:p>
    <w:p w14:paraId="5F520A4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14:paraId="69615AC0"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3．对于因产品生产质量以及储存、运输、安装调试、服务、施工等过程中产生的任何安全事故，我方承担全部责任。</w:t>
      </w:r>
    </w:p>
    <w:p w14:paraId="56E3557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14:paraId="6A5358CD" w14:textId="77777777" w:rsidR="00494BA4" w:rsidRPr="008B2CDD" w:rsidRDefault="00494BA4">
      <w:pPr>
        <w:spacing w:line="560" w:lineRule="exact"/>
        <w:ind w:firstLineChars="200" w:firstLine="480"/>
        <w:jc w:val="both"/>
        <w:rPr>
          <w:rFonts w:ascii="仿宋_GB2312" w:eastAsia="仿宋_GB2312" w:hAnsi="仿宋"/>
        </w:rPr>
      </w:pPr>
    </w:p>
    <w:p w14:paraId="1A8299C0" w14:textId="77777777" w:rsidR="00494BA4" w:rsidRPr="008B2CDD" w:rsidRDefault="00244D8D" w:rsidP="00244D8D">
      <w:pPr>
        <w:spacing w:line="560" w:lineRule="exact"/>
        <w:ind w:firstLineChars="1107" w:firstLine="2657"/>
        <w:jc w:val="both"/>
        <w:rPr>
          <w:rFonts w:ascii="仿宋_GB2312" w:eastAsia="仿宋_GB2312" w:hAnsi="仿宋"/>
        </w:rPr>
      </w:pPr>
      <w:r w:rsidRPr="008B2CDD">
        <w:rPr>
          <w:rFonts w:ascii="仿宋_GB2312" w:eastAsia="仿宋_GB2312" w:hAnsi="仿宋" w:hint="eastAsia"/>
        </w:rPr>
        <w:t>供应商：___（供应商全称并加盖公章）</w:t>
      </w:r>
    </w:p>
    <w:p w14:paraId="1F511618" w14:textId="77777777" w:rsidR="00494BA4" w:rsidRPr="008B2CDD" w:rsidRDefault="00244D8D" w:rsidP="00244D8D">
      <w:pPr>
        <w:spacing w:line="560" w:lineRule="exact"/>
        <w:ind w:firstLineChars="1107" w:firstLine="2657"/>
        <w:jc w:val="both"/>
        <w:rPr>
          <w:rFonts w:ascii="仿宋_GB2312" w:eastAsia="仿宋_GB2312" w:hAnsi="仿宋"/>
        </w:rPr>
      </w:pPr>
      <w:r w:rsidRPr="008B2CDD">
        <w:rPr>
          <w:rFonts w:ascii="仿宋_GB2312" w:eastAsia="仿宋_GB2312" w:hAnsi="仿宋" w:hint="eastAsia"/>
        </w:rPr>
        <w:t>日  期： ___年___月___日</w:t>
      </w:r>
    </w:p>
    <w:p w14:paraId="04C96B2B" w14:textId="77777777" w:rsidR="00494BA4" w:rsidRPr="008B2CDD" w:rsidRDefault="00494BA4">
      <w:pPr>
        <w:spacing w:line="560" w:lineRule="exact"/>
        <w:ind w:firstLineChars="200" w:firstLine="480"/>
        <w:jc w:val="both"/>
        <w:rPr>
          <w:rFonts w:ascii="仿宋_GB2312" w:eastAsia="仿宋_GB2312" w:hAnsi="仿宋"/>
        </w:rPr>
      </w:pPr>
    </w:p>
    <w:p w14:paraId="3E20F8EF" w14:textId="77777777" w:rsidR="00494BA4" w:rsidRPr="008B2CDD" w:rsidRDefault="00494BA4">
      <w:pPr>
        <w:spacing w:line="560" w:lineRule="exact"/>
        <w:ind w:firstLineChars="200" w:firstLine="480"/>
        <w:jc w:val="both"/>
        <w:rPr>
          <w:rFonts w:ascii="仿宋_GB2312" w:eastAsia="仿宋_GB2312" w:hAnsi="仿宋"/>
        </w:rPr>
      </w:pPr>
    </w:p>
    <w:p w14:paraId="11FAB807" w14:textId="77777777" w:rsidR="00494BA4" w:rsidRPr="008B2CDD" w:rsidRDefault="00494BA4">
      <w:pPr>
        <w:spacing w:line="560" w:lineRule="exact"/>
        <w:ind w:firstLineChars="200" w:firstLine="480"/>
        <w:jc w:val="both"/>
        <w:rPr>
          <w:rFonts w:ascii="仿宋_GB2312" w:eastAsia="仿宋_GB2312" w:hAnsi="仿宋"/>
        </w:rPr>
      </w:pPr>
    </w:p>
    <w:p w14:paraId="5A7297CB" w14:textId="77777777" w:rsidR="00494BA4" w:rsidRPr="008B2CDD" w:rsidRDefault="00494BA4">
      <w:pPr>
        <w:spacing w:line="560" w:lineRule="exact"/>
        <w:ind w:firstLineChars="200" w:firstLine="480"/>
        <w:jc w:val="both"/>
        <w:rPr>
          <w:rFonts w:ascii="仿宋_GB2312" w:eastAsia="仿宋_GB2312" w:hAnsi="仿宋"/>
        </w:rPr>
      </w:pPr>
    </w:p>
    <w:p w14:paraId="793629E0" w14:textId="77777777" w:rsidR="00494BA4" w:rsidRPr="008B2CDD" w:rsidRDefault="00494BA4">
      <w:pPr>
        <w:spacing w:line="560" w:lineRule="exact"/>
        <w:ind w:firstLineChars="200" w:firstLine="480"/>
        <w:jc w:val="both"/>
        <w:rPr>
          <w:rFonts w:ascii="仿宋_GB2312" w:eastAsia="仿宋_GB2312" w:hAnsi="仿宋"/>
        </w:rPr>
      </w:pPr>
    </w:p>
    <w:p w14:paraId="2DF15C21" w14:textId="77777777" w:rsidR="00494BA4" w:rsidRPr="008B2CDD" w:rsidRDefault="00494BA4">
      <w:pPr>
        <w:spacing w:line="560" w:lineRule="exact"/>
        <w:ind w:firstLineChars="200" w:firstLine="480"/>
        <w:jc w:val="both"/>
        <w:rPr>
          <w:rFonts w:ascii="仿宋_GB2312" w:eastAsia="仿宋_GB2312" w:hAnsi="仿宋"/>
        </w:rPr>
      </w:pPr>
    </w:p>
    <w:p w14:paraId="1F682B3E" w14:textId="77777777" w:rsidR="00494BA4" w:rsidRPr="008B2CDD" w:rsidRDefault="00494BA4">
      <w:pPr>
        <w:spacing w:line="560" w:lineRule="exact"/>
        <w:ind w:firstLineChars="200" w:firstLine="480"/>
        <w:jc w:val="both"/>
        <w:rPr>
          <w:rFonts w:ascii="仿宋_GB2312" w:eastAsia="仿宋_GB2312" w:hAnsi="仿宋"/>
        </w:rPr>
      </w:pPr>
    </w:p>
    <w:p w14:paraId="7A4FA769" w14:textId="77777777" w:rsidR="00494BA4" w:rsidRPr="008B2CDD" w:rsidRDefault="00244D8D">
      <w:pPr>
        <w:pStyle w:val="3"/>
        <w:rPr>
          <w:rFonts w:ascii="仿宋_GB2312" w:eastAsia="仿宋_GB2312"/>
          <w:b/>
          <w:sz w:val="24"/>
          <w:szCs w:val="24"/>
        </w:rPr>
      </w:pPr>
      <w:bookmarkStart w:id="91" w:name="_Toc163482319"/>
      <w:r w:rsidRPr="008B2CDD">
        <w:rPr>
          <w:rFonts w:ascii="仿宋_GB2312" w:eastAsia="仿宋_GB2312" w:hint="eastAsia"/>
          <w:b/>
          <w:sz w:val="24"/>
          <w:szCs w:val="24"/>
        </w:rPr>
        <w:lastRenderedPageBreak/>
        <w:t>（二）参加政府采购活动行为自律承诺书</w:t>
      </w:r>
      <w:bookmarkEnd w:id="91"/>
    </w:p>
    <w:p w14:paraId="5CD668B2"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作为参加本次政府采购项目的供应商，我方郑重承诺在参与政府采购活动中遵纪守法、公平竞争、诚实守信，如有违反愿承担一切责任及后果：</w:t>
      </w:r>
    </w:p>
    <w:p w14:paraId="287B50C1"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1．不与采购人、采购代理机构、政府采购评审专家恶意串通，不向其行贿或提供其他不正当利益；</w:t>
      </w:r>
    </w:p>
    <w:p w14:paraId="1DD5B8A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2．不与其他供应商恶意串通，采取“围标、串标、陪标”等商业欺诈手段谋取中标、成交；</w:t>
      </w:r>
    </w:p>
    <w:p w14:paraId="2B19D5E1"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14:paraId="192EF235"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4．不采取不正当手段诋毁、排挤其他供应商；</w:t>
      </w:r>
    </w:p>
    <w:p w14:paraId="390E8A16"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5．不以不正当理由拒不与采购人签订政府采购合同，或逾期签订政府采购合同，或不按照采购文件确定的事项签订政府采购合同；</w:t>
      </w:r>
    </w:p>
    <w:p w14:paraId="7DD4359F"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6．不以不正当理由拒绝履行合同义务，不会擅自变更、中止或者终止政府采购合同或将政府采购合同转包；</w:t>
      </w:r>
    </w:p>
    <w:p w14:paraId="511A077A"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7．不在提供商品、服务或工程施工过程中提供假冒伪劣产品，损害采购人的合法权益或公共利益；</w:t>
      </w:r>
    </w:p>
    <w:p w14:paraId="6E9DB0C1"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8．不采取捏造事实、提供虚假材料或者以非法手段取得证明材料进行质疑和投诉；</w:t>
      </w:r>
    </w:p>
    <w:p w14:paraId="3292C95C"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9．不发生其他有悖于政府采购公开、公平、公正和诚信原则的行为。</w:t>
      </w:r>
    </w:p>
    <w:p w14:paraId="4443A1F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10．尊重和接受政府采购监督管理部门的监督和采购人、采购代理机构的政府采购工作要求，愿意承担因违约行为给采购人造成的损失。</w:t>
      </w:r>
    </w:p>
    <w:p w14:paraId="71A96EDF" w14:textId="77777777" w:rsidR="00494BA4" w:rsidRPr="008B2CDD" w:rsidRDefault="00244D8D" w:rsidP="00244D8D">
      <w:pPr>
        <w:spacing w:line="560" w:lineRule="exact"/>
        <w:ind w:firstLineChars="1107" w:firstLine="2657"/>
        <w:jc w:val="both"/>
        <w:rPr>
          <w:rFonts w:ascii="仿宋_GB2312" w:eastAsia="仿宋_GB2312" w:hAnsi="仿宋"/>
        </w:rPr>
      </w:pPr>
      <w:r w:rsidRPr="008B2CDD">
        <w:rPr>
          <w:rFonts w:ascii="仿宋_GB2312" w:eastAsia="仿宋_GB2312" w:hAnsi="仿宋" w:hint="eastAsia"/>
        </w:rPr>
        <w:t>供应商：___（供应商全称并加盖公章）</w:t>
      </w:r>
    </w:p>
    <w:p w14:paraId="0C0F61AB" w14:textId="77777777" w:rsidR="00494BA4" w:rsidRPr="008B2CDD" w:rsidRDefault="00244D8D" w:rsidP="00244D8D">
      <w:pPr>
        <w:spacing w:line="560" w:lineRule="exact"/>
        <w:ind w:firstLineChars="1107" w:firstLine="2657"/>
        <w:jc w:val="both"/>
        <w:rPr>
          <w:rFonts w:ascii="仿宋_GB2312" w:eastAsia="仿宋_GB2312" w:hAnsi="仿宋"/>
        </w:rPr>
      </w:pPr>
      <w:r w:rsidRPr="008B2CDD">
        <w:rPr>
          <w:rFonts w:ascii="仿宋_GB2312" w:eastAsia="仿宋_GB2312" w:hAnsi="仿宋" w:hint="eastAsia"/>
        </w:rPr>
        <w:t>日  期： ___年___月___日</w:t>
      </w:r>
    </w:p>
    <w:p w14:paraId="45228BF4" w14:textId="77777777" w:rsidR="00494BA4" w:rsidRPr="008B2CDD" w:rsidRDefault="00244D8D">
      <w:pPr>
        <w:rPr>
          <w:rFonts w:ascii="仿宋_GB2312" w:eastAsia="仿宋_GB2312" w:hAnsi="仿宋"/>
        </w:rPr>
      </w:pPr>
      <w:r w:rsidRPr="008B2CDD">
        <w:rPr>
          <w:rFonts w:ascii="仿宋_GB2312" w:eastAsia="仿宋_GB2312" w:hAnsi="仿宋" w:hint="eastAsia"/>
        </w:rPr>
        <w:br w:type="page"/>
      </w:r>
    </w:p>
    <w:p w14:paraId="595FD745" w14:textId="77777777" w:rsidR="00494BA4" w:rsidRPr="008B2CDD" w:rsidRDefault="00244D8D">
      <w:pPr>
        <w:pStyle w:val="2"/>
        <w:ind w:firstLine="482"/>
        <w:jc w:val="center"/>
        <w:rPr>
          <w:rFonts w:ascii="仿宋_GB2312" w:eastAsia="仿宋_GB2312"/>
          <w:b/>
          <w:sz w:val="24"/>
          <w:szCs w:val="24"/>
        </w:rPr>
      </w:pPr>
      <w:bookmarkStart w:id="92" w:name="_Toc163482320"/>
      <w:r w:rsidRPr="008B2CDD">
        <w:rPr>
          <w:rFonts w:ascii="仿宋_GB2312" w:eastAsia="仿宋_GB2312" w:hint="eastAsia"/>
          <w:b/>
          <w:sz w:val="24"/>
          <w:szCs w:val="24"/>
        </w:rPr>
        <w:lastRenderedPageBreak/>
        <w:t>第六部分  投标方案</w:t>
      </w:r>
      <w:bookmarkEnd w:id="92"/>
    </w:p>
    <w:p w14:paraId="4CD264C8" w14:textId="77777777" w:rsidR="00494BA4" w:rsidRPr="008B2CDD" w:rsidRDefault="00244D8D">
      <w:pPr>
        <w:pStyle w:val="3"/>
        <w:jc w:val="left"/>
        <w:rPr>
          <w:rFonts w:ascii="仿宋_GB2312" w:eastAsia="仿宋_GB2312"/>
          <w:b/>
          <w:sz w:val="24"/>
          <w:szCs w:val="24"/>
        </w:rPr>
      </w:pPr>
      <w:bookmarkStart w:id="93" w:name="_Toc163482321"/>
      <w:r w:rsidRPr="008B2CDD">
        <w:rPr>
          <w:rFonts w:ascii="仿宋_GB2312" w:eastAsia="仿宋_GB2312" w:hint="eastAsia"/>
          <w:b/>
          <w:sz w:val="24"/>
          <w:szCs w:val="24"/>
        </w:rPr>
        <w:t>（一）技术（服务）</w:t>
      </w:r>
      <w:r w:rsidR="00B45937" w:rsidRPr="008B2CDD">
        <w:rPr>
          <w:rFonts w:ascii="仿宋_GB2312" w:eastAsia="仿宋_GB2312" w:hint="eastAsia"/>
          <w:b/>
          <w:sz w:val="24"/>
          <w:szCs w:val="24"/>
        </w:rPr>
        <w:t>商务</w:t>
      </w:r>
      <w:r w:rsidRPr="008B2CDD">
        <w:rPr>
          <w:rFonts w:ascii="仿宋_GB2312" w:eastAsia="仿宋_GB2312" w:hint="eastAsia"/>
          <w:b/>
          <w:sz w:val="24"/>
          <w:szCs w:val="24"/>
        </w:rPr>
        <w:t>要求响应索引表</w:t>
      </w:r>
      <w:bookmarkEnd w:id="93"/>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494BA4" w:rsidRPr="008B2CDD" w14:paraId="50195FB9" w14:textId="77777777" w:rsidTr="00B57573">
        <w:trPr>
          <w:trHeight w:val="794"/>
          <w:jc w:val="center"/>
        </w:trPr>
        <w:tc>
          <w:tcPr>
            <w:tcW w:w="843" w:type="dxa"/>
            <w:tcBorders>
              <w:top w:val="single" w:sz="12" w:space="0" w:color="auto"/>
              <w:bottom w:val="single" w:sz="2" w:space="0" w:color="auto"/>
            </w:tcBorders>
            <w:shd w:val="clear" w:color="auto" w:fill="F2F2F2" w:themeFill="background1" w:themeFillShade="F2"/>
            <w:vAlign w:val="center"/>
          </w:tcPr>
          <w:p w14:paraId="3E712A04"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序号</w:t>
            </w:r>
          </w:p>
        </w:tc>
        <w:tc>
          <w:tcPr>
            <w:tcW w:w="3215" w:type="dxa"/>
            <w:tcBorders>
              <w:top w:val="single" w:sz="12" w:space="0" w:color="auto"/>
              <w:bottom w:val="single" w:sz="2" w:space="0" w:color="auto"/>
            </w:tcBorders>
            <w:shd w:val="clear" w:color="auto" w:fill="F2F2F2" w:themeFill="background1" w:themeFillShade="F2"/>
            <w:vAlign w:val="center"/>
          </w:tcPr>
          <w:p w14:paraId="1665C1BC"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招标文件条款明细</w:t>
            </w:r>
          </w:p>
        </w:tc>
        <w:tc>
          <w:tcPr>
            <w:tcW w:w="3345" w:type="dxa"/>
            <w:tcBorders>
              <w:top w:val="single" w:sz="12" w:space="0" w:color="auto"/>
              <w:bottom w:val="single" w:sz="2" w:space="0" w:color="auto"/>
            </w:tcBorders>
            <w:shd w:val="clear" w:color="auto" w:fill="F2F2F2" w:themeFill="background1" w:themeFillShade="F2"/>
            <w:vAlign w:val="center"/>
          </w:tcPr>
          <w:p w14:paraId="58C5FA73"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响应索引</w:t>
            </w:r>
          </w:p>
        </w:tc>
        <w:tc>
          <w:tcPr>
            <w:tcW w:w="1465" w:type="dxa"/>
            <w:tcBorders>
              <w:top w:val="single" w:sz="12" w:space="0" w:color="auto"/>
              <w:bottom w:val="single" w:sz="2" w:space="0" w:color="auto"/>
            </w:tcBorders>
            <w:shd w:val="clear" w:color="auto" w:fill="F2F2F2" w:themeFill="background1" w:themeFillShade="F2"/>
            <w:vAlign w:val="center"/>
          </w:tcPr>
          <w:p w14:paraId="3E25ED9C" w14:textId="77777777" w:rsidR="00494BA4" w:rsidRPr="008B2CDD" w:rsidRDefault="00244D8D">
            <w:pPr>
              <w:jc w:val="center"/>
              <w:rPr>
                <w:rFonts w:ascii="仿宋_GB2312" w:eastAsia="仿宋_GB2312" w:hAnsi="仿宋"/>
                <w:b/>
                <w:bCs/>
              </w:rPr>
            </w:pPr>
            <w:r w:rsidRPr="008B2CDD">
              <w:rPr>
                <w:rFonts w:ascii="仿宋_GB2312" w:eastAsia="仿宋_GB2312" w:hAnsi="仿宋" w:hint="eastAsia"/>
                <w:b/>
                <w:bCs/>
              </w:rPr>
              <w:t>响应说明</w:t>
            </w:r>
          </w:p>
        </w:tc>
      </w:tr>
      <w:tr w:rsidR="00494BA4" w:rsidRPr="008B2CDD" w14:paraId="3D491E7F" w14:textId="77777777" w:rsidTr="00B57573">
        <w:trPr>
          <w:trHeight w:val="794"/>
          <w:jc w:val="center"/>
        </w:trPr>
        <w:tc>
          <w:tcPr>
            <w:tcW w:w="843" w:type="dxa"/>
            <w:tcBorders>
              <w:top w:val="single" w:sz="2" w:space="0" w:color="auto"/>
            </w:tcBorders>
            <w:vAlign w:val="center"/>
          </w:tcPr>
          <w:p w14:paraId="787A252E" w14:textId="77777777" w:rsidR="00494BA4" w:rsidRPr="008B2CDD" w:rsidRDefault="00494BA4">
            <w:pPr>
              <w:jc w:val="center"/>
              <w:rPr>
                <w:rFonts w:ascii="仿宋_GB2312" w:eastAsia="仿宋_GB2312" w:hAnsi="仿宋"/>
              </w:rPr>
            </w:pPr>
          </w:p>
        </w:tc>
        <w:tc>
          <w:tcPr>
            <w:tcW w:w="3215" w:type="dxa"/>
            <w:tcBorders>
              <w:top w:val="single" w:sz="2" w:space="0" w:color="auto"/>
            </w:tcBorders>
            <w:vAlign w:val="center"/>
          </w:tcPr>
          <w:p w14:paraId="00F141E9" w14:textId="77777777" w:rsidR="00494BA4" w:rsidRPr="008B2CDD" w:rsidRDefault="00494BA4">
            <w:pPr>
              <w:jc w:val="center"/>
              <w:rPr>
                <w:rFonts w:ascii="仿宋_GB2312" w:eastAsia="仿宋_GB2312" w:hAnsi="仿宋"/>
              </w:rPr>
            </w:pPr>
          </w:p>
        </w:tc>
        <w:tc>
          <w:tcPr>
            <w:tcW w:w="3345" w:type="dxa"/>
            <w:tcBorders>
              <w:top w:val="single" w:sz="2" w:space="0" w:color="auto"/>
            </w:tcBorders>
            <w:vAlign w:val="center"/>
          </w:tcPr>
          <w:p w14:paraId="427A4636" w14:textId="77777777" w:rsidR="00494BA4" w:rsidRPr="008B2CDD" w:rsidRDefault="00494BA4">
            <w:pPr>
              <w:jc w:val="center"/>
              <w:rPr>
                <w:rFonts w:ascii="仿宋_GB2312" w:eastAsia="仿宋_GB2312" w:hAnsi="仿宋"/>
              </w:rPr>
            </w:pPr>
          </w:p>
        </w:tc>
        <w:tc>
          <w:tcPr>
            <w:tcW w:w="1465" w:type="dxa"/>
            <w:tcBorders>
              <w:top w:val="single" w:sz="2" w:space="0" w:color="auto"/>
            </w:tcBorders>
            <w:vAlign w:val="center"/>
          </w:tcPr>
          <w:p w14:paraId="67E452CB" w14:textId="77777777" w:rsidR="00494BA4" w:rsidRPr="008B2CDD" w:rsidRDefault="00494BA4">
            <w:pPr>
              <w:jc w:val="center"/>
              <w:rPr>
                <w:rFonts w:ascii="仿宋_GB2312" w:eastAsia="仿宋_GB2312" w:hAnsi="仿宋"/>
              </w:rPr>
            </w:pPr>
          </w:p>
        </w:tc>
      </w:tr>
      <w:tr w:rsidR="00494BA4" w:rsidRPr="008B2CDD" w14:paraId="36E38D41" w14:textId="77777777" w:rsidTr="00B57573">
        <w:trPr>
          <w:trHeight w:val="794"/>
          <w:jc w:val="center"/>
        </w:trPr>
        <w:tc>
          <w:tcPr>
            <w:tcW w:w="843" w:type="dxa"/>
            <w:vAlign w:val="center"/>
          </w:tcPr>
          <w:p w14:paraId="3923C56E" w14:textId="77777777" w:rsidR="00494BA4" w:rsidRPr="008B2CDD" w:rsidRDefault="00494BA4">
            <w:pPr>
              <w:jc w:val="center"/>
              <w:rPr>
                <w:rFonts w:ascii="仿宋_GB2312" w:eastAsia="仿宋_GB2312" w:hAnsi="仿宋"/>
              </w:rPr>
            </w:pPr>
          </w:p>
        </w:tc>
        <w:tc>
          <w:tcPr>
            <w:tcW w:w="3215" w:type="dxa"/>
            <w:vAlign w:val="center"/>
          </w:tcPr>
          <w:p w14:paraId="2C59D7E4" w14:textId="77777777" w:rsidR="00494BA4" w:rsidRPr="008B2CDD" w:rsidRDefault="00494BA4">
            <w:pPr>
              <w:jc w:val="center"/>
              <w:rPr>
                <w:rFonts w:ascii="仿宋_GB2312" w:eastAsia="仿宋_GB2312" w:hAnsi="仿宋"/>
              </w:rPr>
            </w:pPr>
          </w:p>
        </w:tc>
        <w:tc>
          <w:tcPr>
            <w:tcW w:w="3345" w:type="dxa"/>
            <w:vAlign w:val="center"/>
          </w:tcPr>
          <w:p w14:paraId="0DBC11E2" w14:textId="77777777" w:rsidR="00494BA4" w:rsidRPr="008B2CDD" w:rsidRDefault="00494BA4">
            <w:pPr>
              <w:jc w:val="center"/>
              <w:rPr>
                <w:rFonts w:ascii="仿宋_GB2312" w:eastAsia="仿宋_GB2312" w:hAnsi="仿宋"/>
              </w:rPr>
            </w:pPr>
          </w:p>
        </w:tc>
        <w:tc>
          <w:tcPr>
            <w:tcW w:w="1465" w:type="dxa"/>
            <w:vAlign w:val="center"/>
          </w:tcPr>
          <w:p w14:paraId="0306CC98" w14:textId="77777777" w:rsidR="00494BA4" w:rsidRPr="008B2CDD" w:rsidRDefault="00494BA4">
            <w:pPr>
              <w:jc w:val="center"/>
              <w:rPr>
                <w:rFonts w:ascii="仿宋_GB2312" w:eastAsia="仿宋_GB2312" w:hAnsi="仿宋"/>
              </w:rPr>
            </w:pPr>
          </w:p>
        </w:tc>
      </w:tr>
      <w:tr w:rsidR="00494BA4" w:rsidRPr="008B2CDD" w14:paraId="41E46FD5" w14:textId="77777777" w:rsidTr="00B57573">
        <w:trPr>
          <w:trHeight w:val="794"/>
          <w:jc w:val="center"/>
        </w:trPr>
        <w:tc>
          <w:tcPr>
            <w:tcW w:w="843" w:type="dxa"/>
            <w:vAlign w:val="center"/>
          </w:tcPr>
          <w:p w14:paraId="52AECCA2" w14:textId="77777777" w:rsidR="00494BA4" w:rsidRPr="008B2CDD" w:rsidRDefault="00494BA4">
            <w:pPr>
              <w:jc w:val="center"/>
              <w:rPr>
                <w:rFonts w:ascii="仿宋_GB2312" w:eastAsia="仿宋_GB2312" w:hAnsi="仿宋"/>
              </w:rPr>
            </w:pPr>
          </w:p>
        </w:tc>
        <w:tc>
          <w:tcPr>
            <w:tcW w:w="3215" w:type="dxa"/>
            <w:vAlign w:val="center"/>
          </w:tcPr>
          <w:p w14:paraId="16ED416A" w14:textId="77777777" w:rsidR="00494BA4" w:rsidRPr="008B2CDD" w:rsidRDefault="00494BA4">
            <w:pPr>
              <w:jc w:val="center"/>
              <w:rPr>
                <w:rFonts w:ascii="仿宋_GB2312" w:eastAsia="仿宋_GB2312" w:hAnsi="仿宋"/>
              </w:rPr>
            </w:pPr>
          </w:p>
        </w:tc>
        <w:tc>
          <w:tcPr>
            <w:tcW w:w="3345" w:type="dxa"/>
            <w:vAlign w:val="center"/>
          </w:tcPr>
          <w:p w14:paraId="26F33BD4" w14:textId="77777777" w:rsidR="00494BA4" w:rsidRPr="008B2CDD" w:rsidRDefault="00494BA4">
            <w:pPr>
              <w:jc w:val="center"/>
              <w:rPr>
                <w:rFonts w:ascii="仿宋_GB2312" w:eastAsia="仿宋_GB2312" w:hAnsi="仿宋"/>
              </w:rPr>
            </w:pPr>
          </w:p>
        </w:tc>
        <w:tc>
          <w:tcPr>
            <w:tcW w:w="1465" w:type="dxa"/>
            <w:vAlign w:val="center"/>
          </w:tcPr>
          <w:p w14:paraId="5C4AEFF5" w14:textId="77777777" w:rsidR="00494BA4" w:rsidRPr="008B2CDD" w:rsidRDefault="00494BA4">
            <w:pPr>
              <w:jc w:val="center"/>
              <w:rPr>
                <w:rFonts w:ascii="仿宋_GB2312" w:eastAsia="仿宋_GB2312" w:hAnsi="仿宋"/>
              </w:rPr>
            </w:pPr>
          </w:p>
        </w:tc>
      </w:tr>
      <w:tr w:rsidR="00494BA4" w:rsidRPr="008B2CDD" w14:paraId="7A1F3EE4" w14:textId="77777777" w:rsidTr="00B57573">
        <w:trPr>
          <w:trHeight w:val="794"/>
          <w:jc w:val="center"/>
        </w:trPr>
        <w:tc>
          <w:tcPr>
            <w:tcW w:w="843" w:type="dxa"/>
            <w:vAlign w:val="center"/>
          </w:tcPr>
          <w:p w14:paraId="73A31272" w14:textId="77777777" w:rsidR="00494BA4" w:rsidRPr="008B2CDD" w:rsidRDefault="00494BA4">
            <w:pPr>
              <w:jc w:val="center"/>
              <w:rPr>
                <w:rFonts w:ascii="仿宋_GB2312" w:eastAsia="仿宋_GB2312" w:hAnsi="仿宋"/>
              </w:rPr>
            </w:pPr>
          </w:p>
        </w:tc>
        <w:tc>
          <w:tcPr>
            <w:tcW w:w="3215" w:type="dxa"/>
            <w:vAlign w:val="center"/>
          </w:tcPr>
          <w:p w14:paraId="520797F9" w14:textId="77777777" w:rsidR="00494BA4" w:rsidRPr="008B2CDD" w:rsidRDefault="00494BA4">
            <w:pPr>
              <w:jc w:val="center"/>
              <w:rPr>
                <w:rFonts w:ascii="仿宋_GB2312" w:eastAsia="仿宋_GB2312" w:hAnsi="仿宋"/>
              </w:rPr>
            </w:pPr>
          </w:p>
        </w:tc>
        <w:tc>
          <w:tcPr>
            <w:tcW w:w="3345" w:type="dxa"/>
            <w:vAlign w:val="center"/>
          </w:tcPr>
          <w:p w14:paraId="085E0F57" w14:textId="77777777" w:rsidR="00494BA4" w:rsidRPr="008B2CDD" w:rsidRDefault="00494BA4">
            <w:pPr>
              <w:jc w:val="center"/>
              <w:rPr>
                <w:rFonts w:ascii="仿宋_GB2312" w:eastAsia="仿宋_GB2312" w:hAnsi="仿宋"/>
              </w:rPr>
            </w:pPr>
          </w:p>
        </w:tc>
        <w:tc>
          <w:tcPr>
            <w:tcW w:w="1465" w:type="dxa"/>
            <w:vAlign w:val="center"/>
          </w:tcPr>
          <w:p w14:paraId="1B7F34F4" w14:textId="77777777" w:rsidR="00494BA4" w:rsidRPr="008B2CDD" w:rsidRDefault="00494BA4">
            <w:pPr>
              <w:jc w:val="center"/>
              <w:rPr>
                <w:rFonts w:ascii="仿宋_GB2312" w:eastAsia="仿宋_GB2312" w:hAnsi="仿宋"/>
              </w:rPr>
            </w:pPr>
          </w:p>
        </w:tc>
      </w:tr>
      <w:tr w:rsidR="00494BA4" w:rsidRPr="008B2CDD" w14:paraId="301634D1" w14:textId="77777777" w:rsidTr="00B57573">
        <w:trPr>
          <w:trHeight w:val="794"/>
          <w:jc w:val="center"/>
        </w:trPr>
        <w:tc>
          <w:tcPr>
            <w:tcW w:w="843" w:type="dxa"/>
            <w:vAlign w:val="center"/>
          </w:tcPr>
          <w:p w14:paraId="1BBCB142" w14:textId="77777777" w:rsidR="00494BA4" w:rsidRPr="008B2CDD" w:rsidRDefault="00494BA4">
            <w:pPr>
              <w:jc w:val="center"/>
              <w:rPr>
                <w:rFonts w:ascii="仿宋_GB2312" w:eastAsia="仿宋_GB2312" w:hAnsi="仿宋"/>
              </w:rPr>
            </w:pPr>
          </w:p>
        </w:tc>
        <w:tc>
          <w:tcPr>
            <w:tcW w:w="3215" w:type="dxa"/>
            <w:vAlign w:val="center"/>
          </w:tcPr>
          <w:p w14:paraId="30E8F157" w14:textId="77777777" w:rsidR="00494BA4" w:rsidRPr="008B2CDD" w:rsidRDefault="00494BA4">
            <w:pPr>
              <w:jc w:val="center"/>
              <w:rPr>
                <w:rFonts w:ascii="仿宋_GB2312" w:eastAsia="仿宋_GB2312" w:hAnsi="仿宋"/>
              </w:rPr>
            </w:pPr>
          </w:p>
        </w:tc>
        <w:tc>
          <w:tcPr>
            <w:tcW w:w="3345" w:type="dxa"/>
            <w:vAlign w:val="center"/>
          </w:tcPr>
          <w:p w14:paraId="737F7191" w14:textId="77777777" w:rsidR="00494BA4" w:rsidRPr="008B2CDD" w:rsidRDefault="00494BA4">
            <w:pPr>
              <w:jc w:val="center"/>
              <w:rPr>
                <w:rFonts w:ascii="仿宋_GB2312" w:eastAsia="仿宋_GB2312" w:hAnsi="仿宋"/>
              </w:rPr>
            </w:pPr>
          </w:p>
        </w:tc>
        <w:tc>
          <w:tcPr>
            <w:tcW w:w="1465" w:type="dxa"/>
            <w:vAlign w:val="center"/>
          </w:tcPr>
          <w:p w14:paraId="7B34B525" w14:textId="77777777" w:rsidR="00494BA4" w:rsidRPr="008B2CDD" w:rsidRDefault="00494BA4">
            <w:pPr>
              <w:jc w:val="center"/>
              <w:rPr>
                <w:rFonts w:ascii="仿宋_GB2312" w:eastAsia="仿宋_GB2312" w:hAnsi="仿宋"/>
              </w:rPr>
            </w:pPr>
          </w:p>
        </w:tc>
      </w:tr>
      <w:tr w:rsidR="00494BA4" w:rsidRPr="008B2CDD" w14:paraId="570CB0D3" w14:textId="77777777" w:rsidTr="00B57573">
        <w:trPr>
          <w:trHeight w:val="794"/>
          <w:jc w:val="center"/>
        </w:trPr>
        <w:tc>
          <w:tcPr>
            <w:tcW w:w="843" w:type="dxa"/>
            <w:vAlign w:val="center"/>
          </w:tcPr>
          <w:p w14:paraId="5EF510D0" w14:textId="77777777" w:rsidR="00494BA4" w:rsidRPr="008B2CDD" w:rsidRDefault="00494BA4">
            <w:pPr>
              <w:jc w:val="center"/>
              <w:rPr>
                <w:rFonts w:ascii="仿宋_GB2312" w:eastAsia="仿宋_GB2312" w:hAnsi="仿宋"/>
              </w:rPr>
            </w:pPr>
          </w:p>
        </w:tc>
        <w:tc>
          <w:tcPr>
            <w:tcW w:w="3215" w:type="dxa"/>
            <w:vAlign w:val="center"/>
          </w:tcPr>
          <w:p w14:paraId="7A92E210" w14:textId="77777777" w:rsidR="00494BA4" w:rsidRPr="008B2CDD" w:rsidRDefault="00494BA4">
            <w:pPr>
              <w:jc w:val="center"/>
              <w:rPr>
                <w:rFonts w:ascii="仿宋_GB2312" w:eastAsia="仿宋_GB2312" w:hAnsi="仿宋"/>
              </w:rPr>
            </w:pPr>
          </w:p>
        </w:tc>
        <w:tc>
          <w:tcPr>
            <w:tcW w:w="3345" w:type="dxa"/>
            <w:vAlign w:val="center"/>
          </w:tcPr>
          <w:p w14:paraId="6FF76C3B" w14:textId="77777777" w:rsidR="00494BA4" w:rsidRPr="008B2CDD" w:rsidRDefault="00494BA4">
            <w:pPr>
              <w:jc w:val="center"/>
              <w:rPr>
                <w:rFonts w:ascii="仿宋_GB2312" w:eastAsia="仿宋_GB2312" w:hAnsi="仿宋"/>
              </w:rPr>
            </w:pPr>
          </w:p>
        </w:tc>
        <w:tc>
          <w:tcPr>
            <w:tcW w:w="1465" w:type="dxa"/>
            <w:vAlign w:val="center"/>
          </w:tcPr>
          <w:p w14:paraId="02000D59" w14:textId="77777777" w:rsidR="00494BA4" w:rsidRPr="008B2CDD" w:rsidRDefault="00494BA4">
            <w:pPr>
              <w:jc w:val="center"/>
              <w:rPr>
                <w:rFonts w:ascii="仿宋_GB2312" w:eastAsia="仿宋_GB2312" w:hAnsi="仿宋"/>
              </w:rPr>
            </w:pPr>
          </w:p>
        </w:tc>
      </w:tr>
      <w:tr w:rsidR="00494BA4" w:rsidRPr="008B2CDD" w14:paraId="5F93C758" w14:textId="77777777" w:rsidTr="00B57573">
        <w:trPr>
          <w:trHeight w:val="794"/>
          <w:jc w:val="center"/>
        </w:trPr>
        <w:tc>
          <w:tcPr>
            <w:tcW w:w="843" w:type="dxa"/>
            <w:vAlign w:val="center"/>
          </w:tcPr>
          <w:p w14:paraId="1CE86FEA"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备注</w:t>
            </w:r>
          </w:p>
        </w:tc>
        <w:tc>
          <w:tcPr>
            <w:tcW w:w="8025" w:type="dxa"/>
            <w:gridSpan w:val="3"/>
            <w:vAlign w:val="center"/>
          </w:tcPr>
          <w:p w14:paraId="1C1A25A6" w14:textId="77777777" w:rsidR="00B57573" w:rsidRPr="008B2CDD" w:rsidRDefault="00B57573" w:rsidP="00B57573">
            <w:pPr>
              <w:jc w:val="both"/>
              <w:rPr>
                <w:rFonts w:ascii="仿宋_GB2312" w:eastAsia="仿宋_GB2312" w:hAnsi="仿宋"/>
              </w:rPr>
            </w:pPr>
            <w:r w:rsidRPr="008B2CDD">
              <w:rPr>
                <w:rFonts w:ascii="仿宋_GB2312" w:eastAsia="仿宋_GB2312" w:hAnsi="仿宋" w:hint="eastAsia"/>
              </w:rPr>
              <w:t>1．完全响应第三章中技术（服务）商务要求的条款无需在本表中列出。按表下方所做“声明”执行；对于需要供应商填报的内容，以及“不能接受”或“有条件接受”的条款，则应写明该条款名称及条款明细、以及供应商所能接受的条件。</w:t>
            </w:r>
          </w:p>
          <w:p w14:paraId="32230947" w14:textId="77777777" w:rsidR="00B57573" w:rsidRPr="008B2CDD" w:rsidRDefault="00B57573" w:rsidP="00B57573">
            <w:pPr>
              <w:jc w:val="both"/>
              <w:rPr>
                <w:rFonts w:ascii="仿宋_GB2312" w:eastAsia="仿宋_GB2312" w:hAnsi="仿宋"/>
              </w:rPr>
            </w:pPr>
            <w:r w:rsidRPr="008B2CDD">
              <w:rPr>
                <w:rFonts w:ascii="仿宋_GB2312" w:eastAsia="仿宋_GB2312" w:hAnsi="仿宋" w:hint="eastAsia"/>
              </w:rPr>
              <w:t>2．响应说明按实际响应情况填写“优于”、“响应”、“不响应”。</w:t>
            </w:r>
          </w:p>
          <w:p w14:paraId="0527B693" w14:textId="77777777" w:rsidR="00494BA4" w:rsidRPr="008B2CDD" w:rsidRDefault="00B57573" w:rsidP="00B57573">
            <w:pPr>
              <w:jc w:val="both"/>
              <w:rPr>
                <w:rFonts w:ascii="仿宋_GB2312" w:eastAsia="仿宋_GB2312" w:hAnsi="仿宋"/>
              </w:rPr>
            </w:pPr>
            <w:r w:rsidRPr="008B2CDD">
              <w:rPr>
                <w:rFonts w:ascii="仿宋_GB2312" w:eastAsia="仿宋_GB2312" w:hAnsi="仿宋" w:hint="eastAsia"/>
              </w:rPr>
              <w:t>3．因表格空间有限，不足以容纳响应内容时，允许在表后进行响应，但须在表中注明引用位置，如“见本表下方3.1.1”。</w:t>
            </w:r>
          </w:p>
        </w:tc>
      </w:tr>
    </w:tbl>
    <w:p w14:paraId="43535FAC" w14:textId="77777777" w:rsidR="00B57573" w:rsidRPr="008B2CDD" w:rsidRDefault="00B57573" w:rsidP="00B57573">
      <w:pPr>
        <w:spacing w:line="560" w:lineRule="exact"/>
        <w:ind w:firstLineChars="200" w:firstLine="480"/>
        <w:jc w:val="both"/>
        <w:rPr>
          <w:rFonts w:ascii="仿宋_GB2312" w:eastAsia="仿宋_GB2312" w:hAnsi="仿宋"/>
        </w:rPr>
      </w:pPr>
      <w:r w:rsidRPr="008B2CDD">
        <w:rPr>
          <w:rFonts w:ascii="仿宋_GB2312" w:eastAsia="仿宋_GB2312" w:hAnsi="仿宋" w:hint="eastAsia"/>
        </w:rPr>
        <w:t>声明：除上表所列的技术（服务）商务条款外，招标文件中的其他技术（服务）商务条款我方均完全响应。</w:t>
      </w:r>
    </w:p>
    <w:p w14:paraId="708A281E" w14:textId="77777777" w:rsidR="00B57573" w:rsidRPr="008B2CDD" w:rsidRDefault="00B57573">
      <w:pPr>
        <w:spacing w:line="560" w:lineRule="exact"/>
        <w:ind w:firstLineChars="1151" w:firstLine="2762"/>
        <w:jc w:val="both"/>
        <w:rPr>
          <w:rFonts w:ascii="仿宋_GB2312" w:eastAsia="仿宋_GB2312" w:hAnsi="仿宋"/>
        </w:rPr>
      </w:pPr>
    </w:p>
    <w:p w14:paraId="7F31F08B" w14:textId="77777777" w:rsidR="00494BA4" w:rsidRPr="008B2CDD" w:rsidRDefault="00244D8D" w:rsidP="00B57573">
      <w:pPr>
        <w:spacing w:line="560" w:lineRule="exact"/>
        <w:ind w:firstLineChars="1851" w:firstLine="4442"/>
        <w:jc w:val="both"/>
        <w:rPr>
          <w:rFonts w:ascii="仿宋_GB2312" w:eastAsia="仿宋_GB2312" w:hAnsi="仿宋"/>
        </w:rPr>
      </w:pPr>
      <w:r w:rsidRPr="008B2CDD">
        <w:rPr>
          <w:rFonts w:ascii="仿宋_GB2312" w:eastAsia="仿宋_GB2312" w:hAnsi="仿宋" w:hint="eastAsia"/>
        </w:rPr>
        <w:t>供应商：（供应商全称并加盖公章）</w:t>
      </w:r>
    </w:p>
    <w:p w14:paraId="39E60932" w14:textId="77777777" w:rsidR="00494BA4" w:rsidRPr="008B2CDD" w:rsidRDefault="00494BA4">
      <w:pPr>
        <w:spacing w:line="560" w:lineRule="exact"/>
        <w:ind w:firstLineChars="200" w:firstLine="480"/>
        <w:jc w:val="both"/>
        <w:rPr>
          <w:rFonts w:ascii="仿宋_GB2312" w:eastAsia="仿宋_GB2312" w:hAnsi="仿宋"/>
        </w:rPr>
      </w:pPr>
    </w:p>
    <w:p w14:paraId="48FB9104" w14:textId="77777777" w:rsidR="00494BA4" w:rsidRPr="008B2CDD" w:rsidRDefault="00494BA4">
      <w:pPr>
        <w:spacing w:line="560" w:lineRule="exact"/>
        <w:ind w:firstLineChars="200" w:firstLine="480"/>
        <w:jc w:val="both"/>
        <w:rPr>
          <w:rFonts w:ascii="仿宋_GB2312" w:eastAsia="仿宋_GB2312" w:hAnsi="仿宋"/>
        </w:rPr>
      </w:pPr>
    </w:p>
    <w:p w14:paraId="75F715B9" w14:textId="77777777" w:rsidR="00494BA4" w:rsidRPr="008B2CDD" w:rsidRDefault="00494BA4">
      <w:pPr>
        <w:spacing w:line="560" w:lineRule="exact"/>
        <w:ind w:firstLineChars="200" w:firstLine="480"/>
        <w:jc w:val="both"/>
        <w:rPr>
          <w:rFonts w:ascii="仿宋_GB2312" w:eastAsia="仿宋_GB2312" w:hAnsi="仿宋"/>
        </w:rPr>
      </w:pPr>
    </w:p>
    <w:p w14:paraId="23096128" w14:textId="77777777" w:rsidR="00494BA4" w:rsidRPr="008B2CDD" w:rsidRDefault="00244D8D">
      <w:pPr>
        <w:pStyle w:val="3"/>
        <w:jc w:val="left"/>
        <w:rPr>
          <w:rFonts w:ascii="仿宋_GB2312" w:eastAsia="仿宋_GB2312"/>
          <w:b/>
          <w:sz w:val="24"/>
          <w:szCs w:val="24"/>
        </w:rPr>
      </w:pPr>
      <w:bookmarkStart w:id="94" w:name="_Toc163482322"/>
      <w:r w:rsidRPr="008B2CDD">
        <w:rPr>
          <w:rFonts w:ascii="仿宋_GB2312" w:eastAsia="仿宋_GB2312" w:hint="eastAsia"/>
          <w:b/>
          <w:sz w:val="24"/>
          <w:szCs w:val="24"/>
        </w:rPr>
        <w:lastRenderedPageBreak/>
        <w:t>（</w:t>
      </w:r>
      <w:r w:rsidR="00B57573" w:rsidRPr="008B2CDD">
        <w:rPr>
          <w:rFonts w:ascii="仿宋_GB2312" w:eastAsia="仿宋_GB2312" w:hint="eastAsia"/>
          <w:b/>
          <w:sz w:val="24"/>
          <w:szCs w:val="24"/>
        </w:rPr>
        <w:t>二</w:t>
      </w:r>
      <w:r w:rsidRPr="008B2CDD">
        <w:rPr>
          <w:rFonts w:ascii="仿宋_GB2312" w:eastAsia="仿宋_GB2312" w:hint="eastAsia"/>
          <w:b/>
          <w:sz w:val="24"/>
          <w:szCs w:val="24"/>
        </w:rPr>
        <w:t>）合同条款响应</w:t>
      </w:r>
      <w:bookmarkEnd w:id="94"/>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494BA4" w:rsidRPr="008B2CDD" w14:paraId="6370FD4E" w14:textId="77777777">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14:paraId="39E0F441"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14:paraId="06072859"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14:paraId="5BA3A3CA"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14:paraId="2FCF64D6"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14:paraId="425C2129"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响应说明</w:t>
            </w:r>
          </w:p>
        </w:tc>
      </w:tr>
      <w:tr w:rsidR="00494BA4" w:rsidRPr="008B2CDD" w14:paraId="47D96A1F" w14:textId="77777777">
        <w:trPr>
          <w:trHeight w:val="907"/>
          <w:jc w:val="center"/>
        </w:trPr>
        <w:tc>
          <w:tcPr>
            <w:tcW w:w="988" w:type="dxa"/>
            <w:tcBorders>
              <w:top w:val="single" w:sz="2" w:space="0" w:color="auto"/>
            </w:tcBorders>
            <w:vAlign w:val="center"/>
          </w:tcPr>
          <w:p w14:paraId="00B28A42" w14:textId="77777777" w:rsidR="00494BA4" w:rsidRPr="008B2CDD" w:rsidRDefault="00494BA4">
            <w:pPr>
              <w:jc w:val="center"/>
              <w:rPr>
                <w:rFonts w:ascii="仿宋_GB2312" w:eastAsia="仿宋_GB2312" w:hAnsi="仿宋"/>
              </w:rPr>
            </w:pPr>
          </w:p>
        </w:tc>
        <w:tc>
          <w:tcPr>
            <w:tcW w:w="1549" w:type="dxa"/>
            <w:tcBorders>
              <w:top w:val="single" w:sz="2" w:space="0" w:color="auto"/>
            </w:tcBorders>
            <w:vAlign w:val="center"/>
          </w:tcPr>
          <w:p w14:paraId="5C6EAF30" w14:textId="77777777" w:rsidR="00494BA4" w:rsidRPr="008B2CDD" w:rsidRDefault="00494BA4">
            <w:pPr>
              <w:jc w:val="center"/>
              <w:rPr>
                <w:rFonts w:ascii="仿宋_GB2312" w:eastAsia="仿宋_GB2312" w:hAnsi="仿宋"/>
              </w:rPr>
            </w:pPr>
          </w:p>
        </w:tc>
        <w:tc>
          <w:tcPr>
            <w:tcW w:w="2518" w:type="dxa"/>
            <w:tcBorders>
              <w:top w:val="single" w:sz="2" w:space="0" w:color="auto"/>
            </w:tcBorders>
            <w:vAlign w:val="center"/>
          </w:tcPr>
          <w:p w14:paraId="1D439A89" w14:textId="77777777" w:rsidR="00494BA4" w:rsidRPr="008B2CDD" w:rsidRDefault="00494BA4">
            <w:pPr>
              <w:jc w:val="center"/>
              <w:rPr>
                <w:rFonts w:ascii="仿宋_GB2312" w:eastAsia="仿宋_GB2312" w:hAnsi="仿宋"/>
              </w:rPr>
            </w:pPr>
          </w:p>
        </w:tc>
        <w:tc>
          <w:tcPr>
            <w:tcW w:w="2533" w:type="dxa"/>
            <w:tcBorders>
              <w:top w:val="single" w:sz="2" w:space="0" w:color="auto"/>
            </w:tcBorders>
            <w:vAlign w:val="center"/>
          </w:tcPr>
          <w:p w14:paraId="458C2D65" w14:textId="77777777" w:rsidR="00494BA4" w:rsidRPr="008B2CDD" w:rsidRDefault="00494BA4">
            <w:pPr>
              <w:jc w:val="center"/>
              <w:rPr>
                <w:rFonts w:ascii="仿宋_GB2312" w:eastAsia="仿宋_GB2312" w:hAnsi="仿宋"/>
              </w:rPr>
            </w:pPr>
          </w:p>
        </w:tc>
        <w:tc>
          <w:tcPr>
            <w:tcW w:w="1282" w:type="dxa"/>
            <w:tcBorders>
              <w:top w:val="single" w:sz="2" w:space="0" w:color="auto"/>
            </w:tcBorders>
            <w:vAlign w:val="center"/>
          </w:tcPr>
          <w:p w14:paraId="2DB65B4D" w14:textId="77777777" w:rsidR="00494BA4" w:rsidRPr="008B2CDD" w:rsidRDefault="00494BA4">
            <w:pPr>
              <w:jc w:val="center"/>
              <w:rPr>
                <w:rFonts w:ascii="仿宋_GB2312" w:eastAsia="仿宋_GB2312" w:hAnsi="仿宋"/>
              </w:rPr>
            </w:pPr>
          </w:p>
        </w:tc>
      </w:tr>
      <w:tr w:rsidR="00494BA4" w:rsidRPr="008B2CDD" w14:paraId="014D93D7" w14:textId="77777777">
        <w:trPr>
          <w:trHeight w:val="907"/>
          <w:jc w:val="center"/>
        </w:trPr>
        <w:tc>
          <w:tcPr>
            <w:tcW w:w="988" w:type="dxa"/>
            <w:vAlign w:val="center"/>
          </w:tcPr>
          <w:p w14:paraId="7AC8F63C" w14:textId="77777777" w:rsidR="00494BA4" w:rsidRPr="008B2CDD" w:rsidRDefault="00494BA4">
            <w:pPr>
              <w:jc w:val="center"/>
              <w:rPr>
                <w:rFonts w:ascii="仿宋_GB2312" w:eastAsia="仿宋_GB2312" w:hAnsi="仿宋"/>
              </w:rPr>
            </w:pPr>
          </w:p>
        </w:tc>
        <w:tc>
          <w:tcPr>
            <w:tcW w:w="1549" w:type="dxa"/>
            <w:vAlign w:val="center"/>
          </w:tcPr>
          <w:p w14:paraId="0A9B46DF" w14:textId="77777777" w:rsidR="00494BA4" w:rsidRPr="008B2CDD" w:rsidRDefault="00494BA4">
            <w:pPr>
              <w:jc w:val="center"/>
              <w:rPr>
                <w:rFonts w:ascii="仿宋_GB2312" w:eastAsia="仿宋_GB2312" w:hAnsi="仿宋"/>
              </w:rPr>
            </w:pPr>
          </w:p>
        </w:tc>
        <w:tc>
          <w:tcPr>
            <w:tcW w:w="2518" w:type="dxa"/>
            <w:vAlign w:val="center"/>
          </w:tcPr>
          <w:p w14:paraId="01FAA239" w14:textId="77777777" w:rsidR="00494BA4" w:rsidRPr="008B2CDD" w:rsidRDefault="00494BA4">
            <w:pPr>
              <w:jc w:val="center"/>
              <w:rPr>
                <w:rFonts w:ascii="仿宋_GB2312" w:eastAsia="仿宋_GB2312" w:hAnsi="仿宋"/>
              </w:rPr>
            </w:pPr>
          </w:p>
        </w:tc>
        <w:tc>
          <w:tcPr>
            <w:tcW w:w="2533" w:type="dxa"/>
            <w:vAlign w:val="center"/>
          </w:tcPr>
          <w:p w14:paraId="072E0395" w14:textId="77777777" w:rsidR="00494BA4" w:rsidRPr="008B2CDD" w:rsidRDefault="00494BA4">
            <w:pPr>
              <w:jc w:val="center"/>
              <w:rPr>
                <w:rFonts w:ascii="仿宋_GB2312" w:eastAsia="仿宋_GB2312" w:hAnsi="仿宋"/>
              </w:rPr>
            </w:pPr>
          </w:p>
        </w:tc>
        <w:tc>
          <w:tcPr>
            <w:tcW w:w="1282" w:type="dxa"/>
            <w:vAlign w:val="center"/>
          </w:tcPr>
          <w:p w14:paraId="0B4C1851" w14:textId="77777777" w:rsidR="00494BA4" w:rsidRPr="008B2CDD" w:rsidRDefault="00494BA4">
            <w:pPr>
              <w:jc w:val="center"/>
              <w:rPr>
                <w:rFonts w:ascii="仿宋_GB2312" w:eastAsia="仿宋_GB2312" w:hAnsi="仿宋"/>
              </w:rPr>
            </w:pPr>
          </w:p>
        </w:tc>
      </w:tr>
      <w:tr w:rsidR="00494BA4" w:rsidRPr="008B2CDD" w14:paraId="13E5C68E" w14:textId="77777777">
        <w:trPr>
          <w:trHeight w:val="907"/>
          <w:jc w:val="center"/>
        </w:trPr>
        <w:tc>
          <w:tcPr>
            <w:tcW w:w="988" w:type="dxa"/>
            <w:vAlign w:val="center"/>
          </w:tcPr>
          <w:p w14:paraId="182D6113" w14:textId="77777777" w:rsidR="00494BA4" w:rsidRPr="008B2CDD" w:rsidRDefault="00494BA4">
            <w:pPr>
              <w:jc w:val="center"/>
              <w:rPr>
                <w:rFonts w:ascii="仿宋_GB2312" w:eastAsia="仿宋_GB2312" w:hAnsi="仿宋"/>
              </w:rPr>
            </w:pPr>
          </w:p>
        </w:tc>
        <w:tc>
          <w:tcPr>
            <w:tcW w:w="1549" w:type="dxa"/>
            <w:vAlign w:val="center"/>
          </w:tcPr>
          <w:p w14:paraId="1FF1CACC" w14:textId="77777777" w:rsidR="00494BA4" w:rsidRPr="008B2CDD" w:rsidRDefault="00494BA4">
            <w:pPr>
              <w:jc w:val="center"/>
              <w:rPr>
                <w:rFonts w:ascii="仿宋_GB2312" w:eastAsia="仿宋_GB2312" w:hAnsi="仿宋"/>
              </w:rPr>
            </w:pPr>
          </w:p>
        </w:tc>
        <w:tc>
          <w:tcPr>
            <w:tcW w:w="2518" w:type="dxa"/>
            <w:vAlign w:val="center"/>
          </w:tcPr>
          <w:p w14:paraId="19FDACF7" w14:textId="77777777" w:rsidR="00494BA4" w:rsidRPr="008B2CDD" w:rsidRDefault="00494BA4">
            <w:pPr>
              <w:jc w:val="center"/>
              <w:rPr>
                <w:rFonts w:ascii="仿宋_GB2312" w:eastAsia="仿宋_GB2312" w:hAnsi="仿宋"/>
              </w:rPr>
            </w:pPr>
          </w:p>
        </w:tc>
        <w:tc>
          <w:tcPr>
            <w:tcW w:w="2533" w:type="dxa"/>
            <w:vAlign w:val="center"/>
          </w:tcPr>
          <w:p w14:paraId="33E135E8" w14:textId="77777777" w:rsidR="00494BA4" w:rsidRPr="008B2CDD" w:rsidRDefault="00494BA4">
            <w:pPr>
              <w:jc w:val="center"/>
              <w:rPr>
                <w:rFonts w:ascii="仿宋_GB2312" w:eastAsia="仿宋_GB2312" w:hAnsi="仿宋"/>
              </w:rPr>
            </w:pPr>
          </w:p>
        </w:tc>
        <w:tc>
          <w:tcPr>
            <w:tcW w:w="1282" w:type="dxa"/>
            <w:vAlign w:val="center"/>
          </w:tcPr>
          <w:p w14:paraId="61DDC545" w14:textId="77777777" w:rsidR="00494BA4" w:rsidRPr="008B2CDD" w:rsidRDefault="00494BA4">
            <w:pPr>
              <w:jc w:val="center"/>
              <w:rPr>
                <w:rFonts w:ascii="仿宋_GB2312" w:eastAsia="仿宋_GB2312" w:hAnsi="仿宋"/>
              </w:rPr>
            </w:pPr>
          </w:p>
        </w:tc>
      </w:tr>
      <w:tr w:rsidR="00494BA4" w:rsidRPr="008B2CDD" w14:paraId="28F0BB93" w14:textId="77777777">
        <w:trPr>
          <w:trHeight w:val="907"/>
          <w:jc w:val="center"/>
        </w:trPr>
        <w:tc>
          <w:tcPr>
            <w:tcW w:w="988" w:type="dxa"/>
            <w:vAlign w:val="center"/>
          </w:tcPr>
          <w:p w14:paraId="70FEEAEF" w14:textId="77777777" w:rsidR="00494BA4" w:rsidRPr="008B2CDD" w:rsidRDefault="00494BA4">
            <w:pPr>
              <w:jc w:val="center"/>
              <w:rPr>
                <w:rFonts w:ascii="仿宋_GB2312" w:eastAsia="仿宋_GB2312" w:hAnsi="仿宋"/>
              </w:rPr>
            </w:pPr>
          </w:p>
        </w:tc>
        <w:tc>
          <w:tcPr>
            <w:tcW w:w="1549" w:type="dxa"/>
            <w:vAlign w:val="center"/>
          </w:tcPr>
          <w:p w14:paraId="7E87B93F" w14:textId="77777777" w:rsidR="00494BA4" w:rsidRPr="008B2CDD" w:rsidRDefault="00494BA4">
            <w:pPr>
              <w:jc w:val="center"/>
              <w:rPr>
                <w:rFonts w:ascii="仿宋_GB2312" w:eastAsia="仿宋_GB2312" w:hAnsi="仿宋"/>
              </w:rPr>
            </w:pPr>
          </w:p>
        </w:tc>
        <w:tc>
          <w:tcPr>
            <w:tcW w:w="2518" w:type="dxa"/>
            <w:vAlign w:val="center"/>
          </w:tcPr>
          <w:p w14:paraId="37DAB1C7" w14:textId="77777777" w:rsidR="00494BA4" w:rsidRPr="008B2CDD" w:rsidRDefault="00494BA4">
            <w:pPr>
              <w:jc w:val="center"/>
              <w:rPr>
                <w:rFonts w:ascii="仿宋_GB2312" w:eastAsia="仿宋_GB2312" w:hAnsi="仿宋"/>
              </w:rPr>
            </w:pPr>
          </w:p>
        </w:tc>
        <w:tc>
          <w:tcPr>
            <w:tcW w:w="2533" w:type="dxa"/>
            <w:vAlign w:val="center"/>
          </w:tcPr>
          <w:p w14:paraId="5BE2FDED" w14:textId="77777777" w:rsidR="00494BA4" w:rsidRPr="008B2CDD" w:rsidRDefault="00494BA4">
            <w:pPr>
              <w:jc w:val="center"/>
              <w:rPr>
                <w:rFonts w:ascii="仿宋_GB2312" w:eastAsia="仿宋_GB2312" w:hAnsi="仿宋"/>
              </w:rPr>
            </w:pPr>
          </w:p>
        </w:tc>
        <w:tc>
          <w:tcPr>
            <w:tcW w:w="1282" w:type="dxa"/>
            <w:vAlign w:val="center"/>
          </w:tcPr>
          <w:p w14:paraId="2E3456BF" w14:textId="77777777" w:rsidR="00494BA4" w:rsidRPr="008B2CDD" w:rsidRDefault="00494BA4">
            <w:pPr>
              <w:jc w:val="center"/>
              <w:rPr>
                <w:rFonts w:ascii="仿宋_GB2312" w:eastAsia="仿宋_GB2312" w:hAnsi="仿宋"/>
              </w:rPr>
            </w:pPr>
          </w:p>
        </w:tc>
      </w:tr>
      <w:tr w:rsidR="00494BA4" w:rsidRPr="008B2CDD" w14:paraId="0C0995DF" w14:textId="77777777">
        <w:trPr>
          <w:trHeight w:val="907"/>
          <w:jc w:val="center"/>
        </w:trPr>
        <w:tc>
          <w:tcPr>
            <w:tcW w:w="988" w:type="dxa"/>
            <w:vAlign w:val="center"/>
          </w:tcPr>
          <w:p w14:paraId="3658B63E" w14:textId="77777777" w:rsidR="00494BA4" w:rsidRPr="008B2CDD" w:rsidRDefault="00494BA4">
            <w:pPr>
              <w:jc w:val="center"/>
              <w:rPr>
                <w:rFonts w:ascii="仿宋_GB2312" w:eastAsia="仿宋_GB2312" w:hAnsi="仿宋"/>
              </w:rPr>
            </w:pPr>
          </w:p>
        </w:tc>
        <w:tc>
          <w:tcPr>
            <w:tcW w:w="1549" w:type="dxa"/>
            <w:vAlign w:val="center"/>
          </w:tcPr>
          <w:p w14:paraId="04543913" w14:textId="77777777" w:rsidR="00494BA4" w:rsidRPr="008B2CDD" w:rsidRDefault="00494BA4">
            <w:pPr>
              <w:jc w:val="center"/>
              <w:rPr>
                <w:rFonts w:ascii="仿宋_GB2312" w:eastAsia="仿宋_GB2312" w:hAnsi="仿宋"/>
              </w:rPr>
            </w:pPr>
          </w:p>
        </w:tc>
        <w:tc>
          <w:tcPr>
            <w:tcW w:w="2518" w:type="dxa"/>
            <w:vAlign w:val="center"/>
          </w:tcPr>
          <w:p w14:paraId="2E1E4B7F" w14:textId="77777777" w:rsidR="00494BA4" w:rsidRPr="008B2CDD" w:rsidRDefault="00494BA4">
            <w:pPr>
              <w:jc w:val="center"/>
              <w:rPr>
                <w:rFonts w:ascii="仿宋_GB2312" w:eastAsia="仿宋_GB2312" w:hAnsi="仿宋"/>
              </w:rPr>
            </w:pPr>
          </w:p>
        </w:tc>
        <w:tc>
          <w:tcPr>
            <w:tcW w:w="2533" w:type="dxa"/>
            <w:vAlign w:val="center"/>
          </w:tcPr>
          <w:p w14:paraId="5B430673" w14:textId="77777777" w:rsidR="00494BA4" w:rsidRPr="008B2CDD" w:rsidRDefault="00494BA4">
            <w:pPr>
              <w:jc w:val="center"/>
              <w:rPr>
                <w:rFonts w:ascii="仿宋_GB2312" w:eastAsia="仿宋_GB2312" w:hAnsi="仿宋"/>
              </w:rPr>
            </w:pPr>
          </w:p>
        </w:tc>
        <w:tc>
          <w:tcPr>
            <w:tcW w:w="1282" w:type="dxa"/>
            <w:vAlign w:val="center"/>
          </w:tcPr>
          <w:p w14:paraId="355B5646" w14:textId="77777777" w:rsidR="00494BA4" w:rsidRPr="008B2CDD" w:rsidRDefault="00494BA4">
            <w:pPr>
              <w:jc w:val="center"/>
              <w:rPr>
                <w:rFonts w:ascii="仿宋_GB2312" w:eastAsia="仿宋_GB2312" w:hAnsi="仿宋"/>
              </w:rPr>
            </w:pPr>
          </w:p>
        </w:tc>
      </w:tr>
      <w:tr w:rsidR="00494BA4" w:rsidRPr="008B2CDD" w14:paraId="038C8D18" w14:textId="77777777">
        <w:trPr>
          <w:trHeight w:val="907"/>
          <w:jc w:val="center"/>
        </w:trPr>
        <w:tc>
          <w:tcPr>
            <w:tcW w:w="988" w:type="dxa"/>
            <w:vAlign w:val="center"/>
          </w:tcPr>
          <w:p w14:paraId="66C748B4" w14:textId="77777777" w:rsidR="00494BA4" w:rsidRPr="008B2CDD" w:rsidRDefault="00494BA4">
            <w:pPr>
              <w:jc w:val="center"/>
              <w:rPr>
                <w:rFonts w:ascii="仿宋_GB2312" w:eastAsia="仿宋_GB2312" w:hAnsi="仿宋"/>
              </w:rPr>
            </w:pPr>
          </w:p>
        </w:tc>
        <w:tc>
          <w:tcPr>
            <w:tcW w:w="1549" w:type="dxa"/>
            <w:vAlign w:val="center"/>
          </w:tcPr>
          <w:p w14:paraId="063D002E" w14:textId="77777777" w:rsidR="00494BA4" w:rsidRPr="008B2CDD" w:rsidRDefault="00494BA4">
            <w:pPr>
              <w:jc w:val="center"/>
              <w:rPr>
                <w:rFonts w:ascii="仿宋_GB2312" w:eastAsia="仿宋_GB2312" w:hAnsi="仿宋"/>
              </w:rPr>
            </w:pPr>
          </w:p>
        </w:tc>
        <w:tc>
          <w:tcPr>
            <w:tcW w:w="2518" w:type="dxa"/>
            <w:vAlign w:val="center"/>
          </w:tcPr>
          <w:p w14:paraId="6D3C8F91" w14:textId="77777777" w:rsidR="00494BA4" w:rsidRPr="008B2CDD" w:rsidRDefault="00494BA4">
            <w:pPr>
              <w:jc w:val="center"/>
              <w:rPr>
                <w:rFonts w:ascii="仿宋_GB2312" w:eastAsia="仿宋_GB2312" w:hAnsi="仿宋"/>
              </w:rPr>
            </w:pPr>
          </w:p>
        </w:tc>
        <w:tc>
          <w:tcPr>
            <w:tcW w:w="2533" w:type="dxa"/>
            <w:vAlign w:val="center"/>
          </w:tcPr>
          <w:p w14:paraId="475CA9FB" w14:textId="77777777" w:rsidR="00494BA4" w:rsidRPr="008B2CDD" w:rsidRDefault="00494BA4">
            <w:pPr>
              <w:jc w:val="center"/>
              <w:rPr>
                <w:rFonts w:ascii="仿宋_GB2312" w:eastAsia="仿宋_GB2312" w:hAnsi="仿宋"/>
              </w:rPr>
            </w:pPr>
          </w:p>
        </w:tc>
        <w:tc>
          <w:tcPr>
            <w:tcW w:w="1282" w:type="dxa"/>
            <w:vAlign w:val="center"/>
          </w:tcPr>
          <w:p w14:paraId="48F1E936" w14:textId="77777777" w:rsidR="00494BA4" w:rsidRPr="008B2CDD" w:rsidRDefault="00494BA4">
            <w:pPr>
              <w:jc w:val="center"/>
              <w:rPr>
                <w:rFonts w:ascii="仿宋_GB2312" w:eastAsia="仿宋_GB2312" w:hAnsi="仿宋"/>
              </w:rPr>
            </w:pPr>
          </w:p>
        </w:tc>
      </w:tr>
      <w:tr w:rsidR="00494BA4" w:rsidRPr="008B2CDD" w14:paraId="0C73F65E" w14:textId="77777777">
        <w:trPr>
          <w:trHeight w:val="907"/>
          <w:jc w:val="center"/>
        </w:trPr>
        <w:tc>
          <w:tcPr>
            <w:tcW w:w="988" w:type="dxa"/>
            <w:vAlign w:val="center"/>
          </w:tcPr>
          <w:p w14:paraId="420D8857" w14:textId="77777777" w:rsidR="00494BA4" w:rsidRPr="008B2CDD" w:rsidRDefault="00494BA4">
            <w:pPr>
              <w:jc w:val="center"/>
              <w:rPr>
                <w:rFonts w:ascii="仿宋_GB2312" w:eastAsia="仿宋_GB2312" w:hAnsi="仿宋"/>
              </w:rPr>
            </w:pPr>
          </w:p>
        </w:tc>
        <w:tc>
          <w:tcPr>
            <w:tcW w:w="1549" w:type="dxa"/>
            <w:vAlign w:val="center"/>
          </w:tcPr>
          <w:p w14:paraId="1C345B68" w14:textId="77777777" w:rsidR="00494BA4" w:rsidRPr="008B2CDD" w:rsidRDefault="00494BA4">
            <w:pPr>
              <w:jc w:val="center"/>
              <w:rPr>
                <w:rFonts w:ascii="仿宋_GB2312" w:eastAsia="仿宋_GB2312" w:hAnsi="仿宋"/>
              </w:rPr>
            </w:pPr>
          </w:p>
        </w:tc>
        <w:tc>
          <w:tcPr>
            <w:tcW w:w="2518" w:type="dxa"/>
            <w:vAlign w:val="center"/>
          </w:tcPr>
          <w:p w14:paraId="1FA36A8B" w14:textId="77777777" w:rsidR="00494BA4" w:rsidRPr="008B2CDD" w:rsidRDefault="00494BA4">
            <w:pPr>
              <w:jc w:val="center"/>
              <w:rPr>
                <w:rFonts w:ascii="仿宋_GB2312" w:eastAsia="仿宋_GB2312" w:hAnsi="仿宋"/>
              </w:rPr>
            </w:pPr>
          </w:p>
        </w:tc>
        <w:tc>
          <w:tcPr>
            <w:tcW w:w="2533" w:type="dxa"/>
            <w:vAlign w:val="center"/>
          </w:tcPr>
          <w:p w14:paraId="5B3B0E17" w14:textId="77777777" w:rsidR="00494BA4" w:rsidRPr="008B2CDD" w:rsidRDefault="00494BA4">
            <w:pPr>
              <w:jc w:val="center"/>
              <w:rPr>
                <w:rFonts w:ascii="仿宋_GB2312" w:eastAsia="仿宋_GB2312" w:hAnsi="仿宋"/>
              </w:rPr>
            </w:pPr>
          </w:p>
        </w:tc>
        <w:tc>
          <w:tcPr>
            <w:tcW w:w="1282" w:type="dxa"/>
            <w:vAlign w:val="center"/>
          </w:tcPr>
          <w:p w14:paraId="03988005" w14:textId="77777777" w:rsidR="00494BA4" w:rsidRPr="008B2CDD" w:rsidRDefault="00494BA4">
            <w:pPr>
              <w:jc w:val="center"/>
              <w:rPr>
                <w:rFonts w:ascii="仿宋_GB2312" w:eastAsia="仿宋_GB2312" w:hAnsi="仿宋"/>
              </w:rPr>
            </w:pPr>
          </w:p>
        </w:tc>
      </w:tr>
      <w:tr w:rsidR="00494BA4" w:rsidRPr="008B2CDD" w14:paraId="0BB9FC9B" w14:textId="77777777">
        <w:trPr>
          <w:trHeight w:val="907"/>
          <w:jc w:val="center"/>
        </w:trPr>
        <w:tc>
          <w:tcPr>
            <w:tcW w:w="988" w:type="dxa"/>
            <w:vAlign w:val="center"/>
          </w:tcPr>
          <w:p w14:paraId="57BF309D" w14:textId="77777777" w:rsidR="00494BA4" w:rsidRPr="008B2CDD" w:rsidRDefault="00244D8D">
            <w:pPr>
              <w:jc w:val="center"/>
              <w:rPr>
                <w:rFonts w:ascii="仿宋_GB2312" w:eastAsia="仿宋_GB2312" w:hAnsi="仿宋"/>
              </w:rPr>
            </w:pPr>
            <w:r w:rsidRPr="008B2CDD">
              <w:rPr>
                <w:rFonts w:ascii="仿宋_GB2312" w:eastAsia="仿宋_GB2312" w:hAnsi="仿宋" w:hint="eastAsia"/>
              </w:rPr>
              <w:t>备注</w:t>
            </w:r>
          </w:p>
        </w:tc>
        <w:tc>
          <w:tcPr>
            <w:tcW w:w="7882" w:type="dxa"/>
            <w:gridSpan w:val="4"/>
            <w:vAlign w:val="center"/>
          </w:tcPr>
          <w:p w14:paraId="5CB8E747"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14:paraId="3C8D6C61"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2．根据《政府采购货物和服务招标投标管理办法》（财政部87号令）第六十三条，若投标文件含有采购人不能接受的附加条件的，投标无效。</w:t>
            </w:r>
          </w:p>
          <w:p w14:paraId="18839A0F" w14:textId="77777777" w:rsidR="00494BA4" w:rsidRPr="008B2CDD" w:rsidRDefault="00244D8D">
            <w:pPr>
              <w:jc w:val="both"/>
              <w:rPr>
                <w:rFonts w:ascii="仿宋_GB2312" w:eastAsia="仿宋_GB2312" w:hAnsi="仿宋"/>
              </w:rPr>
            </w:pPr>
            <w:r w:rsidRPr="008B2CDD">
              <w:rPr>
                <w:rFonts w:ascii="仿宋_GB2312" w:eastAsia="仿宋_GB2312" w:hAnsi="仿宋" w:hint="eastAsia"/>
              </w:rPr>
              <w:t>3．因表格空间因有限，不足以容纳响应内容时，允许在表后进行响应，但须在表中注明引用位置，如“见本表下方3.1.1”。</w:t>
            </w:r>
          </w:p>
        </w:tc>
      </w:tr>
    </w:tbl>
    <w:p w14:paraId="791C80E6"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hint="eastAsia"/>
        </w:rPr>
        <w:t>声明：除上表所列的合同条款外，招标文件中的其他合同条款我方均完全接受。</w:t>
      </w:r>
    </w:p>
    <w:p w14:paraId="5589F968" w14:textId="77777777" w:rsidR="00494BA4" w:rsidRPr="008B2CDD" w:rsidRDefault="00244D8D" w:rsidP="00FF1E82">
      <w:pPr>
        <w:spacing w:line="560" w:lineRule="exact"/>
        <w:ind w:firstLineChars="1700" w:firstLine="4080"/>
        <w:jc w:val="both"/>
        <w:rPr>
          <w:rFonts w:ascii="仿宋_GB2312" w:eastAsia="仿宋_GB2312" w:hAnsi="仿宋"/>
        </w:rPr>
      </w:pPr>
      <w:r w:rsidRPr="008B2CDD">
        <w:rPr>
          <w:rFonts w:ascii="仿宋_GB2312" w:eastAsia="仿宋_GB2312" w:hAnsi="仿宋" w:hint="eastAsia"/>
        </w:rPr>
        <w:t>供应商：（供应商全称并加盖公章）</w:t>
      </w:r>
      <w:r w:rsidRPr="008B2CDD">
        <w:rPr>
          <w:rFonts w:ascii="仿宋_GB2312" w:eastAsia="仿宋_GB2312" w:hAnsi="仿宋" w:hint="eastAsia"/>
        </w:rPr>
        <w:br w:type="page"/>
      </w:r>
    </w:p>
    <w:p w14:paraId="2931DC61" w14:textId="67737E73" w:rsidR="00494BA4" w:rsidRPr="008B2CDD" w:rsidRDefault="00244D8D">
      <w:pPr>
        <w:pStyle w:val="3"/>
        <w:jc w:val="left"/>
        <w:rPr>
          <w:rFonts w:ascii="仿宋_GB2312" w:eastAsia="仿宋_GB2312"/>
          <w:b/>
          <w:sz w:val="24"/>
          <w:szCs w:val="24"/>
        </w:rPr>
      </w:pPr>
      <w:bookmarkStart w:id="95" w:name="_Toc163482323"/>
      <w:r w:rsidRPr="008B2CDD">
        <w:rPr>
          <w:rFonts w:ascii="仿宋_GB2312" w:eastAsia="仿宋_GB2312" w:hint="eastAsia"/>
          <w:b/>
          <w:sz w:val="24"/>
          <w:szCs w:val="24"/>
        </w:rPr>
        <w:lastRenderedPageBreak/>
        <w:t>（</w:t>
      </w:r>
      <w:r w:rsidR="00842ABB" w:rsidRPr="008B2CDD">
        <w:rPr>
          <w:rFonts w:ascii="仿宋_GB2312" w:eastAsia="仿宋_GB2312" w:hint="eastAsia"/>
          <w:b/>
          <w:sz w:val="24"/>
          <w:szCs w:val="24"/>
        </w:rPr>
        <w:t>三</w:t>
      </w:r>
      <w:r w:rsidRPr="008B2CDD">
        <w:rPr>
          <w:rFonts w:ascii="仿宋_GB2312" w:eastAsia="仿宋_GB2312" w:hint="eastAsia"/>
          <w:b/>
          <w:sz w:val="24"/>
          <w:szCs w:val="24"/>
        </w:rPr>
        <w:t>）评审方案</w:t>
      </w:r>
      <w:bookmarkEnd w:id="95"/>
    </w:p>
    <w:p w14:paraId="78E047A8" w14:textId="77777777" w:rsidR="00494BA4" w:rsidRPr="008B2CDD" w:rsidRDefault="00244D8D">
      <w:pPr>
        <w:spacing w:line="560" w:lineRule="exact"/>
        <w:ind w:firstLineChars="200" w:firstLine="480"/>
        <w:jc w:val="both"/>
        <w:rPr>
          <w:rFonts w:ascii="仿宋_GB2312" w:eastAsia="仿宋_GB2312" w:hAnsi="仿宋"/>
        </w:rPr>
      </w:pPr>
      <w:r w:rsidRPr="008B2CDD">
        <w:rPr>
          <w:rFonts w:ascii="仿宋_GB2312" w:eastAsia="仿宋_GB2312" w:hAnsi="仿宋"/>
        </w:rPr>
        <w:t>（各</w:t>
      </w:r>
      <w:r w:rsidRPr="008B2CDD">
        <w:rPr>
          <w:rFonts w:ascii="仿宋_GB2312" w:eastAsia="仿宋_GB2312" w:hAnsi="仿宋" w:hint="eastAsia"/>
        </w:rPr>
        <w:t>投标人</w:t>
      </w:r>
      <w:r w:rsidRPr="008B2CDD">
        <w:rPr>
          <w:rFonts w:ascii="仿宋_GB2312" w:eastAsia="仿宋_GB2312" w:hAnsi="仿宋"/>
        </w:rPr>
        <w:t>根据采购人采购内容及要求，并结合评审办法，可自主编写</w:t>
      </w:r>
      <w:r w:rsidRPr="008B2CDD">
        <w:rPr>
          <w:rFonts w:ascii="仿宋_GB2312" w:eastAsia="仿宋_GB2312" w:hAnsi="仿宋" w:hint="eastAsia"/>
        </w:rPr>
        <w:t>评审</w:t>
      </w:r>
      <w:r w:rsidRPr="008B2CDD">
        <w:rPr>
          <w:rFonts w:ascii="仿宋_GB2312" w:eastAsia="仿宋_GB2312" w:hAnsi="仿宋"/>
        </w:rPr>
        <w:t>方案）</w:t>
      </w:r>
    </w:p>
    <w:p w14:paraId="4F29F0BD" w14:textId="77777777" w:rsidR="00494BA4" w:rsidRPr="008B2CDD" w:rsidRDefault="00494BA4">
      <w:pPr>
        <w:spacing w:line="560" w:lineRule="exact"/>
        <w:ind w:firstLineChars="200" w:firstLine="480"/>
        <w:jc w:val="both"/>
        <w:rPr>
          <w:rFonts w:ascii="仿宋_GB2312" w:eastAsia="仿宋_GB2312" w:hAnsi="仿宋"/>
        </w:rPr>
      </w:pPr>
    </w:p>
    <w:p w14:paraId="1705747B" w14:textId="77777777" w:rsidR="00494BA4" w:rsidRPr="008B2CDD" w:rsidRDefault="00494BA4">
      <w:pPr>
        <w:spacing w:line="560" w:lineRule="exact"/>
        <w:ind w:firstLineChars="200" w:firstLine="480"/>
        <w:jc w:val="both"/>
      </w:pPr>
    </w:p>
    <w:p w14:paraId="475242CA" w14:textId="77777777" w:rsidR="00494BA4" w:rsidRPr="008B2CDD" w:rsidRDefault="00494BA4">
      <w:pPr>
        <w:spacing w:line="560" w:lineRule="exact"/>
        <w:ind w:firstLineChars="200" w:firstLine="480"/>
        <w:jc w:val="both"/>
      </w:pPr>
    </w:p>
    <w:p w14:paraId="39D90A63" w14:textId="77777777" w:rsidR="00494BA4" w:rsidRPr="008B2CDD" w:rsidRDefault="00494BA4">
      <w:pPr>
        <w:spacing w:line="560" w:lineRule="exact"/>
        <w:ind w:firstLineChars="200" w:firstLine="480"/>
        <w:jc w:val="both"/>
      </w:pPr>
    </w:p>
    <w:p w14:paraId="56704AFC" w14:textId="77777777" w:rsidR="00494BA4" w:rsidRPr="008B2CDD" w:rsidRDefault="00494BA4">
      <w:pPr>
        <w:spacing w:line="560" w:lineRule="exact"/>
        <w:ind w:firstLineChars="200" w:firstLine="480"/>
        <w:jc w:val="both"/>
      </w:pPr>
    </w:p>
    <w:p w14:paraId="2CF98947" w14:textId="77777777" w:rsidR="00494BA4" w:rsidRPr="008B2CDD" w:rsidRDefault="00494BA4">
      <w:pPr>
        <w:spacing w:line="560" w:lineRule="exact"/>
        <w:ind w:firstLineChars="200" w:firstLine="480"/>
        <w:jc w:val="both"/>
      </w:pPr>
    </w:p>
    <w:p w14:paraId="7C143990" w14:textId="77777777" w:rsidR="00494BA4" w:rsidRPr="008B2CDD" w:rsidRDefault="00494BA4">
      <w:pPr>
        <w:spacing w:line="560" w:lineRule="exact"/>
        <w:ind w:firstLineChars="200" w:firstLine="480"/>
        <w:jc w:val="both"/>
      </w:pPr>
    </w:p>
    <w:p w14:paraId="2EF1422C" w14:textId="77777777" w:rsidR="00494BA4" w:rsidRPr="008B2CDD" w:rsidRDefault="00494BA4">
      <w:pPr>
        <w:spacing w:line="560" w:lineRule="exact"/>
        <w:ind w:firstLineChars="200" w:firstLine="480"/>
        <w:jc w:val="both"/>
      </w:pPr>
    </w:p>
    <w:p w14:paraId="78846B5F" w14:textId="77777777" w:rsidR="00494BA4" w:rsidRPr="008B2CDD" w:rsidRDefault="00494BA4">
      <w:pPr>
        <w:spacing w:line="560" w:lineRule="exact"/>
        <w:ind w:firstLineChars="200" w:firstLine="480"/>
        <w:jc w:val="both"/>
      </w:pPr>
    </w:p>
    <w:p w14:paraId="0B18101B" w14:textId="77777777" w:rsidR="00494BA4" w:rsidRPr="008B2CDD" w:rsidRDefault="00494BA4">
      <w:pPr>
        <w:spacing w:line="560" w:lineRule="exact"/>
        <w:ind w:firstLineChars="200" w:firstLine="480"/>
        <w:jc w:val="both"/>
      </w:pPr>
    </w:p>
    <w:p w14:paraId="352E8133" w14:textId="77777777" w:rsidR="00494BA4" w:rsidRPr="008B2CDD" w:rsidRDefault="00494BA4">
      <w:pPr>
        <w:spacing w:line="560" w:lineRule="exact"/>
        <w:ind w:firstLineChars="200" w:firstLine="480"/>
        <w:jc w:val="both"/>
      </w:pPr>
    </w:p>
    <w:p w14:paraId="541F4D81" w14:textId="77777777" w:rsidR="00494BA4" w:rsidRPr="008B2CDD" w:rsidRDefault="00494BA4">
      <w:pPr>
        <w:spacing w:line="560" w:lineRule="exact"/>
        <w:ind w:firstLineChars="200" w:firstLine="480"/>
        <w:jc w:val="both"/>
      </w:pPr>
    </w:p>
    <w:p w14:paraId="4FED2EBF" w14:textId="77777777" w:rsidR="00494BA4" w:rsidRPr="008B2CDD" w:rsidRDefault="00494BA4">
      <w:pPr>
        <w:spacing w:line="560" w:lineRule="exact"/>
        <w:ind w:firstLineChars="200" w:firstLine="480"/>
        <w:jc w:val="both"/>
      </w:pPr>
    </w:p>
    <w:p w14:paraId="592729E8" w14:textId="77777777" w:rsidR="00494BA4" w:rsidRPr="008B2CDD" w:rsidRDefault="00494BA4">
      <w:pPr>
        <w:spacing w:line="560" w:lineRule="exact"/>
        <w:ind w:firstLineChars="200" w:firstLine="480"/>
        <w:jc w:val="both"/>
      </w:pPr>
    </w:p>
    <w:p w14:paraId="4E7F7EEC" w14:textId="77777777" w:rsidR="00494BA4" w:rsidRPr="008B2CDD" w:rsidRDefault="00494BA4">
      <w:pPr>
        <w:spacing w:line="560" w:lineRule="exact"/>
        <w:ind w:firstLineChars="200" w:firstLine="480"/>
        <w:jc w:val="both"/>
      </w:pPr>
    </w:p>
    <w:p w14:paraId="0C35152E" w14:textId="77777777" w:rsidR="00494BA4" w:rsidRPr="008B2CDD" w:rsidRDefault="00494BA4">
      <w:pPr>
        <w:spacing w:line="560" w:lineRule="exact"/>
        <w:ind w:firstLineChars="200" w:firstLine="480"/>
        <w:jc w:val="both"/>
      </w:pPr>
    </w:p>
    <w:p w14:paraId="6B7A3956" w14:textId="77777777" w:rsidR="00494BA4" w:rsidRPr="008B2CDD" w:rsidRDefault="00494BA4">
      <w:pPr>
        <w:spacing w:line="560" w:lineRule="exact"/>
        <w:ind w:firstLineChars="200" w:firstLine="480"/>
        <w:jc w:val="both"/>
      </w:pPr>
    </w:p>
    <w:p w14:paraId="4AF677DA" w14:textId="77777777" w:rsidR="00494BA4" w:rsidRPr="008B2CDD" w:rsidRDefault="00494BA4">
      <w:pPr>
        <w:spacing w:line="560" w:lineRule="exact"/>
        <w:ind w:firstLineChars="200" w:firstLine="480"/>
        <w:jc w:val="both"/>
      </w:pPr>
    </w:p>
    <w:p w14:paraId="6C60B757" w14:textId="77777777" w:rsidR="00494BA4" w:rsidRPr="008B2CDD" w:rsidRDefault="00494BA4">
      <w:pPr>
        <w:spacing w:line="560" w:lineRule="exact"/>
        <w:ind w:firstLineChars="200" w:firstLine="480"/>
        <w:jc w:val="both"/>
      </w:pPr>
    </w:p>
    <w:p w14:paraId="556679F1" w14:textId="77777777" w:rsidR="00494BA4" w:rsidRPr="008B2CDD" w:rsidRDefault="00494BA4">
      <w:pPr>
        <w:spacing w:line="560" w:lineRule="exact"/>
        <w:ind w:firstLineChars="200" w:firstLine="480"/>
        <w:jc w:val="both"/>
      </w:pPr>
    </w:p>
    <w:p w14:paraId="5760FDC6" w14:textId="77777777" w:rsidR="00494BA4" w:rsidRPr="008B2CDD" w:rsidRDefault="00494BA4">
      <w:pPr>
        <w:spacing w:line="560" w:lineRule="exact"/>
        <w:ind w:firstLineChars="200" w:firstLine="480"/>
        <w:jc w:val="both"/>
      </w:pPr>
    </w:p>
    <w:p w14:paraId="3EF46BFF" w14:textId="77777777" w:rsidR="00494BA4" w:rsidRPr="008B2CDD" w:rsidRDefault="00244D8D">
      <w:pPr>
        <w:rPr>
          <w:rFonts w:ascii="仿宋_GB2312" w:eastAsia="仿宋_GB2312" w:hAnsi="仿宋"/>
          <w:b/>
          <w:bCs/>
          <w:kern w:val="32"/>
        </w:rPr>
      </w:pPr>
      <w:r w:rsidRPr="008B2CDD">
        <w:br w:type="page"/>
      </w:r>
    </w:p>
    <w:p w14:paraId="41DFF206" w14:textId="6C9EE5A9" w:rsidR="00494BA4" w:rsidRDefault="00244D8D">
      <w:pPr>
        <w:pStyle w:val="3"/>
        <w:jc w:val="left"/>
        <w:rPr>
          <w:rFonts w:ascii="仿宋_GB2312" w:eastAsia="仿宋_GB2312"/>
          <w:b/>
          <w:sz w:val="24"/>
          <w:szCs w:val="24"/>
        </w:rPr>
      </w:pPr>
      <w:bookmarkStart w:id="96" w:name="_Toc163482324"/>
      <w:r w:rsidRPr="008B2CDD">
        <w:rPr>
          <w:rFonts w:ascii="仿宋_GB2312" w:eastAsia="仿宋_GB2312" w:hint="eastAsia"/>
          <w:b/>
          <w:sz w:val="24"/>
          <w:szCs w:val="24"/>
        </w:rPr>
        <w:lastRenderedPageBreak/>
        <w:t>（</w:t>
      </w:r>
      <w:r w:rsidR="00842ABB" w:rsidRPr="008B2CDD">
        <w:rPr>
          <w:rFonts w:ascii="仿宋_GB2312" w:eastAsia="仿宋_GB2312" w:hint="eastAsia"/>
          <w:b/>
          <w:sz w:val="24"/>
          <w:szCs w:val="24"/>
        </w:rPr>
        <w:t>四</w:t>
      </w:r>
      <w:r w:rsidRPr="008B2CDD">
        <w:rPr>
          <w:rFonts w:ascii="仿宋_GB2312" w:eastAsia="仿宋_GB2312" w:hint="eastAsia"/>
          <w:b/>
          <w:sz w:val="24"/>
          <w:szCs w:val="24"/>
        </w:rPr>
        <w:t>）其他需要供应商提供的材料</w:t>
      </w:r>
      <w:bookmarkEnd w:id="96"/>
    </w:p>
    <w:sectPr w:rsidR="00494BA4">
      <w:headerReference w:type="even" r:id="rId27"/>
      <w:headerReference w:type="default" r:id="rId28"/>
      <w:footerReference w:type="even" r:id="rId29"/>
      <w:footerReference w:type="default" r:id="rId30"/>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74C5E" w14:textId="77777777" w:rsidR="00FA779F" w:rsidRDefault="00FA779F">
      <w:r>
        <w:separator/>
      </w:r>
    </w:p>
  </w:endnote>
  <w:endnote w:type="continuationSeparator" w:id="0">
    <w:p w14:paraId="4CF3C23A" w14:textId="77777777" w:rsidR="00FA779F" w:rsidRDefault="00FA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charset w:val="86"/>
    <w:family w:val="roman"/>
    <w:pitch w:val="default"/>
    <w:sig w:usb0="00000001" w:usb1="0800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116123"/>
    </w:sdtPr>
    <w:sdtContent>
      <w:p w14:paraId="4F88CC01" w14:textId="77777777" w:rsidR="00AC2CEB" w:rsidRDefault="00AC2CEB">
        <w:pPr>
          <w:pStyle w:val="af"/>
          <w:jc w:val="center"/>
        </w:pPr>
        <w:r>
          <w:fldChar w:fldCharType="begin"/>
        </w:r>
        <w:r>
          <w:instrText>PAGE   \* MERGEFORMAT</w:instrText>
        </w:r>
        <w:r>
          <w:fldChar w:fldCharType="separate"/>
        </w:r>
        <w:r>
          <w:rPr>
            <w:lang w:val="zh-CN"/>
          </w:rPr>
          <w:t>10</w:t>
        </w:r>
        <w:r>
          <w:fldChar w:fldCharType="end"/>
        </w:r>
      </w:p>
    </w:sdtContent>
  </w:sdt>
  <w:p w14:paraId="4E071F6C" w14:textId="77777777" w:rsidR="00AC2CEB" w:rsidRDefault="00AC2CE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523310"/>
    </w:sdtPr>
    <w:sdtContent>
      <w:p w14:paraId="6DDBDEFF" w14:textId="77777777" w:rsidR="00AC2CEB" w:rsidRDefault="00AC2CEB">
        <w:pPr>
          <w:pStyle w:val="af"/>
          <w:jc w:val="center"/>
        </w:pPr>
        <w:r>
          <w:fldChar w:fldCharType="begin"/>
        </w:r>
        <w:r>
          <w:instrText>PAGE   \* MERGEFORMAT</w:instrText>
        </w:r>
        <w:r>
          <w:fldChar w:fldCharType="separate"/>
        </w:r>
        <w:r w:rsidR="009C7A9E" w:rsidRPr="009C7A9E">
          <w:rPr>
            <w:noProof/>
            <w:lang w:val="zh-CN"/>
          </w:rPr>
          <w:t>48</w:t>
        </w:r>
        <w:r>
          <w:fldChar w:fldCharType="end"/>
        </w:r>
      </w:p>
    </w:sdtContent>
  </w:sdt>
  <w:p w14:paraId="2706E157" w14:textId="77777777" w:rsidR="00AC2CEB" w:rsidRDefault="00AC2CE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BC4B6" w14:textId="77777777" w:rsidR="00FA779F" w:rsidRDefault="00FA779F">
      <w:r>
        <w:separator/>
      </w:r>
    </w:p>
  </w:footnote>
  <w:footnote w:type="continuationSeparator" w:id="0">
    <w:p w14:paraId="49072F45" w14:textId="77777777" w:rsidR="00FA779F" w:rsidRDefault="00FA7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F2416" w14:textId="77777777" w:rsidR="00AC2CEB" w:rsidRDefault="00AC2CEB">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AC0C" w14:textId="77777777" w:rsidR="00AC2CEB" w:rsidRDefault="00AC2CEB">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82ACCF"/>
    <w:multiLevelType w:val="singleLevel"/>
    <w:tmpl w:val="B082ACCF"/>
    <w:lvl w:ilvl="0">
      <w:start w:val="3"/>
      <w:numFmt w:val="chineseCounting"/>
      <w:suff w:val="space"/>
      <w:lvlText w:val="第%1章"/>
      <w:lvlJc w:val="left"/>
      <w:rPr>
        <w:rFonts w:hint="eastAsia"/>
      </w:rPr>
    </w:lvl>
  </w:abstractNum>
  <w:abstractNum w:abstractNumId="1" w15:restartNumberingAfterBreak="0">
    <w:nsid w:val="ECF17C6D"/>
    <w:multiLevelType w:val="singleLevel"/>
    <w:tmpl w:val="ECF17C6D"/>
    <w:lvl w:ilvl="0">
      <w:start w:val="1"/>
      <w:numFmt w:val="decimal"/>
      <w:suff w:val="nothing"/>
      <w:lvlText w:val="%1、"/>
      <w:lvlJc w:val="left"/>
    </w:lvl>
  </w:abstractNum>
  <w:abstractNum w:abstractNumId="2" w15:restartNumberingAfterBreak="0">
    <w:nsid w:val="FCDC8BE4"/>
    <w:multiLevelType w:val="singleLevel"/>
    <w:tmpl w:val="27F8CC94"/>
    <w:lvl w:ilvl="0">
      <w:start w:val="1"/>
      <w:numFmt w:val="chineseCounting"/>
      <w:suff w:val="nothing"/>
      <w:lvlText w:val="（%1）"/>
      <w:lvlJc w:val="left"/>
      <w:rPr>
        <w:rFonts w:hint="eastAsia"/>
        <w:lang w:val="en-US"/>
      </w:rPr>
    </w:lvl>
  </w:abstractNum>
  <w:abstractNum w:abstractNumId="3" w15:restartNumberingAfterBreak="0">
    <w:nsid w:val="3084711A"/>
    <w:multiLevelType w:val="singleLevel"/>
    <w:tmpl w:val="3084711A"/>
    <w:lvl w:ilvl="0">
      <w:start w:val="1"/>
      <w:numFmt w:val="chineseCounting"/>
      <w:suff w:val="nothing"/>
      <w:lvlText w:val="（%1）"/>
      <w:lvlJc w:val="left"/>
      <w:rPr>
        <w:rFonts w:hint="eastAsia"/>
      </w:rPr>
    </w:lvl>
  </w:abstractNum>
  <w:abstractNum w:abstractNumId="4" w15:restartNumberingAfterBreak="0">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534D6EAE"/>
    <w:multiLevelType w:val="hybridMultilevel"/>
    <w:tmpl w:val="26E0A6C6"/>
    <w:lvl w:ilvl="0" w:tplc="3B4EABF4">
      <w:start w:val="1"/>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6" w15:restartNumberingAfterBreak="0">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467236770">
    <w:abstractNumId w:val="6"/>
  </w:num>
  <w:num w:numId="2" w16cid:durableId="1982688969">
    <w:abstractNumId w:val="4"/>
  </w:num>
  <w:num w:numId="3" w16cid:durableId="1613318519">
    <w:abstractNumId w:val="0"/>
  </w:num>
  <w:num w:numId="4" w16cid:durableId="802505792">
    <w:abstractNumId w:val="1"/>
  </w:num>
  <w:num w:numId="5" w16cid:durableId="1263805774">
    <w:abstractNumId w:val="5"/>
  </w:num>
  <w:num w:numId="6" w16cid:durableId="2097549535">
    <w:abstractNumId w:val="3"/>
  </w:num>
  <w:num w:numId="7" w16cid:durableId="1327517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defaultTabStop w:val="420"/>
  <w:drawingGridHorizontalSpacing w:val="120"/>
  <w:drawingGridVerticalSpacing w:val="21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hiZDQ3YTY4MzdlYzA3YTc3Yzk1MTQ5NTc5Yjg4ZmIifQ=="/>
  </w:docVars>
  <w:rsids>
    <w:rsidRoot w:val="006A6B87"/>
    <w:rsid w:val="0000159C"/>
    <w:rsid w:val="000019FA"/>
    <w:rsid w:val="00002BB3"/>
    <w:rsid w:val="000030E6"/>
    <w:rsid w:val="000038F3"/>
    <w:rsid w:val="00003AAB"/>
    <w:rsid w:val="00003F53"/>
    <w:rsid w:val="00004F9A"/>
    <w:rsid w:val="00005D13"/>
    <w:rsid w:val="00006A52"/>
    <w:rsid w:val="00011EC4"/>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666B"/>
    <w:rsid w:val="00027E6B"/>
    <w:rsid w:val="00031A3B"/>
    <w:rsid w:val="0003251F"/>
    <w:rsid w:val="00032A96"/>
    <w:rsid w:val="00032BB4"/>
    <w:rsid w:val="00033377"/>
    <w:rsid w:val="00033B5A"/>
    <w:rsid w:val="000353DD"/>
    <w:rsid w:val="00037F2F"/>
    <w:rsid w:val="00037FD3"/>
    <w:rsid w:val="000403A2"/>
    <w:rsid w:val="00040799"/>
    <w:rsid w:val="00040973"/>
    <w:rsid w:val="00040D8F"/>
    <w:rsid w:val="00043830"/>
    <w:rsid w:val="000440AF"/>
    <w:rsid w:val="00044F32"/>
    <w:rsid w:val="00045545"/>
    <w:rsid w:val="000461DD"/>
    <w:rsid w:val="00051EF3"/>
    <w:rsid w:val="000543B4"/>
    <w:rsid w:val="00054879"/>
    <w:rsid w:val="000556F1"/>
    <w:rsid w:val="0005692F"/>
    <w:rsid w:val="000612D4"/>
    <w:rsid w:val="00061A13"/>
    <w:rsid w:val="00062D84"/>
    <w:rsid w:val="00063EEF"/>
    <w:rsid w:val="00064071"/>
    <w:rsid w:val="00064386"/>
    <w:rsid w:val="00065E12"/>
    <w:rsid w:val="00066BFA"/>
    <w:rsid w:val="00067A39"/>
    <w:rsid w:val="00067D44"/>
    <w:rsid w:val="0007053B"/>
    <w:rsid w:val="00070AA6"/>
    <w:rsid w:val="0007534F"/>
    <w:rsid w:val="0007607A"/>
    <w:rsid w:val="000770B7"/>
    <w:rsid w:val="00077B32"/>
    <w:rsid w:val="00077B80"/>
    <w:rsid w:val="00081166"/>
    <w:rsid w:val="00082F63"/>
    <w:rsid w:val="000857F2"/>
    <w:rsid w:val="00085A1C"/>
    <w:rsid w:val="000866EA"/>
    <w:rsid w:val="00090002"/>
    <w:rsid w:val="000906B5"/>
    <w:rsid w:val="000911CC"/>
    <w:rsid w:val="00092417"/>
    <w:rsid w:val="00092511"/>
    <w:rsid w:val="00093AD5"/>
    <w:rsid w:val="000951C6"/>
    <w:rsid w:val="000952F2"/>
    <w:rsid w:val="000958BD"/>
    <w:rsid w:val="00095A8D"/>
    <w:rsid w:val="00096428"/>
    <w:rsid w:val="000965EA"/>
    <w:rsid w:val="0009679E"/>
    <w:rsid w:val="00097CDB"/>
    <w:rsid w:val="000A0237"/>
    <w:rsid w:val="000A0EFD"/>
    <w:rsid w:val="000A10C8"/>
    <w:rsid w:val="000A1BDA"/>
    <w:rsid w:val="000A250B"/>
    <w:rsid w:val="000A2583"/>
    <w:rsid w:val="000A2B11"/>
    <w:rsid w:val="000A7A6A"/>
    <w:rsid w:val="000B5741"/>
    <w:rsid w:val="000B5ACF"/>
    <w:rsid w:val="000B6141"/>
    <w:rsid w:val="000B6858"/>
    <w:rsid w:val="000B6B89"/>
    <w:rsid w:val="000C048C"/>
    <w:rsid w:val="000C078B"/>
    <w:rsid w:val="000C21A4"/>
    <w:rsid w:val="000C2D2D"/>
    <w:rsid w:val="000C39B5"/>
    <w:rsid w:val="000C4C29"/>
    <w:rsid w:val="000C538D"/>
    <w:rsid w:val="000C59A5"/>
    <w:rsid w:val="000C736F"/>
    <w:rsid w:val="000D0AF3"/>
    <w:rsid w:val="000D0DE1"/>
    <w:rsid w:val="000D1277"/>
    <w:rsid w:val="000D12BE"/>
    <w:rsid w:val="000D13FB"/>
    <w:rsid w:val="000D4097"/>
    <w:rsid w:val="000E24D5"/>
    <w:rsid w:val="000E3FB5"/>
    <w:rsid w:val="000E5C68"/>
    <w:rsid w:val="000E5DED"/>
    <w:rsid w:val="000E6AE7"/>
    <w:rsid w:val="000E6CC5"/>
    <w:rsid w:val="000F0C8A"/>
    <w:rsid w:val="000F1A9A"/>
    <w:rsid w:val="000F24AB"/>
    <w:rsid w:val="000F27AD"/>
    <w:rsid w:val="000F2BEC"/>
    <w:rsid w:val="000F35AB"/>
    <w:rsid w:val="000F3645"/>
    <w:rsid w:val="000F3BBF"/>
    <w:rsid w:val="000F4ECB"/>
    <w:rsid w:val="000F66FE"/>
    <w:rsid w:val="000F6831"/>
    <w:rsid w:val="000F6A10"/>
    <w:rsid w:val="000F735B"/>
    <w:rsid w:val="000F7A9C"/>
    <w:rsid w:val="000F7DA6"/>
    <w:rsid w:val="00100C19"/>
    <w:rsid w:val="00100C1B"/>
    <w:rsid w:val="00103379"/>
    <w:rsid w:val="00103D6B"/>
    <w:rsid w:val="00104D98"/>
    <w:rsid w:val="001059A0"/>
    <w:rsid w:val="00106530"/>
    <w:rsid w:val="001067F9"/>
    <w:rsid w:val="00107B8A"/>
    <w:rsid w:val="001101BD"/>
    <w:rsid w:val="0011093D"/>
    <w:rsid w:val="00111F0F"/>
    <w:rsid w:val="001123D4"/>
    <w:rsid w:val="001131D6"/>
    <w:rsid w:val="001132A6"/>
    <w:rsid w:val="00113596"/>
    <w:rsid w:val="00113B9B"/>
    <w:rsid w:val="00115412"/>
    <w:rsid w:val="00121CD8"/>
    <w:rsid w:val="00121FC0"/>
    <w:rsid w:val="00122D76"/>
    <w:rsid w:val="001232E1"/>
    <w:rsid w:val="001240BB"/>
    <w:rsid w:val="00124CB5"/>
    <w:rsid w:val="001257D4"/>
    <w:rsid w:val="0012774B"/>
    <w:rsid w:val="0013005B"/>
    <w:rsid w:val="0013015E"/>
    <w:rsid w:val="0013032D"/>
    <w:rsid w:val="00130CF3"/>
    <w:rsid w:val="00131904"/>
    <w:rsid w:val="0013342E"/>
    <w:rsid w:val="001338D9"/>
    <w:rsid w:val="00133ADB"/>
    <w:rsid w:val="0013498C"/>
    <w:rsid w:val="00134EE2"/>
    <w:rsid w:val="001351E3"/>
    <w:rsid w:val="00135AA2"/>
    <w:rsid w:val="00135B26"/>
    <w:rsid w:val="00136D4A"/>
    <w:rsid w:val="00137852"/>
    <w:rsid w:val="00137E7B"/>
    <w:rsid w:val="00142244"/>
    <w:rsid w:val="00145308"/>
    <w:rsid w:val="001454AD"/>
    <w:rsid w:val="001455F6"/>
    <w:rsid w:val="001456C7"/>
    <w:rsid w:val="00150436"/>
    <w:rsid w:val="00152476"/>
    <w:rsid w:val="0015361E"/>
    <w:rsid w:val="00156ED5"/>
    <w:rsid w:val="001630D0"/>
    <w:rsid w:val="001632B2"/>
    <w:rsid w:val="00164101"/>
    <w:rsid w:val="00164EE1"/>
    <w:rsid w:val="001664B2"/>
    <w:rsid w:val="00166804"/>
    <w:rsid w:val="00166FD9"/>
    <w:rsid w:val="0016792A"/>
    <w:rsid w:val="00167ECE"/>
    <w:rsid w:val="0017054A"/>
    <w:rsid w:val="00171A61"/>
    <w:rsid w:val="00171CE4"/>
    <w:rsid w:val="00173749"/>
    <w:rsid w:val="00173A35"/>
    <w:rsid w:val="0017410F"/>
    <w:rsid w:val="00174285"/>
    <w:rsid w:val="00175756"/>
    <w:rsid w:val="00176F0E"/>
    <w:rsid w:val="0018316D"/>
    <w:rsid w:val="001835C7"/>
    <w:rsid w:val="00184DE0"/>
    <w:rsid w:val="00184F72"/>
    <w:rsid w:val="00185CCE"/>
    <w:rsid w:val="00187846"/>
    <w:rsid w:val="00191693"/>
    <w:rsid w:val="00191834"/>
    <w:rsid w:val="00191A7E"/>
    <w:rsid w:val="00193B5F"/>
    <w:rsid w:val="001947E8"/>
    <w:rsid w:val="00194890"/>
    <w:rsid w:val="00195EEB"/>
    <w:rsid w:val="00196A1C"/>
    <w:rsid w:val="00196C72"/>
    <w:rsid w:val="00197249"/>
    <w:rsid w:val="001A0C97"/>
    <w:rsid w:val="001A2103"/>
    <w:rsid w:val="001A5309"/>
    <w:rsid w:val="001A545A"/>
    <w:rsid w:val="001A5764"/>
    <w:rsid w:val="001A71C7"/>
    <w:rsid w:val="001B0699"/>
    <w:rsid w:val="001B0C7B"/>
    <w:rsid w:val="001B2019"/>
    <w:rsid w:val="001B49FD"/>
    <w:rsid w:val="001B5302"/>
    <w:rsid w:val="001C0BA3"/>
    <w:rsid w:val="001C0BBD"/>
    <w:rsid w:val="001C1FDA"/>
    <w:rsid w:val="001C25ED"/>
    <w:rsid w:val="001C5BE5"/>
    <w:rsid w:val="001D1BCB"/>
    <w:rsid w:val="001D2061"/>
    <w:rsid w:val="001D22C0"/>
    <w:rsid w:val="001D2CE5"/>
    <w:rsid w:val="001D4171"/>
    <w:rsid w:val="001D576E"/>
    <w:rsid w:val="001D70BC"/>
    <w:rsid w:val="001E0376"/>
    <w:rsid w:val="001E0A29"/>
    <w:rsid w:val="001E1DFE"/>
    <w:rsid w:val="001E1E61"/>
    <w:rsid w:val="001E2BB9"/>
    <w:rsid w:val="001E4C63"/>
    <w:rsid w:val="001E6A70"/>
    <w:rsid w:val="001E7761"/>
    <w:rsid w:val="001E790E"/>
    <w:rsid w:val="001F115C"/>
    <w:rsid w:val="001F2059"/>
    <w:rsid w:val="001F23C9"/>
    <w:rsid w:val="001F49A1"/>
    <w:rsid w:val="001F4ACC"/>
    <w:rsid w:val="001F5B1E"/>
    <w:rsid w:val="001F7532"/>
    <w:rsid w:val="001F79E6"/>
    <w:rsid w:val="001F7B5A"/>
    <w:rsid w:val="00201795"/>
    <w:rsid w:val="0020498C"/>
    <w:rsid w:val="00204ED8"/>
    <w:rsid w:val="002051A7"/>
    <w:rsid w:val="00205E5B"/>
    <w:rsid w:val="00207790"/>
    <w:rsid w:val="00210BAB"/>
    <w:rsid w:val="00210BEB"/>
    <w:rsid w:val="00210CFC"/>
    <w:rsid w:val="00210FBE"/>
    <w:rsid w:val="00212328"/>
    <w:rsid w:val="002125C8"/>
    <w:rsid w:val="00213205"/>
    <w:rsid w:val="002137AF"/>
    <w:rsid w:val="002174B0"/>
    <w:rsid w:val="00220787"/>
    <w:rsid w:val="002209DE"/>
    <w:rsid w:val="00221094"/>
    <w:rsid w:val="00221727"/>
    <w:rsid w:val="00223EFE"/>
    <w:rsid w:val="00224257"/>
    <w:rsid w:val="002242D5"/>
    <w:rsid w:val="00226C6B"/>
    <w:rsid w:val="0023070C"/>
    <w:rsid w:val="00230C6A"/>
    <w:rsid w:val="00233D53"/>
    <w:rsid w:val="002340D4"/>
    <w:rsid w:val="002345B9"/>
    <w:rsid w:val="00236D14"/>
    <w:rsid w:val="002378CD"/>
    <w:rsid w:val="00237A3F"/>
    <w:rsid w:val="00237C8C"/>
    <w:rsid w:val="0024210D"/>
    <w:rsid w:val="002428C2"/>
    <w:rsid w:val="002434A7"/>
    <w:rsid w:val="00244C29"/>
    <w:rsid w:val="00244D8D"/>
    <w:rsid w:val="002459AC"/>
    <w:rsid w:val="00247B11"/>
    <w:rsid w:val="00247FF7"/>
    <w:rsid w:val="002501C9"/>
    <w:rsid w:val="00250468"/>
    <w:rsid w:val="00250A0D"/>
    <w:rsid w:val="00250B6E"/>
    <w:rsid w:val="0025188D"/>
    <w:rsid w:val="002519B6"/>
    <w:rsid w:val="00251FAB"/>
    <w:rsid w:val="00252050"/>
    <w:rsid w:val="00253B74"/>
    <w:rsid w:val="00254492"/>
    <w:rsid w:val="002547E0"/>
    <w:rsid w:val="0025561C"/>
    <w:rsid w:val="00255DBC"/>
    <w:rsid w:val="00256AC1"/>
    <w:rsid w:val="0025777A"/>
    <w:rsid w:val="00257B25"/>
    <w:rsid w:val="00260306"/>
    <w:rsid w:val="00261898"/>
    <w:rsid w:val="00263061"/>
    <w:rsid w:val="00264014"/>
    <w:rsid w:val="0026501F"/>
    <w:rsid w:val="00266611"/>
    <w:rsid w:val="00267AE5"/>
    <w:rsid w:val="00267C8A"/>
    <w:rsid w:val="00267F98"/>
    <w:rsid w:val="00271136"/>
    <w:rsid w:val="00271893"/>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521A"/>
    <w:rsid w:val="002961E2"/>
    <w:rsid w:val="00296372"/>
    <w:rsid w:val="00297703"/>
    <w:rsid w:val="00297866"/>
    <w:rsid w:val="002A3B25"/>
    <w:rsid w:val="002A62BF"/>
    <w:rsid w:val="002A6815"/>
    <w:rsid w:val="002A703D"/>
    <w:rsid w:val="002A7FF7"/>
    <w:rsid w:val="002B1A16"/>
    <w:rsid w:val="002B35C4"/>
    <w:rsid w:val="002B36C2"/>
    <w:rsid w:val="002B38BB"/>
    <w:rsid w:val="002B3A0A"/>
    <w:rsid w:val="002B59BE"/>
    <w:rsid w:val="002B65AB"/>
    <w:rsid w:val="002B696D"/>
    <w:rsid w:val="002B69BA"/>
    <w:rsid w:val="002C05A3"/>
    <w:rsid w:val="002C273C"/>
    <w:rsid w:val="002C4511"/>
    <w:rsid w:val="002C5496"/>
    <w:rsid w:val="002D2B5F"/>
    <w:rsid w:val="002D327B"/>
    <w:rsid w:val="002D41DD"/>
    <w:rsid w:val="002D65D4"/>
    <w:rsid w:val="002D7418"/>
    <w:rsid w:val="002E0B1A"/>
    <w:rsid w:val="002E1283"/>
    <w:rsid w:val="002E1660"/>
    <w:rsid w:val="002E2638"/>
    <w:rsid w:val="002E379C"/>
    <w:rsid w:val="002E43F6"/>
    <w:rsid w:val="002E47DD"/>
    <w:rsid w:val="002E4813"/>
    <w:rsid w:val="002E52BE"/>
    <w:rsid w:val="002E7AD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25D2"/>
    <w:rsid w:val="00306470"/>
    <w:rsid w:val="0030780D"/>
    <w:rsid w:val="00311862"/>
    <w:rsid w:val="003118BE"/>
    <w:rsid w:val="0031220A"/>
    <w:rsid w:val="00316D60"/>
    <w:rsid w:val="003172BB"/>
    <w:rsid w:val="00317AC9"/>
    <w:rsid w:val="00322208"/>
    <w:rsid w:val="00323083"/>
    <w:rsid w:val="00323FFE"/>
    <w:rsid w:val="003245F8"/>
    <w:rsid w:val="00325329"/>
    <w:rsid w:val="00325D47"/>
    <w:rsid w:val="00325EF1"/>
    <w:rsid w:val="00326169"/>
    <w:rsid w:val="00327A6B"/>
    <w:rsid w:val="00330EA4"/>
    <w:rsid w:val="00332A7C"/>
    <w:rsid w:val="00333E9C"/>
    <w:rsid w:val="00335C58"/>
    <w:rsid w:val="003375C3"/>
    <w:rsid w:val="00337CFC"/>
    <w:rsid w:val="0034052E"/>
    <w:rsid w:val="003406B1"/>
    <w:rsid w:val="00340DEB"/>
    <w:rsid w:val="00341BB1"/>
    <w:rsid w:val="00342E12"/>
    <w:rsid w:val="00343305"/>
    <w:rsid w:val="003443D3"/>
    <w:rsid w:val="003450CD"/>
    <w:rsid w:val="00345F35"/>
    <w:rsid w:val="00346A88"/>
    <w:rsid w:val="003509CA"/>
    <w:rsid w:val="00351734"/>
    <w:rsid w:val="00354399"/>
    <w:rsid w:val="00354FCF"/>
    <w:rsid w:val="003551E0"/>
    <w:rsid w:val="0035572B"/>
    <w:rsid w:val="00357EC3"/>
    <w:rsid w:val="00360830"/>
    <w:rsid w:val="00361A02"/>
    <w:rsid w:val="00361EDE"/>
    <w:rsid w:val="00363C5B"/>
    <w:rsid w:val="00364896"/>
    <w:rsid w:val="00366A2C"/>
    <w:rsid w:val="00366DB3"/>
    <w:rsid w:val="003704E3"/>
    <w:rsid w:val="00371456"/>
    <w:rsid w:val="00371A0E"/>
    <w:rsid w:val="00371FA2"/>
    <w:rsid w:val="003723FB"/>
    <w:rsid w:val="00373AE9"/>
    <w:rsid w:val="00374506"/>
    <w:rsid w:val="0037495D"/>
    <w:rsid w:val="0037531B"/>
    <w:rsid w:val="00375819"/>
    <w:rsid w:val="00375C89"/>
    <w:rsid w:val="00376DAF"/>
    <w:rsid w:val="00377482"/>
    <w:rsid w:val="0038079C"/>
    <w:rsid w:val="003816F6"/>
    <w:rsid w:val="003833FB"/>
    <w:rsid w:val="00383F8F"/>
    <w:rsid w:val="003848F1"/>
    <w:rsid w:val="00385AF1"/>
    <w:rsid w:val="003872CB"/>
    <w:rsid w:val="00387AFC"/>
    <w:rsid w:val="00390290"/>
    <w:rsid w:val="0039216D"/>
    <w:rsid w:val="00392EBD"/>
    <w:rsid w:val="003930F0"/>
    <w:rsid w:val="00393459"/>
    <w:rsid w:val="00393A3F"/>
    <w:rsid w:val="00393D6E"/>
    <w:rsid w:val="003943D1"/>
    <w:rsid w:val="0039449C"/>
    <w:rsid w:val="00395695"/>
    <w:rsid w:val="003A0002"/>
    <w:rsid w:val="003A0295"/>
    <w:rsid w:val="003A0D83"/>
    <w:rsid w:val="003A192D"/>
    <w:rsid w:val="003A2A14"/>
    <w:rsid w:val="003A3890"/>
    <w:rsid w:val="003A50DC"/>
    <w:rsid w:val="003B086A"/>
    <w:rsid w:val="003B0CE8"/>
    <w:rsid w:val="003B0D75"/>
    <w:rsid w:val="003B232B"/>
    <w:rsid w:val="003B2AF6"/>
    <w:rsid w:val="003B3207"/>
    <w:rsid w:val="003B48C7"/>
    <w:rsid w:val="003B6B5E"/>
    <w:rsid w:val="003C1AB7"/>
    <w:rsid w:val="003C3325"/>
    <w:rsid w:val="003C33F8"/>
    <w:rsid w:val="003C40CD"/>
    <w:rsid w:val="003C61F3"/>
    <w:rsid w:val="003C6AB2"/>
    <w:rsid w:val="003C7C29"/>
    <w:rsid w:val="003D0B89"/>
    <w:rsid w:val="003D2606"/>
    <w:rsid w:val="003D2879"/>
    <w:rsid w:val="003D39C7"/>
    <w:rsid w:val="003D3A50"/>
    <w:rsid w:val="003D45F5"/>
    <w:rsid w:val="003D463E"/>
    <w:rsid w:val="003D671F"/>
    <w:rsid w:val="003D6B60"/>
    <w:rsid w:val="003E010E"/>
    <w:rsid w:val="003E1D81"/>
    <w:rsid w:val="003E2F34"/>
    <w:rsid w:val="003E4CF2"/>
    <w:rsid w:val="003E5CDB"/>
    <w:rsid w:val="003E7874"/>
    <w:rsid w:val="003F371A"/>
    <w:rsid w:val="003F3882"/>
    <w:rsid w:val="003F4830"/>
    <w:rsid w:val="003F60A3"/>
    <w:rsid w:val="003F7C8E"/>
    <w:rsid w:val="004001BE"/>
    <w:rsid w:val="00400ECF"/>
    <w:rsid w:val="0040124D"/>
    <w:rsid w:val="004017C8"/>
    <w:rsid w:val="0040181A"/>
    <w:rsid w:val="00402365"/>
    <w:rsid w:val="004024C2"/>
    <w:rsid w:val="00405285"/>
    <w:rsid w:val="0040604C"/>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091"/>
    <w:rsid w:val="004213A8"/>
    <w:rsid w:val="0042260F"/>
    <w:rsid w:val="004229B4"/>
    <w:rsid w:val="0042388D"/>
    <w:rsid w:val="00425038"/>
    <w:rsid w:val="004265C4"/>
    <w:rsid w:val="0042688F"/>
    <w:rsid w:val="00427AB4"/>
    <w:rsid w:val="00427ABD"/>
    <w:rsid w:val="0043095E"/>
    <w:rsid w:val="00430F7C"/>
    <w:rsid w:val="004317AB"/>
    <w:rsid w:val="00431DBF"/>
    <w:rsid w:val="00433512"/>
    <w:rsid w:val="00433D06"/>
    <w:rsid w:val="0043432D"/>
    <w:rsid w:val="00434B8E"/>
    <w:rsid w:val="004355F7"/>
    <w:rsid w:val="00441423"/>
    <w:rsid w:val="00441D7B"/>
    <w:rsid w:val="00443294"/>
    <w:rsid w:val="00444250"/>
    <w:rsid w:val="00444298"/>
    <w:rsid w:val="00444394"/>
    <w:rsid w:val="004456C5"/>
    <w:rsid w:val="00446186"/>
    <w:rsid w:val="00453D84"/>
    <w:rsid w:val="00454584"/>
    <w:rsid w:val="00454666"/>
    <w:rsid w:val="004547F6"/>
    <w:rsid w:val="00454E81"/>
    <w:rsid w:val="00455BD4"/>
    <w:rsid w:val="004574A4"/>
    <w:rsid w:val="00461F1D"/>
    <w:rsid w:val="00462AF8"/>
    <w:rsid w:val="00463236"/>
    <w:rsid w:val="004657D3"/>
    <w:rsid w:val="0046690A"/>
    <w:rsid w:val="0046782F"/>
    <w:rsid w:val="00471E1E"/>
    <w:rsid w:val="0047278F"/>
    <w:rsid w:val="00473A15"/>
    <w:rsid w:val="00473CE1"/>
    <w:rsid w:val="0047590B"/>
    <w:rsid w:val="00482937"/>
    <w:rsid w:val="004846F1"/>
    <w:rsid w:val="00485A46"/>
    <w:rsid w:val="0048697D"/>
    <w:rsid w:val="00490F98"/>
    <w:rsid w:val="00491349"/>
    <w:rsid w:val="00492858"/>
    <w:rsid w:val="004933EF"/>
    <w:rsid w:val="00493684"/>
    <w:rsid w:val="00493E48"/>
    <w:rsid w:val="00494BA4"/>
    <w:rsid w:val="00496547"/>
    <w:rsid w:val="00496ACE"/>
    <w:rsid w:val="00496C09"/>
    <w:rsid w:val="00497530"/>
    <w:rsid w:val="00497F53"/>
    <w:rsid w:val="004A00FD"/>
    <w:rsid w:val="004A4B5E"/>
    <w:rsid w:val="004A570C"/>
    <w:rsid w:val="004A5C57"/>
    <w:rsid w:val="004A5CFF"/>
    <w:rsid w:val="004A61D7"/>
    <w:rsid w:val="004A6B5A"/>
    <w:rsid w:val="004B1026"/>
    <w:rsid w:val="004B13F6"/>
    <w:rsid w:val="004B1983"/>
    <w:rsid w:val="004B1A7A"/>
    <w:rsid w:val="004B1BAA"/>
    <w:rsid w:val="004B2013"/>
    <w:rsid w:val="004B5992"/>
    <w:rsid w:val="004C093C"/>
    <w:rsid w:val="004C0B7A"/>
    <w:rsid w:val="004C0CA0"/>
    <w:rsid w:val="004C5B48"/>
    <w:rsid w:val="004C6493"/>
    <w:rsid w:val="004C7371"/>
    <w:rsid w:val="004D2147"/>
    <w:rsid w:val="004D2150"/>
    <w:rsid w:val="004D226F"/>
    <w:rsid w:val="004D2D8E"/>
    <w:rsid w:val="004D2F54"/>
    <w:rsid w:val="004D4879"/>
    <w:rsid w:val="004D7112"/>
    <w:rsid w:val="004D7C23"/>
    <w:rsid w:val="004D7F2C"/>
    <w:rsid w:val="004E07B6"/>
    <w:rsid w:val="004E0B6D"/>
    <w:rsid w:val="004E247F"/>
    <w:rsid w:val="004E61C8"/>
    <w:rsid w:val="004E63AF"/>
    <w:rsid w:val="004E6D27"/>
    <w:rsid w:val="004E70F3"/>
    <w:rsid w:val="004E7875"/>
    <w:rsid w:val="004F01A5"/>
    <w:rsid w:val="004F04DD"/>
    <w:rsid w:val="004F2CC5"/>
    <w:rsid w:val="004F3159"/>
    <w:rsid w:val="004F411F"/>
    <w:rsid w:val="004F4A20"/>
    <w:rsid w:val="004F60D3"/>
    <w:rsid w:val="004F7234"/>
    <w:rsid w:val="004F7D8F"/>
    <w:rsid w:val="00500905"/>
    <w:rsid w:val="0050182A"/>
    <w:rsid w:val="00501CED"/>
    <w:rsid w:val="0050264E"/>
    <w:rsid w:val="00502DB5"/>
    <w:rsid w:val="00503B17"/>
    <w:rsid w:val="0050431E"/>
    <w:rsid w:val="005053C1"/>
    <w:rsid w:val="00506ECC"/>
    <w:rsid w:val="00510D3F"/>
    <w:rsid w:val="00511E18"/>
    <w:rsid w:val="00512B77"/>
    <w:rsid w:val="00512B8E"/>
    <w:rsid w:val="005146EC"/>
    <w:rsid w:val="00515ADE"/>
    <w:rsid w:val="00515E63"/>
    <w:rsid w:val="005176F4"/>
    <w:rsid w:val="005203BA"/>
    <w:rsid w:val="005220F8"/>
    <w:rsid w:val="00522932"/>
    <w:rsid w:val="005240FB"/>
    <w:rsid w:val="0052539A"/>
    <w:rsid w:val="005264EF"/>
    <w:rsid w:val="005309DD"/>
    <w:rsid w:val="005330CB"/>
    <w:rsid w:val="0053320F"/>
    <w:rsid w:val="005340C0"/>
    <w:rsid w:val="00534E48"/>
    <w:rsid w:val="0053507D"/>
    <w:rsid w:val="00535F18"/>
    <w:rsid w:val="00537136"/>
    <w:rsid w:val="005406CD"/>
    <w:rsid w:val="00544037"/>
    <w:rsid w:val="00544FDF"/>
    <w:rsid w:val="0054537C"/>
    <w:rsid w:val="005453B4"/>
    <w:rsid w:val="00547AD0"/>
    <w:rsid w:val="005509F0"/>
    <w:rsid w:val="00551012"/>
    <w:rsid w:val="00552854"/>
    <w:rsid w:val="00553778"/>
    <w:rsid w:val="00553AC5"/>
    <w:rsid w:val="00554646"/>
    <w:rsid w:val="00554791"/>
    <w:rsid w:val="00554C62"/>
    <w:rsid w:val="00555365"/>
    <w:rsid w:val="0055541C"/>
    <w:rsid w:val="005555A0"/>
    <w:rsid w:val="00557D77"/>
    <w:rsid w:val="0056050F"/>
    <w:rsid w:val="00560BBE"/>
    <w:rsid w:val="005612F2"/>
    <w:rsid w:val="0056216F"/>
    <w:rsid w:val="005627E9"/>
    <w:rsid w:val="005642D3"/>
    <w:rsid w:val="005676F6"/>
    <w:rsid w:val="00572506"/>
    <w:rsid w:val="00573AC9"/>
    <w:rsid w:val="00574519"/>
    <w:rsid w:val="00575980"/>
    <w:rsid w:val="005801CF"/>
    <w:rsid w:val="00581DBA"/>
    <w:rsid w:val="00581F60"/>
    <w:rsid w:val="005829C2"/>
    <w:rsid w:val="00582A46"/>
    <w:rsid w:val="00582C1E"/>
    <w:rsid w:val="0058322B"/>
    <w:rsid w:val="00583A5C"/>
    <w:rsid w:val="0058471F"/>
    <w:rsid w:val="0058487A"/>
    <w:rsid w:val="00585E3F"/>
    <w:rsid w:val="005869A8"/>
    <w:rsid w:val="00590787"/>
    <w:rsid w:val="00592CFD"/>
    <w:rsid w:val="00593C8A"/>
    <w:rsid w:val="00594467"/>
    <w:rsid w:val="00594F66"/>
    <w:rsid w:val="005960B9"/>
    <w:rsid w:val="005A1806"/>
    <w:rsid w:val="005A1A42"/>
    <w:rsid w:val="005A20E0"/>
    <w:rsid w:val="005A2FA2"/>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B7BE3"/>
    <w:rsid w:val="005C141C"/>
    <w:rsid w:val="005C2326"/>
    <w:rsid w:val="005C50A4"/>
    <w:rsid w:val="005C5F15"/>
    <w:rsid w:val="005C6C4F"/>
    <w:rsid w:val="005D000E"/>
    <w:rsid w:val="005D035F"/>
    <w:rsid w:val="005D2B4E"/>
    <w:rsid w:val="005D4062"/>
    <w:rsid w:val="005D48E4"/>
    <w:rsid w:val="005D62E5"/>
    <w:rsid w:val="005D7216"/>
    <w:rsid w:val="005E12F7"/>
    <w:rsid w:val="005E1FB6"/>
    <w:rsid w:val="005E37E1"/>
    <w:rsid w:val="005E548A"/>
    <w:rsid w:val="005E5BCC"/>
    <w:rsid w:val="005E5CCE"/>
    <w:rsid w:val="005E6CCC"/>
    <w:rsid w:val="005E7111"/>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1F49"/>
    <w:rsid w:val="00632B4F"/>
    <w:rsid w:val="0063350A"/>
    <w:rsid w:val="006340A0"/>
    <w:rsid w:val="006341E5"/>
    <w:rsid w:val="00634C04"/>
    <w:rsid w:val="0063581A"/>
    <w:rsid w:val="00635858"/>
    <w:rsid w:val="00636BF4"/>
    <w:rsid w:val="006374E7"/>
    <w:rsid w:val="00637FE9"/>
    <w:rsid w:val="00642CB1"/>
    <w:rsid w:val="00642F78"/>
    <w:rsid w:val="006431A9"/>
    <w:rsid w:val="00644E18"/>
    <w:rsid w:val="006460E3"/>
    <w:rsid w:val="006466DF"/>
    <w:rsid w:val="00646A42"/>
    <w:rsid w:val="006518D0"/>
    <w:rsid w:val="00652393"/>
    <w:rsid w:val="00656003"/>
    <w:rsid w:val="00657150"/>
    <w:rsid w:val="006571DD"/>
    <w:rsid w:val="0065774D"/>
    <w:rsid w:val="0065792C"/>
    <w:rsid w:val="00662E32"/>
    <w:rsid w:val="00665CEE"/>
    <w:rsid w:val="0066668A"/>
    <w:rsid w:val="00667CAB"/>
    <w:rsid w:val="00675065"/>
    <w:rsid w:val="00675563"/>
    <w:rsid w:val="00675DAD"/>
    <w:rsid w:val="00680262"/>
    <w:rsid w:val="00681DB2"/>
    <w:rsid w:val="00682389"/>
    <w:rsid w:val="00685346"/>
    <w:rsid w:val="00685390"/>
    <w:rsid w:val="00685B24"/>
    <w:rsid w:val="006870E8"/>
    <w:rsid w:val="00690BC5"/>
    <w:rsid w:val="00690C8E"/>
    <w:rsid w:val="00691341"/>
    <w:rsid w:val="006929D3"/>
    <w:rsid w:val="006933DD"/>
    <w:rsid w:val="0069471D"/>
    <w:rsid w:val="00695670"/>
    <w:rsid w:val="00695E20"/>
    <w:rsid w:val="006A2D90"/>
    <w:rsid w:val="006A3BA0"/>
    <w:rsid w:val="006A4EC6"/>
    <w:rsid w:val="006A6B87"/>
    <w:rsid w:val="006A6DF3"/>
    <w:rsid w:val="006A7769"/>
    <w:rsid w:val="006B06F0"/>
    <w:rsid w:val="006B20D5"/>
    <w:rsid w:val="006B34F6"/>
    <w:rsid w:val="006B4952"/>
    <w:rsid w:val="006B5EA1"/>
    <w:rsid w:val="006B62C2"/>
    <w:rsid w:val="006B6316"/>
    <w:rsid w:val="006B6C2F"/>
    <w:rsid w:val="006B7A21"/>
    <w:rsid w:val="006B7F10"/>
    <w:rsid w:val="006C042B"/>
    <w:rsid w:val="006C1E41"/>
    <w:rsid w:val="006C2543"/>
    <w:rsid w:val="006C2A45"/>
    <w:rsid w:val="006C4042"/>
    <w:rsid w:val="006C6C85"/>
    <w:rsid w:val="006C6F0B"/>
    <w:rsid w:val="006C700A"/>
    <w:rsid w:val="006C7C59"/>
    <w:rsid w:val="006D0312"/>
    <w:rsid w:val="006D06D5"/>
    <w:rsid w:val="006D214E"/>
    <w:rsid w:val="006D2A73"/>
    <w:rsid w:val="006D2DEA"/>
    <w:rsid w:val="006D2E9C"/>
    <w:rsid w:val="006D30BC"/>
    <w:rsid w:val="006D529A"/>
    <w:rsid w:val="006E1525"/>
    <w:rsid w:val="006E1A0E"/>
    <w:rsid w:val="006E44B5"/>
    <w:rsid w:val="006E68F0"/>
    <w:rsid w:val="006E6E8B"/>
    <w:rsid w:val="006E7C76"/>
    <w:rsid w:val="006F04CD"/>
    <w:rsid w:val="006F07C9"/>
    <w:rsid w:val="006F0A6B"/>
    <w:rsid w:val="006F0F75"/>
    <w:rsid w:val="006F147E"/>
    <w:rsid w:val="006F19F7"/>
    <w:rsid w:val="006F2B69"/>
    <w:rsid w:val="006F3496"/>
    <w:rsid w:val="006F4633"/>
    <w:rsid w:val="006F5AC8"/>
    <w:rsid w:val="006F5F50"/>
    <w:rsid w:val="006F721C"/>
    <w:rsid w:val="006F7A75"/>
    <w:rsid w:val="00700539"/>
    <w:rsid w:val="0070055B"/>
    <w:rsid w:val="00703F7A"/>
    <w:rsid w:val="00704218"/>
    <w:rsid w:val="00706102"/>
    <w:rsid w:val="00706299"/>
    <w:rsid w:val="00711356"/>
    <w:rsid w:val="00711B88"/>
    <w:rsid w:val="00713328"/>
    <w:rsid w:val="00713AA5"/>
    <w:rsid w:val="00713D33"/>
    <w:rsid w:val="0071455B"/>
    <w:rsid w:val="007154EF"/>
    <w:rsid w:val="00716375"/>
    <w:rsid w:val="00716A91"/>
    <w:rsid w:val="007173BF"/>
    <w:rsid w:val="00717B21"/>
    <w:rsid w:val="00721BAC"/>
    <w:rsid w:val="007240F9"/>
    <w:rsid w:val="00724763"/>
    <w:rsid w:val="00727489"/>
    <w:rsid w:val="007301D3"/>
    <w:rsid w:val="007303C2"/>
    <w:rsid w:val="0073139F"/>
    <w:rsid w:val="0073174D"/>
    <w:rsid w:val="00731CB0"/>
    <w:rsid w:val="007326D4"/>
    <w:rsid w:val="0073363E"/>
    <w:rsid w:val="00733D26"/>
    <w:rsid w:val="00733E96"/>
    <w:rsid w:val="00733F1D"/>
    <w:rsid w:val="00734BE2"/>
    <w:rsid w:val="00734DBA"/>
    <w:rsid w:val="007405AB"/>
    <w:rsid w:val="00740862"/>
    <w:rsid w:val="00740ED2"/>
    <w:rsid w:val="0074169B"/>
    <w:rsid w:val="00741C9D"/>
    <w:rsid w:val="00742326"/>
    <w:rsid w:val="00743F8B"/>
    <w:rsid w:val="00752D46"/>
    <w:rsid w:val="00752F8D"/>
    <w:rsid w:val="007552A7"/>
    <w:rsid w:val="00756BAF"/>
    <w:rsid w:val="00757FC1"/>
    <w:rsid w:val="00760265"/>
    <w:rsid w:val="00763522"/>
    <w:rsid w:val="00763B46"/>
    <w:rsid w:val="007666CF"/>
    <w:rsid w:val="00767121"/>
    <w:rsid w:val="00767756"/>
    <w:rsid w:val="00770A23"/>
    <w:rsid w:val="00770D89"/>
    <w:rsid w:val="00771FBD"/>
    <w:rsid w:val="00772751"/>
    <w:rsid w:val="00772BFA"/>
    <w:rsid w:val="007732E5"/>
    <w:rsid w:val="00773A1F"/>
    <w:rsid w:val="007750D4"/>
    <w:rsid w:val="00775725"/>
    <w:rsid w:val="00775864"/>
    <w:rsid w:val="00780950"/>
    <w:rsid w:val="00781A2A"/>
    <w:rsid w:val="0079003B"/>
    <w:rsid w:val="00793368"/>
    <w:rsid w:val="0079511E"/>
    <w:rsid w:val="00797959"/>
    <w:rsid w:val="007A00A5"/>
    <w:rsid w:val="007A0298"/>
    <w:rsid w:val="007A0EED"/>
    <w:rsid w:val="007A1F61"/>
    <w:rsid w:val="007A2177"/>
    <w:rsid w:val="007A2D00"/>
    <w:rsid w:val="007A3433"/>
    <w:rsid w:val="007A41CF"/>
    <w:rsid w:val="007A5B38"/>
    <w:rsid w:val="007A7AC5"/>
    <w:rsid w:val="007B1707"/>
    <w:rsid w:val="007B1F48"/>
    <w:rsid w:val="007B3257"/>
    <w:rsid w:val="007B4190"/>
    <w:rsid w:val="007B5027"/>
    <w:rsid w:val="007B5A22"/>
    <w:rsid w:val="007B7665"/>
    <w:rsid w:val="007B7795"/>
    <w:rsid w:val="007C0AE5"/>
    <w:rsid w:val="007C0CCE"/>
    <w:rsid w:val="007C1E2E"/>
    <w:rsid w:val="007C32E6"/>
    <w:rsid w:val="007C5126"/>
    <w:rsid w:val="007C551E"/>
    <w:rsid w:val="007C554D"/>
    <w:rsid w:val="007C6103"/>
    <w:rsid w:val="007C640A"/>
    <w:rsid w:val="007C7079"/>
    <w:rsid w:val="007C745E"/>
    <w:rsid w:val="007C7E4A"/>
    <w:rsid w:val="007D0E38"/>
    <w:rsid w:val="007D20D8"/>
    <w:rsid w:val="007D249E"/>
    <w:rsid w:val="007D2964"/>
    <w:rsid w:val="007D2EE8"/>
    <w:rsid w:val="007D4745"/>
    <w:rsid w:val="007D559A"/>
    <w:rsid w:val="007D5763"/>
    <w:rsid w:val="007D596E"/>
    <w:rsid w:val="007D6288"/>
    <w:rsid w:val="007D7193"/>
    <w:rsid w:val="007D7958"/>
    <w:rsid w:val="007D7D00"/>
    <w:rsid w:val="007E051D"/>
    <w:rsid w:val="007E1576"/>
    <w:rsid w:val="007E2BD2"/>
    <w:rsid w:val="007E5750"/>
    <w:rsid w:val="007E5F41"/>
    <w:rsid w:val="007E6CF2"/>
    <w:rsid w:val="007F051D"/>
    <w:rsid w:val="007F0B94"/>
    <w:rsid w:val="007F0BE0"/>
    <w:rsid w:val="007F1EB4"/>
    <w:rsid w:val="007F5493"/>
    <w:rsid w:val="007F5B53"/>
    <w:rsid w:val="007F60D5"/>
    <w:rsid w:val="007F6DC7"/>
    <w:rsid w:val="007F76E4"/>
    <w:rsid w:val="0080075E"/>
    <w:rsid w:val="008026CB"/>
    <w:rsid w:val="00802948"/>
    <w:rsid w:val="00802AAC"/>
    <w:rsid w:val="00803783"/>
    <w:rsid w:val="008054E4"/>
    <w:rsid w:val="00806FED"/>
    <w:rsid w:val="00811115"/>
    <w:rsid w:val="008122DE"/>
    <w:rsid w:val="00812609"/>
    <w:rsid w:val="008134C7"/>
    <w:rsid w:val="008139EB"/>
    <w:rsid w:val="00813D5F"/>
    <w:rsid w:val="008150A6"/>
    <w:rsid w:val="008151E2"/>
    <w:rsid w:val="00816091"/>
    <w:rsid w:val="00816182"/>
    <w:rsid w:val="008172F5"/>
    <w:rsid w:val="00817E71"/>
    <w:rsid w:val="00821BA2"/>
    <w:rsid w:val="00822824"/>
    <w:rsid w:val="008228B9"/>
    <w:rsid w:val="00824639"/>
    <w:rsid w:val="008269F9"/>
    <w:rsid w:val="00826C95"/>
    <w:rsid w:val="00826EF0"/>
    <w:rsid w:val="00830FB7"/>
    <w:rsid w:val="00832985"/>
    <w:rsid w:val="00832A7B"/>
    <w:rsid w:val="008332CE"/>
    <w:rsid w:val="008345B9"/>
    <w:rsid w:val="008354ED"/>
    <w:rsid w:val="00835D21"/>
    <w:rsid w:val="00835DAD"/>
    <w:rsid w:val="00836FBF"/>
    <w:rsid w:val="008376EF"/>
    <w:rsid w:val="00837760"/>
    <w:rsid w:val="00837F02"/>
    <w:rsid w:val="00840EF2"/>
    <w:rsid w:val="00842ABB"/>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81A"/>
    <w:rsid w:val="00861CE7"/>
    <w:rsid w:val="008627E8"/>
    <w:rsid w:val="00862E46"/>
    <w:rsid w:val="00864D01"/>
    <w:rsid w:val="00865BFC"/>
    <w:rsid w:val="00870585"/>
    <w:rsid w:val="00870B5C"/>
    <w:rsid w:val="00872166"/>
    <w:rsid w:val="0087394A"/>
    <w:rsid w:val="00873EAC"/>
    <w:rsid w:val="00874D32"/>
    <w:rsid w:val="00877F34"/>
    <w:rsid w:val="00880D1C"/>
    <w:rsid w:val="00880EB6"/>
    <w:rsid w:val="00881B84"/>
    <w:rsid w:val="00885CC3"/>
    <w:rsid w:val="00885ED2"/>
    <w:rsid w:val="00886362"/>
    <w:rsid w:val="008864C0"/>
    <w:rsid w:val="008876A3"/>
    <w:rsid w:val="00887DFB"/>
    <w:rsid w:val="0089283A"/>
    <w:rsid w:val="00892ADC"/>
    <w:rsid w:val="00893813"/>
    <w:rsid w:val="0089658C"/>
    <w:rsid w:val="00897000"/>
    <w:rsid w:val="00897BEE"/>
    <w:rsid w:val="008A0739"/>
    <w:rsid w:val="008A2458"/>
    <w:rsid w:val="008A496F"/>
    <w:rsid w:val="008A65F0"/>
    <w:rsid w:val="008A66B8"/>
    <w:rsid w:val="008A7EED"/>
    <w:rsid w:val="008B25E6"/>
    <w:rsid w:val="008B2B1D"/>
    <w:rsid w:val="008B2CDD"/>
    <w:rsid w:val="008B5009"/>
    <w:rsid w:val="008B7E45"/>
    <w:rsid w:val="008C1237"/>
    <w:rsid w:val="008C64FB"/>
    <w:rsid w:val="008C6D02"/>
    <w:rsid w:val="008C6F63"/>
    <w:rsid w:val="008C771B"/>
    <w:rsid w:val="008C77A4"/>
    <w:rsid w:val="008D0DB7"/>
    <w:rsid w:val="008D2DAF"/>
    <w:rsid w:val="008D4EEC"/>
    <w:rsid w:val="008D5BFC"/>
    <w:rsid w:val="008D5D30"/>
    <w:rsid w:val="008E1C9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2928"/>
    <w:rsid w:val="0090408F"/>
    <w:rsid w:val="00905886"/>
    <w:rsid w:val="00906F8A"/>
    <w:rsid w:val="00910402"/>
    <w:rsid w:val="009104E4"/>
    <w:rsid w:val="00910A37"/>
    <w:rsid w:val="00914CC4"/>
    <w:rsid w:val="00915570"/>
    <w:rsid w:val="00915B53"/>
    <w:rsid w:val="0091611D"/>
    <w:rsid w:val="00916267"/>
    <w:rsid w:val="009173A3"/>
    <w:rsid w:val="0092016A"/>
    <w:rsid w:val="00920CEB"/>
    <w:rsid w:val="00921082"/>
    <w:rsid w:val="00922A3C"/>
    <w:rsid w:val="00922DE7"/>
    <w:rsid w:val="00922EFB"/>
    <w:rsid w:val="00923A6C"/>
    <w:rsid w:val="00923EC5"/>
    <w:rsid w:val="009249C8"/>
    <w:rsid w:val="009310AA"/>
    <w:rsid w:val="0093115A"/>
    <w:rsid w:val="00931671"/>
    <w:rsid w:val="00932C0E"/>
    <w:rsid w:val="00933F00"/>
    <w:rsid w:val="00935401"/>
    <w:rsid w:val="0094003A"/>
    <w:rsid w:val="0094004A"/>
    <w:rsid w:val="00940BB4"/>
    <w:rsid w:val="009419E5"/>
    <w:rsid w:val="00942C1F"/>
    <w:rsid w:val="00942EA3"/>
    <w:rsid w:val="0094638E"/>
    <w:rsid w:val="00946A82"/>
    <w:rsid w:val="00951071"/>
    <w:rsid w:val="00952B38"/>
    <w:rsid w:val="00952EB3"/>
    <w:rsid w:val="0095333C"/>
    <w:rsid w:val="009544D9"/>
    <w:rsid w:val="00955186"/>
    <w:rsid w:val="00955282"/>
    <w:rsid w:val="009558C2"/>
    <w:rsid w:val="00956990"/>
    <w:rsid w:val="00956A4E"/>
    <w:rsid w:val="00956CBF"/>
    <w:rsid w:val="00956EE8"/>
    <w:rsid w:val="009570F6"/>
    <w:rsid w:val="0096543A"/>
    <w:rsid w:val="00965C09"/>
    <w:rsid w:val="00966B6A"/>
    <w:rsid w:val="0097057C"/>
    <w:rsid w:val="009715C5"/>
    <w:rsid w:val="00971AF2"/>
    <w:rsid w:val="009723B8"/>
    <w:rsid w:val="00973331"/>
    <w:rsid w:val="00976259"/>
    <w:rsid w:val="009817A0"/>
    <w:rsid w:val="0098281C"/>
    <w:rsid w:val="009833A0"/>
    <w:rsid w:val="00983623"/>
    <w:rsid w:val="0098423D"/>
    <w:rsid w:val="009850E9"/>
    <w:rsid w:val="00985DFA"/>
    <w:rsid w:val="00986315"/>
    <w:rsid w:val="00986617"/>
    <w:rsid w:val="00987A28"/>
    <w:rsid w:val="009911E3"/>
    <w:rsid w:val="009920B9"/>
    <w:rsid w:val="00994B4C"/>
    <w:rsid w:val="00994E42"/>
    <w:rsid w:val="00995178"/>
    <w:rsid w:val="009960E6"/>
    <w:rsid w:val="00997A72"/>
    <w:rsid w:val="009A1C33"/>
    <w:rsid w:val="009A2439"/>
    <w:rsid w:val="009A2BFF"/>
    <w:rsid w:val="009A5995"/>
    <w:rsid w:val="009A6D30"/>
    <w:rsid w:val="009A76CF"/>
    <w:rsid w:val="009B206F"/>
    <w:rsid w:val="009B4379"/>
    <w:rsid w:val="009B5F6F"/>
    <w:rsid w:val="009B7A7F"/>
    <w:rsid w:val="009B7A90"/>
    <w:rsid w:val="009B7BA4"/>
    <w:rsid w:val="009C1007"/>
    <w:rsid w:val="009C10D5"/>
    <w:rsid w:val="009C1BE8"/>
    <w:rsid w:val="009C1F6E"/>
    <w:rsid w:val="009C2514"/>
    <w:rsid w:val="009C3C03"/>
    <w:rsid w:val="009C3C6C"/>
    <w:rsid w:val="009C3EBA"/>
    <w:rsid w:val="009C4C61"/>
    <w:rsid w:val="009C5377"/>
    <w:rsid w:val="009C58A2"/>
    <w:rsid w:val="009C68D7"/>
    <w:rsid w:val="009C7A9E"/>
    <w:rsid w:val="009C7BA0"/>
    <w:rsid w:val="009D1B51"/>
    <w:rsid w:val="009D1F4D"/>
    <w:rsid w:val="009D2846"/>
    <w:rsid w:val="009D426B"/>
    <w:rsid w:val="009D43A5"/>
    <w:rsid w:val="009D52BF"/>
    <w:rsid w:val="009D6255"/>
    <w:rsid w:val="009D6DD3"/>
    <w:rsid w:val="009E29A9"/>
    <w:rsid w:val="009E3F57"/>
    <w:rsid w:val="009E4F8A"/>
    <w:rsid w:val="009E6471"/>
    <w:rsid w:val="009E6771"/>
    <w:rsid w:val="009E67E4"/>
    <w:rsid w:val="009E754B"/>
    <w:rsid w:val="009F0511"/>
    <w:rsid w:val="009F092A"/>
    <w:rsid w:val="009F1DBD"/>
    <w:rsid w:val="009F22FE"/>
    <w:rsid w:val="009F333E"/>
    <w:rsid w:val="009F6788"/>
    <w:rsid w:val="009F750B"/>
    <w:rsid w:val="00A00435"/>
    <w:rsid w:val="00A010A6"/>
    <w:rsid w:val="00A01FCD"/>
    <w:rsid w:val="00A025E8"/>
    <w:rsid w:val="00A03071"/>
    <w:rsid w:val="00A044F0"/>
    <w:rsid w:val="00A0476E"/>
    <w:rsid w:val="00A0582B"/>
    <w:rsid w:val="00A05B11"/>
    <w:rsid w:val="00A06B7F"/>
    <w:rsid w:val="00A06FBD"/>
    <w:rsid w:val="00A07D9C"/>
    <w:rsid w:val="00A109CC"/>
    <w:rsid w:val="00A13526"/>
    <w:rsid w:val="00A13EDB"/>
    <w:rsid w:val="00A14C4D"/>
    <w:rsid w:val="00A1520F"/>
    <w:rsid w:val="00A15845"/>
    <w:rsid w:val="00A179ED"/>
    <w:rsid w:val="00A17B52"/>
    <w:rsid w:val="00A20451"/>
    <w:rsid w:val="00A2141C"/>
    <w:rsid w:val="00A21B16"/>
    <w:rsid w:val="00A223BF"/>
    <w:rsid w:val="00A22D52"/>
    <w:rsid w:val="00A22D76"/>
    <w:rsid w:val="00A2438C"/>
    <w:rsid w:val="00A24D47"/>
    <w:rsid w:val="00A257A6"/>
    <w:rsid w:val="00A30370"/>
    <w:rsid w:val="00A30BAD"/>
    <w:rsid w:val="00A31A89"/>
    <w:rsid w:val="00A32017"/>
    <w:rsid w:val="00A3527C"/>
    <w:rsid w:val="00A36E1D"/>
    <w:rsid w:val="00A3783C"/>
    <w:rsid w:val="00A37E7E"/>
    <w:rsid w:val="00A4098F"/>
    <w:rsid w:val="00A4193A"/>
    <w:rsid w:val="00A42D4A"/>
    <w:rsid w:val="00A44CD8"/>
    <w:rsid w:val="00A45C6F"/>
    <w:rsid w:val="00A46DCC"/>
    <w:rsid w:val="00A5014E"/>
    <w:rsid w:val="00A536F8"/>
    <w:rsid w:val="00A54352"/>
    <w:rsid w:val="00A555EB"/>
    <w:rsid w:val="00A55DD6"/>
    <w:rsid w:val="00A562E3"/>
    <w:rsid w:val="00A569D3"/>
    <w:rsid w:val="00A57E47"/>
    <w:rsid w:val="00A60100"/>
    <w:rsid w:val="00A6062B"/>
    <w:rsid w:val="00A62089"/>
    <w:rsid w:val="00A63264"/>
    <w:rsid w:val="00A64C2B"/>
    <w:rsid w:val="00A654EF"/>
    <w:rsid w:val="00A658F2"/>
    <w:rsid w:val="00A65AFD"/>
    <w:rsid w:val="00A66B78"/>
    <w:rsid w:val="00A6769B"/>
    <w:rsid w:val="00A677C6"/>
    <w:rsid w:val="00A67E25"/>
    <w:rsid w:val="00A72087"/>
    <w:rsid w:val="00A72C38"/>
    <w:rsid w:val="00A72FD2"/>
    <w:rsid w:val="00A7420A"/>
    <w:rsid w:val="00A74D3C"/>
    <w:rsid w:val="00A75DB1"/>
    <w:rsid w:val="00A760CB"/>
    <w:rsid w:val="00A761C2"/>
    <w:rsid w:val="00A761EA"/>
    <w:rsid w:val="00A76BBD"/>
    <w:rsid w:val="00A76D29"/>
    <w:rsid w:val="00A81335"/>
    <w:rsid w:val="00A816E2"/>
    <w:rsid w:val="00A81ADF"/>
    <w:rsid w:val="00A8488E"/>
    <w:rsid w:val="00A86383"/>
    <w:rsid w:val="00A86960"/>
    <w:rsid w:val="00A86B01"/>
    <w:rsid w:val="00A8748C"/>
    <w:rsid w:val="00A913F2"/>
    <w:rsid w:val="00A91A54"/>
    <w:rsid w:val="00A91B7E"/>
    <w:rsid w:val="00A9288A"/>
    <w:rsid w:val="00A94064"/>
    <w:rsid w:val="00A96EDA"/>
    <w:rsid w:val="00A96F13"/>
    <w:rsid w:val="00AA0BA7"/>
    <w:rsid w:val="00AA1080"/>
    <w:rsid w:val="00AA16D3"/>
    <w:rsid w:val="00AA18CA"/>
    <w:rsid w:val="00AA1D98"/>
    <w:rsid w:val="00AA28A9"/>
    <w:rsid w:val="00AA3063"/>
    <w:rsid w:val="00AA3BFA"/>
    <w:rsid w:val="00AA4BCE"/>
    <w:rsid w:val="00AA5A0A"/>
    <w:rsid w:val="00AA5E84"/>
    <w:rsid w:val="00AA725C"/>
    <w:rsid w:val="00AA7B66"/>
    <w:rsid w:val="00AB3274"/>
    <w:rsid w:val="00AB35A9"/>
    <w:rsid w:val="00AB3E05"/>
    <w:rsid w:val="00AB4BA7"/>
    <w:rsid w:val="00AB62B6"/>
    <w:rsid w:val="00AB676B"/>
    <w:rsid w:val="00AB7A0E"/>
    <w:rsid w:val="00AC0409"/>
    <w:rsid w:val="00AC0C60"/>
    <w:rsid w:val="00AC178D"/>
    <w:rsid w:val="00AC1897"/>
    <w:rsid w:val="00AC2CEB"/>
    <w:rsid w:val="00AC2E63"/>
    <w:rsid w:val="00AC2EA5"/>
    <w:rsid w:val="00AC3592"/>
    <w:rsid w:val="00AC3A70"/>
    <w:rsid w:val="00AC62A7"/>
    <w:rsid w:val="00AC63F8"/>
    <w:rsid w:val="00AC7144"/>
    <w:rsid w:val="00AC75AF"/>
    <w:rsid w:val="00AD0634"/>
    <w:rsid w:val="00AD340C"/>
    <w:rsid w:val="00AD3849"/>
    <w:rsid w:val="00AD3D18"/>
    <w:rsid w:val="00AD4D41"/>
    <w:rsid w:val="00AD4DD2"/>
    <w:rsid w:val="00AD6114"/>
    <w:rsid w:val="00AD6DCA"/>
    <w:rsid w:val="00AD74EC"/>
    <w:rsid w:val="00AE01B3"/>
    <w:rsid w:val="00AE041F"/>
    <w:rsid w:val="00AE0CFD"/>
    <w:rsid w:val="00AE1157"/>
    <w:rsid w:val="00AE1DA8"/>
    <w:rsid w:val="00AE42C0"/>
    <w:rsid w:val="00AE483A"/>
    <w:rsid w:val="00AE4D94"/>
    <w:rsid w:val="00AE5612"/>
    <w:rsid w:val="00AE6664"/>
    <w:rsid w:val="00AE6EED"/>
    <w:rsid w:val="00AE74AC"/>
    <w:rsid w:val="00AF23A5"/>
    <w:rsid w:val="00B01853"/>
    <w:rsid w:val="00B02758"/>
    <w:rsid w:val="00B02B5A"/>
    <w:rsid w:val="00B0302F"/>
    <w:rsid w:val="00B036CF"/>
    <w:rsid w:val="00B03790"/>
    <w:rsid w:val="00B03C74"/>
    <w:rsid w:val="00B03CDC"/>
    <w:rsid w:val="00B04B8A"/>
    <w:rsid w:val="00B04BFB"/>
    <w:rsid w:val="00B104AA"/>
    <w:rsid w:val="00B11872"/>
    <w:rsid w:val="00B13758"/>
    <w:rsid w:val="00B13979"/>
    <w:rsid w:val="00B15E4F"/>
    <w:rsid w:val="00B16DD9"/>
    <w:rsid w:val="00B17BF8"/>
    <w:rsid w:val="00B17E7D"/>
    <w:rsid w:val="00B2012B"/>
    <w:rsid w:val="00B20194"/>
    <w:rsid w:val="00B20B29"/>
    <w:rsid w:val="00B20CB9"/>
    <w:rsid w:val="00B20D52"/>
    <w:rsid w:val="00B2167C"/>
    <w:rsid w:val="00B22598"/>
    <w:rsid w:val="00B23D4F"/>
    <w:rsid w:val="00B246D3"/>
    <w:rsid w:val="00B262C9"/>
    <w:rsid w:val="00B26A2C"/>
    <w:rsid w:val="00B26BDA"/>
    <w:rsid w:val="00B30526"/>
    <w:rsid w:val="00B31060"/>
    <w:rsid w:val="00B3125B"/>
    <w:rsid w:val="00B32F9A"/>
    <w:rsid w:val="00B32FCD"/>
    <w:rsid w:val="00B33C72"/>
    <w:rsid w:val="00B34577"/>
    <w:rsid w:val="00B34E07"/>
    <w:rsid w:val="00B361BA"/>
    <w:rsid w:val="00B40614"/>
    <w:rsid w:val="00B43464"/>
    <w:rsid w:val="00B45223"/>
    <w:rsid w:val="00B45937"/>
    <w:rsid w:val="00B45C7D"/>
    <w:rsid w:val="00B461F3"/>
    <w:rsid w:val="00B46548"/>
    <w:rsid w:val="00B47DF5"/>
    <w:rsid w:val="00B47EFD"/>
    <w:rsid w:val="00B50604"/>
    <w:rsid w:val="00B50C36"/>
    <w:rsid w:val="00B51C5E"/>
    <w:rsid w:val="00B52083"/>
    <w:rsid w:val="00B52525"/>
    <w:rsid w:val="00B52A88"/>
    <w:rsid w:val="00B52B44"/>
    <w:rsid w:val="00B52D72"/>
    <w:rsid w:val="00B5495A"/>
    <w:rsid w:val="00B560FF"/>
    <w:rsid w:val="00B56BAC"/>
    <w:rsid w:val="00B56E5B"/>
    <w:rsid w:val="00B571F4"/>
    <w:rsid w:val="00B57573"/>
    <w:rsid w:val="00B61F86"/>
    <w:rsid w:val="00B64780"/>
    <w:rsid w:val="00B6494B"/>
    <w:rsid w:val="00B64BD5"/>
    <w:rsid w:val="00B64D7D"/>
    <w:rsid w:val="00B658BB"/>
    <w:rsid w:val="00B65E8E"/>
    <w:rsid w:val="00B6622F"/>
    <w:rsid w:val="00B67926"/>
    <w:rsid w:val="00B679FA"/>
    <w:rsid w:val="00B67CBD"/>
    <w:rsid w:val="00B715D5"/>
    <w:rsid w:val="00B72B4C"/>
    <w:rsid w:val="00B750C4"/>
    <w:rsid w:val="00B75DE1"/>
    <w:rsid w:val="00B76EAC"/>
    <w:rsid w:val="00B81ECA"/>
    <w:rsid w:val="00B838D7"/>
    <w:rsid w:val="00B83DCC"/>
    <w:rsid w:val="00B84BB0"/>
    <w:rsid w:val="00B86A3E"/>
    <w:rsid w:val="00B903B2"/>
    <w:rsid w:val="00B9113C"/>
    <w:rsid w:val="00B91DE8"/>
    <w:rsid w:val="00B935E2"/>
    <w:rsid w:val="00B93ECE"/>
    <w:rsid w:val="00B951A5"/>
    <w:rsid w:val="00B96111"/>
    <w:rsid w:val="00B975ED"/>
    <w:rsid w:val="00B979E2"/>
    <w:rsid w:val="00B97D1F"/>
    <w:rsid w:val="00B97E9D"/>
    <w:rsid w:val="00BA1EB5"/>
    <w:rsid w:val="00BA25DB"/>
    <w:rsid w:val="00BA3822"/>
    <w:rsid w:val="00BA38E0"/>
    <w:rsid w:val="00BA4649"/>
    <w:rsid w:val="00BA51C2"/>
    <w:rsid w:val="00BA619F"/>
    <w:rsid w:val="00BA7D43"/>
    <w:rsid w:val="00BB02EB"/>
    <w:rsid w:val="00BB08FA"/>
    <w:rsid w:val="00BB0940"/>
    <w:rsid w:val="00BB0A6C"/>
    <w:rsid w:val="00BB17F3"/>
    <w:rsid w:val="00BB2DBC"/>
    <w:rsid w:val="00BB4066"/>
    <w:rsid w:val="00BB417C"/>
    <w:rsid w:val="00BB4AC7"/>
    <w:rsid w:val="00BB4CD0"/>
    <w:rsid w:val="00BB4F92"/>
    <w:rsid w:val="00BB5A77"/>
    <w:rsid w:val="00BB61C1"/>
    <w:rsid w:val="00BB6B4A"/>
    <w:rsid w:val="00BB7E90"/>
    <w:rsid w:val="00BB7F6A"/>
    <w:rsid w:val="00BC03CC"/>
    <w:rsid w:val="00BC11D7"/>
    <w:rsid w:val="00BC1B9C"/>
    <w:rsid w:val="00BC2C14"/>
    <w:rsid w:val="00BC31EE"/>
    <w:rsid w:val="00BC3C19"/>
    <w:rsid w:val="00BC4B27"/>
    <w:rsid w:val="00BC5C23"/>
    <w:rsid w:val="00BC70B7"/>
    <w:rsid w:val="00BD15BE"/>
    <w:rsid w:val="00BD2E19"/>
    <w:rsid w:val="00BD3BF3"/>
    <w:rsid w:val="00BD5316"/>
    <w:rsid w:val="00BD6613"/>
    <w:rsid w:val="00BE1C8D"/>
    <w:rsid w:val="00BE20C0"/>
    <w:rsid w:val="00BE41BE"/>
    <w:rsid w:val="00BE4EBB"/>
    <w:rsid w:val="00BE660F"/>
    <w:rsid w:val="00BE6F8C"/>
    <w:rsid w:val="00BE735F"/>
    <w:rsid w:val="00BF0B0F"/>
    <w:rsid w:val="00BF150A"/>
    <w:rsid w:val="00BF30A5"/>
    <w:rsid w:val="00BF3210"/>
    <w:rsid w:val="00BF3B09"/>
    <w:rsid w:val="00BF4A06"/>
    <w:rsid w:val="00C00340"/>
    <w:rsid w:val="00C02C99"/>
    <w:rsid w:val="00C03270"/>
    <w:rsid w:val="00C03937"/>
    <w:rsid w:val="00C048FB"/>
    <w:rsid w:val="00C04CFA"/>
    <w:rsid w:val="00C074A8"/>
    <w:rsid w:val="00C076EF"/>
    <w:rsid w:val="00C1132D"/>
    <w:rsid w:val="00C15E59"/>
    <w:rsid w:val="00C15E84"/>
    <w:rsid w:val="00C16C84"/>
    <w:rsid w:val="00C21DB4"/>
    <w:rsid w:val="00C224CD"/>
    <w:rsid w:val="00C22A72"/>
    <w:rsid w:val="00C23011"/>
    <w:rsid w:val="00C25539"/>
    <w:rsid w:val="00C25C2B"/>
    <w:rsid w:val="00C2744F"/>
    <w:rsid w:val="00C300C5"/>
    <w:rsid w:val="00C318F7"/>
    <w:rsid w:val="00C31B2B"/>
    <w:rsid w:val="00C31C49"/>
    <w:rsid w:val="00C33D5F"/>
    <w:rsid w:val="00C34648"/>
    <w:rsid w:val="00C34D95"/>
    <w:rsid w:val="00C357EB"/>
    <w:rsid w:val="00C35B17"/>
    <w:rsid w:val="00C35DC7"/>
    <w:rsid w:val="00C37015"/>
    <w:rsid w:val="00C3790C"/>
    <w:rsid w:val="00C40072"/>
    <w:rsid w:val="00C408BD"/>
    <w:rsid w:val="00C4213E"/>
    <w:rsid w:val="00C438D5"/>
    <w:rsid w:val="00C45741"/>
    <w:rsid w:val="00C4699F"/>
    <w:rsid w:val="00C472A3"/>
    <w:rsid w:val="00C50AFA"/>
    <w:rsid w:val="00C50C4A"/>
    <w:rsid w:val="00C50C8B"/>
    <w:rsid w:val="00C524B1"/>
    <w:rsid w:val="00C52918"/>
    <w:rsid w:val="00C53397"/>
    <w:rsid w:val="00C53D6E"/>
    <w:rsid w:val="00C55AC2"/>
    <w:rsid w:val="00C55ECE"/>
    <w:rsid w:val="00C56B9D"/>
    <w:rsid w:val="00C56C73"/>
    <w:rsid w:val="00C60706"/>
    <w:rsid w:val="00C609A3"/>
    <w:rsid w:val="00C61A1B"/>
    <w:rsid w:val="00C61FA2"/>
    <w:rsid w:val="00C6464D"/>
    <w:rsid w:val="00C64E69"/>
    <w:rsid w:val="00C64FE6"/>
    <w:rsid w:val="00C6558C"/>
    <w:rsid w:val="00C6576A"/>
    <w:rsid w:val="00C65838"/>
    <w:rsid w:val="00C6685F"/>
    <w:rsid w:val="00C66CF8"/>
    <w:rsid w:val="00C67A96"/>
    <w:rsid w:val="00C70144"/>
    <w:rsid w:val="00C72DBC"/>
    <w:rsid w:val="00C73BD9"/>
    <w:rsid w:val="00C74041"/>
    <w:rsid w:val="00C74B73"/>
    <w:rsid w:val="00C751A7"/>
    <w:rsid w:val="00C76B39"/>
    <w:rsid w:val="00C77891"/>
    <w:rsid w:val="00C80803"/>
    <w:rsid w:val="00C8081E"/>
    <w:rsid w:val="00C8194B"/>
    <w:rsid w:val="00C843CF"/>
    <w:rsid w:val="00C8510F"/>
    <w:rsid w:val="00C856C4"/>
    <w:rsid w:val="00C8634C"/>
    <w:rsid w:val="00C864DC"/>
    <w:rsid w:val="00C86F92"/>
    <w:rsid w:val="00C90072"/>
    <w:rsid w:val="00C9533B"/>
    <w:rsid w:val="00C95B25"/>
    <w:rsid w:val="00C96A7C"/>
    <w:rsid w:val="00CA14A2"/>
    <w:rsid w:val="00CA2040"/>
    <w:rsid w:val="00CA2A24"/>
    <w:rsid w:val="00CA4022"/>
    <w:rsid w:val="00CA408B"/>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547"/>
    <w:rsid w:val="00CD2668"/>
    <w:rsid w:val="00CD2B6F"/>
    <w:rsid w:val="00CD2FAC"/>
    <w:rsid w:val="00CD3879"/>
    <w:rsid w:val="00CD41F9"/>
    <w:rsid w:val="00CD495B"/>
    <w:rsid w:val="00CD4DD1"/>
    <w:rsid w:val="00CD5C64"/>
    <w:rsid w:val="00CD69A5"/>
    <w:rsid w:val="00CD7B91"/>
    <w:rsid w:val="00CD7C0B"/>
    <w:rsid w:val="00CD7C6C"/>
    <w:rsid w:val="00CE169F"/>
    <w:rsid w:val="00CE3188"/>
    <w:rsid w:val="00CE33AA"/>
    <w:rsid w:val="00CE36DD"/>
    <w:rsid w:val="00CE39B3"/>
    <w:rsid w:val="00CE3BDB"/>
    <w:rsid w:val="00CE4305"/>
    <w:rsid w:val="00CE44AB"/>
    <w:rsid w:val="00CE4BC6"/>
    <w:rsid w:val="00CE52BF"/>
    <w:rsid w:val="00CE70DB"/>
    <w:rsid w:val="00CF001E"/>
    <w:rsid w:val="00CF24F9"/>
    <w:rsid w:val="00CF363A"/>
    <w:rsid w:val="00CF50D5"/>
    <w:rsid w:val="00CF5B78"/>
    <w:rsid w:val="00CF5C9B"/>
    <w:rsid w:val="00CF5EAD"/>
    <w:rsid w:val="00CF6662"/>
    <w:rsid w:val="00D01058"/>
    <w:rsid w:val="00D01136"/>
    <w:rsid w:val="00D01896"/>
    <w:rsid w:val="00D03474"/>
    <w:rsid w:val="00D03476"/>
    <w:rsid w:val="00D03C0F"/>
    <w:rsid w:val="00D06998"/>
    <w:rsid w:val="00D06B71"/>
    <w:rsid w:val="00D06DC1"/>
    <w:rsid w:val="00D105D9"/>
    <w:rsid w:val="00D10CBA"/>
    <w:rsid w:val="00D11239"/>
    <w:rsid w:val="00D11FB0"/>
    <w:rsid w:val="00D129B0"/>
    <w:rsid w:val="00D1422B"/>
    <w:rsid w:val="00D14C44"/>
    <w:rsid w:val="00D15C61"/>
    <w:rsid w:val="00D16584"/>
    <w:rsid w:val="00D1756F"/>
    <w:rsid w:val="00D21484"/>
    <w:rsid w:val="00D21893"/>
    <w:rsid w:val="00D21E87"/>
    <w:rsid w:val="00D23DB6"/>
    <w:rsid w:val="00D242FC"/>
    <w:rsid w:val="00D24CEB"/>
    <w:rsid w:val="00D24F90"/>
    <w:rsid w:val="00D26400"/>
    <w:rsid w:val="00D264F9"/>
    <w:rsid w:val="00D31768"/>
    <w:rsid w:val="00D31C85"/>
    <w:rsid w:val="00D33471"/>
    <w:rsid w:val="00D33569"/>
    <w:rsid w:val="00D340AE"/>
    <w:rsid w:val="00D3472D"/>
    <w:rsid w:val="00D35E6A"/>
    <w:rsid w:val="00D361F7"/>
    <w:rsid w:val="00D36AF3"/>
    <w:rsid w:val="00D376D9"/>
    <w:rsid w:val="00D37A4D"/>
    <w:rsid w:val="00D37BDA"/>
    <w:rsid w:val="00D41D8D"/>
    <w:rsid w:val="00D475DD"/>
    <w:rsid w:val="00D47FDD"/>
    <w:rsid w:val="00D50781"/>
    <w:rsid w:val="00D51C08"/>
    <w:rsid w:val="00D51F3E"/>
    <w:rsid w:val="00D53052"/>
    <w:rsid w:val="00D5355C"/>
    <w:rsid w:val="00D53E2F"/>
    <w:rsid w:val="00D53FCB"/>
    <w:rsid w:val="00D55D74"/>
    <w:rsid w:val="00D568D6"/>
    <w:rsid w:val="00D60DF5"/>
    <w:rsid w:val="00D613B2"/>
    <w:rsid w:val="00D61D4F"/>
    <w:rsid w:val="00D62526"/>
    <w:rsid w:val="00D62E20"/>
    <w:rsid w:val="00D6301A"/>
    <w:rsid w:val="00D65B3B"/>
    <w:rsid w:val="00D6655A"/>
    <w:rsid w:val="00D675AC"/>
    <w:rsid w:val="00D72ACC"/>
    <w:rsid w:val="00D73BEF"/>
    <w:rsid w:val="00D750B3"/>
    <w:rsid w:val="00D75DD7"/>
    <w:rsid w:val="00D82CDD"/>
    <w:rsid w:val="00D83BBC"/>
    <w:rsid w:val="00D8461E"/>
    <w:rsid w:val="00D848AF"/>
    <w:rsid w:val="00D84D41"/>
    <w:rsid w:val="00D85867"/>
    <w:rsid w:val="00D90438"/>
    <w:rsid w:val="00D90F7C"/>
    <w:rsid w:val="00D91BBB"/>
    <w:rsid w:val="00D93B16"/>
    <w:rsid w:val="00D93BBB"/>
    <w:rsid w:val="00D9483F"/>
    <w:rsid w:val="00D957E5"/>
    <w:rsid w:val="00D9612C"/>
    <w:rsid w:val="00D96B41"/>
    <w:rsid w:val="00DA02CE"/>
    <w:rsid w:val="00DA0DFD"/>
    <w:rsid w:val="00DA26D1"/>
    <w:rsid w:val="00DA41A2"/>
    <w:rsid w:val="00DA52AA"/>
    <w:rsid w:val="00DA6863"/>
    <w:rsid w:val="00DA7EC9"/>
    <w:rsid w:val="00DB0D37"/>
    <w:rsid w:val="00DB18FC"/>
    <w:rsid w:val="00DB2769"/>
    <w:rsid w:val="00DB4762"/>
    <w:rsid w:val="00DB5317"/>
    <w:rsid w:val="00DB630A"/>
    <w:rsid w:val="00DB6473"/>
    <w:rsid w:val="00DC3434"/>
    <w:rsid w:val="00DC3ED2"/>
    <w:rsid w:val="00DC4AE1"/>
    <w:rsid w:val="00DC5EB7"/>
    <w:rsid w:val="00DC6B38"/>
    <w:rsid w:val="00DC767D"/>
    <w:rsid w:val="00DC7A15"/>
    <w:rsid w:val="00DD05D8"/>
    <w:rsid w:val="00DD0CDD"/>
    <w:rsid w:val="00DD26EA"/>
    <w:rsid w:val="00DD35BB"/>
    <w:rsid w:val="00DD5EDD"/>
    <w:rsid w:val="00DD6B34"/>
    <w:rsid w:val="00DD7198"/>
    <w:rsid w:val="00DE139D"/>
    <w:rsid w:val="00DE3B48"/>
    <w:rsid w:val="00DE5298"/>
    <w:rsid w:val="00DF0CF1"/>
    <w:rsid w:val="00DF0FF1"/>
    <w:rsid w:val="00DF1557"/>
    <w:rsid w:val="00DF2C88"/>
    <w:rsid w:val="00DF49C5"/>
    <w:rsid w:val="00DF644C"/>
    <w:rsid w:val="00DF6B72"/>
    <w:rsid w:val="00DF7223"/>
    <w:rsid w:val="00DF749E"/>
    <w:rsid w:val="00DF7988"/>
    <w:rsid w:val="00E009EC"/>
    <w:rsid w:val="00E0112E"/>
    <w:rsid w:val="00E02056"/>
    <w:rsid w:val="00E03310"/>
    <w:rsid w:val="00E037D5"/>
    <w:rsid w:val="00E04F9A"/>
    <w:rsid w:val="00E07564"/>
    <w:rsid w:val="00E07EB9"/>
    <w:rsid w:val="00E10A87"/>
    <w:rsid w:val="00E10FD6"/>
    <w:rsid w:val="00E114BC"/>
    <w:rsid w:val="00E11D50"/>
    <w:rsid w:val="00E13609"/>
    <w:rsid w:val="00E14B3C"/>
    <w:rsid w:val="00E16067"/>
    <w:rsid w:val="00E161C1"/>
    <w:rsid w:val="00E2037E"/>
    <w:rsid w:val="00E203BC"/>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EDB"/>
    <w:rsid w:val="00E332F8"/>
    <w:rsid w:val="00E33659"/>
    <w:rsid w:val="00E4021E"/>
    <w:rsid w:val="00E40872"/>
    <w:rsid w:val="00E41594"/>
    <w:rsid w:val="00E4296F"/>
    <w:rsid w:val="00E42FAF"/>
    <w:rsid w:val="00E46A08"/>
    <w:rsid w:val="00E47BE1"/>
    <w:rsid w:val="00E512D2"/>
    <w:rsid w:val="00E518FB"/>
    <w:rsid w:val="00E53182"/>
    <w:rsid w:val="00E56FE8"/>
    <w:rsid w:val="00E57945"/>
    <w:rsid w:val="00E57C5E"/>
    <w:rsid w:val="00E6057C"/>
    <w:rsid w:val="00E607A7"/>
    <w:rsid w:val="00E60C5E"/>
    <w:rsid w:val="00E60FC5"/>
    <w:rsid w:val="00E63BD1"/>
    <w:rsid w:val="00E6467D"/>
    <w:rsid w:val="00E66BCF"/>
    <w:rsid w:val="00E71342"/>
    <w:rsid w:val="00E728E4"/>
    <w:rsid w:val="00E7745E"/>
    <w:rsid w:val="00E77471"/>
    <w:rsid w:val="00E777FC"/>
    <w:rsid w:val="00E83DB2"/>
    <w:rsid w:val="00E840FB"/>
    <w:rsid w:val="00E84AB3"/>
    <w:rsid w:val="00E8555A"/>
    <w:rsid w:val="00E85DAF"/>
    <w:rsid w:val="00E86A39"/>
    <w:rsid w:val="00E8703F"/>
    <w:rsid w:val="00E87864"/>
    <w:rsid w:val="00E914A0"/>
    <w:rsid w:val="00E9170D"/>
    <w:rsid w:val="00E9198A"/>
    <w:rsid w:val="00E92C29"/>
    <w:rsid w:val="00E931C1"/>
    <w:rsid w:val="00E93D73"/>
    <w:rsid w:val="00E94BE1"/>
    <w:rsid w:val="00E94BFD"/>
    <w:rsid w:val="00E94E0E"/>
    <w:rsid w:val="00E97186"/>
    <w:rsid w:val="00E97F6C"/>
    <w:rsid w:val="00EA04D2"/>
    <w:rsid w:val="00EA0901"/>
    <w:rsid w:val="00EA6131"/>
    <w:rsid w:val="00EA6401"/>
    <w:rsid w:val="00EA68DB"/>
    <w:rsid w:val="00EA7ED9"/>
    <w:rsid w:val="00EB054D"/>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3720"/>
    <w:rsid w:val="00EE3F92"/>
    <w:rsid w:val="00EE656C"/>
    <w:rsid w:val="00EE6C18"/>
    <w:rsid w:val="00EE6F94"/>
    <w:rsid w:val="00EE7634"/>
    <w:rsid w:val="00EF026D"/>
    <w:rsid w:val="00EF04C0"/>
    <w:rsid w:val="00EF271D"/>
    <w:rsid w:val="00EF4228"/>
    <w:rsid w:val="00EF473E"/>
    <w:rsid w:val="00EF4DC8"/>
    <w:rsid w:val="00EF617D"/>
    <w:rsid w:val="00EF659E"/>
    <w:rsid w:val="00EF6A13"/>
    <w:rsid w:val="00EF6F24"/>
    <w:rsid w:val="00EF789E"/>
    <w:rsid w:val="00EF7F0C"/>
    <w:rsid w:val="00F00971"/>
    <w:rsid w:val="00F01751"/>
    <w:rsid w:val="00F01D78"/>
    <w:rsid w:val="00F02CF2"/>
    <w:rsid w:val="00F0385A"/>
    <w:rsid w:val="00F053D3"/>
    <w:rsid w:val="00F10006"/>
    <w:rsid w:val="00F1070F"/>
    <w:rsid w:val="00F10CEC"/>
    <w:rsid w:val="00F12F52"/>
    <w:rsid w:val="00F13BB5"/>
    <w:rsid w:val="00F14992"/>
    <w:rsid w:val="00F16A50"/>
    <w:rsid w:val="00F16BD8"/>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33FB"/>
    <w:rsid w:val="00F345FA"/>
    <w:rsid w:val="00F34AD2"/>
    <w:rsid w:val="00F37170"/>
    <w:rsid w:val="00F40537"/>
    <w:rsid w:val="00F42877"/>
    <w:rsid w:val="00F43040"/>
    <w:rsid w:val="00F43C13"/>
    <w:rsid w:val="00F440E7"/>
    <w:rsid w:val="00F44520"/>
    <w:rsid w:val="00F44A0D"/>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4BD8"/>
    <w:rsid w:val="00F564CD"/>
    <w:rsid w:val="00F61702"/>
    <w:rsid w:val="00F62E71"/>
    <w:rsid w:val="00F6306C"/>
    <w:rsid w:val="00F630C8"/>
    <w:rsid w:val="00F64C12"/>
    <w:rsid w:val="00F6552D"/>
    <w:rsid w:val="00F667F5"/>
    <w:rsid w:val="00F67278"/>
    <w:rsid w:val="00F710E9"/>
    <w:rsid w:val="00F733F0"/>
    <w:rsid w:val="00F73F15"/>
    <w:rsid w:val="00F76A72"/>
    <w:rsid w:val="00F77340"/>
    <w:rsid w:val="00F8042D"/>
    <w:rsid w:val="00F8355F"/>
    <w:rsid w:val="00F85256"/>
    <w:rsid w:val="00F87572"/>
    <w:rsid w:val="00F87CA2"/>
    <w:rsid w:val="00F905C7"/>
    <w:rsid w:val="00F91976"/>
    <w:rsid w:val="00F92C8D"/>
    <w:rsid w:val="00F92E51"/>
    <w:rsid w:val="00F931AD"/>
    <w:rsid w:val="00F94661"/>
    <w:rsid w:val="00F94C07"/>
    <w:rsid w:val="00F95FE5"/>
    <w:rsid w:val="00F9741A"/>
    <w:rsid w:val="00FA18B4"/>
    <w:rsid w:val="00FA1F1B"/>
    <w:rsid w:val="00FA1F53"/>
    <w:rsid w:val="00FA2095"/>
    <w:rsid w:val="00FA244D"/>
    <w:rsid w:val="00FA7224"/>
    <w:rsid w:val="00FA779F"/>
    <w:rsid w:val="00FA7E33"/>
    <w:rsid w:val="00FB01BB"/>
    <w:rsid w:val="00FB1215"/>
    <w:rsid w:val="00FB3D8E"/>
    <w:rsid w:val="00FB4CB0"/>
    <w:rsid w:val="00FB608E"/>
    <w:rsid w:val="00FB6392"/>
    <w:rsid w:val="00FB7B3F"/>
    <w:rsid w:val="00FC2BC8"/>
    <w:rsid w:val="00FC3688"/>
    <w:rsid w:val="00FC36F7"/>
    <w:rsid w:val="00FC39BA"/>
    <w:rsid w:val="00FC3DAC"/>
    <w:rsid w:val="00FC3E00"/>
    <w:rsid w:val="00FC3FE0"/>
    <w:rsid w:val="00FD1428"/>
    <w:rsid w:val="00FD20C5"/>
    <w:rsid w:val="00FD221D"/>
    <w:rsid w:val="00FD2761"/>
    <w:rsid w:val="00FD309E"/>
    <w:rsid w:val="00FD31FD"/>
    <w:rsid w:val="00FD37B5"/>
    <w:rsid w:val="00FD4568"/>
    <w:rsid w:val="00FD5B5E"/>
    <w:rsid w:val="00FD613E"/>
    <w:rsid w:val="00FD69E5"/>
    <w:rsid w:val="00FD6F4D"/>
    <w:rsid w:val="00FE0559"/>
    <w:rsid w:val="00FE05A0"/>
    <w:rsid w:val="00FE27E1"/>
    <w:rsid w:val="00FE3884"/>
    <w:rsid w:val="00FE3FCF"/>
    <w:rsid w:val="00FE4223"/>
    <w:rsid w:val="00FE7CE6"/>
    <w:rsid w:val="00FF1E82"/>
    <w:rsid w:val="00FF2E19"/>
    <w:rsid w:val="00FF2E83"/>
    <w:rsid w:val="00FF756F"/>
    <w:rsid w:val="0305386B"/>
    <w:rsid w:val="038458AF"/>
    <w:rsid w:val="05276CDD"/>
    <w:rsid w:val="05F515D9"/>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0CB2545"/>
    <w:rsid w:val="33F01284"/>
    <w:rsid w:val="34012093"/>
    <w:rsid w:val="353F06AF"/>
    <w:rsid w:val="35EB5BED"/>
    <w:rsid w:val="395E16C4"/>
    <w:rsid w:val="3AFB1B2B"/>
    <w:rsid w:val="3E487DA5"/>
    <w:rsid w:val="42AB6337"/>
    <w:rsid w:val="47FB5A7B"/>
    <w:rsid w:val="49940549"/>
    <w:rsid w:val="4A844EF3"/>
    <w:rsid w:val="4AEF71D6"/>
    <w:rsid w:val="4AF46F03"/>
    <w:rsid w:val="4CB92EBB"/>
    <w:rsid w:val="50E2150F"/>
    <w:rsid w:val="5302551F"/>
    <w:rsid w:val="54992E46"/>
    <w:rsid w:val="54A329C6"/>
    <w:rsid w:val="56136A91"/>
    <w:rsid w:val="58032E34"/>
    <w:rsid w:val="59AF38AB"/>
    <w:rsid w:val="5AF6175D"/>
    <w:rsid w:val="614079B7"/>
    <w:rsid w:val="64F669EB"/>
    <w:rsid w:val="67DB1DC5"/>
    <w:rsid w:val="6909611B"/>
    <w:rsid w:val="75BB3037"/>
    <w:rsid w:val="793331D2"/>
    <w:rsid w:val="7A5B7EEA"/>
    <w:rsid w:val="7A9C3956"/>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FC39D"/>
  <w15:docId w15:val="{3DD50434-BCA6-4340-A682-E05C9F57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iPriority="0" w:qFormat="1"/>
    <w:lsdException w:name="HTML Definition" w:semiHidden="1" w:uiPriority="0" w:qFormat="1"/>
    <w:lsdException w:name="HTML Keyboard" w:semiHidden="1" w:uiPriority="0" w:qFormat="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1"/>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2"/>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2"/>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0"/>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0"/>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0"/>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0"/>
    <w:uiPriority w:val="9"/>
    <w:semiHidden/>
    <w:unhideWhenUsed/>
    <w:qFormat/>
    <w:pPr>
      <w:numPr>
        <w:ilvl w:val="6"/>
        <w:numId w:val="1"/>
      </w:numPr>
      <w:spacing w:before="240" w:after="60"/>
      <w:outlineLvl w:val="6"/>
    </w:pPr>
  </w:style>
  <w:style w:type="paragraph" w:styleId="8">
    <w:name w:val="heading 8"/>
    <w:basedOn w:val="a0"/>
    <w:next w:val="a0"/>
    <w:link w:val="80"/>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0"/>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10"/>
    <w:qFormat/>
    <w:pPr>
      <w:widowControl w:val="0"/>
      <w:tabs>
        <w:tab w:val="left" w:pos="567"/>
      </w:tabs>
      <w:spacing w:before="120" w:line="22" w:lineRule="atLeast"/>
      <w:jc w:val="both"/>
    </w:pPr>
    <w:rPr>
      <w:rFonts w:ascii="宋体" w:eastAsia="宋体" w:hAnsi="宋体"/>
      <w:kern w:val="2"/>
    </w:rPr>
  </w:style>
  <w:style w:type="paragraph" w:styleId="TOC7">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a6"/>
    <w:qFormat/>
    <w:pPr>
      <w:widowControl w:val="0"/>
      <w:autoSpaceDE w:val="0"/>
      <w:autoSpaceDN w:val="0"/>
      <w:adjustRightInd w:val="0"/>
      <w:ind w:firstLine="420"/>
    </w:pPr>
    <w:rPr>
      <w:rFonts w:ascii="宋体" w:eastAsia="宋体" w:hAnsi="Times New Roman"/>
      <w:szCs w:val="20"/>
    </w:rPr>
  </w:style>
  <w:style w:type="paragraph" w:styleId="a7">
    <w:name w:val="caption"/>
    <w:basedOn w:val="a0"/>
    <w:next w:val="a0"/>
    <w:uiPriority w:val="35"/>
    <w:semiHidden/>
    <w:unhideWhenUsed/>
    <w:qFormat/>
    <w:rPr>
      <w:rFonts w:asciiTheme="majorHAnsi" w:eastAsia="黑体" w:hAnsiTheme="majorHAnsi" w:cstheme="majorBidi"/>
      <w:sz w:val="20"/>
      <w:szCs w:val="20"/>
    </w:rPr>
  </w:style>
  <w:style w:type="paragraph" w:styleId="a8">
    <w:name w:val="Document Map"/>
    <w:basedOn w:val="a0"/>
    <w:link w:val="12"/>
    <w:unhideWhenUsed/>
    <w:qFormat/>
    <w:pPr>
      <w:spacing w:line="400" w:lineRule="exact"/>
      <w:jc w:val="both"/>
    </w:pPr>
    <w:rPr>
      <w:rFonts w:ascii="宋体" w:eastAsia="宋体" w:hAnsi="Calibri Light" w:cs="Calibri Light"/>
      <w:kern w:val="2"/>
      <w:sz w:val="18"/>
      <w:szCs w:val="18"/>
    </w:rPr>
  </w:style>
  <w:style w:type="paragraph" w:styleId="a9">
    <w:name w:val="annotation text"/>
    <w:basedOn w:val="a0"/>
    <w:link w:val="13"/>
    <w:uiPriority w:val="99"/>
    <w:unhideWhenUsed/>
    <w:qFormat/>
    <w:pPr>
      <w:spacing w:line="400" w:lineRule="exact"/>
    </w:pPr>
    <w:rPr>
      <w:rFonts w:ascii="Calibri Light" w:eastAsia="华文仿宋" w:hAnsi="Calibri Light" w:cs="Calibri Light"/>
      <w:kern w:val="2"/>
      <w:sz w:val="28"/>
      <w:szCs w:val="28"/>
    </w:rPr>
  </w:style>
  <w:style w:type="paragraph" w:styleId="aa">
    <w:name w:val="Body Text Indent"/>
    <w:basedOn w:val="a0"/>
    <w:link w:val="ab"/>
    <w:qFormat/>
    <w:pPr>
      <w:widowControl w:val="0"/>
      <w:spacing w:line="360" w:lineRule="auto"/>
      <w:ind w:firstLine="570"/>
      <w:jc w:val="both"/>
    </w:pPr>
    <w:rPr>
      <w:rFonts w:ascii="Times New Roman" w:eastAsia="宋体" w:hAnsi="Times New Roman"/>
      <w:kern w:val="2"/>
    </w:rPr>
  </w:style>
  <w:style w:type="paragraph" w:styleId="TOC5">
    <w:name w:val="toc 5"/>
    <w:basedOn w:val="a0"/>
    <w:next w:val="a0"/>
    <w:uiPriority w:val="39"/>
    <w:unhideWhenUsed/>
    <w:qFormat/>
    <w:pPr>
      <w:widowControl w:val="0"/>
      <w:ind w:leftChars="800" w:left="1680"/>
      <w:jc w:val="both"/>
    </w:pPr>
    <w:rPr>
      <w:rFonts w:cstheme="minorBidi"/>
      <w:kern w:val="2"/>
      <w:sz w:val="21"/>
      <w:szCs w:val="22"/>
    </w:rPr>
  </w:style>
  <w:style w:type="paragraph" w:styleId="TOC3">
    <w:name w:val="toc 3"/>
    <w:basedOn w:val="a0"/>
    <w:next w:val="a0"/>
    <w:uiPriority w:val="39"/>
    <w:unhideWhenUsed/>
    <w:qFormat/>
    <w:pPr>
      <w:ind w:leftChars="400" w:left="840"/>
    </w:pPr>
  </w:style>
  <w:style w:type="paragraph" w:styleId="ac">
    <w:name w:val="Plain Text"/>
    <w:basedOn w:val="a0"/>
    <w:link w:val="14"/>
    <w:qFormat/>
    <w:pPr>
      <w:widowControl w:val="0"/>
      <w:jc w:val="both"/>
    </w:pPr>
    <w:rPr>
      <w:rFonts w:ascii="宋体" w:eastAsia="宋体" w:hAnsi="Courier New"/>
      <w:kern w:val="2"/>
      <w:sz w:val="21"/>
      <w:szCs w:val="20"/>
    </w:rPr>
  </w:style>
  <w:style w:type="paragraph" w:styleId="TOC8">
    <w:name w:val="toc 8"/>
    <w:basedOn w:val="a0"/>
    <w:next w:val="a0"/>
    <w:uiPriority w:val="39"/>
    <w:unhideWhenUsed/>
    <w:qFormat/>
    <w:pPr>
      <w:widowControl w:val="0"/>
      <w:ind w:leftChars="1400" w:left="2940"/>
      <w:jc w:val="both"/>
    </w:pPr>
    <w:rPr>
      <w:rFonts w:cstheme="minorBidi"/>
      <w:kern w:val="2"/>
      <w:sz w:val="21"/>
      <w:szCs w:val="22"/>
    </w:rPr>
  </w:style>
  <w:style w:type="paragraph" w:styleId="ad">
    <w:name w:val="Date"/>
    <w:basedOn w:val="a0"/>
    <w:next w:val="a0"/>
    <w:link w:val="15"/>
    <w:unhideWhenUsed/>
    <w:qFormat/>
    <w:pPr>
      <w:ind w:leftChars="2500" w:left="100"/>
    </w:pPr>
  </w:style>
  <w:style w:type="paragraph" w:styleId="20">
    <w:name w:val="Body Text Indent 2"/>
    <w:basedOn w:val="a0"/>
    <w:link w:val="21"/>
    <w:qFormat/>
    <w:pPr>
      <w:widowControl w:val="0"/>
      <w:ind w:firstLineChars="200" w:firstLine="480"/>
      <w:jc w:val="both"/>
    </w:pPr>
    <w:rPr>
      <w:rFonts w:ascii="仿宋_GB2312" w:eastAsia="仿宋_GB2312" w:hAnsi="Times New Roman"/>
      <w:kern w:val="2"/>
    </w:rPr>
  </w:style>
  <w:style w:type="paragraph" w:styleId="ae">
    <w:name w:val="Balloon Text"/>
    <w:basedOn w:val="a0"/>
    <w:link w:val="16"/>
    <w:unhideWhenUsed/>
    <w:qFormat/>
    <w:rPr>
      <w:sz w:val="18"/>
      <w:szCs w:val="18"/>
    </w:rPr>
  </w:style>
  <w:style w:type="paragraph" w:styleId="af">
    <w:name w:val="footer"/>
    <w:basedOn w:val="a0"/>
    <w:link w:val="17"/>
    <w:uiPriority w:val="99"/>
    <w:unhideWhenUsed/>
    <w:qFormat/>
    <w:pPr>
      <w:tabs>
        <w:tab w:val="center" w:pos="4153"/>
        <w:tab w:val="right" w:pos="8306"/>
      </w:tabs>
      <w:snapToGrid w:val="0"/>
      <w:spacing w:line="240" w:lineRule="atLeast"/>
    </w:pPr>
    <w:rPr>
      <w:sz w:val="18"/>
      <w:szCs w:val="18"/>
    </w:rPr>
  </w:style>
  <w:style w:type="paragraph" w:styleId="af0">
    <w:name w:val="header"/>
    <w:basedOn w:val="a0"/>
    <w:link w:val="1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TOC4">
    <w:name w:val="toc 4"/>
    <w:basedOn w:val="a0"/>
    <w:next w:val="a0"/>
    <w:uiPriority w:val="39"/>
    <w:unhideWhenUsed/>
    <w:qFormat/>
    <w:pPr>
      <w:widowControl w:val="0"/>
      <w:ind w:leftChars="600" w:left="1260"/>
      <w:jc w:val="both"/>
    </w:pPr>
    <w:rPr>
      <w:rFonts w:cstheme="minorBidi"/>
      <w:kern w:val="2"/>
      <w:sz w:val="21"/>
      <w:szCs w:val="22"/>
    </w:rPr>
  </w:style>
  <w:style w:type="paragraph" w:styleId="af1">
    <w:name w:val="Subtitle"/>
    <w:basedOn w:val="a0"/>
    <w:next w:val="a0"/>
    <w:link w:val="af2"/>
    <w:uiPriority w:val="11"/>
    <w:qFormat/>
    <w:pPr>
      <w:keepNext/>
      <w:spacing w:beforeLines="50" w:before="50" w:afterLines="50" w:after="50"/>
      <w:jc w:val="center"/>
      <w:outlineLvl w:val="1"/>
    </w:pPr>
    <w:rPr>
      <w:rFonts w:ascii="Calibri" w:eastAsia="黑体" w:hAnsi="Calibri" w:cstheme="majorBidi"/>
      <w:sz w:val="32"/>
    </w:rPr>
  </w:style>
  <w:style w:type="paragraph" w:styleId="TOC6">
    <w:name w:val="toc 6"/>
    <w:basedOn w:val="a0"/>
    <w:next w:val="a0"/>
    <w:uiPriority w:val="39"/>
    <w:unhideWhenUsed/>
    <w:qFormat/>
    <w:pPr>
      <w:widowControl w:val="0"/>
      <w:ind w:leftChars="1000" w:left="2100"/>
      <w:jc w:val="both"/>
    </w:pPr>
    <w:rPr>
      <w:rFonts w:cstheme="minorBidi"/>
      <w:kern w:val="2"/>
      <w:sz w:val="21"/>
      <w:szCs w:val="22"/>
    </w:rPr>
  </w:style>
  <w:style w:type="paragraph" w:styleId="30">
    <w:name w:val="Body Text Indent 3"/>
    <w:basedOn w:val="a0"/>
    <w:link w:val="31"/>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TOC2">
    <w:name w:val="toc 2"/>
    <w:basedOn w:val="a0"/>
    <w:next w:val="a0"/>
    <w:uiPriority w:val="39"/>
    <w:unhideWhenUsed/>
    <w:qFormat/>
    <w:pPr>
      <w:ind w:leftChars="200" w:left="420"/>
    </w:pPr>
  </w:style>
  <w:style w:type="paragraph" w:styleId="TOC9">
    <w:name w:val="toc 9"/>
    <w:basedOn w:val="a0"/>
    <w:next w:val="a0"/>
    <w:uiPriority w:val="39"/>
    <w:unhideWhenUsed/>
    <w:qFormat/>
    <w:pPr>
      <w:widowControl w:val="0"/>
      <w:ind w:leftChars="1600" w:left="3360"/>
      <w:jc w:val="both"/>
    </w:pPr>
    <w:rPr>
      <w:rFonts w:cstheme="minorBidi"/>
      <w:kern w:val="2"/>
      <w:sz w:val="21"/>
      <w:szCs w:val="22"/>
    </w:rPr>
  </w:style>
  <w:style w:type="paragraph" w:styleId="af3">
    <w:name w:val="Normal (Web)"/>
    <w:basedOn w:val="a0"/>
    <w:uiPriority w:val="99"/>
    <w:qFormat/>
    <w:pPr>
      <w:spacing w:before="100" w:beforeAutospacing="1" w:after="100" w:afterAutospacing="1"/>
    </w:pPr>
    <w:rPr>
      <w:rFonts w:ascii="宋体" w:eastAsia="宋体" w:hAnsi="宋体" w:cs="宋体"/>
    </w:rPr>
  </w:style>
  <w:style w:type="paragraph" w:styleId="19">
    <w:name w:val="index 1"/>
    <w:basedOn w:val="a0"/>
    <w:next w:val="a0"/>
    <w:semiHidden/>
    <w:qFormat/>
    <w:pPr>
      <w:widowControl w:val="0"/>
      <w:jc w:val="both"/>
    </w:pPr>
    <w:rPr>
      <w:rFonts w:ascii="Times New Roman" w:eastAsia="宋体" w:hAnsi="Times New Roman"/>
      <w:kern w:val="2"/>
      <w:sz w:val="21"/>
      <w:szCs w:val="20"/>
    </w:rPr>
  </w:style>
  <w:style w:type="paragraph" w:styleId="af4">
    <w:name w:val="Title"/>
    <w:basedOn w:val="a0"/>
    <w:next w:val="a0"/>
    <w:link w:val="af5"/>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6">
    <w:name w:val="annotation subject"/>
    <w:basedOn w:val="a9"/>
    <w:next w:val="a9"/>
    <w:link w:val="1a"/>
    <w:unhideWhenUsed/>
    <w:qFormat/>
    <w:rPr>
      <w:b/>
      <w:bCs/>
    </w:rPr>
  </w:style>
  <w:style w:type="paragraph" w:styleId="af7">
    <w:name w:val="Body Text First Indent"/>
    <w:basedOn w:val="a1"/>
    <w:link w:val="af8"/>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page number"/>
    <w:qFormat/>
    <w:rPr>
      <w:rFonts w:ascii="Times New Roman" w:eastAsia="宋体" w:hAnsi="Times New Roman" w:cs="Times New Roman"/>
    </w:rPr>
  </w:style>
  <w:style w:type="character" w:styleId="afc">
    <w:name w:val="FollowedHyperlink"/>
    <w:basedOn w:val="a2"/>
    <w:unhideWhenUsed/>
    <w:qFormat/>
    <w:rPr>
      <w:color w:val="954F72" w:themeColor="followedHyperlink"/>
      <w:u w:val="single"/>
    </w:rPr>
  </w:style>
  <w:style w:type="character" w:styleId="afd">
    <w:name w:val="Emphasis"/>
    <w:basedOn w:val="a2"/>
    <w:uiPriority w:val="20"/>
    <w:qFormat/>
    <w:rPr>
      <w:rFonts w:asciiTheme="minorHAnsi" w:hAnsiTheme="minorHAnsi"/>
      <w:b/>
      <w:i/>
      <w:iCs/>
    </w:rPr>
  </w:style>
  <w:style w:type="character" w:styleId="HTML">
    <w:name w:val="HTML Definition"/>
    <w:qFormat/>
    <w:rPr>
      <w:i/>
      <w:iCs/>
    </w:rPr>
  </w:style>
  <w:style w:type="character" w:styleId="afe">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f">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1">
    <w:name w:val="标题 1 字符1"/>
    <w:basedOn w:val="a2"/>
    <w:link w:val="1"/>
    <w:uiPriority w:val="9"/>
    <w:qFormat/>
    <w:rPr>
      <w:rFonts w:ascii="方正小标宋_GBK" w:eastAsia="方正小标宋_GBK" w:hAnsi="仿宋"/>
      <w:sz w:val="44"/>
      <w:szCs w:val="44"/>
    </w:rPr>
  </w:style>
  <w:style w:type="character" w:customStyle="1" w:styleId="22">
    <w:name w:val="标题 2 字符2"/>
    <w:basedOn w:val="a2"/>
    <w:link w:val="2"/>
    <w:uiPriority w:val="9"/>
    <w:qFormat/>
    <w:rPr>
      <w:rFonts w:ascii="楷体" w:eastAsia="黑体" w:hAnsi="楷体"/>
      <w:sz w:val="32"/>
      <w:szCs w:val="32"/>
    </w:rPr>
  </w:style>
  <w:style w:type="character" w:customStyle="1" w:styleId="32">
    <w:name w:val="标题 3 字符2"/>
    <w:basedOn w:val="a2"/>
    <w:link w:val="3"/>
    <w:uiPriority w:val="9"/>
    <w:qFormat/>
    <w:rPr>
      <w:rFonts w:ascii="方正小标宋_GBK" w:eastAsia="方正小标宋_GBK" w:hAnsi="仿宋"/>
      <w:sz w:val="36"/>
      <w:szCs w:val="36"/>
    </w:rPr>
  </w:style>
  <w:style w:type="character" w:customStyle="1" w:styleId="40">
    <w:name w:val="标题 4 字符"/>
    <w:basedOn w:val="a2"/>
    <w:link w:val="4"/>
    <w:semiHidden/>
    <w:qFormat/>
    <w:rPr>
      <w:rFonts w:cstheme="majorBidi"/>
      <w:b/>
      <w:bCs/>
      <w:sz w:val="28"/>
      <w:szCs w:val="28"/>
    </w:rPr>
  </w:style>
  <w:style w:type="character" w:customStyle="1" w:styleId="50">
    <w:name w:val="标题 5 字符"/>
    <w:basedOn w:val="a2"/>
    <w:link w:val="5"/>
    <w:uiPriority w:val="9"/>
    <w:semiHidden/>
    <w:qFormat/>
    <w:rPr>
      <w:b/>
      <w:bCs/>
      <w:i/>
      <w:iCs/>
      <w:sz w:val="26"/>
      <w:szCs w:val="26"/>
    </w:rPr>
  </w:style>
  <w:style w:type="character" w:customStyle="1" w:styleId="60">
    <w:name w:val="标题 6 字符"/>
    <w:basedOn w:val="a2"/>
    <w:link w:val="6"/>
    <w:semiHidden/>
    <w:qFormat/>
    <w:rPr>
      <w:rFonts w:cstheme="majorBidi"/>
      <w:b/>
      <w:bCs/>
    </w:rPr>
  </w:style>
  <w:style w:type="character" w:customStyle="1" w:styleId="70">
    <w:name w:val="标题 7 字符"/>
    <w:basedOn w:val="a2"/>
    <w:link w:val="7"/>
    <w:uiPriority w:val="9"/>
    <w:semiHidden/>
    <w:qFormat/>
    <w:rPr>
      <w:sz w:val="24"/>
      <w:szCs w:val="24"/>
    </w:rPr>
  </w:style>
  <w:style w:type="character" w:customStyle="1" w:styleId="80">
    <w:name w:val="标题 8 字符"/>
    <w:basedOn w:val="a2"/>
    <w:link w:val="8"/>
    <w:uiPriority w:val="9"/>
    <w:semiHidden/>
    <w:qFormat/>
    <w:rPr>
      <w:rFonts w:cstheme="majorBidi"/>
      <w:i/>
      <w:iCs/>
      <w:sz w:val="24"/>
      <w:szCs w:val="24"/>
    </w:rPr>
  </w:style>
  <w:style w:type="character" w:customStyle="1" w:styleId="90">
    <w:name w:val="标题 9 字符"/>
    <w:basedOn w:val="a2"/>
    <w:link w:val="9"/>
    <w:uiPriority w:val="9"/>
    <w:semiHidden/>
    <w:qFormat/>
    <w:rPr>
      <w:rFonts w:asciiTheme="majorHAnsi" w:eastAsiaTheme="majorEastAsia" w:hAnsiTheme="majorHAnsi" w:cstheme="majorBidi"/>
    </w:rPr>
  </w:style>
  <w:style w:type="paragraph" w:customStyle="1" w:styleId="aff0">
    <w:name w:val="※封面大标题"/>
    <w:basedOn w:val="a0"/>
    <w:next w:val="a0"/>
    <w:qFormat/>
    <w:pPr>
      <w:jc w:val="center"/>
    </w:pPr>
    <w:rPr>
      <w:rFonts w:ascii="华文中宋" w:eastAsia="华文中宋" w:hAnsi="华文中宋"/>
      <w:sz w:val="96"/>
      <w:szCs w:val="96"/>
    </w:rPr>
  </w:style>
  <w:style w:type="paragraph" w:customStyle="1" w:styleId="aff1">
    <w:name w:val="※封面题颌"/>
    <w:basedOn w:val="a0"/>
    <w:next w:val="a0"/>
    <w:qFormat/>
    <w:pPr>
      <w:jc w:val="center"/>
    </w:pPr>
    <w:rPr>
      <w:rFonts w:ascii="Calibri Light" w:eastAsia="华文仿宋" w:hAnsi="Calibri Light"/>
      <w:sz w:val="36"/>
      <w:szCs w:val="36"/>
    </w:rPr>
  </w:style>
  <w:style w:type="paragraph" w:customStyle="1" w:styleId="aff2">
    <w:name w:val="※封面题眉"/>
    <w:basedOn w:val="a0"/>
    <w:next w:val="aff0"/>
    <w:qFormat/>
    <w:pPr>
      <w:jc w:val="center"/>
    </w:pPr>
    <w:rPr>
      <w:rFonts w:ascii="华文仿宋" w:eastAsia="华文仿宋" w:hAnsi="华文仿宋"/>
      <w:sz w:val="52"/>
      <w:szCs w:val="28"/>
    </w:rPr>
  </w:style>
  <w:style w:type="paragraph" w:customStyle="1" w:styleId="aff3">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4">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5">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b">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6">
    <w:name w:val="※正文"/>
    <w:basedOn w:val="a0"/>
    <w:next w:val="a0"/>
    <w:qFormat/>
    <w:pPr>
      <w:wordWrap w:val="0"/>
      <w:spacing w:line="400" w:lineRule="exact"/>
    </w:pPr>
    <w:rPr>
      <w:rFonts w:ascii="Calibri Light" w:eastAsia="华文仿宋" w:hAnsi="Calibri Light"/>
      <w:sz w:val="28"/>
      <w:szCs w:val="28"/>
    </w:rPr>
  </w:style>
  <w:style w:type="paragraph" w:customStyle="1" w:styleId="aff7">
    <w:name w:val="※小标题 一"/>
    <w:basedOn w:val="aff6"/>
    <w:next w:val="aff6"/>
    <w:qFormat/>
    <w:pPr>
      <w:spacing w:before="120" w:line="240" w:lineRule="auto"/>
      <w:outlineLvl w:val="2"/>
    </w:pPr>
    <w:rPr>
      <w:b/>
      <w:color w:val="1F3864" w:themeColor="accent5" w:themeShade="80"/>
      <w:sz w:val="32"/>
    </w:rPr>
  </w:style>
  <w:style w:type="paragraph" w:customStyle="1" w:styleId="1c">
    <w:name w:val="※小标题（1）"/>
    <w:basedOn w:val="a0"/>
    <w:next w:val="aff6"/>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8">
    <w:name w:val="※小标题（一）"/>
    <w:basedOn w:val="a0"/>
    <w:next w:val="aff6"/>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9">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a">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b">
    <w:name w:val="※页眉"/>
    <w:basedOn w:val="af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c">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3">
    <w:name w:val="※正文（缩进2）"/>
    <w:basedOn w:val="aff6"/>
    <w:qFormat/>
    <w:pPr>
      <w:ind w:firstLineChars="200" w:firstLine="200"/>
    </w:pPr>
  </w:style>
  <w:style w:type="paragraph" w:customStyle="1" w:styleId="41">
    <w:name w:val="※正文（缩进4）"/>
    <w:basedOn w:val="aff6"/>
    <w:qFormat/>
    <w:pPr>
      <w:ind w:firstLineChars="400" w:firstLine="400"/>
    </w:pPr>
  </w:style>
  <w:style w:type="character" w:customStyle="1" w:styleId="15">
    <w:name w:val="日期 字符1"/>
    <w:basedOn w:val="a2"/>
    <w:link w:val="ad"/>
    <w:uiPriority w:val="99"/>
    <w:semiHidden/>
    <w:qFormat/>
    <w:rPr>
      <w:rFonts w:ascii="华文仿宋" w:eastAsia="华文仿宋" w:hAnsi="华文仿宋"/>
      <w:sz w:val="28"/>
      <w:szCs w:val="28"/>
    </w:rPr>
  </w:style>
  <w:style w:type="character" w:customStyle="1" w:styleId="18">
    <w:name w:val="页眉 字符1"/>
    <w:basedOn w:val="a2"/>
    <w:link w:val="af0"/>
    <w:qFormat/>
    <w:rPr>
      <w:rFonts w:ascii="华文仿宋" w:eastAsia="华文仿宋" w:hAnsi="华文仿宋"/>
      <w:sz w:val="18"/>
      <w:szCs w:val="18"/>
    </w:rPr>
  </w:style>
  <w:style w:type="character" w:customStyle="1" w:styleId="17">
    <w:name w:val="页脚 字符1"/>
    <w:basedOn w:val="a2"/>
    <w:link w:val="af"/>
    <w:uiPriority w:val="99"/>
    <w:qFormat/>
    <w:rPr>
      <w:rFonts w:ascii="华文仿宋" w:eastAsia="华文仿宋" w:hAnsi="华文仿宋"/>
      <w:sz w:val="18"/>
      <w:szCs w:val="18"/>
    </w:rPr>
  </w:style>
  <w:style w:type="character" w:customStyle="1" w:styleId="af5">
    <w:name w:val="标题 字符"/>
    <w:basedOn w:val="a2"/>
    <w:link w:val="af4"/>
    <w:uiPriority w:val="10"/>
    <w:qFormat/>
    <w:rPr>
      <w:rFonts w:asciiTheme="majorHAnsi" w:eastAsiaTheme="majorEastAsia" w:hAnsiTheme="majorHAnsi" w:cstheme="majorBidi"/>
      <w:b/>
      <w:bCs/>
      <w:kern w:val="28"/>
      <w:sz w:val="32"/>
      <w:szCs w:val="32"/>
    </w:rPr>
  </w:style>
  <w:style w:type="character" w:customStyle="1" w:styleId="af2">
    <w:name w:val="副标题 字符"/>
    <w:basedOn w:val="a2"/>
    <w:link w:val="af1"/>
    <w:uiPriority w:val="11"/>
    <w:qFormat/>
    <w:rPr>
      <w:rFonts w:ascii="Calibri" w:eastAsia="黑体" w:hAnsi="Calibri" w:cstheme="majorBidi"/>
      <w:sz w:val="32"/>
      <w:szCs w:val="24"/>
    </w:rPr>
  </w:style>
  <w:style w:type="paragraph" w:styleId="affd">
    <w:name w:val="No Spacing"/>
    <w:basedOn w:val="a0"/>
    <w:uiPriority w:val="1"/>
    <w:qFormat/>
    <w:rPr>
      <w:szCs w:val="32"/>
    </w:rPr>
  </w:style>
  <w:style w:type="paragraph" w:styleId="affe">
    <w:name w:val="List Paragraph"/>
    <w:basedOn w:val="a0"/>
    <w:qFormat/>
    <w:pPr>
      <w:ind w:left="720"/>
      <w:contextualSpacing/>
    </w:pPr>
  </w:style>
  <w:style w:type="paragraph" w:styleId="afff">
    <w:name w:val="Quote"/>
    <w:basedOn w:val="a0"/>
    <w:next w:val="a0"/>
    <w:link w:val="afff0"/>
    <w:uiPriority w:val="29"/>
    <w:qFormat/>
    <w:rPr>
      <w:i/>
    </w:rPr>
  </w:style>
  <w:style w:type="character" w:customStyle="1" w:styleId="afff0">
    <w:name w:val="引用 字符"/>
    <w:basedOn w:val="a2"/>
    <w:link w:val="afff"/>
    <w:uiPriority w:val="29"/>
    <w:qFormat/>
    <w:rPr>
      <w:i/>
      <w:sz w:val="24"/>
      <w:szCs w:val="24"/>
    </w:rPr>
  </w:style>
  <w:style w:type="paragraph" w:styleId="afff1">
    <w:name w:val="Intense Quote"/>
    <w:basedOn w:val="a0"/>
    <w:next w:val="a0"/>
    <w:link w:val="afff2"/>
    <w:uiPriority w:val="30"/>
    <w:qFormat/>
    <w:pPr>
      <w:ind w:left="720" w:right="720"/>
    </w:pPr>
    <w:rPr>
      <w:b/>
      <w:i/>
      <w:szCs w:val="22"/>
    </w:rPr>
  </w:style>
  <w:style w:type="character" w:customStyle="1" w:styleId="afff2">
    <w:name w:val="明显引用 字符"/>
    <w:basedOn w:val="a2"/>
    <w:link w:val="afff1"/>
    <w:uiPriority w:val="30"/>
    <w:qFormat/>
    <w:rPr>
      <w:b/>
      <w:i/>
      <w:sz w:val="24"/>
    </w:rPr>
  </w:style>
  <w:style w:type="character" w:customStyle="1" w:styleId="1d">
    <w:name w:val="不明显强调1"/>
    <w:uiPriority w:val="19"/>
    <w:qFormat/>
    <w:rPr>
      <w:i/>
      <w:color w:val="595959" w:themeColor="text1" w:themeTint="A6"/>
    </w:rPr>
  </w:style>
  <w:style w:type="character" w:customStyle="1" w:styleId="1e">
    <w:name w:val="明显强调1"/>
    <w:basedOn w:val="a2"/>
    <w:uiPriority w:val="21"/>
    <w:qFormat/>
    <w:rPr>
      <w:b/>
      <w:i/>
      <w:sz w:val="24"/>
      <w:szCs w:val="24"/>
      <w:u w:val="single"/>
    </w:rPr>
  </w:style>
  <w:style w:type="character" w:customStyle="1" w:styleId="1f">
    <w:name w:val="不明显参考1"/>
    <w:basedOn w:val="a2"/>
    <w:uiPriority w:val="31"/>
    <w:qFormat/>
    <w:rPr>
      <w:sz w:val="24"/>
      <w:szCs w:val="24"/>
      <w:u w:val="single"/>
    </w:rPr>
  </w:style>
  <w:style w:type="character" w:customStyle="1" w:styleId="1f0">
    <w:name w:val="明显参考1"/>
    <w:basedOn w:val="a2"/>
    <w:uiPriority w:val="32"/>
    <w:qFormat/>
    <w:rPr>
      <w:b/>
      <w:sz w:val="24"/>
      <w:u w:val="single"/>
    </w:rPr>
  </w:style>
  <w:style w:type="character" w:customStyle="1" w:styleId="1f1">
    <w:name w:val="书籍标题1"/>
    <w:basedOn w:val="a2"/>
    <w:uiPriority w:val="33"/>
    <w:qFormat/>
    <w:rPr>
      <w:rFonts w:asciiTheme="majorHAnsi" w:eastAsiaTheme="majorEastAsia" w:hAnsiTheme="majorHAnsi"/>
      <w:b/>
      <w:i/>
      <w:sz w:val="24"/>
      <w:szCs w:val="24"/>
    </w:rPr>
  </w:style>
  <w:style w:type="paragraph" w:customStyle="1" w:styleId="TOC10">
    <w:name w:val="TOC 标题1"/>
    <w:basedOn w:val="1"/>
    <w:next w:val="a0"/>
    <w:uiPriority w:val="39"/>
    <w:unhideWhenUsed/>
    <w:qFormat/>
    <w:pPr>
      <w:outlineLvl w:val="9"/>
    </w:pPr>
  </w:style>
  <w:style w:type="character" w:customStyle="1" w:styleId="16">
    <w:name w:val="批注框文本 字符1"/>
    <w:basedOn w:val="a2"/>
    <w:link w:val="ae"/>
    <w:uiPriority w:val="99"/>
    <w:semiHidden/>
    <w:qFormat/>
    <w:rPr>
      <w:sz w:val="18"/>
      <w:szCs w:val="18"/>
    </w:rPr>
  </w:style>
  <w:style w:type="character" w:customStyle="1" w:styleId="13">
    <w:name w:val="批注文字 字符1"/>
    <w:basedOn w:val="a2"/>
    <w:link w:val="a9"/>
    <w:uiPriority w:val="99"/>
    <w:qFormat/>
    <w:rPr>
      <w:rFonts w:ascii="Calibri Light" w:eastAsia="华文仿宋" w:hAnsi="Calibri Light" w:cs="Calibri Light"/>
      <w:kern w:val="2"/>
      <w:sz w:val="28"/>
      <w:szCs w:val="28"/>
    </w:rPr>
  </w:style>
  <w:style w:type="paragraph" w:customStyle="1" w:styleId="afff3">
    <w:name w:val="@正文"/>
    <w:basedOn w:val="aff6"/>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f4">
    <w:name w:val="@一级小标题"/>
    <w:basedOn w:val="a0"/>
    <w:next w:val="afff3"/>
    <w:qFormat/>
    <w:pPr>
      <w:keepNext/>
      <w:spacing w:before="120" w:after="60"/>
      <w:outlineLvl w:val="2"/>
    </w:pPr>
    <w:rPr>
      <w:rFonts w:ascii="Calibri" w:eastAsia="黑体" w:hAnsi="Calibri"/>
      <w:kern w:val="28"/>
      <w:sz w:val="28"/>
    </w:rPr>
  </w:style>
  <w:style w:type="paragraph" w:customStyle="1" w:styleId="afff5">
    <w:name w:val="@标题"/>
    <w:basedOn w:val="a0"/>
    <w:next w:val="afff3"/>
    <w:qFormat/>
    <w:pPr>
      <w:keepNext/>
      <w:spacing w:beforeLines="50" w:before="50" w:afterLines="50" w:after="50"/>
      <w:jc w:val="center"/>
      <w:outlineLvl w:val="1"/>
    </w:pPr>
    <w:rPr>
      <w:rFonts w:ascii="Calibri" w:eastAsia="黑体" w:hAnsi="Calibri"/>
      <w:kern w:val="32"/>
      <w:sz w:val="32"/>
    </w:rPr>
  </w:style>
  <w:style w:type="table" w:customStyle="1" w:styleId="1f2">
    <w:name w:val="网格型1"/>
    <w:basedOn w:val="a3"/>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basedOn w:val="a2"/>
    <w:uiPriority w:val="99"/>
    <w:semiHidden/>
    <w:qFormat/>
    <w:rPr>
      <w:rFonts w:cs="Calibri Light"/>
      <w:sz w:val="18"/>
      <w:szCs w:val="18"/>
    </w:rPr>
  </w:style>
  <w:style w:type="character" w:customStyle="1" w:styleId="Char10">
    <w:name w:val="页脚 Char1"/>
    <w:basedOn w:val="a2"/>
    <w:uiPriority w:val="99"/>
    <w:semiHidden/>
    <w:qFormat/>
    <w:rPr>
      <w:rFonts w:cs="Calibri Light"/>
      <w:sz w:val="18"/>
      <w:szCs w:val="18"/>
    </w:rPr>
  </w:style>
  <w:style w:type="character" w:customStyle="1" w:styleId="1a">
    <w:name w:val="批注主题 字符1"/>
    <w:basedOn w:val="13"/>
    <w:link w:val="af6"/>
    <w:uiPriority w:val="99"/>
    <w:semiHidden/>
    <w:qFormat/>
    <w:rPr>
      <w:rFonts w:ascii="Calibri Light" w:eastAsia="华文仿宋" w:hAnsi="Calibri Light" w:cs="Calibri Light"/>
      <w:b/>
      <w:bCs/>
      <w:kern w:val="2"/>
      <w:sz w:val="28"/>
      <w:szCs w:val="28"/>
    </w:rPr>
  </w:style>
  <w:style w:type="character" w:customStyle="1" w:styleId="12">
    <w:name w:val="文档结构图 字符1"/>
    <w:basedOn w:val="a2"/>
    <w:link w:val="a8"/>
    <w:uiPriority w:val="99"/>
    <w:semiHidden/>
    <w:qFormat/>
    <w:rPr>
      <w:rFonts w:ascii="宋体" w:eastAsia="宋体" w:hAnsi="Calibri Light" w:cs="Calibri Light"/>
      <w:kern w:val="2"/>
      <w:sz w:val="18"/>
      <w:szCs w:val="18"/>
    </w:rPr>
  </w:style>
  <w:style w:type="character" w:styleId="afff6">
    <w:name w:val="Placeholder Text"/>
    <w:basedOn w:val="a2"/>
    <w:uiPriority w:val="99"/>
    <w:semiHidden/>
    <w:qFormat/>
    <w:rPr>
      <w:color w:val="808080"/>
    </w:rPr>
  </w:style>
  <w:style w:type="character" w:customStyle="1" w:styleId="1f3">
    <w:name w:val="未处理的提及1"/>
    <w:basedOn w:val="a2"/>
    <w:uiPriority w:val="99"/>
    <w:semiHidden/>
    <w:unhideWhenUsed/>
    <w:qFormat/>
    <w:rPr>
      <w:color w:val="605E5C"/>
      <w:shd w:val="clear" w:color="auto" w:fill="E1DFDD"/>
    </w:rPr>
  </w:style>
  <w:style w:type="paragraph" w:customStyle="1" w:styleId="1f4">
    <w:name w:val="样式1"/>
    <w:basedOn w:val="3"/>
    <w:link w:val="1f5"/>
    <w:qFormat/>
    <w:pPr>
      <w:jc w:val="left"/>
    </w:pPr>
    <w:rPr>
      <w:rFonts w:eastAsia="楷体"/>
      <w:sz w:val="32"/>
    </w:rPr>
  </w:style>
  <w:style w:type="character" w:customStyle="1" w:styleId="1f5">
    <w:name w:val="样式1 字符"/>
    <w:basedOn w:val="22"/>
    <w:link w:val="1f4"/>
    <w:qFormat/>
    <w:rPr>
      <w:rFonts w:ascii="方正小标宋_GBK" w:eastAsia="楷体" w:hAnsi="仿宋"/>
      <w:sz w:val="32"/>
      <w:szCs w:val="36"/>
    </w:rPr>
  </w:style>
  <w:style w:type="paragraph" w:customStyle="1" w:styleId="24">
    <w:name w:val="样式2"/>
    <w:basedOn w:val="afff5"/>
    <w:link w:val="25"/>
    <w:qFormat/>
    <w:pPr>
      <w:spacing w:line="560" w:lineRule="exact"/>
      <w:ind w:firstLineChars="200" w:firstLine="643"/>
      <w:jc w:val="both"/>
    </w:pPr>
    <w:rPr>
      <w:rFonts w:ascii="仿宋_GB2312" w:eastAsia="仿宋_GB2312" w:hAnsi="仿宋"/>
      <w:b/>
      <w:bCs/>
      <w:szCs w:val="32"/>
    </w:rPr>
  </w:style>
  <w:style w:type="character" w:customStyle="1" w:styleId="25">
    <w:name w:val="样式2 字符"/>
    <w:basedOn w:val="a2"/>
    <w:link w:val="24"/>
    <w:qFormat/>
    <w:rPr>
      <w:rFonts w:ascii="仿宋_GB2312" w:eastAsia="仿宋_GB2312" w:hAnsi="仿宋"/>
      <w:b/>
      <w:bCs/>
      <w:kern w:val="32"/>
      <w:sz w:val="32"/>
      <w:szCs w:val="32"/>
    </w:rPr>
  </w:style>
  <w:style w:type="paragraph" w:customStyle="1" w:styleId="33">
    <w:name w:val="样式3"/>
    <w:basedOn w:val="a0"/>
    <w:link w:val="34"/>
    <w:qFormat/>
    <w:pPr>
      <w:spacing w:line="560" w:lineRule="exact"/>
      <w:jc w:val="center"/>
    </w:pPr>
    <w:rPr>
      <w:rFonts w:ascii="方正小标宋_GBK" w:eastAsia="方正小标宋_GBK" w:hAnsi="仿宋"/>
      <w:sz w:val="36"/>
      <w:szCs w:val="36"/>
    </w:rPr>
  </w:style>
  <w:style w:type="character" w:customStyle="1" w:styleId="34">
    <w:name w:val="样式3 字符"/>
    <w:basedOn w:val="a2"/>
    <w:link w:val="33"/>
    <w:qFormat/>
    <w:rPr>
      <w:rFonts w:ascii="方正小标宋_GBK" w:eastAsia="方正小标宋_GBK" w:hAnsi="仿宋"/>
      <w:sz w:val="36"/>
      <w:szCs w:val="36"/>
    </w:rPr>
  </w:style>
  <w:style w:type="character" w:customStyle="1" w:styleId="afff7">
    <w:name w:val="页脚 字符"/>
    <w:uiPriority w:val="99"/>
    <w:qFormat/>
    <w:rPr>
      <w:rFonts w:ascii="宋体"/>
      <w:sz w:val="18"/>
    </w:rPr>
  </w:style>
  <w:style w:type="character" w:customStyle="1" w:styleId="1f6">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a6">
    <w:name w:val="正文缩进 字符"/>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e"/>
    <w:uiPriority w:val="34"/>
    <w:qFormat/>
    <w:pPr>
      <w:ind w:firstLineChars="200" w:firstLine="420"/>
    </w:pPr>
    <w:rPr>
      <w:rFonts w:ascii="Times New Roman" w:eastAsia="宋体" w:hAnsi="Times New Roman"/>
    </w:rPr>
  </w:style>
  <w:style w:type="character" w:customStyle="1" w:styleId="afff8">
    <w:name w:val="文档结构图 字符"/>
    <w:qFormat/>
    <w:rPr>
      <w:rFonts w:ascii="宋体"/>
      <w:kern w:val="2"/>
      <w:sz w:val="18"/>
      <w:szCs w:val="18"/>
    </w:rPr>
  </w:style>
  <w:style w:type="character" w:customStyle="1" w:styleId="afff9">
    <w:name w:val="批注文字 字符"/>
    <w:uiPriority w:val="99"/>
    <w:qFormat/>
    <w:rPr>
      <w:kern w:val="2"/>
      <w:sz w:val="21"/>
      <w:szCs w:val="24"/>
    </w:rPr>
  </w:style>
  <w:style w:type="character" w:customStyle="1" w:styleId="10">
    <w:name w:val="正文文本 字符1"/>
    <w:link w:val="a1"/>
    <w:qFormat/>
    <w:rPr>
      <w:rFonts w:ascii="宋体" w:eastAsia="宋体" w:hAnsi="宋体"/>
      <w:kern w:val="2"/>
      <w:sz w:val="24"/>
      <w:szCs w:val="24"/>
    </w:rPr>
  </w:style>
  <w:style w:type="character" w:customStyle="1" w:styleId="Char">
    <w:name w:val="正文文本 Char"/>
    <w:basedOn w:val="a2"/>
    <w:uiPriority w:val="99"/>
    <w:semiHidden/>
    <w:qFormat/>
    <w:rPr>
      <w:sz w:val="24"/>
      <w:szCs w:val="24"/>
    </w:rPr>
  </w:style>
  <w:style w:type="character" w:customStyle="1" w:styleId="ab">
    <w:name w:val="正文文本缩进 字符"/>
    <w:basedOn w:val="a2"/>
    <w:link w:val="aa"/>
    <w:qFormat/>
    <w:rPr>
      <w:rFonts w:ascii="Times New Roman" w:eastAsia="宋体" w:hAnsi="Times New Roman"/>
      <w:kern w:val="2"/>
      <w:sz w:val="24"/>
      <w:szCs w:val="24"/>
    </w:rPr>
  </w:style>
  <w:style w:type="character" w:customStyle="1" w:styleId="14">
    <w:name w:val="纯文本 字符1"/>
    <w:link w:val="ac"/>
    <w:qFormat/>
    <w:rPr>
      <w:rFonts w:ascii="宋体" w:eastAsia="宋体" w:hAnsi="Courier New"/>
      <w:kern w:val="2"/>
      <w:sz w:val="21"/>
      <w:szCs w:val="20"/>
    </w:rPr>
  </w:style>
  <w:style w:type="character" w:customStyle="1" w:styleId="Char0">
    <w:name w:val="纯文本 Char"/>
    <w:basedOn w:val="a2"/>
    <w:qFormat/>
    <w:rPr>
      <w:rFonts w:ascii="宋体" w:eastAsia="宋体" w:hAnsi="Courier New" w:cs="Courier New"/>
      <w:sz w:val="21"/>
      <w:szCs w:val="21"/>
    </w:rPr>
  </w:style>
  <w:style w:type="character" w:customStyle="1" w:styleId="afffa">
    <w:name w:val="日期 字符"/>
    <w:qFormat/>
    <w:rPr>
      <w:rFonts w:ascii="仿宋_GB2312" w:eastAsia="仿宋_GB2312" w:hAnsi="宋体"/>
      <w:color w:val="000000"/>
      <w:kern w:val="2"/>
      <w:sz w:val="24"/>
      <w:szCs w:val="24"/>
    </w:rPr>
  </w:style>
  <w:style w:type="character" w:customStyle="1" w:styleId="21">
    <w:name w:val="正文文本缩进 2 字符"/>
    <w:basedOn w:val="a2"/>
    <w:link w:val="20"/>
    <w:qFormat/>
    <w:rPr>
      <w:rFonts w:ascii="仿宋_GB2312" w:eastAsia="仿宋_GB2312" w:hAnsi="Times New Roman"/>
      <w:kern w:val="2"/>
      <w:sz w:val="24"/>
      <w:szCs w:val="24"/>
    </w:rPr>
  </w:style>
  <w:style w:type="character" w:customStyle="1" w:styleId="afffb">
    <w:name w:val="批注框文本 字符"/>
    <w:qFormat/>
    <w:rPr>
      <w:kern w:val="2"/>
      <w:sz w:val="18"/>
      <w:szCs w:val="18"/>
    </w:rPr>
  </w:style>
  <w:style w:type="character" w:customStyle="1" w:styleId="afffc">
    <w:name w:val="页眉 字符"/>
    <w:qFormat/>
    <w:rPr>
      <w:kern w:val="2"/>
      <w:sz w:val="18"/>
      <w:szCs w:val="18"/>
    </w:rPr>
  </w:style>
  <w:style w:type="character" w:customStyle="1" w:styleId="31">
    <w:name w:val="正文文本缩进 3 字符"/>
    <w:basedOn w:val="a2"/>
    <w:link w:val="30"/>
    <w:qFormat/>
    <w:rPr>
      <w:rFonts w:ascii="宋体" w:eastAsia="宋体" w:hAnsi="Times New Roman"/>
      <w:sz w:val="24"/>
      <w:szCs w:val="20"/>
    </w:rPr>
  </w:style>
  <w:style w:type="character" w:customStyle="1" w:styleId="afffd">
    <w:name w:val="批注主题 字符"/>
    <w:qFormat/>
    <w:rPr>
      <w:b/>
      <w:bCs/>
      <w:kern w:val="2"/>
      <w:sz w:val="21"/>
      <w:szCs w:val="24"/>
    </w:rPr>
  </w:style>
  <w:style w:type="character" w:customStyle="1" w:styleId="afffe">
    <w:name w:val="纯文本 字符"/>
    <w:qFormat/>
    <w:rPr>
      <w:rFonts w:ascii="宋体" w:hAnsi="Courier New"/>
      <w:kern w:val="2"/>
      <w:sz w:val="21"/>
    </w:rPr>
  </w:style>
  <w:style w:type="character" w:customStyle="1" w:styleId="affff">
    <w:name w:val="正文文本 字符"/>
    <w:qFormat/>
    <w:rPr>
      <w:rFonts w:ascii="宋体" w:hAnsi="宋体"/>
      <w:kern w:val="2"/>
      <w:sz w:val="24"/>
      <w:szCs w:val="24"/>
    </w:rPr>
  </w:style>
  <w:style w:type="character" w:customStyle="1" w:styleId="26">
    <w:name w:val="标题 2 字符"/>
    <w:qFormat/>
    <w:rPr>
      <w:rFonts w:ascii="Arial" w:eastAsia="黑体" w:hAnsi="Arial"/>
      <w:b/>
      <w:sz w:val="30"/>
    </w:rPr>
  </w:style>
  <w:style w:type="character" w:customStyle="1" w:styleId="indent">
    <w:name w:val="indent"/>
    <w:qFormat/>
  </w:style>
  <w:style w:type="character" w:customStyle="1" w:styleId="Char11">
    <w:name w:val="纯文本 Char1"/>
    <w:link w:val="1f7"/>
    <w:qFormat/>
    <w:rPr>
      <w:rFonts w:ascii="宋体" w:hAnsi="Courier New"/>
    </w:rPr>
  </w:style>
  <w:style w:type="paragraph" w:customStyle="1" w:styleId="1f7">
    <w:name w:val="纯文本1"/>
    <w:basedOn w:val="a0"/>
    <w:link w:val="Char11"/>
    <w:qFormat/>
    <w:pPr>
      <w:widowControl w:val="0"/>
      <w:jc w:val="both"/>
    </w:pPr>
    <w:rPr>
      <w:rFonts w:ascii="宋体" w:hAnsi="Courier New"/>
      <w:sz w:val="22"/>
      <w:szCs w:val="22"/>
    </w:rPr>
  </w:style>
  <w:style w:type="character" w:customStyle="1" w:styleId="35">
    <w:name w:val="标题 3 字符"/>
    <w:qFormat/>
    <w:rPr>
      <w:rFonts w:ascii="宋体"/>
      <w:b/>
      <w:sz w:val="24"/>
      <w:u w:val="single"/>
    </w:rPr>
  </w:style>
  <w:style w:type="character" w:customStyle="1" w:styleId="Char12">
    <w:name w:val="正文缩进 Char1"/>
    <w:link w:val="1f8"/>
    <w:qFormat/>
    <w:rPr>
      <w:rFonts w:ascii="宋体"/>
      <w:sz w:val="24"/>
    </w:rPr>
  </w:style>
  <w:style w:type="paragraph" w:customStyle="1" w:styleId="1f8">
    <w:name w:val="正文缩进1"/>
    <w:basedOn w:val="a0"/>
    <w:link w:val="Char12"/>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2">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af8">
    <w:name w:val="正文文本首行缩进 字符"/>
    <w:basedOn w:val="10"/>
    <w:link w:val="af7"/>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7">
    <w:name w:val="未处理的提及2"/>
    <w:basedOn w:val="a2"/>
    <w:uiPriority w:val="99"/>
    <w:semiHidden/>
    <w:unhideWhenUsed/>
    <w:rPr>
      <w:color w:val="605E5C"/>
      <w:shd w:val="clear" w:color="auto" w:fill="E1DFDD"/>
    </w:rPr>
  </w:style>
  <w:style w:type="paragraph" w:customStyle="1" w:styleId="1f9">
    <w:name w:val="修订1"/>
    <w:hidden/>
    <w:uiPriority w:val="99"/>
    <w:semiHidden/>
    <w:rPr>
      <w:rFonts w:asciiTheme="minorHAnsi" w:eastAsiaTheme="minorEastAsia" w:hAnsiTheme="minorHAnsi"/>
      <w:sz w:val="24"/>
      <w:szCs w:val="24"/>
    </w:rPr>
  </w:style>
  <w:style w:type="paragraph" w:styleId="affff0">
    <w:name w:val="Revision"/>
    <w:hidden/>
    <w:uiPriority w:val="99"/>
    <w:semiHidden/>
    <w:rsid w:val="00A010A6"/>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gzyjy.xa.gov.cn/&#65289;&#33719;&#21462;&#25307;&#26631;&#25991;&#20214;&#65292;&#24182;&#20110;2023&#24180;" TargetMode="External"/><Relationship Id="rId13" Type="http://schemas.openxmlformats.org/officeDocument/2006/relationships/hyperlink" Target="http://download.ccgp.gov.cn/2018/tousushufanben.zip" TargetMode="External"/><Relationship Id="rId18" Type="http://schemas.openxmlformats.org/officeDocument/2006/relationships/hyperlink" Target="http://www.ccgp.gov.cn/" TargetMode="External"/><Relationship Id="rId26" Type="http://schemas.openxmlformats.org/officeDocument/2006/relationships/hyperlink" Target="http://www.ccgp-shaanxi.gov.cn/" TargetMode="External"/><Relationship Id="rId3" Type="http://schemas.openxmlformats.org/officeDocument/2006/relationships/styles" Target="styles.xml"/><Relationship Id="rId21" Type="http://schemas.openxmlformats.org/officeDocument/2006/relationships/hyperlink" Target="http://xa.sxggzyjy.cn/" TargetMode="External"/><Relationship Id="rId7" Type="http://schemas.openxmlformats.org/officeDocument/2006/relationships/endnotes" Target="endnotes.xml"/><Relationship Id="rId12" Type="http://schemas.openxmlformats.org/officeDocument/2006/relationships/hyperlink" Target="http://download.ccgp.gov.cn/2018/zhiyihanfanben.zip" TargetMode="External"/><Relationship Id="rId17" Type="http://schemas.openxmlformats.org/officeDocument/2006/relationships/hyperlink" Target="https://www.creditchina.gov.cn" TargetMode="External"/><Relationship Id="rId25" Type="http://schemas.openxmlformats.org/officeDocument/2006/relationships/hyperlink" Target="http://www.ccgp-shaanxi.gov.cn" TargetMode="External"/><Relationship Id="rId2" Type="http://schemas.openxmlformats.org/officeDocument/2006/relationships/numbering" Target="numbering.xml"/><Relationship Id="rId16" Type="http://schemas.openxmlformats.org/officeDocument/2006/relationships/hyperlink" Target="http://www.ccgp-shaanxi.gov.cn/zcdservice/zcd/shanxi/article/zcdt/1390497710741917696" TargetMode="External"/><Relationship Id="rId20" Type="http://schemas.openxmlformats.org/officeDocument/2006/relationships/hyperlink" Target="http://www.ccgp-shaanxi.gov.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ca.com.cn/channel/show/27.html" TargetMode="External"/><Relationship Id="rId24" Type="http://schemas.openxmlformats.org/officeDocument/2006/relationships/hyperlink" Target="http://sxggzyjy.xa.gov.cn/fwzn/004003/20200426/bc8b2c1e-abe2-4168-913c-68ff93345faf.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xaczj.xa.gov.cn/zfcg/cgfg/5db9054565cbd804f69e97e0.html" TargetMode="External"/><Relationship Id="rId23" Type="http://schemas.openxmlformats.org/officeDocument/2006/relationships/hyperlink" Target="http://sxggzyjy.xa.gov.cn/fwzn/004003/20181115/4d59c184-e8f6-4d5a-a416-c2f6b0601e66.html" TargetMode="External"/><Relationship Id="rId28" Type="http://schemas.openxmlformats.org/officeDocument/2006/relationships/header" Target="header2.xml"/><Relationship Id="rId10" Type="http://schemas.openxmlformats.org/officeDocument/2006/relationships/hyperlink" Target="http://www.sxggzyjy.cn:9002/TPBidder/memberLogin" TargetMode="External"/><Relationship Id="rId19" Type="http://schemas.openxmlformats.org/officeDocument/2006/relationships/hyperlink" Target="http://www.ccgp-shaanxi.gov.c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ggzyjy.xa.gov.cn/" TargetMode="External"/><Relationship Id="rId14" Type="http://schemas.openxmlformats.org/officeDocument/2006/relationships/hyperlink" Target="http://xaczj.xa.gov.cn/zfcg/cgfg/5db90552fd850863a9e4594d.html" TargetMode="External"/><Relationship Id="rId22" Type="http://schemas.openxmlformats.org/officeDocument/2006/relationships/hyperlink" Target="http://sxggzyjy.xa.gov.cn/"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8AFE-A8EC-4AF6-A55B-5234A825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78</Pages>
  <Words>7145</Words>
  <Characters>40732</Characters>
  <Application>Microsoft Office Word</Application>
  <DocSecurity>0</DocSecurity>
  <Lines>339</Lines>
  <Paragraphs>95</Paragraphs>
  <ScaleCrop>false</ScaleCrop>
  <Company>Lenovo</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cp:lastModifiedBy>
  <cp:revision>130</cp:revision>
  <cp:lastPrinted>2024-05-11T01:37:00Z</cp:lastPrinted>
  <dcterms:created xsi:type="dcterms:W3CDTF">2024-04-08T06:15:00Z</dcterms:created>
  <dcterms:modified xsi:type="dcterms:W3CDTF">2024-05-27T02:16:00Z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88FCECA0538343B886D7D57E6C725F9B</vt:lpwstr>
  </property>
</Properties>
</file>