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CB88B" w14:textId="77777777" w:rsidR="00667793" w:rsidRDefault="00667793" w:rsidP="00667793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 w:hint="eastAsia"/>
          <w:b/>
          <w:bCs/>
          <w:sz w:val="32"/>
          <w:szCs w:val="32"/>
          <w:lang w:val="zh-CN"/>
        </w:rPr>
        <w:t>资格证明文件</w:t>
      </w:r>
    </w:p>
    <w:p w14:paraId="6C00764C" w14:textId="77777777" w:rsidR="00667793" w:rsidRDefault="00667793" w:rsidP="00667793">
      <w:pPr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1、基本资格条件：符合《中华人民共和国政府采购法》第二十二条的规定；</w:t>
      </w:r>
    </w:p>
    <w:p w14:paraId="68C73E96" w14:textId="77777777" w:rsidR="00667793" w:rsidRDefault="00667793" w:rsidP="00667793">
      <w:pPr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1-1、供应商合法注册的法人或其他组织的营业执照等证明文件，自然人的身份证明；</w:t>
      </w:r>
    </w:p>
    <w:p w14:paraId="3EB8FFCC" w14:textId="55876262" w:rsidR="00667793" w:rsidRDefault="00667793" w:rsidP="00667793">
      <w:pPr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1-2、具有良好的商业信誉和健全的财务会计制度（供应商应提供2022年</w:t>
      </w:r>
      <w:r w:rsidR="00723490">
        <w:rPr>
          <w:rFonts w:ascii="仿宋_GB2312" w:eastAsia="仿宋_GB2312" w:hAnsi="宋体" w:hint="eastAsia"/>
          <w:sz w:val="28"/>
          <w:szCs w:val="28"/>
        </w:rPr>
        <w:t>或2023年</w:t>
      </w:r>
      <w:r>
        <w:rPr>
          <w:rFonts w:ascii="仿宋_GB2312" w:eastAsia="仿宋_GB2312" w:hAnsi="宋体" w:hint="eastAsia"/>
          <w:sz w:val="28"/>
          <w:szCs w:val="28"/>
        </w:rPr>
        <w:t>经审计的财务报告或银行出具的资信证明）；</w:t>
      </w:r>
    </w:p>
    <w:p w14:paraId="5A39FFE3" w14:textId="77777777" w:rsidR="00667793" w:rsidRDefault="00667793" w:rsidP="00667793">
      <w:pPr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1-3、具备履行合同所必需的设备和专业技术能力的证明材料或承诺书；</w:t>
      </w:r>
    </w:p>
    <w:p w14:paraId="7E1A8BF1" w14:textId="77777777" w:rsidR="00667793" w:rsidRDefault="00667793" w:rsidP="00667793">
      <w:pPr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1-4、有依法缴纳税收和社会保障资金的良好记录相关证明材料；</w:t>
      </w:r>
    </w:p>
    <w:p w14:paraId="5B778CA4" w14:textId="77777777" w:rsidR="00667793" w:rsidRDefault="00667793" w:rsidP="00667793">
      <w:pPr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1-5、参加政府采购活动前三年内，在经营活动中没有重大违法记录的书面声明；</w:t>
      </w:r>
    </w:p>
    <w:p w14:paraId="145B6598" w14:textId="77777777" w:rsidR="00667793" w:rsidRDefault="00667793" w:rsidP="00667793">
      <w:pPr>
        <w:widowControl/>
        <w:snapToGrid w:val="0"/>
        <w:spacing w:line="360" w:lineRule="auto"/>
        <w:ind w:firstLine="480"/>
        <w:jc w:val="left"/>
        <w:rPr>
          <w:rFonts w:ascii="仿宋_GB2312" w:eastAsia="仿宋_GB2312" w:hAnsi="仿宋" w:hint="eastAsia"/>
          <w:kern w:val="0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2、落实政府采购政策需满足的资格要求：</w:t>
      </w:r>
      <w:r>
        <w:rPr>
          <w:rFonts w:ascii="仿宋_GB2312" w:eastAsia="仿宋_GB2312" w:hAnsi="仿宋" w:hint="eastAsia"/>
          <w:kern w:val="0"/>
          <w:sz w:val="28"/>
          <w:szCs w:val="28"/>
        </w:rPr>
        <w:t>属于专门面向中小企业采购的项目，落实陕西省财政厅关于印发《陕西省中小企业政府采购信用融资办法》（陕财办采〔2018〕23号）等内容。</w:t>
      </w:r>
    </w:p>
    <w:p w14:paraId="11552EEB" w14:textId="77777777" w:rsidR="00667793" w:rsidRDefault="00667793" w:rsidP="00667793">
      <w:pPr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3、特定资格条件：</w:t>
      </w:r>
    </w:p>
    <w:p w14:paraId="0BF5B7C7" w14:textId="017A8550" w:rsidR="00667793" w:rsidRDefault="00B52027" w:rsidP="00667793">
      <w:pPr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3-1、</w:t>
      </w:r>
      <w:r w:rsidR="00667793">
        <w:rPr>
          <w:rFonts w:ascii="仿宋_GB2312" w:eastAsia="仿宋_GB2312" w:hAnsi="宋体" w:hint="eastAsia"/>
          <w:sz w:val="28"/>
          <w:szCs w:val="28"/>
        </w:rPr>
        <w:t>供应商应授权合法的人员参加磋商全过程，其中法定代表人（或负责人）直接参加磋商的，须出具法人（或负责人）身份证，并与营业执照上信息一致。法定代表人（或负责人）授权代表参加磋商的，须出具法定代表人（或负责人）授权书及授权代表身份证、授权代表本单位证明（养老保险缴纳证明或劳动合同）</w:t>
      </w:r>
      <w:r>
        <w:rPr>
          <w:rFonts w:ascii="仿宋_GB2312" w:eastAsia="仿宋_GB2312" w:hAnsi="宋体" w:hint="eastAsia"/>
          <w:sz w:val="28"/>
          <w:szCs w:val="28"/>
        </w:rPr>
        <w:t>；</w:t>
      </w:r>
    </w:p>
    <w:p w14:paraId="74FBE40C" w14:textId="62FF8DDC" w:rsidR="00B52027" w:rsidRPr="00B52027" w:rsidRDefault="00B52027" w:rsidP="00667793">
      <w:pPr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B52027">
        <w:rPr>
          <w:rFonts w:ascii="仿宋_GB2312" w:eastAsia="仿宋_GB2312" w:hAnsi="宋体" w:hint="eastAsia"/>
          <w:sz w:val="28"/>
          <w:szCs w:val="28"/>
        </w:rPr>
        <w:t>3-2、</w:t>
      </w:r>
      <w:r w:rsidRPr="00B52027">
        <w:rPr>
          <w:rFonts w:ascii="仿宋_GB2312" w:eastAsia="仿宋_GB2312" w:hAnsi="Calibri" w:hint="eastAsia"/>
          <w:sz w:val="28"/>
          <w:szCs w:val="28"/>
        </w:rPr>
        <w:t>供应商具有质监部门颁发的检验检测机构资质认定证书。</w:t>
      </w:r>
      <w:r w:rsidRPr="00EE34B4">
        <w:rPr>
          <w:rFonts w:ascii="仿宋_GB2312" w:eastAsia="仿宋_GB2312" w:hAnsi="Calibri" w:hint="eastAsia"/>
          <w:sz w:val="28"/>
          <w:szCs w:val="28"/>
        </w:rPr>
        <w:t>证书附表上所列项目包含尾气检测项目；证书附表应具备《非道路移</w:t>
      </w:r>
      <w:r w:rsidRPr="00EE34B4">
        <w:rPr>
          <w:rFonts w:ascii="仿宋_GB2312" w:eastAsia="仿宋_GB2312" w:hAnsi="Calibri" w:hint="eastAsia"/>
          <w:sz w:val="28"/>
          <w:szCs w:val="28"/>
        </w:rPr>
        <w:lastRenderedPageBreak/>
        <w:t>动机械排气烟度限值及测量方法》（GB36886-2018）的检测资质。</w:t>
      </w:r>
    </w:p>
    <w:p w14:paraId="6C980EEE" w14:textId="77777777" w:rsidR="00667793" w:rsidRDefault="00667793" w:rsidP="00667793">
      <w:pPr>
        <w:jc w:val="center"/>
        <w:rPr>
          <w:rFonts w:ascii="黑体" w:eastAsia="黑体" w:hAnsi="黑体" w:hint="eastAsia"/>
          <w:b/>
          <w:bCs/>
          <w:sz w:val="32"/>
          <w:szCs w:val="32"/>
        </w:rPr>
      </w:pPr>
      <w:r>
        <w:rPr>
          <w:rFonts w:ascii="仿宋_GB2312" w:eastAsia="仿宋_GB2312" w:hAnsi="宋体"/>
          <w:sz w:val="28"/>
          <w:szCs w:val="28"/>
        </w:rPr>
        <w:br w:type="page"/>
      </w:r>
      <w:r>
        <w:rPr>
          <w:rFonts w:ascii="黑体" w:eastAsia="黑体" w:hAnsi="黑体"/>
          <w:b/>
          <w:bCs/>
          <w:sz w:val="32"/>
          <w:szCs w:val="32"/>
          <w:lang w:val="zh-CN"/>
        </w:rPr>
        <w:lastRenderedPageBreak/>
        <w:t>法定代表人</w:t>
      </w:r>
      <w:r>
        <w:rPr>
          <w:rFonts w:ascii="黑体" w:eastAsia="黑体" w:hAnsi="黑体" w:hint="eastAsia"/>
          <w:b/>
          <w:bCs/>
          <w:sz w:val="32"/>
          <w:szCs w:val="32"/>
          <w:lang w:val="zh-CN"/>
        </w:rPr>
        <w:t>（或负责人）</w:t>
      </w:r>
      <w:r>
        <w:rPr>
          <w:rFonts w:ascii="黑体" w:eastAsia="黑体" w:hAnsi="黑体"/>
          <w:b/>
          <w:bCs/>
          <w:sz w:val="32"/>
          <w:szCs w:val="32"/>
          <w:lang w:val="zh-CN"/>
        </w:rPr>
        <w:t>授权书</w:t>
      </w:r>
    </w:p>
    <w:p w14:paraId="20819ECC" w14:textId="77777777" w:rsidR="00667793" w:rsidRDefault="00667793" w:rsidP="00667793">
      <w:pPr>
        <w:autoSpaceDE w:val="0"/>
        <w:autoSpaceDN w:val="0"/>
        <w:adjustRightInd w:val="0"/>
        <w:spacing w:line="348" w:lineRule="auto"/>
        <w:ind w:firstLine="400"/>
        <w:rPr>
          <w:rFonts w:eastAsia="黑体"/>
          <w:b/>
          <w:bCs/>
          <w:sz w:val="20"/>
        </w:rPr>
      </w:pPr>
    </w:p>
    <w:p w14:paraId="27B5C5F6" w14:textId="77777777" w:rsidR="00667793" w:rsidRDefault="00667793" w:rsidP="00667793">
      <w:pPr>
        <w:autoSpaceDE w:val="0"/>
        <w:autoSpaceDN w:val="0"/>
        <w:adjustRightInd w:val="0"/>
        <w:spacing w:line="348" w:lineRule="auto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  <w:lang w:val="zh-CN"/>
        </w:rPr>
        <w:t>陕西众诚致信管理咨询有限公司：</w:t>
      </w:r>
    </w:p>
    <w:p w14:paraId="03783DA5" w14:textId="77777777" w:rsidR="00667793" w:rsidRDefault="00667793" w:rsidP="00667793">
      <w:pPr>
        <w:autoSpaceDE w:val="0"/>
        <w:autoSpaceDN w:val="0"/>
        <w:adjustRightInd w:val="0"/>
        <w:spacing w:line="348" w:lineRule="auto"/>
        <w:ind w:firstLine="64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  <w:lang w:val="zh-CN"/>
        </w:rPr>
        <w:t>注册于</w:t>
      </w:r>
      <w:r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>（工商行政管理局名称）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之</w:t>
      </w:r>
      <w:r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>（供应商全称）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法人（或负责人）代表</w:t>
      </w:r>
      <w:r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>（姓名、职务）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授权</w:t>
      </w:r>
      <w:r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>（被授权人姓名、职务）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为本公司的合法代理人，就</w:t>
      </w:r>
      <w:r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>（项目名称）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的磋商及合同的执行和完成，以本公司的名义处理一切与之有关的事宜。本授权书有效期同磋商响应文件有效期一致。</w:t>
      </w:r>
    </w:p>
    <w:p w14:paraId="36E19D29" w14:textId="77777777" w:rsidR="00667793" w:rsidRDefault="00667793" w:rsidP="00667793">
      <w:pPr>
        <w:autoSpaceDE w:val="0"/>
        <w:autoSpaceDN w:val="0"/>
        <w:adjustRightInd w:val="0"/>
        <w:spacing w:line="348" w:lineRule="auto"/>
        <w:rPr>
          <w:rFonts w:ascii="仿宋_GB2312" w:eastAsia="仿宋_GB2312" w:hAnsi="仿宋" w:hint="eastAsia"/>
          <w:sz w:val="28"/>
          <w:szCs w:val="28"/>
        </w:rPr>
      </w:pPr>
    </w:p>
    <w:p w14:paraId="08570CE8" w14:textId="77777777" w:rsidR="00667793" w:rsidRDefault="00667793" w:rsidP="00667793">
      <w:pPr>
        <w:autoSpaceDE w:val="0"/>
        <w:autoSpaceDN w:val="0"/>
        <w:adjustRightInd w:val="0"/>
        <w:spacing w:line="348" w:lineRule="auto"/>
        <w:rPr>
          <w:rFonts w:ascii="仿宋_GB2312" w:eastAsia="仿宋_GB2312" w:hAnsi="仿宋" w:hint="eastAsia"/>
          <w:sz w:val="28"/>
          <w:szCs w:val="28"/>
          <w:u w:val="single"/>
        </w:rPr>
      </w:pPr>
      <w:r>
        <w:rPr>
          <w:rFonts w:ascii="仿宋_GB2312" w:eastAsia="仿宋_GB2312" w:hAnsi="仿宋" w:hint="eastAsia"/>
          <w:sz w:val="28"/>
          <w:szCs w:val="28"/>
          <w:lang w:val="zh-CN"/>
        </w:rPr>
        <w:t>附：被授权人姓名：</w:t>
      </w:r>
      <w:r>
        <w:rPr>
          <w:rFonts w:ascii="仿宋_GB2312" w:eastAsia="仿宋_GB2312" w:hAnsi="仿宋" w:hint="eastAsia"/>
          <w:sz w:val="28"/>
          <w:szCs w:val="28"/>
          <w:u w:val="single"/>
        </w:rPr>
        <w:t xml:space="preserve">        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性别：</w:t>
      </w:r>
      <w:r>
        <w:rPr>
          <w:rFonts w:ascii="仿宋_GB2312" w:eastAsia="仿宋_GB2312" w:hAnsi="仿宋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年龄：</w:t>
      </w:r>
      <w:r>
        <w:rPr>
          <w:rFonts w:ascii="仿宋_GB2312" w:eastAsia="仿宋_GB2312" w:hAnsi="仿宋" w:hint="eastAsia"/>
          <w:sz w:val="28"/>
          <w:szCs w:val="28"/>
          <w:u w:val="single"/>
        </w:rPr>
        <w:t xml:space="preserve">        </w:t>
      </w:r>
    </w:p>
    <w:p w14:paraId="0E96E00C" w14:textId="77777777" w:rsidR="00667793" w:rsidRDefault="00667793" w:rsidP="00667793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  <w:lang w:val="zh-CN"/>
        </w:rPr>
        <w:t>职</w:t>
      </w:r>
      <w:r>
        <w:rPr>
          <w:rFonts w:ascii="仿宋_GB2312" w:eastAsia="仿宋_GB2312" w:hAnsi="仿宋" w:hint="eastAsia"/>
          <w:sz w:val="28"/>
          <w:szCs w:val="28"/>
        </w:rPr>
        <w:t xml:space="preserve">  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务：</w:t>
      </w:r>
      <w:r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身份证号码：</w:t>
      </w:r>
      <w:r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  </w:t>
      </w:r>
    </w:p>
    <w:p w14:paraId="4D1DF5F0" w14:textId="77777777" w:rsidR="00667793" w:rsidRDefault="00667793" w:rsidP="00667793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 w:hint="eastAsia"/>
          <w:sz w:val="28"/>
          <w:szCs w:val="28"/>
          <w:u w:val="single"/>
        </w:rPr>
      </w:pPr>
      <w:r>
        <w:rPr>
          <w:rFonts w:ascii="仿宋_GB2312" w:eastAsia="仿宋_GB2312" w:hAnsi="仿宋" w:hint="eastAsia"/>
          <w:sz w:val="28"/>
          <w:szCs w:val="28"/>
          <w:lang w:val="zh-CN"/>
        </w:rPr>
        <w:t>通讯地址：</w:t>
      </w:r>
      <w:r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                           </w:t>
      </w:r>
    </w:p>
    <w:p w14:paraId="1170E044" w14:textId="77777777" w:rsidR="00667793" w:rsidRDefault="00667793" w:rsidP="00667793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 w:hint="eastAsia"/>
          <w:sz w:val="28"/>
          <w:szCs w:val="28"/>
          <w:u w:val="single"/>
        </w:rPr>
      </w:pPr>
      <w:r>
        <w:rPr>
          <w:rFonts w:ascii="仿宋_GB2312" w:eastAsia="仿宋_GB2312" w:hAnsi="仿宋" w:hint="eastAsia"/>
          <w:sz w:val="28"/>
          <w:szCs w:val="28"/>
          <w:lang w:val="zh-CN"/>
        </w:rPr>
        <w:t>邮政编码：</w:t>
      </w:r>
      <w:r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                           </w:t>
      </w:r>
    </w:p>
    <w:p w14:paraId="32584FA5" w14:textId="77777777" w:rsidR="00667793" w:rsidRDefault="00667793" w:rsidP="00667793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 w:hint="eastAsia"/>
          <w:sz w:val="28"/>
          <w:szCs w:val="28"/>
          <w:u w:val="single"/>
        </w:rPr>
      </w:pPr>
      <w:r>
        <w:rPr>
          <w:rFonts w:ascii="仿宋_GB2312" w:eastAsia="仿宋_GB2312" w:hAnsi="仿宋" w:hint="eastAsia"/>
          <w:sz w:val="28"/>
          <w:szCs w:val="28"/>
          <w:lang w:val="zh-CN"/>
        </w:rPr>
        <w:t>电</w:t>
      </w:r>
      <w:r>
        <w:rPr>
          <w:rFonts w:ascii="仿宋_GB2312" w:eastAsia="仿宋_GB2312" w:hAnsi="仿宋" w:hint="eastAsia"/>
          <w:sz w:val="28"/>
          <w:szCs w:val="28"/>
        </w:rPr>
        <w:t xml:space="preserve">  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话：</w:t>
      </w:r>
      <w:r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        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传真：</w:t>
      </w:r>
      <w:r>
        <w:rPr>
          <w:rFonts w:ascii="仿宋_GB2312" w:eastAsia="仿宋_GB2312" w:hAnsi="仿宋" w:hint="eastAsia"/>
          <w:sz w:val="28"/>
          <w:szCs w:val="28"/>
          <w:u w:val="single"/>
        </w:rPr>
        <w:t xml:space="preserve">           </w:t>
      </w:r>
    </w:p>
    <w:p w14:paraId="00F4369A" w14:textId="77777777" w:rsidR="00667793" w:rsidRDefault="00667793" w:rsidP="00667793">
      <w:pPr>
        <w:autoSpaceDE w:val="0"/>
        <w:autoSpaceDN w:val="0"/>
        <w:adjustRightInd w:val="0"/>
        <w:spacing w:line="348" w:lineRule="auto"/>
        <w:rPr>
          <w:rFonts w:ascii="仿宋_GB2312" w:eastAsia="仿宋_GB2312" w:hAnsi="仿宋" w:hint="eastAsia"/>
          <w:sz w:val="28"/>
          <w:szCs w:val="28"/>
        </w:rPr>
      </w:pPr>
    </w:p>
    <w:p w14:paraId="33DF5443" w14:textId="77777777" w:rsidR="00667793" w:rsidRDefault="00667793" w:rsidP="00667793">
      <w:pPr>
        <w:autoSpaceDE w:val="0"/>
        <w:autoSpaceDN w:val="0"/>
        <w:adjustRightInd w:val="0"/>
        <w:spacing w:line="348" w:lineRule="auto"/>
        <w:ind w:firstLineChars="200" w:firstLine="560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  <w:lang w:val="zh-CN"/>
        </w:rPr>
        <w:t>法定代表人（或负责人）</w:t>
      </w:r>
      <w:r>
        <w:rPr>
          <w:rFonts w:ascii="仿宋_GB2312" w:eastAsia="仿宋_GB2312" w:hAnsi="仿宋" w:hint="eastAsia"/>
          <w:sz w:val="28"/>
          <w:szCs w:val="28"/>
        </w:rPr>
        <w:t>及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授权代表身份证复印件</w:t>
      </w:r>
    </w:p>
    <w:tbl>
      <w:tblPr>
        <w:tblW w:w="0" w:type="auto"/>
        <w:tblInd w:w="679" w:type="dxa"/>
        <w:tblLayout w:type="fixed"/>
        <w:tblLook w:val="0000" w:firstRow="0" w:lastRow="0" w:firstColumn="0" w:lastColumn="0" w:noHBand="0" w:noVBand="0"/>
      </w:tblPr>
      <w:tblGrid>
        <w:gridCol w:w="4049"/>
        <w:gridCol w:w="3885"/>
      </w:tblGrid>
      <w:tr w:rsidR="00667793" w14:paraId="43D8678A" w14:textId="77777777" w:rsidTr="00F21CD2">
        <w:trPr>
          <w:trHeight w:val="2100"/>
        </w:trPr>
        <w:tc>
          <w:tcPr>
            <w:tcW w:w="4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06F87" w14:textId="77777777" w:rsidR="00667793" w:rsidRDefault="00667793" w:rsidP="00F21CD2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法定代表人（或负责人）身份证复印件</w:t>
            </w:r>
          </w:p>
          <w:p w14:paraId="20B33D36" w14:textId="77777777" w:rsidR="00667793" w:rsidRDefault="00667793" w:rsidP="00F21CD2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0146D" w14:textId="77777777" w:rsidR="00667793" w:rsidRDefault="00667793" w:rsidP="00F21CD2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授权代表身份证复印件</w:t>
            </w:r>
          </w:p>
          <w:p w14:paraId="105C6697" w14:textId="77777777" w:rsidR="00667793" w:rsidRDefault="00667793" w:rsidP="00F21CD2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6008EF90" w14:textId="77777777" w:rsidR="00667793" w:rsidRDefault="00667793" w:rsidP="00667793">
      <w:pPr>
        <w:adjustRightInd w:val="0"/>
        <w:snapToGrid w:val="0"/>
        <w:spacing w:line="360" w:lineRule="auto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 供应商                         法定代表人（或负责人）</w:t>
      </w:r>
    </w:p>
    <w:p w14:paraId="51DB41FA" w14:textId="77777777" w:rsidR="00667793" w:rsidRDefault="00667793" w:rsidP="00667793">
      <w:pPr>
        <w:adjustRightInd w:val="0"/>
        <w:snapToGrid w:val="0"/>
        <w:spacing w:line="360" w:lineRule="auto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    （公章）：                     （签字或盖章）：</w:t>
      </w:r>
    </w:p>
    <w:p w14:paraId="637EE56A" w14:textId="77777777" w:rsidR="00667793" w:rsidRDefault="00667793" w:rsidP="00667793">
      <w:pPr>
        <w:autoSpaceDE w:val="0"/>
        <w:autoSpaceDN w:val="0"/>
        <w:adjustRightInd w:val="0"/>
        <w:spacing w:line="348" w:lineRule="auto"/>
        <w:ind w:firstLine="630"/>
        <w:rPr>
          <w:rFonts w:ascii="仿宋_GB2312" w:eastAsia="仿宋_GB2312" w:hAnsi="仿宋" w:hint="eastAsia"/>
          <w:sz w:val="28"/>
          <w:szCs w:val="28"/>
        </w:rPr>
      </w:pPr>
    </w:p>
    <w:p w14:paraId="16340C4C" w14:textId="77777777" w:rsidR="00667793" w:rsidRDefault="00667793" w:rsidP="00667793">
      <w:pPr>
        <w:autoSpaceDE w:val="0"/>
        <w:autoSpaceDN w:val="0"/>
        <w:adjustRightInd w:val="0"/>
        <w:spacing w:line="348" w:lineRule="auto"/>
        <w:jc w:val="center"/>
        <w:rPr>
          <w:rFonts w:ascii="黑体" w:eastAsia="黑体" w:hAnsi="黑体" w:hint="eastAsia"/>
          <w:b/>
          <w:bCs/>
          <w:sz w:val="32"/>
          <w:szCs w:val="32"/>
          <w:lang w:val="zh-CN"/>
        </w:rPr>
      </w:pPr>
      <w:r>
        <w:rPr>
          <w:rFonts w:ascii="黑体" w:eastAsia="黑体" w:hAnsi="黑体"/>
          <w:b/>
          <w:bCs/>
          <w:sz w:val="32"/>
          <w:szCs w:val="32"/>
          <w:lang w:val="zh-CN"/>
        </w:rPr>
        <w:br w:type="page"/>
      </w:r>
      <w:r>
        <w:rPr>
          <w:rFonts w:ascii="黑体" w:eastAsia="黑体" w:hAnsi="黑体" w:hint="eastAsia"/>
          <w:b/>
          <w:bCs/>
          <w:sz w:val="32"/>
          <w:szCs w:val="32"/>
          <w:lang w:val="zh-CN"/>
        </w:rPr>
        <w:lastRenderedPageBreak/>
        <w:t>授权代表本单位证明</w:t>
      </w:r>
    </w:p>
    <w:p w14:paraId="065356C2" w14:textId="43F4F21A" w:rsidR="00CA31DB" w:rsidRDefault="00667793" w:rsidP="00080D2F">
      <w:pPr>
        <w:autoSpaceDE w:val="0"/>
        <w:autoSpaceDN w:val="0"/>
        <w:adjustRightInd w:val="0"/>
        <w:spacing w:line="348" w:lineRule="auto"/>
        <w:jc w:val="center"/>
      </w:pPr>
      <w:r>
        <w:rPr>
          <w:rFonts w:ascii="仿宋_GB2312" w:eastAsia="仿宋_GB2312" w:hAnsi="仿宋" w:hint="eastAsia"/>
          <w:sz w:val="28"/>
          <w:szCs w:val="28"/>
          <w:lang w:val="zh-CN"/>
        </w:rPr>
        <w:t>（</w:t>
      </w:r>
      <w:r>
        <w:rPr>
          <w:rFonts w:ascii="仿宋_GB2312" w:eastAsia="仿宋_GB2312" w:hAnsi="仿宋" w:hint="eastAsia"/>
          <w:sz w:val="28"/>
          <w:szCs w:val="28"/>
        </w:rPr>
        <w:t>养老保险缴纳证明或劳动合同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）</w:t>
      </w:r>
    </w:p>
    <w:sectPr w:rsidR="00CA31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58493" w14:textId="77777777" w:rsidR="00C01B07" w:rsidRDefault="00C01B07" w:rsidP="00667793">
      <w:r>
        <w:separator/>
      </w:r>
    </w:p>
  </w:endnote>
  <w:endnote w:type="continuationSeparator" w:id="0">
    <w:p w14:paraId="535EB11D" w14:textId="77777777" w:rsidR="00C01B07" w:rsidRDefault="00C01B07" w:rsidP="00667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47E9F" w14:textId="77777777" w:rsidR="00C01B07" w:rsidRDefault="00C01B07" w:rsidP="00667793">
      <w:r>
        <w:separator/>
      </w:r>
    </w:p>
  </w:footnote>
  <w:footnote w:type="continuationSeparator" w:id="0">
    <w:p w14:paraId="38E0AF9C" w14:textId="77777777" w:rsidR="00C01B07" w:rsidRDefault="00C01B07" w:rsidP="006677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6D3"/>
    <w:rsid w:val="00080D2F"/>
    <w:rsid w:val="001425FF"/>
    <w:rsid w:val="002050FA"/>
    <w:rsid w:val="005230D1"/>
    <w:rsid w:val="00667793"/>
    <w:rsid w:val="006B1DC8"/>
    <w:rsid w:val="00723490"/>
    <w:rsid w:val="007F3480"/>
    <w:rsid w:val="008F2952"/>
    <w:rsid w:val="009943D4"/>
    <w:rsid w:val="00B36EE5"/>
    <w:rsid w:val="00B52027"/>
    <w:rsid w:val="00C01B07"/>
    <w:rsid w:val="00CA31DB"/>
    <w:rsid w:val="00D06ECD"/>
    <w:rsid w:val="00D12B1A"/>
    <w:rsid w:val="00D7368A"/>
    <w:rsid w:val="00EE34B4"/>
    <w:rsid w:val="00EF3114"/>
    <w:rsid w:val="00FC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9CC328"/>
  <w15:docId w15:val="{9095927D-9DA2-4501-961A-0AEDF8A89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仿宋_GB2312" w:eastAsia="仿宋_GB2312" w:hAnsi="微软雅黑" w:cs="宋体"/>
        <w:b/>
        <w:bCs/>
        <w:color w:val="0A82E5"/>
        <w:sz w:val="36"/>
        <w:szCs w:val="36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793"/>
    <w:pPr>
      <w:widowControl w:val="0"/>
      <w:jc w:val="both"/>
    </w:pPr>
    <w:rPr>
      <w:rFonts w:ascii="Times New Roman" w:eastAsia="宋体" w:hAnsi="Times New Roman" w:cs="Times New Roman"/>
      <w:b w:val="0"/>
      <w:bCs w:val="0"/>
      <w:color w:val="auto"/>
      <w:kern w:val="2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7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="微软雅黑" w:cs="宋体"/>
      <w:b/>
      <w:bCs/>
      <w:color w:val="0A82E5"/>
      <w:kern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7793"/>
    <w:rPr>
      <w:rFonts w:asciiTheme="minorHAnsi" w:eastAsiaTheme="minorEastAsi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77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="微软雅黑" w:cs="宋体"/>
      <w:b/>
      <w:bCs/>
      <w:color w:val="0A82E5"/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7793"/>
    <w:rPr>
      <w:rFonts w:asciiTheme="minorHAnsi" w:eastAsiaTheme="minor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AA</cp:lastModifiedBy>
  <cp:revision>6</cp:revision>
  <dcterms:created xsi:type="dcterms:W3CDTF">2023-11-20T09:33:00Z</dcterms:created>
  <dcterms:modified xsi:type="dcterms:W3CDTF">2024-08-28T06:54:00Z</dcterms:modified>
</cp:coreProperties>
</file>