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59CFB7">
      <w:pPr>
        <w:keepNext w:val="0"/>
        <w:keepLines w:val="0"/>
        <w:widowControl/>
        <w:suppressLineNumbers w:val="0"/>
        <w:jc w:val="center"/>
      </w:pPr>
      <w:bookmarkStart w:id="0" w:name="_GoBack"/>
      <w:r>
        <w:rPr>
          <w:rFonts w:hint="eastAsia" w:ascii="宋体" w:hAnsi="宋体" w:eastAsia="宋体" w:cs="宋体"/>
          <w:b/>
          <w:bCs/>
          <w:snapToGrid w:val="0"/>
          <w:color w:val="000000"/>
          <w:kern w:val="0"/>
          <w:sz w:val="31"/>
          <w:szCs w:val="31"/>
          <w:lang w:val="en-US" w:eastAsia="zh-CN" w:bidi="ar"/>
        </w:rPr>
        <w:t>磋商响应方案说明</w:t>
      </w:r>
    </w:p>
    <w:bookmarkEnd w:id="0"/>
    <w:p w14:paraId="422DF648">
      <w:pPr>
        <w:pStyle w:val="3"/>
        <w:adjustRightInd/>
        <w:snapToGrid/>
        <w:spacing w:line="360" w:lineRule="auto"/>
        <w:ind w:firstLine="550" w:firstLineChars="200"/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</w:pPr>
    </w:p>
    <w:p w14:paraId="75E61820">
      <w:pPr>
        <w:pStyle w:val="3"/>
        <w:adjustRightInd/>
        <w:snapToGrid/>
        <w:spacing w:line="360" w:lineRule="auto"/>
        <w:ind w:firstLine="550" w:firstLineChars="200"/>
        <w:rPr>
          <w:rFonts w:ascii="宋体" w:hAnsi="宋体" w:eastAsia="宋体" w:cs="宋体"/>
          <w:b/>
          <w:bCs/>
          <w:spacing w:val="-3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pacing w:val="-3"/>
          <w:sz w:val="28"/>
          <w:szCs w:val="28"/>
          <w:lang w:eastAsia="zh-CN"/>
        </w:rPr>
        <w:t>供应商应按照磋商文件要求，根据“第六章 磋商办法”中“6.4.2评分标准”和“第三章 磋商项目技术、服务、商务及其他要求”作出全面响应。（格式自拟）</w:t>
      </w:r>
    </w:p>
    <w:p w14:paraId="2A9A798D">
      <w:pPr>
        <w:spacing w:line="430" w:lineRule="atLeast"/>
      </w:pPr>
    </w:p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DE79F0"/>
    <w:rsid w:val="20DE79F0"/>
    <w:rsid w:val="32961B0D"/>
    <w:rsid w:val="3EDB1EAC"/>
    <w:rsid w:val="43981875"/>
    <w:rsid w:val="53005FBA"/>
    <w:rsid w:val="5FB1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hAnsi="Times New Roman" w:eastAsia="楷体_GB2312"/>
      <w:kern w:val="0"/>
      <w:sz w:val="32"/>
      <w:szCs w:val="32"/>
    </w:rPr>
  </w:style>
  <w:style w:type="paragraph" w:styleId="3">
    <w:name w:val="Body Text"/>
    <w:basedOn w:val="1"/>
    <w:next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Calibri" w:hAnsi="Calibri" w:cs="Times New Roman"/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7">
    <w:name w:val="Body Text First Indent"/>
    <w:basedOn w:val="3"/>
    <w:unhideWhenUsed/>
    <w:qFormat/>
    <w:uiPriority w:val="99"/>
    <w:pPr>
      <w:ind w:firstLine="420" w:firstLineChars="100"/>
    </w:pPr>
    <w:rPr>
      <w:color w:val="auto"/>
      <w:kern w:val="0"/>
      <w:sz w:val="20"/>
    </w:rPr>
  </w:style>
  <w:style w:type="paragraph" w:customStyle="1" w:styleId="10">
    <w:name w:val="Table Paragraph"/>
    <w:basedOn w:val="1"/>
    <w:autoRedefine/>
    <w:qFormat/>
    <w:uiPriority w:val="1"/>
  </w:style>
  <w:style w:type="paragraph" w:styleId="11">
    <w:name w:val="List Paragraph"/>
    <w:basedOn w:val="1"/>
    <w:autoRedefine/>
    <w:qFormat/>
    <w:uiPriority w:val="0"/>
    <w:pPr>
      <w:widowControl/>
      <w:spacing w:line="240" w:lineRule="auto"/>
      <w:ind w:left="720"/>
      <w:contextualSpacing/>
      <w:jc w:val="left"/>
    </w:pPr>
    <w:rPr>
      <w:rFonts w:ascii="Calibri" w:hAnsi="Calibri"/>
      <w:kern w:val="0"/>
      <w:sz w:val="24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2024-12-30T02:22:00Z</dcterms:created>
  <dc:creator>YIN</dc:creator>
  <cp:lastModifiedBy>YIN</cp:lastModifiedBy>
  <dcterms:modified xsi:type="dcterms:W3CDTF">2024-12-30T02:30:06Z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3DA8E47CEF64498FB0018B24A0F9E3FE_13</vt:lpwstr>
  </property>
  <property fmtid="{D5CDD505-2E9C-101B-9397-08002B2CF9AE}" pid="4" name="KSOTemplateDocerSaveRecord">
    <vt:lpwstr>eyJoZGlkIjoiZjVmMDA1NTM1N2VlYTBlZDI4ZWZkYmQ2Zjg1NzU5NDQiLCJ1c2VySWQiOiIyODQ1NzA0OTAifQ==</vt:lpwstr>
  </property>
</Properties>
</file>