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0C036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center"/>
        <w:rPr>
          <w:rFonts w:hint="eastAsia" w:ascii="宋体" w:hAnsi="宋体" w:eastAsia="宋体" w:cs="宋体"/>
          <w:b/>
          <w:bCs/>
          <w:color w:val="auto"/>
          <w:spacing w:val="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2"/>
          <w:sz w:val="20"/>
          <w:szCs w:val="20"/>
          <w:highlight w:val="none"/>
        </w:rPr>
        <w:t>拟签订采购合同文本</w:t>
      </w:r>
    </w:p>
    <w:p w14:paraId="78A62CC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</w:pPr>
    </w:p>
    <w:p w14:paraId="620CBF9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right="0" w:firstLine="40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甲方：</w:t>
      </w:r>
    </w:p>
    <w:p w14:paraId="18A462F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0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乙方：</w:t>
      </w:r>
      <w:bookmarkStart w:id="0" w:name="_GoBack"/>
      <w:bookmarkEnd w:id="0"/>
    </w:p>
    <w:p w14:paraId="0627A303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67EEA98F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依据《中华人民共和国民法典》《中华人民共和国交通管理条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例》《停车场建设和管理暂行规定》《西安市机动车停放服务收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费管理办法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eastAsia="zh-CN"/>
        </w:rPr>
        <w:t>》等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有关规定，为维护双方在合同约定范围内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的秩序，使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停车场服务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  <w:lang w:eastAsia="zh-CN"/>
        </w:rPr>
        <w:t>法治化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、规范化、科学化。甲乙双方遵循合法、公平、平等、自愿的原则，在协商一致、诚实互信的基础上，就乙方为甲方提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供停车场服务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  <w:lang w:eastAsia="zh-CN"/>
        </w:rPr>
        <w:t>事宜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达成一致，订立本合同，共同遵守执行。</w:t>
      </w:r>
    </w:p>
    <w:p w14:paraId="28113E7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8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0"/>
          <w:szCs w:val="20"/>
          <w:highlight w:val="none"/>
        </w:rPr>
        <w:t>一</w:t>
      </w:r>
      <w:r>
        <w:rPr>
          <w:rFonts w:hint="eastAsia" w:ascii="宋体" w:hAnsi="宋体" w:eastAsia="宋体" w:cs="宋体"/>
          <w:color w:val="auto"/>
          <w:spacing w:val="-68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0"/>
          <w:szCs w:val="20"/>
          <w:highlight w:val="none"/>
        </w:rPr>
        <w:t>、停车场服务内容</w:t>
      </w:r>
    </w:p>
    <w:p w14:paraId="4195CF20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甲方委托乙方管理服务人员，对双方确认的目标区域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开展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管理服务，做好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  <w:lang w:val="en-US" w:eastAsia="zh-CN"/>
        </w:rPr>
        <w:t>车辆及周边场所、建筑物等的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防火、防盗、防破坏工作，防范和制止损害甲方安全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的行为和事件发生，维护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eastAsia="zh-CN"/>
        </w:rPr>
        <w:t>公共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安全和秩序，预防和制止违法犯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罪活</w:t>
      </w:r>
      <w:r>
        <w:rPr>
          <w:rFonts w:hint="eastAsia" w:ascii="宋体" w:hAnsi="宋体" w:eastAsia="宋体" w:cs="宋体"/>
          <w:color w:val="auto"/>
          <w:spacing w:val="-3"/>
          <w:sz w:val="20"/>
          <w:szCs w:val="20"/>
          <w:highlight w:val="none"/>
        </w:rPr>
        <w:t>动。</w:t>
      </w:r>
    </w:p>
    <w:p w14:paraId="5FAC483C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-60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乙方管理服务人员应遵守国家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法律法规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，遵守甲方的各项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管理制度，服从甲方管理，积极完成甲方分配的各项任务。</w:t>
      </w:r>
    </w:p>
    <w:p w14:paraId="052604B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04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二</w:t>
      </w:r>
      <w:r>
        <w:rPr>
          <w:rFonts w:hint="eastAsia" w:ascii="宋体" w:hAnsi="宋体" w:eastAsia="宋体" w:cs="宋体"/>
          <w:color w:val="auto"/>
          <w:spacing w:val="-48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、管理服务人员数量、服务期限和服务范围</w:t>
      </w:r>
    </w:p>
    <w:p w14:paraId="36CC67D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甲方委托乙方从事停车场服务管理工作，乙方服务管理人员提供现场管理员年龄需在 45 周岁以内，具备责任心和服务意识，能够熟练掌握停车场运营管理相关知识和技能。每日现场配备停车场管理员不少于2人，收费员或巡查员不少于7人，确保停车场各区域都能得到及时有效的管理；项目经理1人，负责统筹协调现场管理工作，及时处理各类突发情况；保洁人员不少于2人，确保停车位区域的卫生环境；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  <w:t>周末节假日单日配备临勤人员4人（具体以采购人要求为准）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，以应对客流量增加带来的管理压力，保障停车场的正常运营秩序。</w:t>
      </w:r>
    </w:p>
    <w:p w14:paraId="48AF056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负责区域：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  <w:t>本次服务范围为曲江池遗址公园停车场，曲江池遗址公园停车场位于曲江池遗址公园内部，泊位范围包括曲江池环湖道路两侧泊位、游客服务中心车场、云韶居平台车场、阅江楼对面车场三处零散停车场，约600个泊位。确保整个停车场在服务期内得到全面、专业的运营管理。</w:t>
      </w:r>
    </w:p>
    <w:p w14:paraId="2D5617D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eastAsia="zh-CN"/>
        </w:rPr>
        <w:t>3.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管理服务期限：本次运营管理服务期限自合同签订之日起计算，为期一年。</w:t>
      </w:r>
    </w:p>
    <w:p w14:paraId="5F21A49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4.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依据实际情况，若由于甲方业务范围变更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，根据变更情况，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可提前终止本合同内相关业务，具体费用据实结算。</w:t>
      </w:r>
    </w:p>
    <w:p w14:paraId="2FC9541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三</w:t>
      </w:r>
      <w:r>
        <w:rPr>
          <w:rFonts w:hint="eastAsia" w:ascii="宋体" w:hAnsi="宋体" w:eastAsia="宋体" w:cs="宋体"/>
          <w:color w:val="auto"/>
          <w:spacing w:val="-49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、管理服务费标准及付款方式</w:t>
      </w:r>
    </w:p>
    <w:p w14:paraId="3C159E8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20"/>
        <w:jc w:val="both"/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合同总价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val="en-US" w:eastAsia="zh-CN"/>
        </w:rPr>
        <w:t>暂定为：人民币大写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val="en-US" w:eastAsia="zh-CN"/>
        </w:rPr>
        <w:t>元，小写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val="en-US" w:eastAsia="zh-CN"/>
        </w:rPr>
        <w:t>元。</w:t>
      </w:r>
    </w:p>
    <w:p w14:paraId="024B2F63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管理服务费支付方式：服务费用按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  <w:t>季度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结算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甲方每满一个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  <w:t>季度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后按照合同规定对乙方上个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val="en-US" w:eastAsia="zh-CN"/>
        </w:rPr>
        <w:t>季度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的管理服务工作及人员情况进行考核，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根据甲方确认的乙方管理服务工作考核结果，在甲方按照相关规定、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制度做相应扣减后，将扣减后的剩余部分支付给乙方。支付费用前乙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方需向甲方提供增值税专用发票，甲方收到等额发票后予以支付，如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因乙方原因未能按照规定提供发票的，甲方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有权拒绝付款且不承担任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何赔偿责任。</w:t>
      </w:r>
    </w:p>
    <w:p w14:paraId="7E5C478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3.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支付方式为：转账支票或由甲方财务部门直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接转账至乙方账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户。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上述服务费用包含但不限于：服务人员的工资、社保、服装、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管理费、税金等费用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。</w:t>
      </w:r>
    </w:p>
    <w:p w14:paraId="0DF2457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9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0"/>
          <w:szCs w:val="20"/>
          <w:highlight w:val="none"/>
        </w:rPr>
        <w:t>四</w:t>
      </w:r>
      <w:r>
        <w:rPr>
          <w:rFonts w:hint="eastAsia" w:ascii="宋体" w:hAnsi="宋体" w:eastAsia="宋体" w:cs="宋体"/>
          <w:color w:val="auto"/>
          <w:spacing w:val="-45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0"/>
          <w:szCs w:val="20"/>
          <w:highlight w:val="none"/>
        </w:rPr>
        <w:t>、双方的权利和义务</w:t>
      </w:r>
    </w:p>
    <w:p w14:paraId="6558312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246" w:firstLineChars="1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23"/>
          <w:sz w:val="20"/>
          <w:szCs w:val="20"/>
          <w:highlight w:val="none"/>
          <w:lang w:eastAsia="zh-CN"/>
        </w:rPr>
        <w:t>（一）</w:t>
      </w:r>
      <w:r>
        <w:rPr>
          <w:rFonts w:hint="eastAsia" w:ascii="宋体" w:hAnsi="宋体" w:eastAsia="宋体" w:cs="宋体"/>
          <w:color w:val="auto"/>
          <w:spacing w:val="23"/>
          <w:sz w:val="20"/>
          <w:szCs w:val="20"/>
          <w:highlight w:val="none"/>
        </w:rPr>
        <w:t>甲方的权利和义务</w:t>
      </w:r>
    </w:p>
    <w:p w14:paraId="523F56D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eastAsia="zh-CN"/>
        </w:rPr>
        <w:t>1.甲方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有权对合同执行的全过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程进行监督管理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eastAsia="zh-CN"/>
        </w:rPr>
        <w:t>，保证服务质量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。</w:t>
      </w:r>
    </w:p>
    <w:p w14:paraId="56BDAEA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2.甲方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有权要求乙方按时提供其所负责的区域内因管理服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务工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作内容所涉及的特殊装备，并确保正常使用；</w:t>
      </w:r>
    </w:p>
    <w:p w14:paraId="67AED85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3.甲方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定期考核乙方人员的出勤、在岗、仪容仪表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及工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作职责履行情况，作为考核依据。</w:t>
      </w:r>
    </w:p>
    <w:p w14:paraId="72503AB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4.甲方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有权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乙方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更换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严重违纪或不称职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雇员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乙方应在48小时内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val="en-US" w:eastAsia="zh-CN"/>
        </w:rPr>
        <w:t>对相关人员进行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调换；若发现乙方人员有失职现象，可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向通报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处理。</w:t>
      </w:r>
    </w:p>
    <w:p w14:paraId="4817BFB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.因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乙方人员失职、渎职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造成的经济损失由乙方承担赔偿责任。</w:t>
      </w:r>
    </w:p>
    <w:p w14:paraId="08A1ACA1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right="0" w:firstLine="510" w:firstLineChars="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甲方应按照合同约定时间和方式及时向乙方支付管理服务费。</w:t>
      </w:r>
    </w:p>
    <w:p w14:paraId="52E9608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1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pacing w:val="-56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甲方经考核后认定乙方提供的管理服务明显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  <w:lang w:eastAsia="zh-CN"/>
        </w:rPr>
        <w:t>不符合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中相关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要求，经甲方监督部门三次督促仍未改正，造成本合同无法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继续履行的事实，甲方有权立即解除合同并不承担任何赔偿责任，同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时追究乙方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未经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通知而提前解除合同的责任，甲方将扣除乙方一</w:t>
      </w:r>
      <w:r>
        <w:rPr>
          <w:rFonts w:hint="eastAsia" w:ascii="宋体" w:hAnsi="宋体" w:eastAsia="宋体" w:cs="宋体"/>
          <w:color w:val="auto"/>
          <w:spacing w:val="-1"/>
          <w:sz w:val="20"/>
          <w:szCs w:val="20"/>
          <w:highlight w:val="none"/>
        </w:rPr>
        <w:t>个月管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>理服务费用作为补偿。</w:t>
      </w:r>
    </w:p>
    <w:p w14:paraId="3B14D89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0"/>
          <w:szCs w:val="20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pacing w:val="-1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pacing w:val="-1"/>
          <w:sz w:val="20"/>
          <w:szCs w:val="20"/>
          <w:highlight w:val="none"/>
        </w:rPr>
        <w:t>甲方有权要求乙方制定软硬件设施设备维护计</w:t>
      </w:r>
      <w:r>
        <w:rPr>
          <w:rFonts w:hint="eastAsia" w:ascii="宋体" w:hAnsi="宋体" w:eastAsia="宋体" w:cs="宋体"/>
          <w:color w:val="auto"/>
          <w:spacing w:val="-2"/>
          <w:sz w:val="20"/>
          <w:szCs w:val="20"/>
          <w:highlight w:val="none"/>
        </w:rPr>
        <w:t>划，对运营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过程中存在的任何软硬件设备问题要求乙方限期整改或优化提升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。</w:t>
      </w:r>
    </w:p>
    <w:p w14:paraId="64D2BB51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76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6"/>
          <w:sz w:val="20"/>
          <w:szCs w:val="20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pacing w:val="-6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pacing w:val="-6"/>
          <w:sz w:val="20"/>
          <w:szCs w:val="20"/>
          <w:highlight w:val="none"/>
        </w:rPr>
        <w:t>甲方拥有停车场软件设备最高管理权限，乙方须无条件服从。</w:t>
      </w:r>
    </w:p>
    <w:p w14:paraId="67165BA3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运营过程中，因乙方软硬件设备问题造成甲方经营损失，且未在甲方要求时限做出合理回复的，甲方有权从服务费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中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如实扣</w:t>
      </w:r>
      <w:r>
        <w:rPr>
          <w:rFonts w:hint="eastAsia" w:ascii="宋体" w:hAnsi="宋体" w:eastAsia="宋体" w:cs="宋体"/>
          <w:color w:val="auto"/>
          <w:spacing w:val="-8"/>
          <w:sz w:val="20"/>
          <w:szCs w:val="20"/>
          <w:highlight w:val="none"/>
        </w:rPr>
        <w:t>除</w:t>
      </w:r>
      <w:r>
        <w:rPr>
          <w:rFonts w:hint="eastAsia" w:ascii="宋体" w:hAnsi="宋体" w:eastAsia="宋体" w:cs="宋体"/>
          <w:color w:val="auto"/>
          <w:spacing w:val="-8"/>
          <w:sz w:val="20"/>
          <w:szCs w:val="20"/>
          <w:highlight w:val="none"/>
          <w:lang w:val="en-US" w:eastAsia="zh-CN"/>
        </w:rPr>
        <w:t>（扣除标准参考同期或近期停车场收益平均值）</w:t>
      </w:r>
      <w:r>
        <w:rPr>
          <w:rFonts w:hint="eastAsia" w:ascii="宋体" w:hAnsi="宋体" w:eastAsia="宋体" w:cs="宋体"/>
          <w:color w:val="auto"/>
          <w:spacing w:val="-8"/>
          <w:sz w:val="20"/>
          <w:szCs w:val="20"/>
          <w:highlight w:val="none"/>
        </w:rPr>
        <w:t>。</w:t>
      </w:r>
    </w:p>
    <w:p w14:paraId="6479CDE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运营过程中，乙方系统出现无法识别车牌号故障连续2天以上未解决的，甲方有权对乙方处以50-2000元罚款。</w:t>
      </w:r>
    </w:p>
    <w:p w14:paraId="3AFD74BC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7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8"/>
          <w:sz w:val="20"/>
          <w:szCs w:val="20"/>
          <w:highlight w:val="none"/>
          <w:lang w:eastAsia="zh-CN"/>
        </w:rPr>
        <w:t>（二）</w:t>
      </w:r>
      <w:r>
        <w:rPr>
          <w:rFonts w:hint="eastAsia" w:ascii="宋体" w:hAnsi="宋体" w:eastAsia="宋体" w:cs="宋体"/>
          <w:color w:val="auto"/>
          <w:spacing w:val="18"/>
          <w:sz w:val="20"/>
          <w:szCs w:val="20"/>
          <w:highlight w:val="none"/>
        </w:rPr>
        <w:t>乙方的权利和义务</w:t>
      </w:r>
    </w:p>
    <w:p w14:paraId="0AF68F5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根据甲方的管理服务工作要求，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val="en-US" w:eastAsia="zh-CN"/>
        </w:rPr>
        <w:t>配置不少于1人的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现场主管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  <w:t>对停车场进行现场管理，同时选派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名管理服务人员24小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时在岗，分两班执行管理服务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具体工作时间：8:00-20:00、20:00-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9"/>
          <w:sz w:val="20"/>
          <w:szCs w:val="20"/>
          <w:highlight w:val="none"/>
        </w:rPr>
        <w:t>次日8:</w:t>
      </w:r>
      <w:r>
        <w:rPr>
          <w:rFonts w:hint="eastAsia" w:ascii="宋体" w:hAnsi="宋体" w:eastAsia="宋体" w:cs="宋体"/>
          <w:color w:val="auto"/>
          <w:spacing w:val="19"/>
          <w:sz w:val="20"/>
          <w:szCs w:val="20"/>
          <w:highlight w:val="none"/>
          <w:lang w:eastAsia="zh-CN"/>
        </w:rPr>
        <w:t>00）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  <w:lang w:val="en-US" w:eastAsia="zh-CN"/>
        </w:rPr>
        <w:t>并在周末节假日单日配备临勤人员4人（具体以采购人要求为准）</w:t>
      </w:r>
      <w:r>
        <w:rPr>
          <w:rFonts w:hint="eastAsia" w:ascii="宋体" w:hAnsi="宋体" w:eastAsia="宋体" w:cs="宋体"/>
          <w:color w:val="auto"/>
          <w:spacing w:val="-4"/>
          <w:sz w:val="20"/>
          <w:szCs w:val="20"/>
          <w:highlight w:val="none"/>
        </w:rPr>
        <w:t>，</w:t>
      </w:r>
      <w:r>
        <w:rPr>
          <w:rFonts w:hint="eastAsia" w:ascii="宋体" w:hAnsi="宋体" w:eastAsia="宋体" w:cs="宋体"/>
          <w:color w:val="auto"/>
          <w:spacing w:val="19"/>
          <w:sz w:val="20"/>
          <w:szCs w:val="20"/>
          <w:highlight w:val="none"/>
        </w:rPr>
        <w:t>协助甲方做好车辆疏导及秩序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维护工作。</w:t>
      </w:r>
    </w:p>
    <w:p w14:paraId="766B7DB4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5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在完成管理服务工作基础上，乙方有权要求甲方按合同约定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如期支付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  <w:lang w:eastAsia="zh-CN"/>
        </w:rPr>
        <w:t>管理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费用。</w:t>
      </w:r>
    </w:p>
    <w:p w14:paraId="296DCBC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2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  <w:lang w:eastAsia="zh-CN"/>
        </w:rPr>
        <w:t>3.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乙方应根据甲方用人要求，选派合格管理人员及服务人员，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以顺利完成管理服务任务和工作要求等，并确保管理人员的稳定性，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如需更换，应事先向甲方通报。</w:t>
      </w:r>
    </w:p>
    <w:p w14:paraId="24B0B2D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  <w:lang w:eastAsia="zh-CN"/>
        </w:rPr>
        <w:t>4.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乙方应将管理服务人员基本信息资料、工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作流程、管理制度、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培训计划等向甲方提供备案并不定时进行更新，经甲方备案后方可进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行。</w:t>
      </w:r>
    </w:p>
    <w:p w14:paraId="3ABBF9E4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  <w:lang w:eastAsia="zh-CN"/>
        </w:rPr>
        <w:t>5.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 xml:space="preserve"> 乙方的管理服务人员年龄为45周岁以内的守法公民，且具备良好的个人素质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着装规范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严格遵守执勤制度和纪律，文明礼貌待人，能够服从甲方领导的正常工作安排和要求。</w:t>
      </w:r>
    </w:p>
    <w:p w14:paraId="06C0E133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eastAsia="zh-CN"/>
        </w:rPr>
        <w:t>6.</w:t>
      </w:r>
      <w:r>
        <w:rPr>
          <w:rFonts w:hint="eastAsia" w:ascii="宋体" w:hAnsi="宋体" w:eastAsia="宋体" w:cs="宋体"/>
          <w:color w:val="auto"/>
          <w:spacing w:val="-59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乙方的管理服务人员应严格履行规定的岗位职责要求，并模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范遵守甲方的相关规章制度，自觉维护甲方的企业形象和良好声誉。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对其所接触的甲方公司的商业、运行信息保守秘密，该保密职责即使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甲乙方合同终止和解除后仍然有效。</w:t>
      </w:r>
    </w:p>
    <w:p w14:paraId="0F7652BC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eastAsia="zh-CN"/>
        </w:rPr>
        <w:t>7.</w:t>
      </w:r>
      <w:r>
        <w:rPr>
          <w:rFonts w:hint="eastAsia" w:ascii="宋体" w:hAnsi="宋体" w:eastAsia="宋体" w:cs="宋体"/>
          <w:color w:val="auto"/>
          <w:spacing w:val="-55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乙方要做好员工岗前培训、在职培训及安全普及等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工作，培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训工作每月至少一次，并做好相关记录；乙方员工应自觉保持自身良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好形象，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  <w:lang w:eastAsia="zh-CN"/>
        </w:rPr>
        <w:t>增强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服务意识。</w:t>
      </w:r>
    </w:p>
    <w:p w14:paraId="281CD96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eastAsia="zh-CN"/>
        </w:rPr>
        <w:t>8.</w:t>
      </w:r>
      <w:r>
        <w:rPr>
          <w:rFonts w:hint="eastAsia" w:ascii="宋体" w:hAnsi="宋体" w:eastAsia="宋体" w:cs="宋体"/>
          <w:color w:val="auto"/>
          <w:spacing w:val="-66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乙方管理服务人员发现甲方单位有安全事故隐患的，有向甲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方提出进行相应整改的权利和义务。</w:t>
      </w:r>
    </w:p>
    <w:p w14:paraId="3B12E04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5"/>
          <w:sz w:val="20"/>
          <w:szCs w:val="20"/>
          <w:highlight w:val="none"/>
          <w:lang w:eastAsia="zh-CN"/>
        </w:rPr>
        <w:t>9.</w:t>
      </w:r>
      <w:r>
        <w:rPr>
          <w:rFonts w:hint="eastAsia" w:ascii="宋体" w:hAnsi="宋体" w:eastAsia="宋体" w:cs="宋体"/>
          <w:color w:val="auto"/>
          <w:spacing w:val="-60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5"/>
          <w:sz w:val="20"/>
          <w:szCs w:val="20"/>
          <w:highlight w:val="none"/>
        </w:rPr>
        <w:t>乙方管理服务人员在发现重大事故时应及时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向甲方和公安机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关报告。</w:t>
      </w:r>
    </w:p>
    <w:p w14:paraId="5D8C2B0C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10.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如因乙方管理服务人员的工作失误造成甲方财产损失的，乙方应进行赔偿并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负有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val="en-US" w:eastAsia="zh-CN"/>
        </w:rPr>
        <w:t>主要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责任，赔偿额度应根据甲方财产受损程度由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甲方确定。</w:t>
      </w:r>
    </w:p>
    <w:p w14:paraId="744505E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11.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乙方的管理服务人员由于疏忽和过失给甲方造成的损失，乙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方应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当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先行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赔付，并享有对最终责任人追究责任的权利和义务。</w:t>
      </w:r>
    </w:p>
    <w:p w14:paraId="191C55AD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12.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乙方须实行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专人负责制，由专人负责项目部管理服务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工作的具体实施与监督，项目负责人在国家法定节假日、公休日必须</w:t>
      </w:r>
      <w:r>
        <w:rPr>
          <w:rFonts w:hint="eastAsia" w:ascii="宋体" w:hAnsi="宋体" w:eastAsia="宋体" w:cs="宋体"/>
          <w:color w:val="auto"/>
          <w:spacing w:val="10"/>
          <w:sz w:val="20"/>
          <w:szCs w:val="20"/>
          <w:highlight w:val="none"/>
        </w:rPr>
        <w:t>在岗。</w:t>
      </w:r>
    </w:p>
    <w:p w14:paraId="32EDC630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4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  <w:lang w:eastAsia="zh-CN"/>
        </w:rPr>
        <w:t>13.</w:t>
      </w:r>
      <w:r>
        <w:rPr>
          <w:rFonts w:hint="eastAsia" w:ascii="宋体" w:hAnsi="宋体" w:eastAsia="宋体" w:cs="宋体"/>
          <w:color w:val="auto"/>
          <w:spacing w:val="12"/>
          <w:sz w:val="20"/>
          <w:szCs w:val="20"/>
          <w:highlight w:val="none"/>
        </w:rPr>
        <w:t>乙方保证其与其派到甲方服务人员之间的劳动关系符合我国</w:t>
      </w:r>
      <w:r>
        <w:rPr>
          <w:rFonts w:hint="eastAsia" w:ascii="宋体" w:hAnsi="宋体" w:eastAsia="宋体" w:cs="宋体"/>
          <w:color w:val="auto"/>
          <w:spacing w:val="22"/>
          <w:sz w:val="20"/>
          <w:szCs w:val="20"/>
          <w:highlight w:val="none"/>
        </w:rPr>
        <w:t>现行的劳动法律法规的规定，并承担其派往甲方所有人员的社会保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险、工资福利、住宿餐饮及交通费等一切费用，因此产生的任何问题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与甲方无关，甲方与乙方派到甲方的工作人员之间不存在任何劳动关系，除非本合同的规定。本合同中任何内容都不得解释为任何目的构成或任命乙方、任何乙方的关联机构或员工作为甲方代理合伙人合营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或代表，不得解释为向乙方授予权力和授权。</w:t>
      </w:r>
    </w:p>
    <w:p w14:paraId="219DA953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3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14.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乙方管理服务人员服务所需的工作服由乙方自行准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备。在乙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方所负责的区域内因工作需要所涉及的特殊装备，乙方应按时提供并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确保正常使用。</w:t>
      </w:r>
    </w:p>
    <w:p w14:paraId="594A6E5D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24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15.</w:t>
      </w:r>
      <w:r>
        <w:rPr>
          <w:rFonts w:hint="eastAsia" w:ascii="宋体" w:hAnsi="宋体" w:eastAsia="宋体" w:cs="宋体"/>
          <w:color w:val="auto"/>
          <w:spacing w:val="-66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乙方有权要求甲方协调解决工作中遇到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的困难及问题。</w:t>
      </w:r>
    </w:p>
    <w:p w14:paraId="6BF56F1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3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16.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如甲方无故不能按时支付费用，乙方有权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终止合同。</w:t>
      </w:r>
    </w:p>
    <w:p w14:paraId="05E5734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17.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若乙方未能按时发放服务人员工资，属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于乙方与所雇佣服务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人员之间的劳务纠纷，与甲方无关，甲方不承担任何法律责任，给甲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6"/>
          <w:sz w:val="20"/>
          <w:szCs w:val="20"/>
          <w:highlight w:val="none"/>
        </w:rPr>
        <w:t>方经济及名誉造成损失及影响的，甲方有权进行处罚并有权解除合</w:t>
      </w:r>
      <w:r>
        <w:rPr>
          <w:rFonts w:hint="eastAsia" w:ascii="宋体" w:hAnsi="宋体" w:eastAsia="宋体" w:cs="宋体"/>
          <w:color w:val="auto"/>
          <w:spacing w:val="-7"/>
          <w:sz w:val="20"/>
          <w:szCs w:val="20"/>
          <w:highlight w:val="none"/>
        </w:rPr>
        <w:t>同。</w:t>
      </w:r>
    </w:p>
    <w:p w14:paraId="30257D3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18.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乙方服务人员的过错或过失，造成甲、乙或第三人人身、财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产损害，由乙方承担全部赔偿责任。</w:t>
      </w:r>
    </w:p>
    <w:p w14:paraId="0868468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19.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在执行合同过程中，如发现乙方提供虚假情况，要求的管理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服务内容与国家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法律法规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不符，甲方有权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终止服务或终止合同，乙方承担因此产生的一切后果，并赔偿对甲方造成的一切损失。</w:t>
      </w:r>
    </w:p>
    <w:p w14:paraId="27232F40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  <w:lang w:eastAsia="zh-CN"/>
        </w:rPr>
        <w:t>20.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>乙方定期对其服务人员进行专业培训，乙方服务人员在甲方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工作期间发生的人身财产损害，责任由乙方自行承担。</w:t>
      </w:r>
    </w:p>
    <w:p w14:paraId="1C21A2C6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21.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乙方须定期对曲江池停车场软硬件设备进行维护，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对甲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方在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运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营过程中出现的设备故障承担所有责任，并有义务按甲方要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求限期整改，直到到达甲方满意。</w:t>
      </w:r>
    </w:p>
    <w:p w14:paraId="3674AF3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22.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在执行合同过程中，乙方保证软硬件设备设施正常使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用，凡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出现系统故障，乙方有责任与义务第一时间进行维护维修。</w:t>
      </w:r>
    </w:p>
    <w:p w14:paraId="4EC9006F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eastAsia" w:ascii="宋体" w:hAnsi="宋体" w:eastAsia="宋体" w:cs="宋体"/>
          <w:color w:val="auto"/>
          <w:spacing w:val="16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23.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在执行合同过程中，乙方对软件系统进行更新升级有责任与</w:t>
      </w:r>
      <w:r>
        <w:rPr>
          <w:rFonts w:hint="eastAsia" w:ascii="宋体" w:hAnsi="宋体" w:eastAsia="宋体" w:cs="宋体"/>
          <w:color w:val="auto"/>
          <w:spacing w:val="16"/>
          <w:sz w:val="20"/>
          <w:szCs w:val="20"/>
          <w:highlight w:val="none"/>
        </w:rPr>
        <w:t>义务以书面形式提前2天告知甲方。</w:t>
      </w:r>
    </w:p>
    <w:p w14:paraId="32FE53F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540"/>
        <w:jc w:val="both"/>
        <w:rPr>
          <w:rFonts w:hint="default" w:ascii="宋体" w:hAnsi="宋体" w:eastAsia="宋体" w:cs="宋体"/>
          <w:color w:val="auto"/>
          <w:spacing w:val="16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6"/>
          <w:sz w:val="20"/>
          <w:szCs w:val="20"/>
          <w:highlight w:val="none"/>
          <w:lang w:val="en-US" w:eastAsia="zh-CN"/>
        </w:rPr>
        <w:t>24.乙方需自行办理停车场相关保险手续。</w:t>
      </w:r>
    </w:p>
    <w:p w14:paraId="071361E1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9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0"/>
          <w:szCs w:val="20"/>
          <w:highlight w:val="none"/>
        </w:rPr>
        <w:t>五</w:t>
      </w:r>
      <w:r>
        <w:rPr>
          <w:rFonts w:hint="eastAsia" w:ascii="宋体" w:hAnsi="宋体" w:eastAsia="宋体" w:cs="宋体"/>
          <w:color w:val="auto"/>
          <w:spacing w:val="-36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0"/>
          <w:szCs w:val="20"/>
          <w:highlight w:val="none"/>
        </w:rPr>
        <w:t>、职业操守</w:t>
      </w:r>
    </w:p>
    <w:p w14:paraId="202F7350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28" w:firstLineChars="200"/>
        <w:jc w:val="both"/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乙方承诺商业准则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诚实记录服务情况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。如发现乙方服务记录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有故意不真实情况，甲方有权利终止合同并追索不真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实记录时间段全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部管理服务费用，并保留要求乙方赔偿甲方的全部损失的权利。</w:t>
      </w:r>
    </w:p>
    <w:p w14:paraId="34C7854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16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六</w:t>
      </w:r>
      <w:r>
        <w:rPr>
          <w:rFonts w:hint="eastAsia" w:ascii="宋体" w:hAnsi="宋体" w:eastAsia="宋体" w:cs="宋体"/>
          <w:color w:val="auto"/>
          <w:spacing w:val="-50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、不可抗力及限制条款</w:t>
      </w:r>
    </w:p>
    <w:p w14:paraId="4E80EA9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不可抗力是指不可预见、无法预测、无法避免的意外情况。自然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灾害、火灾、爆炸，政府干预等双方都无法控制的灾难。</w:t>
      </w:r>
    </w:p>
    <w:p w14:paraId="1E45F39D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如果出现不可抗力并使乙方无法完成合同约定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的服务内容，乙方将不承担任何责任。但乙方必须尽早将情况通知甲方，并协助做好服务区域人员的撤离，并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尽最大可能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保护或减轻不可抗力在乙方提供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服务的甲方所有财产的侵害。</w:t>
      </w:r>
    </w:p>
    <w:p w14:paraId="563B007C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如果不可抗力造成乙方员工及其他损失，甲方不承担任何赔偿责任。甲方也应尽早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通知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乙方。</w:t>
      </w:r>
    </w:p>
    <w:p w14:paraId="79A1F18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本合同及附件以外的服务内容和范围，经与乙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方协商同意后，甲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方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可以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要求乙方服务人员提供其他服务，本合同的规定同样适用于其他</w:t>
      </w:r>
      <w:r>
        <w:rPr>
          <w:rFonts w:hint="eastAsia" w:ascii="宋体" w:hAnsi="宋体" w:eastAsia="宋体" w:cs="宋体"/>
          <w:color w:val="auto"/>
          <w:spacing w:val="15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0"/>
          <w:szCs w:val="20"/>
          <w:highlight w:val="none"/>
        </w:rPr>
        <w:t>服务。</w:t>
      </w:r>
    </w:p>
    <w:p w14:paraId="664034F6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3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七、合同的变更、解除、终止和续订</w:t>
      </w:r>
    </w:p>
    <w:p w14:paraId="1267B09B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2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甲乙双方经协商可以变更本合同。</w:t>
      </w:r>
    </w:p>
    <w:p w14:paraId="46F88E6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一方因不可抗力的原因不能继续履行合同时，应及时通知对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方，由双方根据具体情况协商免除部分或全部责任。</w:t>
      </w:r>
    </w:p>
    <w:p w14:paraId="30FDA663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28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  <w:lang w:eastAsia="zh-CN"/>
        </w:rPr>
        <w:t>3.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本合同期限届满即自行终止。</w:t>
      </w:r>
    </w:p>
    <w:p w14:paraId="6DEC66A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  <w:lang w:eastAsia="zh-CN"/>
        </w:rPr>
        <w:t>4.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乙方未按合同要求向甲方派遣所需管理服务人员数量时，影</w:t>
      </w:r>
      <w:r>
        <w:rPr>
          <w:rFonts w:hint="eastAsia" w:ascii="宋体" w:hAnsi="宋体" w:eastAsia="宋体" w:cs="宋体"/>
          <w:color w:val="auto"/>
          <w:spacing w:val="2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响园区正常工作时，经甲方及时告知仍然不予纠正的，甲方有权单方</w:t>
      </w:r>
      <w:r>
        <w:rPr>
          <w:rFonts w:hint="eastAsia" w:ascii="宋体" w:hAnsi="宋体" w:eastAsia="宋体" w:cs="宋体"/>
          <w:color w:val="auto"/>
          <w:spacing w:val="15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解除合同并要求乙方支付合同总价款的20%作为违约金。</w:t>
      </w:r>
    </w:p>
    <w:p w14:paraId="393EC36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76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6"/>
          <w:sz w:val="20"/>
          <w:szCs w:val="20"/>
          <w:highlight w:val="none"/>
        </w:rPr>
        <w:t>八</w:t>
      </w:r>
      <w:r>
        <w:rPr>
          <w:rFonts w:hint="eastAsia" w:ascii="宋体" w:hAnsi="宋体" w:eastAsia="宋体" w:cs="宋体"/>
          <w:color w:val="auto"/>
          <w:spacing w:val="-37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6"/>
          <w:sz w:val="20"/>
          <w:szCs w:val="20"/>
          <w:highlight w:val="none"/>
        </w:rPr>
        <w:t>、违约责任</w:t>
      </w:r>
    </w:p>
    <w:p w14:paraId="21C6490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甲、乙双方有一方不能履行或完全不能履行合同时，另一方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0"/>
          <w:szCs w:val="20"/>
          <w:highlight w:val="none"/>
        </w:rPr>
        <w:t>有权追究违约责任。</w:t>
      </w:r>
    </w:p>
    <w:p w14:paraId="5B97DC05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>在合同有效期内，如乙方派遣人员给甲方</w:t>
      </w:r>
      <w:r>
        <w:rPr>
          <w:rFonts w:hint="eastAsia" w:ascii="宋体" w:hAnsi="宋体" w:eastAsia="宋体" w:cs="宋体"/>
          <w:color w:val="auto"/>
          <w:spacing w:val="13"/>
          <w:sz w:val="20"/>
          <w:szCs w:val="20"/>
          <w:highlight w:val="none"/>
        </w:rPr>
        <w:t>造成严重经济损失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或多次发生严重违纪行为时，甲方有权立即终止本合同，并自终止之</w:t>
      </w:r>
      <w:r>
        <w:rPr>
          <w:rFonts w:hint="eastAsia" w:ascii="宋体" w:hAnsi="宋体" w:eastAsia="宋体" w:cs="宋体"/>
          <w:color w:val="auto"/>
          <w:spacing w:val="6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日起不再支付乙方管理服务费，甲方不承担违约责任，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因乙方管理服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务人员工作失误、失职行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为导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致甲方对外承担责任的，甲方有权向乙方</w:t>
      </w:r>
      <w:r>
        <w:rPr>
          <w:rFonts w:hint="eastAsia" w:ascii="宋体" w:hAnsi="宋体" w:eastAsia="宋体" w:cs="宋体"/>
          <w:color w:val="auto"/>
          <w:spacing w:val="14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6"/>
          <w:sz w:val="20"/>
          <w:szCs w:val="20"/>
          <w:highlight w:val="none"/>
        </w:rPr>
        <w:t>追偿。</w:t>
      </w:r>
    </w:p>
    <w:p w14:paraId="569FDF40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44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  <w:lang w:eastAsia="zh-CN"/>
        </w:rPr>
        <w:t>3.</w:t>
      </w:r>
      <w:r>
        <w:rPr>
          <w:rFonts w:hint="eastAsia" w:ascii="宋体" w:hAnsi="宋体" w:eastAsia="宋体" w:cs="宋体"/>
          <w:color w:val="auto"/>
          <w:spacing w:val="-59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1"/>
          <w:sz w:val="20"/>
          <w:szCs w:val="20"/>
          <w:highlight w:val="none"/>
        </w:rPr>
        <w:t>由于甲方内部管理不善以及遇有不可抗拒的原因造成甲方损</w:t>
      </w:r>
    </w:p>
    <w:p w14:paraId="76ED71C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0"/>
          <w:szCs w:val="20"/>
          <w:highlight w:val="none"/>
        </w:rPr>
        <w:t>失时，乙方不承担赔偿责任。</w:t>
      </w:r>
    </w:p>
    <w:p w14:paraId="7C5294FA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7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  <w:lang w:eastAsia="zh-CN"/>
        </w:rPr>
        <w:t>4.</w:t>
      </w:r>
      <w:r>
        <w:rPr>
          <w:rFonts w:hint="eastAsia" w:ascii="宋体" w:hAnsi="宋体" w:eastAsia="宋体" w:cs="宋体"/>
          <w:color w:val="auto"/>
          <w:spacing w:val="1"/>
          <w:sz w:val="20"/>
          <w:szCs w:val="20"/>
          <w:highlight w:val="none"/>
        </w:rPr>
        <w:t>甲、乙双方因合同履行发生争议时，应本着协商解决的原则，</w:t>
      </w:r>
      <w:r>
        <w:rPr>
          <w:rFonts w:hint="eastAsia" w:ascii="宋体" w:hAnsi="宋体" w:eastAsia="宋体" w:cs="宋体"/>
          <w:color w:val="auto"/>
          <w:spacing w:val="4"/>
          <w:sz w:val="20"/>
          <w:szCs w:val="20"/>
          <w:highlight w:val="none"/>
        </w:rPr>
        <w:t>协商不成可依法通过司法途径解决，并由甲方所在地人民法院管辖。</w:t>
      </w:r>
    </w:p>
    <w:p w14:paraId="4C3B14DE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316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-21"/>
          <w:sz w:val="20"/>
          <w:szCs w:val="20"/>
          <w:highlight w:val="none"/>
        </w:rPr>
        <w:t>九</w:t>
      </w:r>
      <w:r>
        <w:rPr>
          <w:rFonts w:hint="eastAsia" w:ascii="宋体" w:hAnsi="宋体" w:eastAsia="宋体" w:cs="宋体"/>
          <w:color w:val="auto"/>
          <w:spacing w:val="-45"/>
          <w:sz w:val="20"/>
          <w:szCs w:val="2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1"/>
          <w:sz w:val="20"/>
          <w:szCs w:val="20"/>
          <w:highlight w:val="none"/>
        </w:rPr>
        <w:t>、其他</w:t>
      </w:r>
    </w:p>
    <w:p w14:paraId="6042748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79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  <w:lang w:eastAsia="zh-CN"/>
        </w:rPr>
        <w:t>1.</w:t>
      </w:r>
      <w:r>
        <w:rPr>
          <w:rFonts w:hint="eastAsia" w:ascii="宋体" w:hAnsi="宋体" w:eastAsia="宋体" w:cs="宋体"/>
          <w:color w:val="auto"/>
          <w:spacing w:val="8"/>
          <w:sz w:val="20"/>
          <w:szCs w:val="20"/>
          <w:highlight w:val="none"/>
        </w:rPr>
        <w:t>本合同壹式柒份，甲方持伍份，乙方持贰份，具有</w:t>
      </w:r>
      <w:r>
        <w:rPr>
          <w:rFonts w:hint="eastAsia" w:ascii="宋体" w:hAnsi="宋体" w:eastAsia="宋体" w:cs="宋体"/>
          <w:color w:val="auto"/>
          <w:spacing w:val="7"/>
          <w:sz w:val="20"/>
          <w:szCs w:val="20"/>
          <w:highlight w:val="none"/>
        </w:rPr>
        <w:t>同等法律</w:t>
      </w:r>
      <w:r>
        <w:rPr>
          <w:rFonts w:hint="eastAsia" w:ascii="宋体" w:hAnsi="宋体" w:eastAsia="宋体" w:cs="宋体"/>
          <w:color w:val="auto"/>
          <w:spacing w:val="3"/>
          <w:sz w:val="20"/>
          <w:szCs w:val="20"/>
          <w:highlight w:val="none"/>
        </w:rPr>
        <w:t>效力，本合同由甲乙双方代表盖章签字之日起生效。</w:t>
      </w:r>
    </w:p>
    <w:p w14:paraId="1A9E96A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2.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合同未尽事宜，可补充说明。补充说明与本合同具有同等法律效力。任何一方不得随意更改合同条款，更改时需经双方协商一致同意，否则无效。</w:t>
      </w:r>
    </w:p>
    <w:p w14:paraId="39E59E16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</w:p>
    <w:p w14:paraId="58850CF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0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</w:p>
    <w:p w14:paraId="6A17C54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甲方：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  <w:t xml:space="preserve"> </w:t>
      </w:r>
    </w:p>
    <w:p w14:paraId="224F771F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法定代表人（或委托代理人）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：</w:t>
      </w:r>
    </w:p>
    <w:p w14:paraId="6A4B218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签订日期：   年   月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 日</w:t>
      </w:r>
    </w:p>
    <w:p w14:paraId="5EEC4F96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</w:p>
    <w:p w14:paraId="5BA2C502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right="0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</w:p>
    <w:p w14:paraId="25B31F77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乙方：</w:t>
      </w:r>
    </w:p>
    <w:p w14:paraId="63E810E9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eastAsia="zh-CN"/>
        </w:rPr>
        <w:t>法定代表人（或委托代理人）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>：</w:t>
      </w:r>
    </w:p>
    <w:p w14:paraId="472BD5F8"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pacing w:line="540" w:lineRule="exact"/>
        <w:ind w:left="0" w:right="0" w:firstLine="489"/>
        <w:jc w:val="both"/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签订日期：   年   月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0"/>
          <w:szCs w:val="20"/>
          <w:highlight w:val="none"/>
        </w:rPr>
        <w:t xml:space="preserve"> 日</w:t>
      </w:r>
    </w:p>
    <w:p w14:paraId="207276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right="0"/>
        <w:jc w:val="both"/>
        <w:textAlignment w:val="baseline"/>
        <w:rPr>
          <w:rFonts w:hint="eastAsia" w:ascii="宋体" w:hAnsi="宋体" w:eastAsia="宋体" w:cs="宋体"/>
          <w:snapToGrid w:val="0"/>
          <w:color w:val="auto"/>
          <w:spacing w:val="9"/>
          <w:kern w:val="0"/>
          <w:sz w:val="20"/>
          <w:szCs w:val="20"/>
          <w:highlight w:val="none"/>
          <w:lang w:val="en-US" w:eastAsia="zh-CN" w:bidi="ar-SA"/>
        </w:rPr>
      </w:pPr>
    </w:p>
    <w:p w14:paraId="59FE4FD6">
      <w:pPr>
        <w:tabs>
          <w:tab w:val="left" w:pos="735"/>
        </w:tabs>
        <w:autoSpaceDE w:val="0"/>
        <w:autoSpaceDN w:val="0"/>
        <w:adjustRightInd w:val="0"/>
        <w:snapToGrid w:val="0"/>
        <w:spacing w:before="312" w:beforeLines="100" w:line="360" w:lineRule="auto"/>
        <w:ind w:firstLine="629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74AB3A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2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6"/>
      <w:szCs w:val="26"/>
      <w:lang w:val="en-US" w:eastAsia="en-US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2025-12-15T08:33:48Z</dcterms:created>
  <dc:creator>Administrator</dc:creator>
  <cp:lastModifiedBy>jillian</cp:lastModifiedBy>
  <dcterms:modified xsi:type="dcterms:W3CDTF">2025-12-15T08:34:12Z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eyJoZGlkIjoiOWNkODk0Yzk4YThhZTUxYjE4YjI3ZGQ1ZWZmMWIzMGUiLCJ1c2VySWQiOiI0MjM4MzIyNzIifQ==</vt:lpwstr>
  </property>
  <property fmtid="{D5CDD505-2E9C-101B-9397-08002B2CF9AE}" pid="4" name="ICV">
    <vt:lpwstr>787E8965442D4AE2B8AA56186659DCEE_12</vt:lpwstr>
  </property>
</Properties>
</file>