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848FFF">
      <w:pPr>
        <w:spacing w:line="560" w:lineRule="exact"/>
        <w:ind w:firstLine="560" w:firstLineChars="200"/>
        <w:rPr>
          <w:rFonts w:ascii="仿宋_GB2312" w:hAnsi="仿宋" w:eastAsia="仿宋_GB2312"/>
          <w:sz w:val="28"/>
          <w:szCs w:val="28"/>
          <w:lang w:val="zh-CN"/>
        </w:rPr>
      </w:pPr>
      <w:r>
        <w:rPr>
          <w:rFonts w:ascii="仿宋_GB2312" w:hAnsi="仿宋" w:eastAsia="仿宋_GB2312"/>
          <w:sz w:val="28"/>
          <w:szCs w:val="28"/>
          <w:lang w:val="zh-CN"/>
        </w:rPr>
        <w:t>1、基本资格条件：符合《中华人民共和国政府采购法》第二十二条的规定；</w:t>
      </w:r>
    </w:p>
    <w:p w14:paraId="13124DF5">
      <w:pPr>
        <w:spacing w:line="560" w:lineRule="exact"/>
        <w:ind w:firstLine="560" w:firstLineChars="200"/>
        <w:rPr>
          <w:rFonts w:ascii="仿宋_GB2312" w:hAnsi="仿宋" w:eastAsia="仿宋_GB2312"/>
          <w:sz w:val="28"/>
          <w:szCs w:val="28"/>
          <w:lang w:val="zh-CN"/>
        </w:rPr>
      </w:pPr>
      <w:r>
        <w:rPr>
          <w:rFonts w:hint="eastAsia" w:ascii="仿宋_GB2312" w:hAnsi="仿宋" w:eastAsia="仿宋_GB2312"/>
          <w:sz w:val="28"/>
          <w:szCs w:val="28"/>
          <w:lang w:val="zh-CN"/>
        </w:rPr>
        <w:t>1-1、供应商合法注册的法人或其他组织的营业执照等证明文件，自然人的身份证明；</w:t>
      </w:r>
    </w:p>
    <w:p w14:paraId="355F9666">
      <w:pPr>
        <w:spacing w:line="560" w:lineRule="exact"/>
        <w:ind w:firstLine="560" w:firstLineChars="200"/>
        <w:rPr>
          <w:rFonts w:ascii="仿宋_GB2312" w:hAnsi="仿宋" w:eastAsia="仿宋_GB2312"/>
          <w:sz w:val="28"/>
          <w:szCs w:val="28"/>
          <w:lang w:val="zh-CN"/>
        </w:rPr>
      </w:pPr>
      <w:r>
        <w:rPr>
          <w:rFonts w:hint="eastAsia" w:ascii="仿宋_GB2312" w:hAnsi="仿宋" w:eastAsia="仿宋_GB2312"/>
          <w:sz w:val="28"/>
          <w:szCs w:val="28"/>
          <w:lang w:val="zh-CN"/>
        </w:rPr>
        <w:t>1-2、</w:t>
      </w:r>
      <w:r>
        <w:rPr>
          <w:rFonts w:ascii="仿宋_GB2312" w:hAnsi="仿宋" w:eastAsia="仿宋_GB2312"/>
          <w:sz w:val="28"/>
          <w:szCs w:val="28"/>
        </w:rPr>
        <w:t>具有良好的商业信誉和健全的财务会计制度（提供会计师事务所出具的2024年度审计报告（须赋验证码），或递交响应文件截止之日前六个月内银行开具的资信证明，或信用担保机构出具的担保函（以上三种形式的资料提供任何一种即可））；</w:t>
      </w:r>
    </w:p>
    <w:p w14:paraId="14968C91">
      <w:pPr>
        <w:spacing w:line="560" w:lineRule="exact"/>
        <w:ind w:firstLine="560" w:firstLineChars="200"/>
        <w:rPr>
          <w:rFonts w:ascii="仿宋_GB2312" w:hAnsi="仿宋" w:eastAsia="仿宋_GB2312"/>
          <w:sz w:val="28"/>
          <w:szCs w:val="28"/>
          <w:lang w:val="zh-CN"/>
        </w:rPr>
      </w:pPr>
      <w:r>
        <w:rPr>
          <w:rFonts w:hint="eastAsia" w:ascii="仿宋_GB2312" w:hAnsi="仿宋" w:eastAsia="仿宋_GB2312"/>
          <w:sz w:val="28"/>
          <w:szCs w:val="28"/>
          <w:lang w:val="zh-CN"/>
        </w:rPr>
        <w:t>1-3、</w:t>
      </w:r>
      <w:bookmarkStart w:id="5" w:name="_GoBack"/>
      <w:bookmarkEnd w:id="5"/>
      <w:r>
        <w:rPr>
          <w:rFonts w:hint="eastAsia" w:ascii="仿宋_GB2312" w:hAnsi="仿宋" w:eastAsia="仿宋_GB2312"/>
          <w:sz w:val="28"/>
          <w:szCs w:val="28"/>
          <w:lang w:val="zh-CN"/>
        </w:rPr>
        <w:t>具备履行合同所必需的设备和专业技术能力的证明材料或承诺书；</w:t>
      </w:r>
    </w:p>
    <w:p w14:paraId="68621378">
      <w:pPr>
        <w:spacing w:line="560" w:lineRule="exact"/>
        <w:ind w:firstLine="560" w:firstLineChars="200"/>
        <w:rPr>
          <w:rFonts w:ascii="仿宋_GB2312" w:hAnsi="仿宋" w:eastAsia="仿宋_GB2312"/>
          <w:sz w:val="28"/>
          <w:szCs w:val="28"/>
          <w:lang w:val="zh-CN"/>
        </w:rPr>
      </w:pPr>
      <w:r>
        <w:rPr>
          <w:rFonts w:hint="eastAsia" w:ascii="仿宋_GB2312" w:hAnsi="仿宋" w:eastAsia="仿宋_GB2312"/>
          <w:sz w:val="28"/>
          <w:szCs w:val="28"/>
          <w:lang w:val="zh-CN"/>
        </w:rPr>
        <w:t>1-4、有依法缴纳税收和社会保障资金的良好记录相关证明材料；</w:t>
      </w:r>
    </w:p>
    <w:p w14:paraId="1D71F876">
      <w:pPr>
        <w:spacing w:line="560" w:lineRule="exact"/>
        <w:ind w:firstLine="560" w:firstLineChars="200"/>
        <w:rPr>
          <w:rFonts w:ascii="仿宋_GB2312" w:hAnsi="仿宋" w:eastAsia="仿宋_GB2312"/>
          <w:sz w:val="28"/>
          <w:szCs w:val="28"/>
          <w:lang w:val="zh-CN"/>
        </w:rPr>
      </w:pPr>
      <w:r>
        <w:rPr>
          <w:rFonts w:hint="eastAsia" w:ascii="仿宋_GB2312" w:hAnsi="仿宋" w:eastAsia="仿宋_GB2312"/>
          <w:sz w:val="28"/>
          <w:szCs w:val="28"/>
          <w:lang w:val="zh-CN"/>
        </w:rPr>
        <w:t>1-5、参加政府采购活动前三年内，在经营活动中没有重大违法记录的书面声明；</w:t>
      </w:r>
    </w:p>
    <w:p w14:paraId="25449824">
      <w:pPr>
        <w:spacing w:line="560" w:lineRule="exact"/>
        <w:ind w:firstLine="560" w:firstLineChars="200"/>
        <w:rPr>
          <w:rFonts w:ascii="仿宋_GB2312" w:hAnsi="仿宋" w:eastAsia="仿宋_GB2312"/>
          <w:sz w:val="28"/>
          <w:szCs w:val="28"/>
          <w:lang w:val="zh-CN"/>
        </w:rPr>
      </w:pPr>
      <w:r>
        <w:rPr>
          <w:rFonts w:hint="eastAsia" w:ascii="仿宋_GB2312" w:hAnsi="仿宋" w:eastAsia="仿宋_GB2312"/>
          <w:sz w:val="28"/>
          <w:szCs w:val="28"/>
          <w:lang w:val="zh-CN"/>
        </w:rPr>
        <w:t>2、落实政府采购政策需满足的资格要求：无，不属于专门面向中小企业采购的项目。</w:t>
      </w:r>
    </w:p>
    <w:p w14:paraId="5433E113">
      <w:pPr>
        <w:spacing w:line="560" w:lineRule="exact"/>
        <w:ind w:firstLine="560" w:firstLineChars="200"/>
        <w:rPr>
          <w:rFonts w:ascii="仿宋_GB2312" w:hAnsi="仿宋" w:eastAsia="仿宋_GB2312"/>
          <w:sz w:val="28"/>
          <w:szCs w:val="28"/>
          <w:lang w:val="zh-CN"/>
        </w:rPr>
      </w:pPr>
      <w:r>
        <w:rPr>
          <w:rFonts w:hint="eastAsia" w:ascii="仿宋_GB2312" w:hAnsi="仿宋" w:eastAsia="仿宋_GB2312"/>
          <w:sz w:val="28"/>
          <w:szCs w:val="28"/>
          <w:lang w:val="zh-CN"/>
        </w:rPr>
        <w:t>3、特定资格条件：</w:t>
      </w:r>
    </w:p>
    <w:p w14:paraId="19BA4B31">
      <w:pPr>
        <w:autoSpaceDE w:val="0"/>
        <w:autoSpaceDN w:val="0"/>
        <w:adjustRightInd w:val="0"/>
        <w:spacing w:line="336" w:lineRule="auto"/>
        <w:jc w:val="left"/>
        <w:rPr>
          <w:rFonts w:eastAsia="黑体"/>
          <w:b/>
          <w:bCs/>
          <w:sz w:val="32"/>
          <w:szCs w:val="32"/>
          <w:lang w:val="zh-CN"/>
        </w:rPr>
      </w:pPr>
      <w:r>
        <w:rPr>
          <w:rFonts w:hint="eastAsia" w:ascii="仿宋_GB2312" w:hAnsi="仿宋" w:eastAsia="仿宋_GB2312"/>
          <w:sz w:val="28"/>
          <w:szCs w:val="28"/>
          <w:lang w:val="zh-CN"/>
        </w:rPr>
        <w:t>供应商应授权合法的人员参加协商全过程，其中法定代表人（或负责人）直接参加协商的，须出具法定代表人（或负责人）身份证，并与营业执照上信息一致。法定代表人（或负责人）授权代表参加协商的，提供法定代表人委托授权书及授权代表身份证。</w:t>
      </w:r>
    </w:p>
    <w:p w14:paraId="46954219">
      <w:pPr>
        <w:autoSpaceDE w:val="0"/>
        <w:autoSpaceDN w:val="0"/>
        <w:adjustRightInd w:val="0"/>
        <w:spacing w:line="336" w:lineRule="auto"/>
        <w:jc w:val="center"/>
        <w:rPr>
          <w:rFonts w:eastAsia="黑体"/>
          <w:b/>
          <w:bCs/>
          <w:sz w:val="32"/>
          <w:szCs w:val="32"/>
          <w:lang w:val="zh-CN"/>
        </w:rPr>
      </w:pPr>
    </w:p>
    <w:p w14:paraId="7CE228DD">
      <w:pPr>
        <w:autoSpaceDE w:val="0"/>
        <w:autoSpaceDN w:val="0"/>
        <w:adjustRightInd w:val="0"/>
        <w:spacing w:line="336" w:lineRule="auto"/>
        <w:jc w:val="center"/>
        <w:rPr>
          <w:rFonts w:eastAsia="黑体"/>
          <w:b/>
          <w:bCs/>
          <w:sz w:val="32"/>
          <w:szCs w:val="32"/>
          <w:lang w:val="zh-CN"/>
        </w:rPr>
      </w:pPr>
    </w:p>
    <w:p w14:paraId="3845E095">
      <w:pPr>
        <w:autoSpaceDE w:val="0"/>
        <w:autoSpaceDN w:val="0"/>
        <w:adjustRightInd w:val="0"/>
        <w:spacing w:line="336" w:lineRule="auto"/>
        <w:jc w:val="center"/>
        <w:rPr>
          <w:rFonts w:eastAsia="黑体"/>
          <w:b/>
          <w:bCs/>
          <w:sz w:val="32"/>
          <w:szCs w:val="32"/>
          <w:lang w:val="zh-CN"/>
        </w:rPr>
      </w:pPr>
    </w:p>
    <w:p w14:paraId="34FA3F11">
      <w:pPr>
        <w:autoSpaceDE w:val="0"/>
        <w:autoSpaceDN w:val="0"/>
        <w:adjustRightInd w:val="0"/>
        <w:spacing w:line="336" w:lineRule="auto"/>
        <w:jc w:val="center"/>
        <w:rPr>
          <w:rFonts w:eastAsia="黑体"/>
          <w:b/>
          <w:bCs/>
          <w:sz w:val="32"/>
          <w:szCs w:val="32"/>
          <w:lang w:val="zh-CN"/>
        </w:rPr>
      </w:pPr>
    </w:p>
    <w:p w14:paraId="07860EE5">
      <w:pPr>
        <w:spacing w:line="560" w:lineRule="exact"/>
        <w:ind w:right="560" w:firstLine="643" w:firstLineChars="200"/>
        <w:jc w:val="center"/>
      </w:pPr>
      <w:r>
        <w:rPr>
          <w:rFonts w:eastAsia="黑体"/>
          <w:b/>
          <w:bCs/>
          <w:sz w:val="32"/>
          <w:szCs w:val="32"/>
          <w:lang w:val="zh-CN"/>
        </w:rPr>
        <w:t>法定代表人</w:t>
      </w:r>
      <w:r>
        <w:rPr>
          <w:rFonts w:hint="eastAsia" w:eastAsia="黑体"/>
          <w:b/>
          <w:bCs/>
          <w:sz w:val="32"/>
          <w:szCs w:val="32"/>
          <w:lang w:val="zh-CN"/>
        </w:rPr>
        <w:t>（</w:t>
      </w:r>
      <w:r>
        <w:rPr>
          <w:rFonts w:hint="eastAsia" w:eastAsia="黑体"/>
          <w:b/>
          <w:bCs/>
          <w:sz w:val="32"/>
          <w:szCs w:val="32"/>
        </w:rPr>
        <w:t>负责人</w:t>
      </w:r>
      <w:r>
        <w:rPr>
          <w:rFonts w:hint="eastAsia" w:eastAsia="黑体"/>
          <w:b/>
          <w:bCs/>
          <w:sz w:val="32"/>
          <w:szCs w:val="32"/>
          <w:lang w:val="zh-CN"/>
        </w:rPr>
        <w:t>）</w:t>
      </w:r>
      <w:r>
        <w:rPr>
          <w:rFonts w:eastAsia="黑体"/>
          <w:b/>
          <w:bCs/>
          <w:sz w:val="32"/>
          <w:szCs w:val="32"/>
          <w:lang w:val="zh-CN"/>
        </w:rPr>
        <w:t>授权书</w:t>
      </w:r>
    </w:p>
    <w:p w14:paraId="4E2573F8">
      <w:pPr>
        <w:autoSpaceDE w:val="0"/>
        <w:autoSpaceDN w:val="0"/>
        <w:adjustRightInd w:val="0"/>
        <w:spacing w:line="348" w:lineRule="auto"/>
        <w:rPr>
          <w:rFonts w:eastAsia="仿宋_GB2312"/>
          <w:sz w:val="28"/>
          <w:szCs w:val="28"/>
        </w:rPr>
      </w:pPr>
      <w:r>
        <w:rPr>
          <w:rFonts w:eastAsia="仿宋_GB2312"/>
          <w:sz w:val="28"/>
          <w:szCs w:val="28"/>
          <w:lang w:val="zh-CN"/>
        </w:rPr>
        <w:t>陕西众诚致信管理咨询有限公司：</w:t>
      </w:r>
    </w:p>
    <w:p w14:paraId="349A65F5">
      <w:pPr>
        <w:autoSpaceDE w:val="0"/>
        <w:autoSpaceDN w:val="0"/>
        <w:adjustRightInd w:val="0"/>
        <w:spacing w:line="348" w:lineRule="auto"/>
        <w:ind w:firstLine="640"/>
        <w:rPr>
          <w:rFonts w:eastAsia="仿宋_GB2312"/>
          <w:sz w:val="28"/>
          <w:szCs w:val="28"/>
          <w:lang w:val="zh-CN"/>
        </w:rPr>
      </w:pPr>
      <w:r>
        <w:rPr>
          <w:rFonts w:eastAsia="仿宋_GB2312"/>
          <w:sz w:val="28"/>
          <w:szCs w:val="28"/>
          <w:lang w:val="zh-CN"/>
        </w:rPr>
        <w:t>注册于</w:t>
      </w:r>
      <w:r>
        <w:rPr>
          <w:rFonts w:eastAsia="仿宋_GB2312"/>
          <w:sz w:val="28"/>
          <w:szCs w:val="28"/>
          <w:u w:val="single"/>
          <w:lang w:val="zh-CN"/>
        </w:rPr>
        <w:t>（工商行政管理局名称）</w:t>
      </w:r>
      <w:r>
        <w:rPr>
          <w:rFonts w:eastAsia="仿宋_GB2312"/>
          <w:sz w:val="28"/>
          <w:szCs w:val="28"/>
          <w:lang w:val="zh-CN"/>
        </w:rPr>
        <w:t>之</w:t>
      </w:r>
      <w:r>
        <w:rPr>
          <w:rFonts w:eastAsia="仿宋_GB2312"/>
          <w:sz w:val="28"/>
          <w:szCs w:val="28"/>
          <w:u w:val="single"/>
          <w:lang w:val="zh-CN"/>
        </w:rPr>
        <w:t>（供应商全称）</w:t>
      </w:r>
      <w:r>
        <w:rPr>
          <w:rFonts w:eastAsia="仿宋_GB2312"/>
          <w:sz w:val="28"/>
          <w:szCs w:val="28"/>
          <w:lang w:val="zh-CN"/>
        </w:rPr>
        <w:t>法人代表</w:t>
      </w:r>
      <w:r>
        <w:rPr>
          <w:rFonts w:eastAsia="仿宋_GB2312"/>
          <w:sz w:val="28"/>
          <w:szCs w:val="28"/>
          <w:u w:val="single"/>
          <w:lang w:val="zh-CN"/>
        </w:rPr>
        <w:t>（姓名、职务）</w:t>
      </w:r>
      <w:r>
        <w:rPr>
          <w:rFonts w:eastAsia="仿宋_GB2312"/>
          <w:sz w:val="28"/>
          <w:szCs w:val="28"/>
          <w:lang w:val="zh-CN"/>
        </w:rPr>
        <w:t>授权</w:t>
      </w:r>
      <w:r>
        <w:rPr>
          <w:rFonts w:eastAsia="仿宋_GB2312"/>
          <w:sz w:val="28"/>
          <w:szCs w:val="28"/>
          <w:u w:val="single"/>
          <w:lang w:val="zh-CN"/>
        </w:rPr>
        <w:t>（被授权人姓名、职务）</w:t>
      </w:r>
      <w:r>
        <w:rPr>
          <w:rFonts w:eastAsia="仿宋_GB2312"/>
          <w:sz w:val="28"/>
          <w:szCs w:val="28"/>
          <w:lang w:val="zh-CN"/>
        </w:rPr>
        <w:t>为本公司的合法代理人，就</w:t>
      </w:r>
      <w:r>
        <w:rPr>
          <w:rFonts w:eastAsia="仿宋_GB2312"/>
          <w:sz w:val="28"/>
          <w:szCs w:val="28"/>
          <w:u w:val="single"/>
          <w:lang w:val="zh-CN"/>
        </w:rPr>
        <w:t>（项目名称）</w:t>
      </w:r>
      <w:r>
        <w:rPr>
          <w:rFonts w:eastAsia="仿宋_GB2312"/>
          <w:sz w:val="28"/>
          <w:szCs w:val="28"/>
          <w:lang w:val="zh-CN"/>
        </w:rPr>
        <w:t>的</w:t>
      </w:r>
      <w:r>
        <w:rPr>
          <w:rFonts w:hint="eastAsia" w:eastAsia="仿宋_GB2312"/>
          <w:kern w:val="0"/>
          <w:sz w:val="28"/>
          <w:szCs w:val="28"/>
        </w:rPr>
        <w:t>采购</w:t>
      </w:r>
      <w:r>
        <w:rPr>
          <w:rFonts w:eastAsia="仿宋_GB2312"/>
          <w:sz w:val="28"/>
          <w:szCs w:val="28"/>
          <w:lang w:val="zh-CN"/>
        </w:rPr>
        <w:t>及合同的执行和完成，以本公司的名义处理一切与之有关的事宜。</w:t>
      </w:r>
    </w:p>
    <w:p w14:paraId="5C0D2F09">
      <w:pPr>
        <w:autoSpaceDE w:val="0"/>
        <w:autoSpaceDN w:val="0"/>
        <w:adjustRightInd w:val="0"/>
        <w:spacing w:line="348" w:lineRule="auto"/>
        <w:ind w:firstLine="640"/>
        <w:rPr>
          <w:rFonts w:eastAsia="仿宋_GB2312"/>
          <w:sz w:val="28"/>
          <w:szCs w:val="28"/>
        </w:rPr>
      </w:pPr>
      <w:r>
        <w:rPr>
          <w:rFonts w:hint="eastAsia" w:eastAsia="仿宋_GB2312"/>
          <w:sz w:val="28"/>
          <w:szCs w:val="28"/>
        </w:rPr>
        <w:t>本授权书有效期与响应文件有效期一致。</w:t>
      </w:r>
    </w:p>
    <w:p w14:paraId="7150F600">
      <w:pPr>
        <w:autoSpaceDE w:val="0"/>
        <w:autoSpaceDN w:val="0"/>
        <w:adjustRightInd w:val="0"/>
        <w:spacing w:line="348" w:lineRule="auto"/>
        <w:rPr>
          <w:rFonts w:eastAsia="仿宋_GB2312"/>
          <w:sz w:val="28"/>
          <w:szCs w:val="28"/>
          <w:u w:val="single"/>
        </w:rPr>
      </w:pPr>
      <w:r>
        <w:rPr>
          <w:rFonts w:eastAsia="仿宋_GB2312"/>
          <w:sz w:val="28"/>
          <w:szCs w:val="28"/>
          <w:lang w:val="zh-CN"/>
        </w:rPr>
        <w:t>附：被授权人姓名：</w:t>
      </w:r>
      <w:r>
        <w:rPr>
          <w:rFonts w:eastAsia="仿宋_GB2312"/>
          <w:sz w:val="28"/>
          <w:szCs w:val="28"/>
          <w:u w:val="single"/>
        </w:rPr>
        <w:t xml:space="preserve">          </w:t>
      </w:r>
      <w:r>
        <w:rPr>
          <w:rFonts w:eastAsia="仿宋_GB2312"/>
          <w:sz w:val="28"/>
          <w:szCs w:val="28"/>
          <w:lang w:val="zh-CN"/>
        </w:rPr>
        <w:t>性别：</w:t>
      </w:r>
      <w:r>
        <w:rPr>
          <w:rFonts w:eastAsia="仿宋_GB2312"/>
          <w:sz w:val="28"/>
          <w:szCs w:val="28"/>
          <w:u w:val="single"/>
        </w:rPr>
        <w:t xml:space="preserve">    </w:t>
      </w:r>
      <w:r>
        <w:rPr>
          <w:rFonts w:eastAsia="仿宋_GB2312"/>
          <w:sz w:val="28"/>
          <w:szCs w:val="28"/>
          <w:lang w:val="zh-CN"/>
        </w:rPr>
        <w:t>年龄：</w:t>
      </w:r>
      <w:r>
        <w:rPr>
          <w:rFonts w:eastAsia="仿宋_GB2312"/>
          <w:sz w:val="28"/>
          <w:szCs w:val="28"/>
          <w:u w:val="single"/>
        </w:rPr>
        <w:t xml:space="preserve">        </w:t>
      </w:r>
    </w:p>
    <w:p w14:paraId="1D5E0434">
      <w:pPr>
        <w:autoSpaceDE w:val="0"/>
        <w:autoSpaceDN w:val="0"/>
        <w:adjustRightInd w:val="0"/>
        <w:spacing w:line="348" w:lineRule="auto"/>
        <w:ind w:firstLine="630"/>
        <w:rPr>
          <w:rFonts w:eastAsia="仿宋_GB2312"/>
          <w:sz w:val="28"/>
          <w:szCs w:val="28"/>
        </w:rPr>
      </w:pPr>
      <w:r>
        <w:rPr>
          <w:rFonts w:eastAsia="仿宋_GB2312"/>
          <w:sz w:val="28"/>
          <w:szCs w:val="28"/>
          <w:lang w:val="zh-CN"/>
        </w:rPr>
        <w:t>职</w:t>
      </w:r>
      <w:r>
        <w:rPr>
          <w:rFonts w:eastAsia="仿宋_GB2312"/>
          <w:sz w:val="28"/>
          <w:szCs w:val="28"/>
        </w:rPr>
        <w:t xml:space="preserve">    </w:t>
      </w:r>
      <w:r>
        <w:rPr>
          <w:rFonts w:eastAsia="仿宋_GB2312"/>
          <w:sz w:val="28"/>
          <w:szCs w:val="28"/>
          <w:lang w:val="zh-CN"/>
        </w:rPr>
        <w:t>务：</w:t>
      </w:r>
      <w:r>
        <w:rPr>
          <w:rFonts w:eastAsia="仿宋_GB2312"/>
          <w:sz w:val="28"/>
          <w:szCs w:val="28"/>
          <w:u w:val="single"/>
        </w:rPr>
        <w:t xml:space="preserve">             </w:t>
      </w:r>
      <w:r>
        <w:rPr>
          <w:rFonts w:eastAsia="仿宋_GB2312"/>
          <w:sz w:val="28"/>
          <w:szCs w:val="28"/>
          <w:lang w:val="zh-CN"/>
        </w:rPr>
        <w:t>身份证号码：</w:t>
      </w:r>
      <w:r>
        <w:rPr>
          <w:rFonts w:eastAsia="仿宋_GB2312"/>
          <w:sz w:val="28"/>
          <w:szCs w:val="28"/>
          <w:u w:val="single"/>
        </w:rPr>
        <w:t xml:space="preserve">             </w:t>
      </w:r>
    </w:p>
    <w:p w14:paraId="3474B536">
      <w:pPr>
        <w:autoSpaceDE w:val="0"/>
        <w:autoSpaceDN w:val="0"/>
        <w:adjustRightInd w:val="0"/>
        <w:spacing w:line="348" w:lineRule="auto"/>
        <w:ind w:firstLine="630"/>
        <w:rPr>
          <w:rFonts w:eastAsia="仿宋_GB2312"/>
          <w:sz w:val="28"/>
          <w:szCs w:val="28"/>
          <w:u w:val="single"/>
        </w:rPr>
      </w:pPr>
      <w:r>
        <w:rPr>
          <w:rFonts w:eastAsia="仿宋_GB2312"/>
          <w:sz w:val="28"/>
          <w:szCs w:val="28"/>
          <w:lang w:val="zh-CN"/>
        </w:rPr>
        <w:t>通讯地址：</w:t>
      </w:r>
      <w:r>
        <w:rPr>
          <w:rFonts w:eastAsia="仿宋_GB2312"/>
          <w:sz w:val="28"/>
          <w:szCs w:val="28"/>
          <w:u w:val="single"/>
        </w:rPr>
        <w:t xml:space="preserve">                                      </w:t>
      </w:r>
    </w:p>
    <w:p w14:paraId="339953D8">
      <w:pPr>
        <w:autoSpaceDE w:val="0"/>
        <w:autoSpaceDN w:val="0"/>
        <w:adjustRightInd w:val="0"/>
        <w:spacing w:line="348" w:lineRule="auto"/>
        <w:ind w:firstLine="630"/>
        <w:rPr>
          <w:rFonts w:eastAsia="仿宋_GB2312"/>
          <w:sz w:val="28"/>
          <w:szCs w:val="28"/>
          <w:u w:val="single"/>
        </w:rPr>
      </w:pPr>
      <w:r>
        <w:rPr>
          <w:rFonts w:eastAsia="仿宋_GB2312"/>
          <w:sz w:val="28"/>
          <w:szCs w:val="28"/>
          <w:lang w:val="zh-CN"/>
        </w:rPr>
        <w:t>邮政编码：</w:t>
      </w:r>
      <w:r>
        <w:rPr>
          <w:rFonts w:eastAsia="仿宋_GB2312"/>
          <w:sz w:val="28"/>
          <w:szCs w:val="28"/>
          <w:u w:val="single"/>
        </w:rPr>
        <w:t xml:space="preserve">                                      </w:t>
      </w:r>
    </w:p>
    <w:p w14:paraId="1AD540A2">
      <w:pPr>
        <w:autoSpaceDE w:val="0"/>
        <w:autoSpaceDN w:val="0"/>
        <w:adjustRightInd w:val="0"/>
        <w:spacing w:line="348" w:lineRule="auto"/>
        <w:ind w:firstLine="630"/>
        <w:rPr>
          <w:rFonts w:eastAsia="仿宋_GB2312"/>
          <w:sz w:val="28"/>
          <w:szCs w:val="28"/>
          <w:u w:val="single"/>
        </w:rPr>
      </w:pPr>
      <w:r>
        <w:rPr>
          <w:rFonts w:eastAsia="仿宋_GB2312"/>
          <w:sz w:val="28"/>
          <w:szCs w:val="28"/>
          <w:lang w:val="zh-CN"/>
        </w:rPr>
        <w:t>电</w:t>
      </w:r>
      <w:r>
        <w:rPr>
          <w:rFonts w:eastAsia="仿宋_GB2312"/>
          <w:sz w:val="28"/>
          <w:szCs w:val="28"/>
        </w:rPr>
        <w:t xml:space="preserve">    </w:t>
      </w:r>
      <w:r>
        <w:rPr>
          <w:rFonts w:eastAsia="仿宋_GB2312"/>
          <w:sz w:val="28"/>
          <w:szCs w:val="28"/>
          <w:lang w:val="zh-CN"/>
        </w:rPr>
        <w:t>话：</w:t>
      </w:r>
      <w:r>
        <w:rPr>
          <w:rFonts w:eastAsia="仿宋_GB2312"/>
          <w:sz w:val="28"/>
          <w:szCs w:val="28"/>
          <w:u w:val="single"/>
        </w:rPr>
        <w:t xml:space="preserve">                     </w:t>
      </w:r>
      <w:r>
        <w:rPr>
          <w:rFonts w:eastAsia="仿宋_GB2312"/>
          <w:sz w:val="28"/>
          <w:szCs w:val="28"/>
          <w:lang w:val="zh-CN"/>
        </w:rPr>
        <w:t>传真：</w:t>
      </w:r>
      <w:r>
        <w:rPr>
          <w:rFonts w:eastAsia="仿宋_GB2312"/>
          <w:sz w:val="28"/>
          <w:szCs w:val="28"/>
          <w:u w:val="single"/>
        </w:rPr>
        <w:t xml:space="preserve">           </w:t>
      </w:r>
    </w:p>
    <w:p w14:paraId="5A41EA53">
      <w:pPr>
        <w:autoSpaceDE w:val="0"/>
        <w:autoSpaceDN w:val="0"/>
        <w:adjustRightInd w:val="0"/>
        <w:spacing w:line="348" w:lineRule="auto"/>
        <w:rPr>
          <w:rFonts w:eastAsia="仿宋_GB2312"/>
          <w:sz w:val="28"/>
          <w:szCs w:val="28"/>
        </w:rPr>
      </w:pPr>
    </w:p>
    <w:p w14:paraId="29B7844E">
      <w:pPr>
        <w:autoSpaceDE w:val="0"/>
        <w:autoSpaceDN w:val="0"/>
        <w:adjustRightInd w:val="0"/>
        <w:spacing w:line="348" w:lineRule="auto"/>
        <w:ind w:firstLine="560" w:firstLineChars="200"/>
        <w:rPr>
          <w:rFonts w:eastAsia="仿宋_GB2312"/>
          <w:sz w:val="28"/>
          <w:szCs w:val="28"/>
        </w:rPr>
      </w:pPr>
      <w:r>
        <w:rPr>
          <w:rFonts w:eastAsia="仿宋_GB2312"/>
          <w:sz w:val="28"/>
          <w:szCs w:val="28"/>
          <w:lang w:val="zh-CN"/>
        </w:rPr>
        <w:t>法定代表人</w:t>
      </w:r>
      <w:r>
        <w:rPr>
          <w:rFonts w:eastAsia="仿宋_GB2312"/>
          <w:sz w:val="28"/>
          <w:szCs w:val="28"/>
        </w:rPr>
        <w:t>及</w:t>
      </w:r>
      <w:r>
        <w:rPr>
          <w:rFonts w:eastAsia="仿宋_GB2312"/>
          <w:sz w:val="28"/>
          <w:szCs w:val="28"/>
          <w:lang w:val="zh-CN"/>
        </w:rPr>
        <w:t>授权代表身份证复印件</w:t>
      </w:r>
    </w:p>
    <w:tbl>
      <w:tblPr>
        <w:tblStyle w:val="2"/>
        <w:tblW w:w="0" w:type="auto"/>
        <w:tblInd w:w="679" w:type="dxa"/>
        <w:tblLayout w:type="fixed"/>
        <w:tblCellMar>
          <w:top w:w="0" w:type="dxa"/>
          <w:left w:w="108" w:type="dxa"/>
          <w:bottom w:w="0" w:type="dxa"/>
          <w:right w:w="108" w:type="dxa"/>
        </w:tblCellMar>
      </w:tblPr>
      <w:tblGrid>
        <w:gridCol w:w="4049"/>
        <w:gridCol w:w="3885"/>
      </w:tblGrid>
      <w:tr w14:paraId="07104374">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4019EF14">
            <w:pPr>
              <w:autoSpaceDE w:val="0"/>
              <w:autoSpaceDN w:val="0"/>
              <w:adjustRightInd w:val="0"/>
              <w:spacing w:line="348" w:lineRule="auto"/>
              <w:jc w:val="center"/>
              <w:rPr>
                <w:rFonts w:eastAsia="仿宋_GB2312"/>
                <w:sz w:val="28"/>
                <w:szCs w:val="28"/>
                <w:lang w:val="zh-CN"/>
              </w:rPr>
            </w:pPr>
            <w:r>
              <w:rPr>
                <w:rFonts w:eastAsia="仿宋_GB2312"/>
                <w:sz w:val="28"/>
                <w:szCs w:val="28"/>
                <w:lang w:val="zh-CN"/>
              </w:rPr>
              <w:t>法定代表人</w:t>
            </w:r>
            <w:r>
              <w:rPr>
                <w:rFonts w:hint="eastAsia" w:eastAsia="仿宋_GB2312"/>
                <w:sz w:val="28"/>
                <w:szCs w:val="28"/>
                <w:lang w:val="zh-CN"/>
              </w:rPr>
              <w:t>（</w:t>
            </w:r>
            <w:r>
              <w:rPr>
                <w:rFonts w:hint="eastAsia" w:eastAsia="仿宋_GB2312"/>
                <w:sz w:val="28"/>
                <w:szCs w:val="28"/>
              </w:rPr>
              <w:t>负责人</w:t>
            </w:r>
            <w:r>
              <w:rPr>
                <w:rFonts w:hint="eastAsia" w:eastAsia="仿宋_GB2312"/>
                <w:sz w:val="28"/>
                <w:szCs w:val="28"/>
                <w:lang w:val="zh-CN"/>
              </w:rPr>
              <w:t>）</w:t>
            </w:r>
          </w:p>
          <w:p w14:paraId="751C9338">
            <w:pPr>
              <w:autoSpaceDE w:val="0"/>
              <w:autoSpaceDN w:val="0"/>
              <w:adjustRightInd w:val="0"/>
              <w:spacing w:line="348" w:lineRule="auto"/>
              <w:jc w:val="center"/>
              <w:rPr>
                <w:rFonts w:eastAsia="仿宋_GB2312"/>
                <w:sz w:val="28"/>
                <w:szCs w:val="28"/>
                <w:lang w:val="zh-CN"/>
              </w:rPr>
            </w:pPr>
            <w:r>
              <w:rPr>
                <w:rFonts w:eastAsia="仿宋_GB2312"/>
                <w:sz w:val="28"/>
                <w:szCs w:val="28"/>
                <w:lang w:val="zh-CN"/>
              </w:rPr>
              <w:t>身份证复印件</w:t>
            </w:r>
          </w:p>
          <w:p w14:paraId="0DC324EE">
            <w:pPr>
              <w:autoSpaceDE w:val="0"/>
              <w:autoSpaceDN w:val="0"/>
              <w:adjustRightInd w:val="0"/>
              <w:spacing w:line="348" w:lineRule="auto"/>
              <w:jc w:val="center"/>
              <w:rPr>
                <w:rFonts w:eastAsia="仿宋_GB2312"/>
                <w:sz w:val="28"/>
                <w:szCs w:val="28"/>
                <w:lang w:val="zh-CN"/>
              </w:rPr>
            </w:pPr>
            <w:r>
              <w:rPr>
                <w:rFonts w:eastAsia="仿宋_GB2312"/>
                <w:sz w:val="28"/>
                <w:szCs w:val="28"/>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21E171C8">
            <w:pPr>
              <w:autoSpaceDE w:val="0"/>
              <w:autoSpaceDN w:val="0"/>
              <w:adjustRightInd w:val="0"/>
              <w:spacing w:line="348" w:lineRule="auto"/>
              <w:jc w:val="center"/>
              <w:rPr>
                <w:rFonts w:eastAsia="仿宋_GB2312"/>
                <w:sz w:val="28"/>
                <w:szCs w:val="28"/>
                <w:lang w:val="zh-CN"/>
              </w:rPr>
            </w:pPr>
            <w:r>
              <w:rPr>
                <w:rFonts w:eastAsia="仿宋_GB2312"/>
                <w:sz w:val="28"/>
                <w:szCs w:val="28"/>
                <w:lang w:val="zh-CN"/>
              </w:rPr>
              <w:t>授权代表身份证复印件</w:t>
            </w:r>
          </w:p>
          <w:p w14:paraId="1475BC66">
            <w:pPr>
              <w:autoSpaceDE w:val="0"/>
              <w:autoSpaceDN w:val="0"/>
              <w:adjustRightInd w:val="0"/>
              <w:spacing w:line="348" w:lineRule="auto"/>
              <w:jc w:val="center"/>
              <w:rPr>
                <w:rFonts w:eastAsia="仿宋_GB2312"/>
                <w:sz w:val="28"/>
                <w:szCs w:val="28"/>
                <w:lang w:val="zh-CN"/>
              </w:rPr>
            </w:pPr>
            <w:r>
              <w:rPr>
                <w:rFonts w:eastAsia="仿宋_GB2312"/>
                <w:sz w:val="28"/>
                <w:szCs w:val="28"/>
                <w:lang w:val="zh-CN"/>
              </w:rPr>
              <w:t>（正反面）</w:t>
            </w:r>
          </w:p>
        </w:tc>
      </w:tr>
    </w:tbl>
    <w:p w14:paraId="62BBF5F4">
      <w:pPr>
        <w:adjustRightInd w:val="0"/>
        <w:snapToGrid w:val="0"/>
        <w:spacing w:line="360" w:lineRule="auto"/>
        <w:rPr>
          <w:rFonts w:eastAsia="仿宋_GB2312"/>
          <w:sz w:val="28"/>
          <w:szCs w:val="28"/>
        </w:rPr>
      </w:pPr>
      <w:r>
        <w:rPr>
          <w:rFonts w:eastAsia="仿宋_GB2312"/>
          <w:sz w:val="28"/>
          <w:szCs w:val="28"/>
        </w:rPr>
        <w:t xml:space="preserve">    </w:t>
      </w:r>
    </w:p>
    <w:p w14:paraId="6E33F7EE">
      <w:pPr>
        <w:adjustRightInd w:val="0"/>
        <w:snapToGrid w:val="0"/>
        <w:spacing w:line="360" w:lineRule="auto"/>
        <w:rPr>
          <w:rFonts w:eastAsia="仿宋_GB2312"/>
          <w:sz w:val="28"/>
          <w:szCs w:val="28"/>
        </w:rPr>
      </w:pPr>
    </w:p>
    <w:p w14:paraId="5ACAF891">
      <w:pPr>
        <w:adjustRightInd w:val="0"/>
        <w:snapToGrid w:val="0"/>
        <w:spacing w:line="360" w:lineRule="auto"/>
        <w:ind w:firstLine="560" w:firstLineChars="200"/>
        <w:rPr>
          <w:rFonts w:eastAsia="仿宋_GB2312"/>
          <w:sz w:val="28"/>
          <w:szCs w:val="28"/>
        </w:rPr>
      </w:pPr>
      <w:r>
        <w:rPr>
          <w:rFonts w:eastAsia="仿宋_GB2312"/>
          <w:sz w:val="28"/>
          <w:szCs w:val="28"/>
        </w:rPr>
        <w:t xml:space="preserve"> 供应商                         法定代表人</w:t>
      </w:r>
      <w:r>
        <w:rPr>
          <w:rFonts w:hint="eastAsia" w:eastAsia="仿宋_GB2312"/>
          <w:sz w:val="28"/>
          <w:szCs w:val="28"/>
        </w:rPr>
        <w:t>（</w:t>
      </w:r>
      <w:r>
        <w:rPr>
          <w:rFonts w:hint="eastAsia" w:eastAsia="仿宋_GB2312"/>
          <w:kern w:val="0"/>
          <w:sz w:val="28"/>
          <w:szCs w:val="28"/>
        </w:rPr>
        <w:t>或</w:t>
      </w:r>
      <w:r>
        <w:rPr>
          <w:rFonts w:hint="eastAsia" w:eastAsia="仿宋_GB2312"/>
          <w:sz w:val="28"/>
          <w:szCs w:val="28"/>
        </w:rPr>
        <w:t>负责人）</w:t>
      </w:r>
    </w:p>
    <w:p w14:paraId="3C716072">
      <w:pPr>
        <w:adjustRightInd w:val="0"/>
        <w:snapToGrid w:val="0"/>
        <w:spacing w:line="360" w:lineRule="auto"/>
        <w:ind w:firstLine="570"/>
        <w:rPr>
          <w:rFonts w:eastAsia="仿宋_GB2312"/>
          <w:sz w:val="28"/>
          <w:szCs w:val="28"/>
        </w:rPr>
      </w:pPr>
      <w:r>
        <w:rPr>
          <w:rFonts w:eastAsia="仿宋_GB2312"/>
          <w:sz w:val="28"/>
          <w:szCs w:val="28"/>
        </w:rPr>
        <w:t>（公章）：                     （签字或盖章）：</w:t>
      </w:r>
    </w:p>
    <w:p w14:paraId="6003849F">
      <w:pPr>
        <w:adjustRightInd w:val="0"/>
        <w:snapToGrid w:val="0"/>
        <w:spacing w:line="360" w:lineRule="auto"/>
        <w:ind w:firstLine="570"/>
        <w:rPr>
          <w:rFonts w:eastAsia="仿宋_GB2312"/>
          <w:sz w:val="28"/>
          <w:szCs w:val="28"/>
        </w:rPr>
      </w:pPr>
    </w:p>
    <w:p w14:paraId="49452823">
      <w:pPr>
        <w:rPr>
          <w:rFonts w:eastAsia="黑体"/>
          <w:b/>
          <w:bCs/>
          <w:sz w:val="32"/>
          <w:szCs w:val="32"/>
          <w:lang w:val="zh-CN"/>
        </w:rPr>
      </w:pPr>
      <w:r>
        <w:rPr>
          <w:rFonts w:eastAsia="黑体"/>
          <w:b/>
          <w:bCs/>
          <w:sz w:val="32"/>
          <w:szCs w:val="32"/>
          <w:lang w:val="zh-CN"/>
        </w:rPr>
        <w:br w:type="page"/>
      </w:r>
    </w:p>
    <w:p w14:paraId="5962C416">
      <w:pPr>
        <w:autoSpaceDE w:val="0"/>
        <w:autoSpaceDN w:val="0"/>
        <w:adjustRightInd w:val="0"/>
        <w:snapToGrid w:val="0"/>
        <w:spacing w:line="312" w:lineRule="auto"/>
        <w:jc w:val="center"/>
        <w:rPr>
          <w:rFonts w:eastAsia="黑体"/>
          <w:b/>
          <w:bCs/>
          <w:sz w:val="32"/>
          <w:szCs w:val="32"/>
          <w:lang w:val="zh-CN"/>
        </w:rPr>
      </w:pPr>
      <w:r>
        <w:rPr>
          <w:rFonts w:eastAsia="黑体"/>
          <w:b/>
          <w:bCs/>
          <w:sz w:val="32"/>
          <w:szCs w:val="32"/>
          <w:lang w:val="zh-CN"/>
        </w:rPr>
        <w:t>供应商承诺书</w:t>
      </w:r>
    </w:p>
    <w:p w14:paraId="27096B86">
      <w:pPr>
        <w:autoSpaceDE w:val="0"/>
        <w:autoSpaceDN w:val="0"/>
        <w:adjustRightInd w:val="0"/>
        <w:snapToGrid w:val="0"/>
        <w:spacing w:line="312" w:lineRule="auto"/>
        <w:jc w:val="center"/>
        <w:rPr>
          <w:rFonts w:eastAsia="黑体"/>
          <w:b/>
          <w:bCs/>
          <w:sz w:val="32"/>
          <w:szCs w:val="32"/>
          <w:lang w:val="zh-CN"/>
        </w:rPr>
      </w:pPr>
    </w:p>
    <w:p w14:paraId="6D1EC33B">
      <w:pPr>
        <w:autoSpaceDE w:val="0"/>
        <w:autoSpaceDN w:val="0"/>
        <w:adjustRightInd w:val="0"/>
        <w:spacing w:line="360" w:lineRule="auto"/>
        <w:rPr>
          <w:rFonts w:ascii="仿宋_GB2312" w:eastAsia="仿宋_GB2312"/>
          <w:b/>
          <w:sz w:val="28"/>
          <w:szCs w:val="28"/>
        </w:rPr>
      </w:pPr>
      <w:r>
        <w:rPr>
          <w:rFonts w:hint="eastAsia" w:ascii="仿宋_GB2312" w:eastAsia="仿宋_GB2312"/>
          <w:sz w:val="28"/>
          <w:szCs w:val="28"/>
        </w:rPr>
        <w:t>陕西众诚致信管理咨询有限公司：</w:t>
      </w:r>
    </w:p>
    <w:p w14:paraId="26BF00B9">
      <w:pPr>
        <w:autoSpaceDE w:val="0"/>
        <w:autoSpaceDN w:val="0"/>
        <w:adjustRightInd w:val="0"/>
        <w:spacing w:line="360" w:lineRule="auto"/>
        <w:ind w:firstLine="560" w:firstLineChars="200"/>
        <w:rPr>
          <w:rFonts w:ascii="仿宋_GB2312" w:eastAsia="仿宋_GB2312"/>
          <w:sz w:val="28"/>
          <w:szCs w:val="28"/>
        </w:rPr>
      </w:pPr>
      <w:r>
        <w:rPr>
          <w:rFonts w:hint="eastAsia" w:ascii="仿宋_GB2312" w:eastAsia="仿宋_GB2312"/>
          <w:sz w:val="28"/>
          <w:szCs w:val="28"/>
        </w:rPr>
        <w:t>做为参加贵单位组织的</w:t>
      </w:r>
      <w:r>
        <w:rPr>
          <w:rFonts w:hint="eastAsia" w:ascii="仿宋_GB2312" w:eastAsia="仿宋_GB2312"/>
          <w:sz w:val="28"/>
          <w:szCs w:val="28"/>
          <w:u w:val="single"/>
        </w:rPr>
        <w:t xml:space="preserve">             项目</w:t>
      </w:r>
      <w:r>
        <w:rPr>
          <w:rFonts w:hint="eastAsia" w:ascii="仿宋_GB2312" w:eastAsia="仿宋_GB2312"/>
          <w:sz w:val="28"/>
          <w:szCs w:val="28"/>
        </w:rPr>
        <w:t>的供应商，本公司郑重承诺：</w:t>
      </w:r>
    </w:p>
    <w:p w14:paraId="0B12F7CA">
      <w:pPr>
        <w:autoSpaceDE w:val="0"/>
        <w:autoSpaceDN w:val="0"/>
        <w:adjustRightInd w:val="0"/>
        <w:spacing w:line="360" w:lineRule="auto"/>
        <w:ind w:firstLine="560" w:firstLineChars="200"/>
        <w:rPr>
          <w:rFonts w:ascii="仿宋_GB2312" w:eastAsia="仿宋_GB2312"/>
          <w:sz w:val="28"/>
          <w:szCs w:val="28"/>
        </w:rPr>
      </w:pPr>
      <w:r>
        <w:rPr>
          <w:rFonts w:hint="eastAsia" w:ascii="仿宋_GB2312" w:eastAsia="仿宋_GB2312"/>
          <w:sz w:val="28"/>
          <w:szCs w:val="28"/>
        </w:rPr>
        <w:t>1、在参加本项目采购之前不存在被依法禁止经营行为、财产被接管或冻结的情况，如有隐瞒实情，愿承担一切责任及后果。</w:t>
      </w:r>
    </w:p>
    <w:p w14:paraId="2C85EC2D">
      <w:pPr>
        <w:autoSpaceDE w:val="0"/>
        <w:autoSpaceDN w:val="0"/>
        <w:adjustRightInd w:val="0"/>
        <w:spacing w:line="360" w:lineRule="auto"/>
        <w:ind w:firstLine="560" w:firstLineChars="200"/>
        <w:rPr>
          <w:rFonts w:ascii="仿宋_GB2312" w:eastAsia="仿宋_GB2312"/>
          <w:sz w:val="28"/>
          <w:szCs w:val="28"/>
        </w:rPr>
      </w:pPr>
      <w:r>
        <w:rPr>
          <w:rFonts w:hint="eastAsia" w:ascii="仿宋_GB2312" w:eastAsia="仿宋_GB2312"/>
          <w:sz w:val="28"/>
          <w:szCs w:val="28"/>
        </w:rPr>
        <w:t>2、近三年受到有关行政主管部门的行政处理、不良行为记录</w:t>
      </w:r>
    </w:p>
    <w:p w14:paraId="35389D81">
      <w:pPr>
        <w:autoSpaceDE w:val="0"/>
        <w:autoSpaceDN w:val="0"/>
        <w:adjustRightInd w:val="0"/>
        <w:spacing w:line="360" w:lineRule="auto"/>
        <w:ind w:firstLine="560" w:firstLineChars="200"/>
        <w:rPr>
          <w:rFonts w:ascii="仿宋_GB2312" w:eastAsia="仿宋_GB2312"/>
          <w:sz w:val="28"/>
          <w:szCs w:val="28"/>
        </w:rPr>
      </w:pPr>
      <w:r>
        <w:rPr>
          <w:rFonts w:hint="eastAsia" w:ascii="仿宋_GB2312" w:eastAsia="仿宋_GB2312"/>
          <w:sz w:val="28"/>
          <w:szCs w:val="28"/>
        </w:rPr>
        <w:t>为</w:t>
      </w:r>
      <w:r>
        <w:rPr>
          <w:rFonts w:hint="eastAsia" w:ascii="仿宋_GB2312" w:eastAsia="仿宋_GB2312"/>
          <w:sz w:val="28"/>
          <w:szCs w:val="28"/>
          <w:u w:val="single"/>
        </w:rPr>
        <w:t xml:space="preserve">    </w:t>
      </w:r>
      <w:r>
        <w:rPr>
          <w:rFonts w:hint="eastAsia" w:ascii="仿宋_GB2312" w:eastAsia="仿宋_GB2312"/>
          <w:sz w:val="28"/>
          <w:szCs w:val="28"/>
        </w:rPr>
        <w:t>次（没有填零），如有隐瞒实情，愿承担一切责任及后果。</w:t>
      </w:r>
    </w:p>
    <w:p w14:paraId="0BC12E73">
      <w:pPr>
        <w:autoSpaceDE w:val="0"/>
        <w:autoSpaceDN w:val="0"/>
        <w:adjustRightInd w:val="0"/>
        <w:spacing w:line="360" w:lineRule="auto"/>
        <w:ind w:firstLine="560" w:firstLineChars="200"/>
        <w:rPr>
          <w:rFonts w:ascii="仿宋_GB2312" w:eastAsia="仿宋_GB2312"/>
          <w:b/>
          <w:sz w:val="28"/>
          <w:szCs w:val="28"/>
        </w:rPr>
      </w:pPr>
      <w:r>
        <w:rPr>
          <w:rFonts w:hint="eastAsia" w:ascii="仿宋_GB2312" w:eastAsia="仿宋_GB2312"/>
          <w:sz w:val="28"/>
          <w:szCs w:val="28"/>
        </w:rPr>
        <w:t>3、参加本次采购提交的所有资质证明文件及业绩证明文件是真实的、有效的，如有隐瞒实情，愿承担一切责任及后果。</w:t>
      </w:r>
    </w:p>
    <w:p w14:paraId="06A3D580">
      <w:pPr>
        <w:autoSpaceDE w:val="0"/>
        <w:autoSpaceDN w:val="0"/>
        <w:adjustRightInd w:val="0"/>
        <w:spacing w:line="360" w:lineRule="auto"/>
        <w:jc w:val="center"/>
        <w:rPr>
          <w:rFonts w:ascii="仿宋_GB2312" w:eastAsia="仿宋_GB2312"/>
          <w:b/>
          <w:sz w:val="28"/>
          <w:szCs w:val="28"/>
        </w:rPr>
      </w:pPr>
    </w:p>
    <w:p w14:paraId="4B7632C6">
      <w:pPr>
        <w:adjustRightInd w:val="0"/>
        <w:snapToGrid w:val="0"/>
        <w:spacing w:line="360" w:lineRule="auto"/>
        <w:rPr>
          <w:rFonts w:ascii="仿宋_GB2312" w:eastAsia="仿宋_GB2312"/>
          <w:sz w:val="28"/>
          <w:szCs w:val="28"/>
        </w:rPr>
      </w:pPr>
      <w:r>
        <w:rPr>
          <w:rFonts w:hint="eastAsia" w:ascii="仿宋_GB2312" w:eastAsia="仿宋_GB2312"/>
          <w:sz w:val="28"/>
          <w:szCs w:val="28"/>
        </w:rPr>
        <w:t>供应商                      法定代表人</w:t>
      </w:r>
      <w:r>
        <w:rPr>
          <w:rFonts w:hint="eastAsia" w:eastAsia="仿宋_GB2312"/>
          <w:kern w:val="0"/>
          <w:sz w:val="28"/>
          <w:szCs w:val="28"/>
        </w:rPr>
        <w:t>（或负责人）</w:t>
      </w:r>
      <w:r>
        <w:rPr>
          <w:rFonts w:hint="eastAsia" w:ascii="仿宋_GB2312" w:eastAsia="仿宋_GB2312"/>
          <w:sz w:val="28"/>
          <w:szCs w:val="28"/>
        </w:rPr>
        <w:t>或授权代表</w:t>
      </w:r>
    </w:p>
    <w:p w14:paraId="362CF733">
      <w:pPr>
        <w:adjustRightInd w:val="0"/>
        <w:snapToGrid w:val="0"/>
        <w:spacing w:line="360" w:lineRule="auto"/>
        <w:rPr>
          <w:rFonts w:eastAsia="黑体"/>
          <w:b/>
          <w:bCs/>
          <w:sz w:val="42"/>
        </w:rPr>
      </w:pPr>
      <w:r>
        <w:rPr>
          <w:rFonts w:hint="eastAsia" w:ascii="仿宋_GB2312" w:eastAsia="仿宋_GB2312"/>
          <w:sz w:val="28"/>
          <w:szCs w:val="28"/>
        </w:rPr>
        <w:t>（公章）：                           （签字或盖章）：</w:t>
      </w:r>
    </w:p>
    <w:p w14:paraId="116EB96A">
      <w:pPr>
        <w:autoSpaceDE w:val="0"/>
        <w:autoSpaceDN w:val="0"/>
        <w:adjustRightInd w:val="0"/>
        <w:snapToGrid w:val="0"/>
        <w:spacing w:line="312" w:lineRule="auto"/>
        <w:jc w:val="center"/>
        <w:rPr>
          <w:rFonts w:eastAsia="黑体"/>
          <w:b/>
          <w:bCs/>
          <w:sz w:val="32"/>
          <w:szCs w:val="32"/>
          <w:lang w:val="zh-CN"/>
        </w:rPr>
      </w:pPr>
    </w:p>
    <w:p w14:paraId="4BA6FC03">
      <w:pPr>
        <w:autoSpaceDE w:val="0"/>
        <w:autoSpaceDN w:val="0"/>
        <w:adjustRightInd w:val="0"/>
        <w:snapToGrid w:val="0"/>
        <w:spacing w:line="312" w:lineRule="auto"/>
        <w:jc w:val="center"/>
        <w:rPr>
          <w:rFonts w:eastAsia="黑体"/>
          <w:b/>
          <w:bCs/>
          <w:sz w:val="32"/>
          <w:szCs w:val="32"/>
          <w:lang w:val="zh-CN"/>
        </w:rPr>
      </w:pPr>
    </w:p>
    <w:p w14:paraId="6ADD8EDE">
      <w:pPr>
        <w:autoSpaceDE w:val="0"/>
        <w:autoSpaceDN w:val="0"/>
        <w:adjustRightInd w:val="0"/>
        <w:snapToGrid w:val="0"/>
        <w:spacing w:line="312" w:lineRule="auto"/>
        <w:jc w:val="center"/>
        <w:rPr>
          <w:rFonts w:eastAsia="黑体"/>
          <w:b/>
          <w:bCs/>
          <w:sz w:val="32"/>
          <w:szCs w:val="32"/>
          <w:lang w:val="zh-CN"/>
        </w:rPr>
      </w:pPr>
    </w:p>
    <w:p w14:paraId="14E69E3A">
      <w:pPr>
        <w:autoSpaceDE w:val="0"/>
        <w:autoSpaceDN w:val="0"/>
        <w:adjustRightInd w:val="0"/>
        <w:snapToGrid w:val="0"/>
        <w:spacing w:line="312" w:lineRule="auto"/>
        <w:jc w:val="center"/>
        <w:rPr>
          <w:rFonts w:eastAsia="黑体"/>
          <w:b/>
          <w:bCs/>
          <w:sz w:val="32"/>
          <w:szCs w:val="32"/>
          <w:lang w:val="zh-CN"/>
        </w:rPr>
      </w:pPr>
    </w:p>
    <w:p w14:paraId="169A54F2">
      <w:pPr>
        <w:autoSpaceDE w:val="0"/>
        <w:autoSpaceDN w:val="0"/>
        <w:adjustRightInd w:val="0"/>
        <w:snapToGrid w:val="0"/>
        <w:spacing w:line="312" w:lineRule="auto"/>
        <w:jc w:val="center"/>
        <w:rPr>
          <w:rFonts w:eastAsia="黑体"/>
          <w:b/>
          <w:bCs/>
          <w:sz w:val="32"/>
          <w:szCs w:val="32"/>
          <w:lang w:val="zh-CN"/>
        </w:rPr>
      </w:pPr>
    </w:p>
    <w:p w14:paraId="6979CC6D">
      <w:pPr>
        <w:autoSpaceDE w:val="0"/>
        <w:autoSpaceDN w:val="0"/>
        <w:adjustRightInd w:val="0"/>
        <w:snapToGrid w:val="0"/>
        <w:spacing w:line="312" w:lineRule="auto"/>
        <w:jc w:val="center"/>
        <w:rPr>
          <w:rFonts w:eastAsia="黑体"/>
          <w:b/>
          <w:bCs/>
          <w:sz w:val="32"/>
          <w:szCs w:val="32"/>
          <w:lang w:val="zh-CN"/>
        </w:rPr>
      </w:pPr>
    </w:p>
    <w:p w14:paraId="3C0EC955">
      <w:pPr>
        <w:autoSpaceDE w:val="0"/>
        <w:autoSpaceDN w:val="0"/>
        <w:adjustRightInd w:val="0"/>
        <w:snapToGrid w:val="0"/>
        <w:spacing w:line="312" w:lineRule="auto"/>
        <w:jc w:val="center"/>
        <w:rPr>
          <w:rFonts w:eastAsia="黑体"/>
          <w:b/>
          <w:bCs/>
          <w:sz w:val="32"/>
          <w:szCs w:val="32"/>
          <w:lang w:val="zh-CN"/>
        </w:rPr>
      </w:pPr>
    </w:p>
    <w:p w14:paraId="35C60C32">
      <w:pPr>
        <w:autoSpaceDE w:val="0"/>
        <w:autoSpaceDN w:val="0"/>
        <w:adjustRightInd w:val="0"/>
        <w:snapToGrid w:val="0"/>
        <w:spacing w:line="312" w:lineRule="auto"/>
        <w:jc w:val="center"/>
        <w:rPr>
          <w:rFonts w:eastAsia="黑体"/>
          <w:b/>
          <w:bCs/>
          <w:sz w:val="32"/>
          <w:szCs w:val="32"/>
          <w:lang w:val="zh-CN"/>
        </w:rPr>
      </w:pPr>
    </w:p>
    <w:p w14:paraId="5A00A406">
      <w:pPr>
        <w:autoSpaceDE w:val="0"/>
        <w:autoSpaceDN w:val="0"/>
        <w:adjustRightInd w:val="0"/>
        <w:snapToGrid w:val="0"/>
        <w:spacing w:line="312" w:lineRule="auto"/>
        <w:jc w:val="center"/>
        <w:rPr>
          <w:rFonts w:eastAsia="黑体"/>
          <w:b/>
          <w:bCs/>
          <w:sz w:val="32"/>
          <w:szCs w:val="32"/>
          <w:lang w:val="zh-CN"/>
        </w:rPr>
      </w:pPr>
    </w:p>
    <w:p w14:paraId="5C57A52A">
      <w:pPr>
        <w:autoSpaceDE w:val="0"/>
        <w:autoSpaceDN w:val="0"/>
        <w:adjustRightInd w:val="0"/>
        <w:snapToGrid w:val="0"/>
        <w:spacing w:line="312" w:lineRule="auto"/>
        <w:jc w:val="center"/>
        <w:rPr>
          <w:rFonts w:eastAsia="黑体"/>
          <w:b/>
          <w:bCs/>
          <w:sz w:val="32"/>
          <w:szCs w:val="32"/>
          <w:lang w:val="zh-CN"/>
        </w:rPr>
      </w:pPr>
    </w:p>
    <w:p w14:paraId="5E84512E">
      <w:pPr>
        <w:autoSpaceDE w:val="0"/>
        <w:autoSpaceDN w:val="0"/>
        <w:adjustRightInd w:val="0"/>
        <w:snapToGrid w:val="0"/>
        <w:spacing w:line="312" w:lineRule="auto"/>
        <w:jc w:val="center"/>
        <w:rPr>
          <w:rFonts w:eastAsia="黑体"/>
          <w:b/>
          <w:bCs/>
          <w:sz w:val="32"/>
          <w:szCs w:val="32"/>
          <w:lang w:val="zh-CN"/>
        </w:rPr>
      </w:pPr>
    </w:p>
    <w:p w14:paraId="11EC0C39">
      <w:pPr>
        <w:rPr>
          <w:rFonts w:hint="eastAsia" w:eastAsia="黑体"/>
          <w:b/>
          <w:bCs/>
          <w:sz w:val="32"/>
          <w:szCs w:val="32"/>
          <w:lang w:val="zh-CN"/>
        </w:rPr>
      </w:pPr>
      <w:r>
        <w:rPr>
          <w:rFonts w:hint="eastAsia" w:eastAsia="黑体"/>
          <w:b/>
          <w:bCs/>
          <w:sz w:val="32"/>
          <w:szCs w:val="32"/>
          <w:lang w:val="zh-CN"/>
        </w:rPr>
        <w:br w:type="page"/>
      </w:r>
    </w:p>
    <w:p w14:paraId="608E854D">
      <w:pPr>
        <w:autoSpaceDE w:val="0"/>
        <w:autoSpaceDN w:val="0"/>
        <w:adjustRightInd w:val="0"/>
        <w:snapToGrid w:val="0"/>
        <w:spacing w:line="312" w:lineRule="auto"/>
        <w:jc w:val="center"/>
        <w:rPr>
          <w:rFonts w:eastAsia="黑体"/>
          <w:b/>
          <w:bCs/>
          <w:sz w:val="32"/>
          <w:szCs w:val="32"/>
          <w:lang w:val="zh-CN"/>
        </w:rPr>
      </w:pPr>
      <w:r>
        <w:rPr>
          <w:rFonts w:hint="eastAsia" w:eastAsia="黑体"/>
          <w:b/>
          <w:bCs/>
          <w:sz w:val="32"/>
          <w:szCs w:val="32"/>
          <w:lang w:val="zh-CN"/>
        </w:rPr>
        <w:t>政府采购供应商</w:t>
      </w:r>
    </w:p>
    <w:p w14:paraId="4E2D78AD">
      <w:pPr>
        <w:autoSpaceDE w:val="0"/>
        <w:autoSpaceDN w:val="0"/>
        <w:adjustRightInd w:val="0"/>
        <w:snapToGrid w:val="0"/>
        <w:spacing w:line="312" w:lineRule="auto"/>
        <w:jc w:val="center"/>
        <w:rPr>
          <w:rFonts w:eastAsia="黑体"/>
          <w:b/>
          <w:bCs/>
          <w:sz w:val="32"/>
          <w:szCs w:val="32"/>
          <w:lang w:val="zh-CN"/>
        </w:rPr>
      </w:pPr>
      <w:r>
        <w:rPr>
          <w:rFonts w:hint="eastAsia" w:eastAsia="黑体"/>
          <w:b/>
          <w:bCs/>
          <w:sz w:val="32"/>
          <w:szCs w:val="32"/>
          <w:lang w:val="zh-CN"/>
        </w:rPr>
        <w:t>拒绝政府采购领域商业贿赂承诺书</w:t>
      </w:r>
    </w:p>
    <w:p w14:paraId="46953D77">
      <w:pPr>
        <w:autoSpaceDE w:val="0"/>
        <w:autoSpaceDN w:val="0"/>
        <w:adjustRightInd w:val="0"/>
        <w:spacing w:line="360" w:lineRule="auto"/>
        <w:ind w:firstLine="560" w:firstLineChars="200"/>
        <w:rPr>
          <w:rFonts w:ascii="仿宋_GB2312" w:eastAsia="仿宋_GB2312"/>
          <w:sz w:val="28"/>
          <w:szCs w:val="28"/>
        </w:rPr>
      </w:pPr>
      <w:r>
        <w:rPr>
          <w:rFonts w:hint="eastAsia" w:ascii="仿宋_GB2312" w:eastAsia="仿宋_GB2312"/>
          <w:sz w:val="28"/>
          <w:szCs w:val="28"/>
        </w:rPr>
        <w:t>为响应党中央、国务院关于治理政府采购领域商业贿赂行为的号召，我公司在此庄严承诺：</w:t>
      </w:r>
    </w:p>
    <w:p w14:paraId="7C551B1A">
      <w:pPr>
        <w:autoSpaceDE w:val="0"/>
        <w:autoSpaceDN w:val="0"/>
        <w:adjustRightInd w:val="0"/>
        <w:spacing w:line="360" w:lineRule="auto"/>
        <w:ind w:firstLine="560" w:firstLineChars="200"/>
        <w:rPr>
          <w:rFonts w:ascii="仿宋_GB2312" w:eastAsia="仿宋_GB2312"/>
          <w:sz w:val="28"/>
          <w:szCs w:val="28"/>
        </w:rPr>
      </w:pPr>
      <w:r>
        <w:rPr>
          <w:rFonts w:hint="eastAsia" w:ascii="仿宋_GB2312" w:eastAsia="仿宋_GB2312"/>
          <w:sz w:val="28"/>
          <w:szCs w:val="28"/>
        </w:rPr>
        <w:t>1、在参与政府采购活动中遵纪守法、诚信经营、公平竞标。</w:t>
      </w:r>
    </w:p>
    <w:p w14:paraId="1E0C2C07">
      <w:pPr>
        <w:autoSpaceDE w:val="0"/>
        <w:autoSpaceDN w:val="0"/>
        <w:adjustRightInd w:val="0"/>
        <w:spacing w:line="360" w:lineRule="auto"/>
        <w:ind w:firstLine="560" w:firstLineChars="200"/>
        <w:rPr>
          <w:rFonts w:ascii="仿宋_GB2312" w:eastAsia="仿宋_GB2312"/>
          <w:sz w:val="28"/>
          <w:szCs w:val="28"/>
        </w:rPr>
      </w:pPr>
      <w:r>
        <w:rPr>
          <w:rFonts w:hint="eastAsia" w:ascii="仿宋_GB2312" w:eastAsia="仿宋_GB2312"/>
          <w:sz w:val="28"/>
          <w:szCs w:val="28"/>
        </w:rPr>
        <w:t>2、不向政府采购人、采购代理机构和政府采购评审专家进行任何形式的商业贿赂以谋取交易机会。</w:t>
      </w:r>
    </w:p>
    <w:p w14:paraId="2C7F6C4D">
      <w:pPr>
        <w:autoSpaceDE w:val="0"/>
        <w:autoSpaceDN w:val="0"/>
        <w:adjustRightInd w:val="0"/>
        <w:spacing w:line="360" w:lineRule="auto"/>
        <w:ind w:firstLine="560" w:firstLineChars="200"/>
        <w:rPr>
          <w:rFonts w:ascii="仿宋_GB2312" w:eastAsia="仿宋_GB2312"/>
          <w:sz w:val="28"/>
          <w:szCs w:val="28"/>
        </w:rPr>
      </w:pPr>
      <w:r>
        <w:rPr>
          <w:rFonts w:hint="eastAsia" w:ascii="仿宋_GB2312" w:eastAsia="仿宋_GB2312"/>
          <w:sz w:val="28"/>
          <w:szCs w:val="28"/>
        </w:rPr>
        <w:t>3、不向政府采购代理机构和采购人提供虚假资质证明文件或采用虚假应标方式参与政府采购市场竞争并谋取中标、成交。</w:t>
      </w:r>
    </w:p>
    <w:p w14:paraId="7B134668">
      <w:pPr>
        <w:autoSpaceDE w:val="0"/>
        <w:autoSpaceDN w:val="0"/>
        <w:adjustRightInd w:val="0"/>
        <w:spacing w:line="360" w:lineRule="auto"/>
        <w:ind w:firstLine="560" w:firstLineChars="200"/>
        <w:rPr>
          <w:rFonts w:ascii="仿宋_GB2312" w:eastAsia="仿宋_GB2312"/>
          <w:sz w:val="28"/>
          <w:szCs w:val="28"/>
        </w:rPr>
      </w:pPr>
      <w:r>
        <w:rPr>
          <w:rFonts w:hint="eastAsia" w:ascii="仿宋_GB2312" w:eastAsia="仿宋_GB2312"/>
          <w:sz w:val="28"/>
          <w:szCs w:val="28"/>
        </w:rPr>
        <w:t>4、不采取“围标、陪标”等商业欺诈手段获得政府采购订单。</w:t>
      </w:r>
    </w:p>
    <w:p w14:paraId="3B416D6F">
      <w:pPr>
        <w:autoSpaceDE w:val="0"/>
        <w:autoSpaceDN w:val="0"/>
        <w:adjustRightInd w:val="0"/>
        <w:spacing w:line="360" w:lineRule="auto"/>
        <w:ind w:firstLine="560" w:firstLineChars="200"/>
        <w:rPr>
          <w:rFonts w:ascii="仿宋_GB2312" w:eastAsia="仿宋_GB2312"/>
          <w:sz w:val="28"/>
          <w:szCs w:val="28"/>
        </w:rPr>
      </w:pPr>
      <w:r>
        <w:rPr>
          <w:rFonts w:hint="eastAsia" w:ascii="仿宋_GB2312" w:eastAsia="仿宋_GB2312"/>
          <w:sz w:val="28"/>
          <w:szCs w:val="28"/>
        </w:rPr>
        <w:t>5、不采取不正当手段诋毁、排挤其他供应商。</w:t>
      </w:r>
    </w:p>
    <w:p w14:paraId="62316042">
      <w:pPr>
        <w:autoSpaceDE w:val="0"/>
        <w:autoSpaceDN w:val="0"/>
        <w:adjustRightInd w:val="0"/>
        <w:spacing w:line="360" w:lineRule="auto"/>
        <w:ind w:firstLine="560" w:firstLineChars="200"/>
        <w:rPr>
          <w:rFonts w:ascii="仿宋_GB2312" w:eastAsia="仿宋_GB2312"/>
          <w:sz w:val="28"/>
          <w:szCs w:val="28"/>
        </w:rPr>
      </w:pPr>
      <w:r>
        <w:rPr>
          <w:rFonts w:hint="eastAsia" w:ascii="仿宋_GB2312" w:eastAsia="仿宋_GB2312"/>
          <w:sz w:val="28"/>
          <w:szCs w:val="28"/>
        </w:rPr>
        <w:t>6、不在提供商品和服务时“偷梁换柱、以次充好”损害采购人的合法权益。</w:t>
      </w:r>
    </w:p>
    <w:p w14:paraId="3D2641B7">
      <w:pPr>
        <w:autoSpaceDE w:val="0"/>
        <w:autoSpaceDN w:val="0"/>
        <w:adjustRightInd w:val="0"/>
        <w:spacing w:line="360" w:lineRule="auto"/>
        <w:ind w:firstLine="560" w:firstLineChars="200"/>
        <w:rPr>
          <w:rFonts w:ascii="仿宋_GB2312" w:eastAsia="仿宋_GB2312"/>
          <w:sz w:val="28"/>
          <w:szCs w:val="28"/>
        </w:rPr>
      </w:pPr>
      <w:r>
        <w:rPr>
          <w:rFonts w:hint="eastAsia" w:ascii="仿宋_GB2312" w:eastAsia="仿宋_GB2312"/>
          <w:sz w:val="28"/>
          <w:szCs w:val="28"/>
        </w:rPr>
        <w:t>7、不与采购人、采购代理机构、政府采购评审专家或其它供应商恶意串通，进行质疑和投诉，维护政府采购市场秩序。</w:t>
      </w:r>
    </w:p>
    <w:p w14:paraId="612066D5">
      <w:pPr>
        <w:autoSpaceDE w:val="0"/>
        <w:autoSpaceDN w:val="0"/>
        <w:adjustRightInd w:val="0"/>
        <w:spacing w:line="360" w:lineRule="auto"/>
        <w:ind w:firstLine="560" w:firstLineChars="200"/>
        <w:rPr>
          <w:rFonts w:ascii="仿宋_GB2312" w:eastAsia="仿宋_GB2312"/>
          <w:sz w:val="28"/>
          <w:szCs w:val="28"/>
        </w:rPr>
      </w:pPr>
      <w:r>
        <w:rPr>
          <w:rFonts w:hint="eastAsia" w:ascii="仿宋_GB2312" w:eastAsia="仿宋_GB2312"/>
          <w:sz w:val="28"/>
          <w:szCs w:val="28"/>
        </w:rPr>
        <w:t>8、尊重和接受政府采购监督管理部门的监督和政府采购代理机构招标采购要求，承担因违约行为给采购人造成的损失。</w:t>
      </w:r>
    </w:p>
    <w:p w14:paraId="630C0042">
      <w:pPr>
        <w:autoSpaceDE w:val="0"/>
        <w:autoSpaceDN w:val="0"/>
        <w:adjustRightInd w:val="0"/>
        <w:spacing w:line="360" w:lineRule="auto"/>
        <w:ind w:firstLine="560" w:firstLineChars="200"/>
        <w:rPr>
          <w:rFonts w:ascii="仿宋_GB2312" w:eastAsia="仿宋_GB2312"/>
          <w:sz w:val="28"/>
          <w:szCs w:val="28"/>
        </w:rPr>
      </w:pPr>
      <w:r>
        <w:rPr>
          <w:rFonts w:hint="eastAsia" w:ascii="仿宋_GB2312" w:eastAsia="仿宋_GB2312"/>
          <w:sz w:val="28"/>
          <w:szCs w:val="28"/>
        </w:rPr>
        <w:t>9、不发生其他有悖于政府采购公开、公平、公正和诚信原则的行为。</w:t>
      </w:r>
    </w:p>
    <w:p w14:paraId="0781EF79">
      <w:pPr>
        <w:adjustRightInd w:val="0"/>
        <w:snapToGrid w:val="0"/>
        <w:spacing w:line="360" w:lineRule="auto"/>
        <w:rPr>
          <w:rFonts w:eastAsia="仿宋_GB2312"/>
          <w:sz w:val="28"/>
          <w:szCs w:val="28"/>
        </w:rPr>
      </w:pPr>
      <w:bookmarkStart w:id="0" w:name="_Toc515647823"/>
      <w:bookmarkStart w:id="1" w:name="_Toc532473511"/>
      <w:bookmarkStart w:id="2" w:name="_Toc21312"/>
      <w:bookmarkStart w:id="3" w:name="_Toc20660416"/>
      <w:bookmarkStart w:id="4" w:name="_Toc10725"/>
      <w:r>
        <w:rPr>
          <w:rFonts w:eastAsia="仿宋_GB2312"/>
          <w:sz w:val="28"/>
          <w:szCs w:val="28"/>
        </w:rPr>
        <w:t>供应商                    法定代表人</w:t>
      </w:r>
      <w:r>
        <w:rPr>
          <w:rFonts w:hint="eastAsia" w:ascii="仿宋_GB2312" w:hAnsi="仿宋" w:eastAsia="仿宋_GB2312"/>
          <w:kern w:val="0"/>
          <w:sz w:val="28"/>
          <w:szCs w:val="28"/>
        </w:rPr>
        <w:t>（或负责人）</w:t>
      </w:r>
      <w:r>
        <w:rPr>
          <w:rFonts w:eastAsia="仿宋_GB2312"/>
          <w:sz w:val="28"/>
          <w:szCs w:val="28"/>
        </w:rPr>
        <w:t>或授权代表</w:t>
      </w:r>
    </w:p>
    <w:p w14:paraId="4293A35B">
      <w:pPr>
        <w:spacing w:line="360" w:lineRule="auto"/>
        <w:rPr>
          <w:rFonts w:eastAsia="仿宋_GB2312"/>
          <w:sz w:val="28"/>
          <w:szCs w:val="28"/>
        </w:rPr>
      </w:pPr>
      <w:r>
        <w:rPr>
          <w:rFonts w:eastAsia="仿宋_GB2312"/>
          <w:sz w:val="28"/>
          <w:szCs w:val="28"/>
        </w:rPr>
        <w:t>（公章）：                                   （签字或盖章）：</w:t>
      </w:r>
    </w:p>
    <w:p w14:paraId="11977996">
      <w:pPr>
        <w:spacing w:line="360" w:lineRule="auto"/>
        <w:ind w:firstLine="560" w:firstLineChars="200"/>
        <w:jc w:val="center"/>
        <w:rPr>
          <w:rFonts w:eastAsia="仿宋_GB2312"/>
          <w:sz w:val="28"/>
          <w:szCs w:val="28"/>
        </w:rPr>
      </w:pPr>
      <w:r>
        <w:rPr>
          <w:rFonts w:eastAsia="仿宋_GB2312"/>
          <w:sz w:val="28"/>
          <w:szCs w:val="28"/>
        </w:rPr>
        <w:t xml:space="preserve">                                    年    月    日</w:t>
      </w:r>
    </w:p>
    <w:bookmarkEnd w:id="0"/>
    <w:bookmarkEnd w:id="1"/>
    <w:bookmarkEnd w:id="2"/>
    <w:bookmarkEnd w:id="3"/>
    <w:bookmarkEnd w:id="4"/>
    <w:p w14:paraId="3199995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3677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2025-12-22T10:48:55Z</dcterms:created>
  <dc:creator>Lenovo</dc:creator>
  <cp:lastModifiedBy>钟声</cp:lastModifiedBy>
  <dcterms:modified xsi:type="dcterms:W3CDTF">2025-12-22T10:50:32Z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eyJoZGlkIjoiOTJmM2Y3YjgzNWU3ZDc3NGZmYWVkNzQyNTc3YTk1YjQiLCJ1c2VySWQiOiI2Nzc2MzQ0MTQifQ==</vt:lpwstr>
  </property>
  <property fmtid="{D5CDD505-2E9C-101B-9397-08002B2CF9AE}" pid="4" name="ICV">
    <vt:lpwstr>9530923B4F6F42FE954AC92B8F0C41FB_12</vt:lpwstr>
  </property>
</Properties>
</file>