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一、供应商基本资格条件证明材料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br w:type="page"/>
      </w:r>
      <w:r>
        <w:rPr>
          <w:rFonts w:hint="eastAsia" w:ascii="黑体" w:hAnsi="宋体" w:eastAsia="黑体"/>
          <w:sz w:val="36"/>
          <w:szCs w:val="36"/>
        </w:rPr>
        <w:t>2.法定代表人（单位负责人）身份证明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rPr>
        <w:t>3.</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身份证复印件（正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委托代理人身份证复印件（正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5FD1813D">
      <w:pPr>
        <w:rPr>
          <w:rFonts w:hint="eastAsia" w:ascii="黑体" w:hAnsi="宋体" w:eastAsia="黑体"/>
          <w:sz w:val="36"/>
          <w:szCs w:val="36"/>
        </w:rPr>
      </w:pPr>
      <w:r>
        <w:rPr>
          <w:rFonts w:hint="eastAsia" w:ascii="黑体" w:hAnsi="宋体" w:eastAsia="黑体"/>
          <w:sz w:val="36"/>
          <w:szCs w:val="36"/>
        </w:rPr>
        <w:br w:type="page"/>
      </w:r>
    </w:p>
    <w:p w14:paraId="7B9603E2">
      <w:pPr>
        <w:jc w:val="center"/>
        <w:rPr>
          <w:rFonts w:hint="eastAsia" w:ascii="黑体" w:hAnsi="宋体" w:eastAsia="黑体"/>
          <w:sz w:val="36"/>
          <w:szCs w:val="36"/>
        </w:rPr>
      </w:pPr>
      <w:r>
        <w:rPr>
          <w:rFonts w:hint="eastAsia" w:ascii="黑体" w:hAnsi="宋体" w:eastAsia="黑体"/>
          <w:sz w:val="36"/>
          <w:szCs w:val="36"/>
        </w:rPr>
        <w:t>4.</w:t>
      </w:r>
      <w:r>
        <w:rPr>
          <w:rFonts w:hint="eastAsia" w:ascii="黑体" w:hAnsi="宋体" w:eastAsia="黑体" w:cs="宋体"/>
          <w:color w:val="000000"/>
          <w:kern w:val="0"/>
          <w:sz w:val="36"/>
          <w:szCs w:val="36"/>
          <w:lang w:val="zh-CN"/>
        </w:rPr>
        <w:t>供应商的营业执照等证明文件，自然人的身份证明</w:t>
      </w:r>
    </w:p>
    <w:p w14:paraId="4D00250F">
      <w:pPr>
        <w:pStyle w:val="5"/>
        <w:adjustRightInd w:val="0"/>
        <w:snapToGrid w:val="0"/>
        <w:spacing w:line="360" w:lineRule="auto"/>
        <w:jc w:val="left"/>
        <w:rPr>
          <w:rFonts w:hint="eastAsia" w:hAnsi="宋体"/>
          <w:color w:val="000000"/>
          <w:sz w:val="24"/>
          <w:szCs w:val="24"/>
        </w:rPr>
      </w:pPr>
    </w:p>
    <w:p w14:paraId="3A857EFF">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404B0BC3">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eastAsia="zh-CN"/>
        </w:rPr>
        <w:t>磋商</w:t>
      </w:r>
      <w:r>
        <w:rPr>
          <w:rFonts w:hint="eastAsia" w:hAnsi="宋体"/>
        </w:rPr>
        <w:t>的提供有效的营业执照；</w:t>
      </w:r>
    </w:p>
    <w:p w14:paraId="34DCA5C3">
      <w:pPr>
        <w:pStyle w:val="5"/>
        <w:adjustRightInd w:val="0"/>
        <w:snapToGrid w:val="0"/>
        <w:spacing w:line="360" w:lineRule="auto"/>
        <w:ind w:firstLine="420" w:firstLineChars="200"/>
        <w:rPr>
          <w:rFonts w:hint="eastAsia" w:hAnsi="宋体"/>
        </w:rPr>
      </w:pPr>
      <w:r>
        <w:rPr>
          <w:rFonts w:hint="eastAsia" w:hAnsi="宋体"/>
        </w:rPr>
        <w:t>（2）事业单位</w:t>
      </w:r>
      <w:r>
        <w:rPr>
          <w:rFonts w:hint="eastAsia" w:hAnsi="宋体"/>
          <w:lang w:eastAsia="zh-CN"/>
        </w:rPr>
        <w:t>磋商</w:t>
      </w:r>
      <w:r>
        <w:rPr>
          <w:rFonts w:hint="eastAsia" w:hAnsi="宋体"/>
        </w:rPr>
        <w:t>的提供有效的法人证书（带有社会统一信用代码）；</w:t>
      </w:r>
    </w:p>
    <w:p w14:paraId="6CB71D32">
      <w:pPr>
        <w:pStyle w:val="5"/>
        <w:adjustRightInd w:val="0"/>
        <w:snapToGrid w:val="0"/>
        <w:spacing w:line="360" w:lineRule="auto"/>
        <w:ind w:firstLine="420" w:firstLineChars="200"/>
        <w:rPr>
          <w:rFonts w:hint="eastAsia" w:hAnsi="宋体"/>
        </w:rPr>
      </w:pPr>
      <w:r>
        <w:rPr>
          <w:rFonts w:hint="eastAsia" w:hAnsi="宋体"/>
        </w:rPr>
        <w:t>（3）其他组织</w:t>
      </w:r>
      <w:r>
        <w:rPr>
          <w:rFonts w:hint="eastAsia" w:hAnsi="宋体"/>
          <w:lang w:eastAsia="zh-CN"/>
        </w:rPr>
        <w:t>磋商</w:t>
      </w:r>
      <w:r>
        <w:rPr>
          <w:rFonts w:hint="eastAsia" w:hAnsi="宋体"/>
        </w:rPr>
        <w:t>的提供有效的登记证书（带有社会统一信用代码）；</w:t>
      </w:r>
    </w:p>
    <w:p w14:paraId="4E7E7EB6">
      <w:pPr>
        <w:pStyle w:val="5"/>
        <w:adjustRightInd w:val="0"/>
        <w:snapToGrid w:val="0"/>
        <w:spacing w:line="360" w:lineRule="auto"/>
        <w:ind w:firstLine="420" w:firstLineChars="200"/>
        <w:rPr>
          <w:rFonts w:hint="eastAsia" w:hAnsi="宋体"/>
        </w:rPr>
      </w:pPr>
      <w:r>
        <w:rPr>
          <w:rFonts w:hint="eastAsia" w:hAnsi="宋体"/>
        </w:rPr>
        <w:t>（4）个体工商户</w:t>
      </w:r>
      <w:r>
        <w:rPr>
          <w:rFonts w:hint="eastAsia" w:hAnsi="宋体"/>
          <w:lang w:eastAsia="zh-CN"/>
        </w:rPr>
        <w:t>磋商</w:t>
      </w:r>
      <w:r>
        <w:rPr>
          <w:rFonts w:hint="eastAsia" w:hAnsi="宋体"/>
        </w:rPr>
        <w:t>的提供有效的营业执照；</w:t>
      </w:r>
    </w:p>
    <w:p w14:paraId="6F5C0EF1">
      <w:pPr>
        <w:pStyle w:val="5"/>
        <w:adjustRightInd w:val="0"/>
        <w:snapToGrid w:val="0"/>
        <w:spacing w:line="360" w:lineRule="auto"/>
        <w:ind w:firstLine="420" w:firstLineChars="200"/>
        <w:rPr>
          <w:rFonts w:hint="eastAsia" w:hAnsi="宋体"/>
        </w:rPr>
      </w:pPr>
      <w:r>
        <w:rPr>
          <w:rFonts w:hint="eastAsia" w:hAnsi="宋体"/>
        </w:rPr>
        <w:t>（5）自然人</w:t>
      </w:r>
      <w:r>
        <w:rPr>
          <w:rFonts w:hint="eastAsia" w:hAnsi="宋体"/>
          <w:lang w:eastAsia="zh-CN"/>
        </w:rPr>
        <w:t>磋商</w:t>
      </w:r>
      <w:r>
        <w:rPr>
          <w:rFonts w:hint="eastAsia" w:hAnsi="宋体"/>
        </w:rPr>
        <w:t>的提供有效的身份证复印件；</w:t>
      </w:r>
    </w:p>
    <w:p w14:paraId="5A90160B">
      <w:pPr>
        <w:pStyle w:val="5"/>
        <w:adjustRightInd w:val="0"/>
        <w:snapToGrid w:val="0"/>
        <w:spacing w:line="360" w:lineRule="auto"/>
        <w:ind w:firstLine="420" w:firstLineChars="200"/>
        <w:rPr>
          <w:rFonts w:hint="eastAsia" w:hAnsi="宋体"/>
        </w:rPr>
      </w:pPr>
      <w:r>
        <w:rPr>
          <w:rFonts w:hint="eastAsia" w:hAnsi="宋体"/>
        </w:rPr>
        <w:t>（6）以上（1）-（</w:t>
      </w:r>
      <w:r>
        <w:rPr>
          <w:rFonts w:hint="eastAsia" w:hAnsi="宋体"/>
          <w:lang w:val="en-US" w:eastAsia="zh-CN"/>
        </w:rPr>
        <w:t>5</w:t>
      </w:r>
      <w:r>
        <w:rPr>
          <w:rFonts w:hint="eastAsia" w:hAnsi="宋体"/>
        </w:rPr>
        <w:t>）项为正本或者副本复印件，并加盖供应商单位章。</w:t>
      </w:r>
    </w:p>
    <w:p w14:paraId="0CD88B3B">
      <w:pPr>
        <w:pStyle w:val="4"/>
        <w:spacing w:before="120" w:beforeLines="50"/>
        <w:ind w:firstLine="0"/>
        <w:rPr>
          <w:rFonts w:hint="eastAsia" w:ascii="宋体" w:hAnsi="宋体"/>
          <w:b/>
          <w:sz w:val="36"/>
          <w:szCs w:val="36"/>
        </w:rPr>
      </w:pPr>
    </w:p>
    <w:p w14:paraId="52179088">
      <w:pPr>
        <w:pStyle w:val="4"/>
        <w:spacing w:before="120" w:beforeLines="50"/>
        <w:ind w:firstLine="0"/>
        <w:rPr>
          <w:rFonts w:hint="eastAsia" w:ascii="宋体" w:hAnsi="宋体"/>
          <w:b/>
          <w:sz w:val="36"/>
          <w:szCs w:val="36"/>
        </w:rPr>
      </w:pPr>
    </w:p>
    <w:p w14:paraId="08EC2615">
      <w:pPr>
        <w:pStyle w:val="4"/>
        <w:spacing w:before="120" w:beforeLines="50"/>
        <w:ind w:firstLine="0"/>
        <w:rPr>
          <w:rFonts w:hint="eastAsia" w:ascii="宋体" w:hAnsi="宋体"/>
          <w:b/>
          <w:sz w:val="36"/>
          <w:szCs w:val="36"/>
        </w:rPr>
      </w:pPr>
    </w:p>
    <w:p w14:paraId="15B3A589">
      <w:pPr>
        <w:pStyle w:val="4"/>
        <w:spacing w:before="120" w:beforeLines="50"/>
        <w:ind w:firstLine="0"/>
        <w:rPr>
          <w:rFonts w:hint="eastAsia" w:ascii="宋体" w:hAnsi="宋体"/>
          <w:b/>
          <w:sz w:val="36"/>
          <w:szCs w:val="36"/>
        </w:rPr>
      </w:pPr>
    </w:p>
    <w:p w14:paraId="54310306">
      <w:pPr>
        <w:pStyle w:val="4"/>
        <w:spacing w:before="120" w:beforeLines="50"/>
        <w:ind w:firstLine="0"/>
        <w:rPr>
          <w:rFonts w:hint="eastAsia" w:ascii="宋体" w:hAnsi="宋体"/>
          <w:b/>
          <w:sz w:val="36"/>
          <w:szCs w:val="36"/>
        </w:rPr>
      </w:pPr>
    </w:p>
    <w:p w14:paraId="448EFC76">
      <w:pPr>
        <w:pStyle w:val="4"/>
        <w:spacing w:before="120" w:beforeLines="50"/>
        <w:ind w:firstLine="0"/>
        <w:rPr>
          <w:rFonts w:hint="eastAsia" w:ascii="宋体" w:hAnsi="宋体"/>
          <w:b/>
          <w:sz w:val="36"/>
          <w:szCs w:val="36"/>
        </w:rPr>
      </w:pPr>
    </w:p>
    <w:p w14:paraId="56831B1D">
      <w:pPr>
        <w:pStyle w:val="4"/>
        <w:spacing w:before="120" w:beforeLines="50"/>
        <w:ind w:firstLine="0"/>
        <w:rPr>
          <w:rFonts w:hint="eastAsia" w:ascii="宋体" w:hAnsi="宋体"/>
          <w:b/>
          <w:sz w:val="36"/>
          <w:szCs w:val="36"/>
        </w:rPr>
      </w:pPr>
    </w:p>
    <w:p w14:paraId="12488264">
      <w:pPr>
        <w:pStyle w:val="4"/>
        <w:spacing w:before="120" w:beforeLines="50"/>
        <w:ind w:firstLine="0"/>
        <w:rPr>
          <w:rFonts w:hint="eastAsia" w:ascii="宋体" w:hAnsi="宋体"/>
          <w:b/>
          <w:sz w:val="36"/>
          <w:szCs w:val="36"/>
        </w:rPr>
      </w:pPr>
    </w:p>
    <w:p w14:paraId="585CA6C3">
      <w:pPr>
        <w:pStyle w:val="5"/>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rPr>
        <w:br w:type="page"/>
      </w:r>
      <w:r>
        <w:rPr>
          <w:rFonts w:hint="eastAsia" w:ascii="黑体" w:eastAsia="黑体"/>
          <w:sz w:val="36"/>
          <w:szCs w:val="36"/>
        </w:rPr>
        <w:t>5.财务状况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供应商</w:t>
      </w:r>
      <w:r>
        <w:rPr>
          <w:rFonts w:hint="eastAsia" w:ascii="宋体" w:hAnsi="宋体" w:eastAsia="宋体" w:cs="宋体"/>
        </w:rPr>
        <w:t>提供2023年度</w:t>
      </w:r>
      <w:r>
        <w:rPr>
          <w:rFonts w:hint="eastAsia" w:hAnsi="宋体" w:cs="宋体"/>
          <w:lang w:val="en-US" w:eastAsia="zh-CN"/>
        </w:rPr>
        <w:t>或2024年度</w:t>
      </w:r>
      <w:r>
        <w:rPr>
          <w:rFonts w:hint="eastAsia" w:ascii="宋体" w:hAnsi="宋体" w:eastAsia="宋体" w:cs="宋体"/>
        </w:rPr>
        <w:t>经审计的财务报告（包括“四表一注”即《资产负债表》《利润表》《现金流量表》《所有者权益变动表》及其附注）或者提供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截止时间6个月内其基本账户开户银行出具的资信证明（附件1基本存款账户信息）；</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截止时间6个月内其基本账户开户银行出具的资信证明（附件1基本存款账户信息）；</w:t>
      </w:r>
    </w:p>
    <w:p w14:paraId="4BA9A916">
      <w:pPr>
        <w:adjustRightInd w:val="0"/>
        <w:snapToGrid w:val="0"/>
        <w:spacing w:line="360" w:lineRule="auto"/>
        <w:ind w:firstLine="420" w:firstLineChars="200"/>
        <w:jc w:val="left"/>
        <w:rPr>
          <w:rFonts w:hint="eastAsia" w:ascii="宋体" w:hAnsi="宋体" w:eastAsia="宋体" w:cs="宋体"/>
          <w:szCs w:val="21"/>
          <w:lang w:eastAsia="zh-CN"/>
        </w:rPr>
      </w:pPr>
      <w:r>
        <w:rPr>
          <w:rFonts w:hint="eastAsia" w:ascii="宋体" w:hAnsi="宋体" w:eastAsia="宋体" w:cs="宋体"/>
        </w:rPr>
        <w:t>（3）</w:t>
      </w:r>
      <w:r>
        <w:rPr>
          <w:rFonts w:hint="eastAsia" w:ascii="宋体" w:hAnsi="宋体" w:eastAsia="宋体" w:cs="宋体"/>
          <w:lang w:val="en-US" w:eastAsia="zh-CN"/>
        </w:rPr>
        <w:t>供应商</w:t>
      </w:r>
      <w:r>
        <w:rPr>
          <w:rFonts w:hint="eastAsia" w:ascii="宋体" w:hAnsi="宋体" w:eastAsia="宋体" w:cs="宋体"/>
        </w:rPr>
        <w:t>为公益类事业单位或者自然人的无需提供；</w:t>
      </w:r>
    </w:p>
    <w:p w14:paraId="78A6C81D">
      <w:pPr>
        <w:pStyle w:val="5"/>
        <w:adjustRightInd w:val="0"/>
        <w:snapToGrid w:val="0"/>
        <w:spacing w:line="360" w:lineRule="auto"/>
        <w:rPr>
          <w:rFonts w:hint="eastAsia" w:hAnsi="宋体"/>
        </w:rPr>
      </w:pPr>
    </w:p>
    <w:p w14:paraId="4EE3BB27">
      <w:pPr>
        <w:pStyle w:val="5"/>
        <w:adjustRightInd w:val="0"/>
        <w:snapToGrid w:val="0"/>
        <w:spacing w:line="360" w:lineRule="auto"/>
        <w:jc w:val="left"/>
        <w:rPr>
          <w:rFonts w:hint="eastAsia"/>
          <w:b/>
          <w:sz w:val="24"/>
          <w:szCs w:val="24"/>
        </w:rPr>
      </w:pPr>
    </w:p>
    <w:p w14:paraId="33974812">
      <w:pPr>
        <w:pStyle w:val="5"/>
        <w:adjustRightInd w:val="0"/>
        <w:snapToGrid w:val="0"/>
        <w:spacing w:line="360" w:lineRule="auto"/>
        <w:jc w:val="left"/>
        <w:rPr>
          <w:rFonts w:hint="eastAsia"/>
          <w:b/>
          <w:sz w:val="24"/>
          <w:szCs w:val="24"/>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75810660">
      <w:pPr>
        <w:pStyle w:val="5"/>
        <w:adjustRightInd w:val="0"/>
        <w:snapToGrid w:val="0"/>
        <w:spacing w:line="360" w:lineRule="auto"/>
        <w:jc w:val="center"/>
        <w:rPr>
          <w:rFonts w:hint="eastAsia" w:ascii="黑体" w:eastAsia="黑体"/>
          <w:sz w:val="36"/>
          <w:szCs w:val="36"/>
        </w:rPr>
      </w:pPr>
      <w:r>
        <w:rPr>
          <w:rFonts w:hint="eastAsia" w:ascii="黑体" w:eastAsia="黑体"/>
          <w:sz w:val="36"/>
          <w:szCs w:val="36"/>
        </w:rPr>
        <w:br w:type="page"/>
      </w:r>
      <w:r>
        <w:rPr>
          <w:rFonts w:hint="eastAsia" w:ascii="黑体" w:eastAsia="黑体"/>
          <w:sz w:val="36"/>
          <w:szCs w:val="36"/>
        </w:rPr>
        <w:t>6.税收缴纳证明</w:t>
      </w:r>
    </w:p>
    <w:p w14:paraId="3F5FE365">
      <w:pPr>
        <w:pStyle w:val="5"/>
        <w:adjustRightInd w:val="0"/>
        <w:snapToGrid w:val="0"/>
        <w:spacing w:line="360" w:lineRule="auto"/>
        <w:jc w:val="left"/>
        <w:rPr>
          <w:rFonts w:hint="eastAsia"/>
          <w:sz w:val="24"/>
          <w:szCs w:val="24"/>
        </w:rPr>
      </w:pPr>
    </w:p>
    <w:p w14:paraId="5FE10C22">
      <w:pPr>
        <w:pStyle w:val="5"/>
        <w:adjustRightInd w:val="0"/>
        <w:snapToGrid w:val="0"/>
        <w:spacing w:line="360" w:lineRule="auto"/>
        <w:jc w:val="left"/>
        <w:rPr>
          <w:rFonts w:hint="eastAsia" w:hAnsi="宋体"/>
        </w:rPr>
      </w:pPr>
      <w:r>
        <w:rPr>
          <w:rFonts w:hint="eastAsia" w:hAnsi="宋体"/>
        </w:rPr>
        <w:t>说明：</w:t>
      </w:r>
    </w:p>
    <w:p w14:paraId="1845D879">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2AFC8CA6">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611FD3A4">
      <w:pPr>
        <w:pStyle w:val="5"/>
        <w:tabs>
          <w:tab w:val="left" w:pos="851"/>
        </w:tabs>
        <w:adjustRightInd w:val="0"/>
        <w:snapToGrid w:val="0"/>
        <w:spacing w:line="360" w:lineRule="auto"/>
        <w:ind w:firstLine="525" w:firstLineChars="250"/>
        <w:rPr>
          <w:rFonts w:hint="eastAsia" w:hAnsi="宋体"/>
        </w:rPr>
      </w:pPr>
      <w:r>
        <w:rPr>
          <w:rFonts w:hint="eastAsia" w:hAnsi="宋体"/>
          <w:color w:val="000000"/>
        </w:rPr>
        <w:t>（3）供应商为</w:t>
      </w:r>
      <w:r>
        <w:rPr>
          <w:rFonts w:hint="eastAsia" w:hAnsi="宋体"/>
        </w:rPr>
        <w:t>公益类事业单位或者自然人的无需提供；</w:t>
      </w:r>
    </w:p>
    <w:p w14:paraId="7E6D5730">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（4）新成立未发生缴纳税收事项的供应商，应</w:t>
      </w:r>
      <w:r>
        <w:rPr>
          <w:rFonts w:hint="eastAsia" w:hAnsi="宋体"/>
        </w:rPr>
        <w:t>按附件</w:t>
      </w:r>
      <w:r>
        <w:rPr>
          <w:rFonts w:hint="eastAsia" w:hAnsi="宋体"/>
          <w:lang w:val="en-US" w:eastAsia="zh-CN"/>
        </w:rPr>
        <w:t>2</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11A2E72B">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（5）原件或复印件可直接装订，复印件加盖供应商单位章。</w:t>
      </w:r>
    </w:p>
    <w:p w14:paraId="061A0CB0">
      <w:pPr>
        <w:pStyle w:val="5"/>
        <w:adjustRightInd w:val="0"/>
        <w:snapToGrid w:val="0"/>
        <w:spacing w:line="360" w:lineRule="auto"/>
        <w:rPr>
          <w:rFonts w:hint="eastAsia" w:hAnsi="宋体"/>
          <w:color w:val="000000"/>
        </w:rPr>
      </w:pPr>
    </w:p>
    <w:p w14:paraId="6D11D636">
      <w:pPr>
        <w:pStyle w:val="5"/>
        <w:adjustRightInd w:val="0"/>
        <w:snapToGrid w:val="0"/>
        <w:spacing w:line="360" w:lineRule="auto"/>
        <w:rPr>
          <w:rFonts w:hint="eastAsia" w:hAnsi="宋体"/>
          <w:color w:val="000000"/>
        </w:rPr>
      </w:pPr>
    </w:p>
    <w:p w14:paraId="6ACC40A9">
      <w:pPr>
        <w:pStyle w:val="5"/>
        <w:adjustRightInd w:val="0"/>
        <w:snapToGrid w:val="0"/>
        <w:spacing w:line="360" w:lineRule="auto"/>
        <w:rPr>
          <w:rFonts w:hint="eastAsia" w:hAnsi="宋体"/>
          <w:color w:val="000000"/>
        </w:rPr>
      </w:pPr>
    </w:p>
    <w:p w14:paraId="4B1F7401">
      <w:pPr>
        <w:pStyle w:val="5"/>
        <w:adjustRightInd w:val="0"/>
        <w:snapToGrid w:val="0"/>
        <w:spacing w:line="360" w:lineRule="auto"/>
        <w:rPr>
          <w:rFonts w:hint="eastAsia" w:hAnsi="宋体"/>
          <w:color w:val="000000"/>
        </w:rPr>
      </w:pPr>
    </w:p>
    <w:p w14:paraId="6EE0CCEA">
      <w:pPr>
        <w:pStyle w:val="5"/>
        <w:adjustRightInd w:val="0"/>
        <w:snapToGrid w:val="0"/>
        <w:spacing w:line="360" w:lineRule="auto"/>
        <w:rPr>
          <w:rFonts w:hint="eastAsia" w:hAnsi="宋体"/>
          <w:color w:val="000000"/>
        </w:rPr>
      </w:pPr>
    </w:p>
    <w:p w14:paraId="3A874AB2">
      <w:pPr>
        <w:pStyle w:val="5"/>
        <w:adjustRightInd w:val="0"/>
        <w:snapToGrid w:val="0"/>
        <w:spacing w:line="360" w:lineRule="auto"/>
        <w:rPr>
          <w:rFonts w:hint="eastAsia" w:hAnsi="宋体"/>
          <w:color w:val="000000"/>
        </w:rPr>
      </w:pPr>
    </w:p>
    <w:p w14:paraId="3F00BF09">
      <w:pPr>
        <w:pStyle w:val="5"/>
        <w:adjustRightInd w:val="0"/>
        <w:snapToGrid w:val="0"/>
        <w:jc w:val="left"/>
        <w:rPr>
          <w:rFonts w:hint="eastAsia"/>
          <w:sz w:val="28"/>
          <w:szCs w:val="28"/>
        </w:rPr>
      </w:pPr>
    </w:p>
    <w:p w14:paraId="3FCA2B9D">
      <w:pPr>
        <w:pStyle w:val="4"/>
        <w:ind w:firstLine="0"/>
        <w:rPr>
          <w:rFonts w:hint="eastAsia" w:ascii="宋体" w:hAnsi="宋体"/>
          <w:b/>
          <w:sz w:val="28"/>
          <w:szCs w:val="28"/>
        </w:rPr>
      </w:pPr>
    </w:p>
    <w:p w14:paraId="6C18C8F3">
      <w:pPr>
        <w:pStyle w:val="4"/>
        <w:ind w:firstLine="0"/>
        <w:rPr>
          <w:rFonts w:hint="eastAsia" w:ascii="宋体" w:hAnsi="宋体"/>
          <w:b/>
          <w:sz w:val="28"/>
          <w:szCs w:val="28"/>
        </w:rPr>
      </w:pPr>
    </w:p>
    <w:p w14:paraId="10C972EA">
      <w:pPr>
        <w:pStyle w:val="4"/>
        <w:ind w:firstLine="0"/>
        <w:rPr>
          <w:rFonts w:hint="eastAsia" w:ascii="宋体" w:hAnsi="宋体"/>
          <w:b/>
          <w:sz w:val="28"/>
          <w:szCs w:val="28"/>
        </w:rPr>
      </w:pPr>
    </w:p>
    <w:p w14:paraId="5ABCBF0D">
      <w:pPr>
        <w:pStyle w:val="4"/>
        <w:ind w:firstLine="0"/>
        <w:rPr>
          <w:rFonts w:hint="eastAsia" w:ascii="宋体" w:hAnsi="宋体"/>
          <w:b/>
          <w:sz w:val="28"/>
          <w:szCs w:val="28"/>
        </w:rPr>
      </w:pPr>
    </w:p>
    <w:p w14:paraId="152EC61B">
      <w:pPr>
        <w:pStyle w:val="4"/>
        <w:ind w:firstLine="0"/>
        <w:rPr>
          <w:rFonts w:hint="eastAsia" w:ascii="宋体" w:hAnsi="宋体"/>
          <w:b/>
          <w:sz w:val="28"/>
          <w:szCs w:val="28"/>
        </w:rPr>
      </w:pPr>
    </w:p>
    <w:p w14:paraId="08B4AFB9">
      <w:pPr>
        <w:pStyle w:val="4"/>
        <w:ind w:firstLine="0"/>
        <w:rPr>
          <w:rFonts w:hint="eastAsia" w:ascii="宋体" w:hAnsi="宋体"/>
          <w:b/>
          <w:sz w:val="28"/>
          <w:szCs w:val="28"/>
        </w:rPr>
      </w:pPr>
    </w:p>
    <w:p w14:paraId="5F1DD784">
      <w:pPr>
        <w:pStyle w:val="4"/>
        <w:ind w:firstLine="0"/>
        <w:rPr>
          <w:rFonts w:hint="eastAsia" w:ascii="宋体" w:hAnsi="宋体"/>
          <w:b/>
          <w:sz w:val="28"/>
          <w:szCs w:val="28"/>
        </w:rPr>
      </w:pPr>
    </w:p>
    <w:p w14:paraId="780AC536">
      <w:pPr>
        <w:rPr>
          <w:rFonts w:hint="eastAsia" w:ascii="黑体" w:hAnsi="黑体" w:eastAsia="黑体"/>
          <w:sz w:val="28"/>
          <w:szCs w:val="28"/>
        </w:rPr>
      </w:pPr>
      <w:r>
        <w:rPr>
          <w:rFonts w:hint="eastAsia" w:ascii="黑体" w:hAnsi="黑体" w:eastAsia="黑体"/>
          <w:sz w:val="28"/>
          <w:szCs w:val="28"/>
        </w:rPr>
        <w:br w:type="page"/>
      </w:r>
    </w:p>
    <w:p w14:paraId="781A90B4">
      <w:pPr>
        <w:pStyle w:val="5"/>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DBB8A1E">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2C20D75C">
      <w:pPr>
        <w:pStyle w:val="4"/>
        <w:spacing w:before="720" w:beforeLines="300" w:after="120" w:afterLines="50" w:line="360" w:lineRule="auto"/>
        <w:ind w:firstLine="0"/>
        <w:rPr>
          <w:rFonts w:ascii="宋体" w:hAnsi="宋体"/>
          <w:szCs w:val="21"/>
        </w:rPr>
      </w:pPr>
      <w:r>
        <w:rPr>
          <w:rFonts w:hint="eastAsia" w:ascii="宋体" w:hAnsi="宋体"/>
          <w:szCs w:val="21"/>
          <w:lang w:eastAsia="zh-CN"/>
        </w:rPr>
        <w:t>伟江项目管理咨询有限公司</w:t>
      </w:r>
      <w:r>
        <w:rPr>
          <w:rFonts w:hint="eastAsia" w:ascii="宋体" w:hAnsi="宋体"/>
          <w:szCs w:val="21"/>
        </w:rPr>
        <w:t>：</w:t>
      </w:r>
      <w:r>
        <w:rPr>
          <w:rFonts w:ascii="宋体" w:hAnsi="宋体"/>
          <w:szCs w:val="21"/>
        </w:rPr>
        <w:t xml:space="preserve"> </w:t>
      </w:r>
    </w:p>
    <w:p w14:paraId="358B6B75">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06F0B507">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AF3F9B0">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1BC9D6AA">
      <w:pPr>
        <w:pStyle w:val="4"/>
        <w:spacing w:line="360" w:lineRule="auto"/>
        <w:ind w:firstLine="573"/>
        <w:rPr>
          <w:rFonts w:ascii="宋体" w:hAnsi="宋体"/>
          <w:szCs w:val="21"/>
        </w:rPr>
      </w:pPr>
    </w:p>
    <w:p w14:paraId="78D2D921">
      <w:pPr>
        <w:pStyle w:val="4"/>
        <w:spacing w:line="360" w:lineRule="auto"/>
        <w:ind w:firstLine="573"/>
        <w:rPr>
          <w:rFonts w:ascii="宋体" w:hAnsi="宋体"/>
          <w:szCs w:val="21"/>
        </w:rPr>
      </w:pPr>
    </w:p>
    <w:p w14:paraId="2A9940A0">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371D967">
      <w:pPr>
        <w:pStyle w:val="4"/>
        <w:spacing w:line="360" w:lineRule="auto"/>
        <w:ind w:firstLine="573"/>
        <w:rPr>
          <w:rFonts w:hint="eastAsia" w:ascii="宋体" w:hAnsi="宋体"/>
          <w:szCs w:val="21"/>
        </w:rPr>
      </w:pPr>
    </w:p>
    <w:p w14:paraId="7C9B3F15">
      <w:pPr>
        <w:pStyle w:val="4"/>
        <w:spacing w:line="360" w:lineRule="auto"/>
        <w:ind w:firstLine="573"/>
        <w:rPr>
          <w:rFonts w:hint="eastAsia" w:ascii="宋体" w:hAnsi="宋体"/>
          <w:szCs w:val="21"/>
        </w:rPr>
      </w:pPr>
    </w:p>
    <w:p w14:paraId="0A8E5A52">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72E4041">
      <w:pPr>
        <w:pStyle w:val="4"/>
        <w:spacing w:line="360" w:lineRule="auto"/>
        <w:ind w:firstLine="573"/>
        <w:rPr>
          <w:rFonts w:hint="eastAsia" w:ascii="宋体" w:hAnsi="宋体"/>
          <w:szCs w:val="21"/>
        </w:rPr>
      </w:pPr>
    </w:p>
    <w:p w14:paraId="469CF4A4">
      <w:pPr>
        <w:pStyle w:val="4"/>
        <w:spacing w:line="360" w:lineRule="auto"/>
        <w:ind w:firstLine="573"/>
        <w:rPr>
          <w:rFonts w:hint="eastAsia" w:ascii="宋体" w:hAnsi="宋体"/>
          <w:szCs w:val="21"/>
        </w:rPr>
      </w:pPr>
    </w:p>
    <w:p w14:paraId="7DA00128">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A64CABB">
      <w:pPr>
        <w:pStyle w:val="4"/>
        <w:spacing w:line="360" w:lineRule="auto"/>
        <w:ind w:firstLine="573"/>
        <w:rPr>
          <w:rFonts w:hint="eastAsia" w:ascii="宋体" w:hAnsi="宋体"/>
          <w:szCs w:val="21"/>
        </w:rPr>
      </w:pPr>
    </w:p>
    <w:p w14:paraId="542CAB08">
      <w:pPr>
        <w:pStyle w:val="4"/>
        <w:spacing w:line="360" w:lineRule="auto"/>
        <w:ind w:firstLine="573"/>
        <w:rPr>
          <w:rFonts w:hint="eastAsia" w:ascii="宋体" w:hAnsi="宋体"/>
          <w:szCs w:val="21"/>
        </w:rPr>
      </w:pPr>
    </w:p>
    <w:p w14:paraId="62181962">
      <w:pPr>
        <w:pStyle w:val="5"/>
        <w:adjustRightInd w:val="0"/>
        <w:snapToGrid w:val="0"/>
        <w:spacing w:line="360" w:lineRule="auto"/>
        <w:jc w:val="left"/>
        <w:rPr>
          <w:rFonts w:hint="eastAsia"/>
          <w:b/>
          <w:sz w:val="24"/>
          <w:szCs w:val="24"/>
        </w:rPr>
      </w:pPr>
    </w:p>
    <w:p w14:paraId="3F285274">
      <w:pPr>
        <w:pStyle w:val="5"/>
        <w:adjustRightInd w:val="0"/>
        <w:snapToGrid w:val="0"/>
        <w:spacing w:line="360" w:lineRule="auto"/>
        <w:jc w:val="left"/>
        <w:rPr>
          <w:rFonts w:hint="eastAsia"/>
          <w:b/>
          <w:sz w:val="24"/>
          <w:szCs w:val="24"/>
        </w:rPr>
      </w:pPr>
    </w:p>
    <w:p w14:paraId="7C4F0BA8">
      <w:pPr>
        <w:pStyle w:val="5"/>
        <w:adjustRightInd w:val="0"/>
        <w:snapToGrid w:val="0"/>
        <w:spacing w:line="360" w:lineRule="auto"/>
        <w:jc w:val="left"/>
        <w:rPr>
          <w:rFonts w:hint="eastAsia"/>
          <w:b/>
          <w:sz w:val="24"/>
          <w:szCs w:val="24"/>
        </w:rPr>
      </w:pPr>
    </w:p>
    <w:p w14:paraId="6226A82F">
      <w:pPr>
        <w:pStyle w:val="5"/>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rPr>
        <w:t>7.社会保障资金</w:t>
      </w:r>
      <w:r>
        <w:rPr>
          <w:rFonts w:hint="eastAsia" w:ascii="黑体" w:eastAsia="黑体"/>
          <w:sz w:val="36"/>
          <w:szCs w:val="36"/>
          <w:lang w:val="en-US" w:eastAsia="zh-CN"/>
        </w:rPr>
        <w:t>缴纳</w:t>
      </w:r>
      <w:r>
        <w:rPr>
          <w:rFonts w:hint="eastAsia" w:ascii="黑体" w:eastAsia="黑体"/>
          <w:sz w:val="36"/>
          <w:szCs w:val="36"/>
        </w:rPr>
        <w:t>证明</w:t>
      </w:r>
    </w:p>
    <w:p w14:paraId="6CF32EF3">
      <w:pPr>
        <w:pStyle w:val="5"/>
        <w:adjustRightInd w:val="0"/>
        <w:snapToGrid w:val="0"/>
        <w:spacing w:line="360" w:lineRule="auto"/>
        <w:jc w:val="left"/>
        <w:rPr>
          <w:rFonts w:hint="eastAsia" w:hAnsi="宋体"/>
          <w:color w:val="000000"/>
          <w:sz w:val="24"/>
          <w:szCs w:val="24"/>
        </w:rPr>
      </w:pPr>
    </w:p>
    <w:p w14:paraId="3948A89B">
      <w:pPr>
        <w:pStyle w:val="5"/>
        <w:adjustRightInd w:val="0"/>
        <w:snapToGrid w:val="0"/>
        <w:spacing w:line="360" w:lineRule="auto"/>
        <w:jc w:val="left"/>
        <w:rPr>
          <w:rFonts w:hint="eastAsia" w:hAnsi="宋体"/>
          <w:color w:val="000000"/>
        </w:rPr>
      </w:pPr>
      <w:r>
        <w:rPr>
          <w:rFonts w:hint="eastAsia" w:hAnsi="宋体"/>
          <w:color w:val="000000"/>
        </w:rPr>
        <w:t>说明：</w:t>
      </w:r>
    </w:p>
    <w:p w14:paraId="2350C39B">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6A724934">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6ABCD157">
      <w:pPr>
        <w:pStyle w:val="5"/>
        <w:adjustRightInd w:val="0"/>
        <w:snapToGrid w:val="0"/>
        <w:spacing w:line="360" w:lineRule="auto"/>
        <w:ind w:firstLine="482"/>
        <w:rPr>
          <w:rFonts w:hint="eastAsia" w:hAnsi="宋体"/>
        </w:rPr>
      </w:pPr>
      <w:r>
        <w:rPr>
          <w:rFonts w:hint="eastAsia" w:hAnsi="宋体"/>
          <w:color w:val="000000"/>
        </w:rPr>
        <w:t>（3）供应商为</w:t>
      </w:r>
      <w:r>
        <w:rPr>
          <w:rFonts w:hint="eastAsia" w:hAnsi="宋体"/>
        </w:rPr>
        <w:t>公益类事业单位或者自然人的无需提供；</w:t>
      </w:r>
    </w:p>
    <w:p w14:paraId="6B69B356">
      <w:pPr>
        <w:pStyle w:val="5"/>
        <w:adjustRightInd w:val="0"/>
        <w:snapToGrid w:val="0"/>
        <w:spacing w:line="360" w:lineRule="auto"/>
        <w:ind w:firstLine="482"/>
        <w:rPr>
          <w:rFonts w:hint="eastAsia" w:hAnsi="宋体"/>
        </w:rPr>
      </w:pPr>
      <w:r>
        <w:rPr>
          <w:rFonts w:hint="eastAsia" w:hAnsi="宋体"/>
          <w:color w:val="000000"/>
        </w:rPr>
        <w:t>（4）新成立未发生缴纳社保资金事项的供应商，应</w:t>
      </w:r>
      <w:r>
        <w:rPr>
          <w:rFonts w:hint="eastAsia" w:hAnsi="宋体"/>
        </w:rPr>
        <w:t>按附件</w:t>
      </w:r>
      <w:r>
        <w:rPr>
          <w:rFonts w:hint="eastAsia" w:hAnsi="宋体"/>
          <w:lang w:val="en-US" w:eastAsia="zh-CN"/>
        </w:rPr>
        <w:t>3</w:t>
      </w:r>
      <w:r>
        <w:rPr>
          <w:rFonts w:hint="eastAsia" w:hAnsi="宋体"/>
        </w:rPr>
        <w:t>提供缴纳社保资金的书面承诺；</w:t>
      </w:r>
    </w:p>
    <w:p w14:paraId="59EB97C7">
      <w:pPr>
        <w:pStyle w:val="5"/>
        <w:adjustRightInd w:val="0"/>
        <w:snapToGrid w:val="0"/>
        <w:spacing w:line="360" w:lineRule="auto"/>
        <w:ind w:firstLine="482"/>
        <w:rPr>
          <w:rFonts w:hint="eastAsia" w:hAnsi="宋体"/>
          <w:color w:val="000000"/>
        </w:rPr>
      </w:pPr>
      <w:r>
        <w:rPr>
          <w:rFonts w:hint="eastAsia" w:hAnsi="宋体"/>
          <w:color w:val="000000"/>
        </w:rPr>
        <w:t>（5）原件或复印件可直接装订，复印件加盖供应商单位章。</w:t>
      </w:r>
    </w:p>
    <w:p w14:paraId="3734959E">
      <w:pPr>
        <w:pStyle w:val="4"/>
        <w:spacing w:before="120" w:beforeLines="50"/>
        <w:ind w:firstLine="0"/>
        <w:rPr>
          <w:rFonts w:hint="eastAsia" w:ascii="宋体" w:hAnsi="宋体"/>
          <w:b/>
          <w:sz w:val="36"/>
          <w:szCs w:val="36"/>
        </w:rPr>
      </w:pPr>
    </w:p>
    <w:p w14:paraId="259CB282">
      <w:pPr>
        <w:pStyle w:val="4"/>
        <w:spacing w:before="120" w:beforeLines="50"/>
        <w:ind w:firstLine="0"/>
        <w:rPr>
          <w:rFonts w:hint="eastAsia" w:ascii="宋体" w:hAnsi="宋体"/>
          <w:b/>
          <w:sz w:val="36"/>
          <w:szCs w:val="36"/>
        </w:rPr>
      </w:pPr>
    </w:p>
    <w:p w14:paraId="0030E0EA">
      <w:pPr>
        <w:pStyle w:val="4"/>
        <w:spacing w:before="120" w:beforeLines="50"/>
        <w:ind w:firstLine="0"/>
        <w:rPr>
          <w:rFonts w:hint="eastAsia" w:ascii="宋体" w:hAnsi="宋体"/>
          <w:b/>
          <w:sz w:val="36"/>
          <w:szCs w:val="36"/>
        </w:rPr>
      </w:pPr>
    </w:p>
    <w:p w14:paraId="712E6F91">
      <w:pPr>
        <w:pStyle w:val="4"/>
        <w:spacing w:before="120" w:beforeLines="50"/>
        <w:ind w:firstLine="0"/>
        <w:rPr>
          <w:rFonts w:hint="eastAsia" w:ascii="宋体" w:hAnsi="宋体"/>
          <w:b/>
          <w:sz w:val="36"/>
          <w:szCs w:val="36"/>
        </w:rPr>
      </w:pPr>
    </w:p>
    <w:p w14:paraId="73CF0BBD">
      <w:pPr>
        <w:pStyle w:val="4"/>
        <w:spacing w:before="120" w:beforeLines="50"/>
        <w:ind w:firstLine="0"/>
        <w:rPr>
          <w:rFonts w:hint="eastAsia" w:ascii="宋体" w:hAnsi="宋体"/>
          <w:b/>
          <w:sz w:val="36"/>
          <w:szCs w:val="36"/>
        </w:rPr>
      </w:pPr>
    </w:p>
    <w:p w14:paraId="7BBCFA32">
      <w:pPr>
        <w:pStyle w:val="4"/>
        <w:spacing w:before="120" w:beforeLines="50"/>
        <w:ind w:firstLine="0"/>
        <w:rPr>
          <w:rFonts w:hint="eastAsia" w:ascii="宋体" w:hAnsi="宋体"/>
          <w:b/>
          <w:sz w:val="36"/>
          <w:szCs w:val="36"/>
        </w:rPr>
      </w:pPr>
    </w:p>
    <w:p w14:paraId="5572A816">
      <w:pPr>
        <w:pStyle w:val="4"/>
        <w:spacing w:before="120" w:beforeLines="50"/>
        <w:ind w:firstLine="0"/>
        <w:rPr>
          <w:rFonts w:hint="eastAsia" w:ascii="宋体" w:hAnsi="宋体"/>
          <w:b/>
          <w:sz w:val="36"/>
          <w:szCs w:val="36"/>
        </w:rPr>
      </w:pPr>
    </w:p>
    <w:p w14:paraId="2FEA3F46">
      <w:pPr>
        <w:pStyle w:val="4"/>
        <w:spacing w:before="120" w:beforeLines="50"/>
        <w:ind w:firstLine="0"/>
        <w:rPr>
          <w:rFonts w:hint="eastAsia" w:ascii="宋体" w:hAnsi="宋体"/>
          <w:b/>
          <w:sz w:val="36"/>
          <w:szCs w:val="36"/>
        </w:rPr>
      </w:pPr>
    </w:p>
    <w:p w14:paraId="2726D1B2">
      <w:pPr>
        <w:pStyle w:val="4"/>
        <w:spacing w:before="120" w:beforeLines="50"/>
        <w:ind w:firstLine="0"/>
        <w:rPr>
          <w:rFonts w:hint="eastAsia" w:ascii="宋体" w:hAnsi="宋体"/>
          <w:b/>
          <w:sz w:val="36"/>
          <w:szCs w:val="36"/>
        </w:rPr>
      </w:pPr>
    </w:p>
    <w:p w14:paraId="383FCDE3">
      <w:pPr>
        <w:rPr>
          <w:rFonts w:hint="eastAsia" w:ascii="黑体" w:hAnsi="黑体" w:eastAsia="黑体"/>
          <w:sz w:val="28"/>
          <w:szCs w:val="28"/>
        </w:rPr>
      </w:pPr>
      <w:r>
        <w:rPr>
          <w:rFonts w:hint="eastAsia" w:ascii="黑体" w:hAnsi="黑体" w:eastAsia="黑体"/>
          <w:sz w:val="28"/>
          <w:szCs w:val="28"/>
        </w:rPr>
        <w:br w:type="page"/>
      </w:r>
    </w:p>
    <w:p w14:paraId="0A4B010D">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sz w:val="28"/>
          <w:szCs w:val="28"/>
        </w:rPr>
        <w:t>：</w:t>
      </w:r>
    </w:p>
    <w:p w14:paraId="48ADBDC0">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04A234DC">
      <w:pPr>
        <w:pStyle w:val="4"/>
        <w:spacing w:before="600" w:beforeLines="250" w:line="360" w:lineRule="auto"/>
        <w:ind w:firstLine="0"/>
        <w:rPr>
          <w:rFonts w:ascii="宋体" w:hAnsi="宋体"/>
          <w:szCs w:val="21"/>
        </w:rPr>
      </w:pPr>
      <w:r>
        <w:rPr>
          <w:rFonts w:hint="eastAsia" w:ascii="宋体" w:hAnsi="宋体"/>
          <w:szCs w:val="21"/>
          <w:lang w:eastAsia="zh-CN"/>
        </w:rPr>
        <w:t>伟江项目管理咨询有限公司</w:t>
      </w:r>
      <w:r>
        <w:rPr>
          <w:rFonts w:hint="eastAsia" w:ascii="宋体" w:hAnsi="宋体"/>
          <w:szCs w:val="21"/>
        </w:rPr>
        <w:t>：</w:t>
      </w:r>
      <w:r>
        <w:rPr>
          <w:rFonts w:ascii="宋体" w:hAnsi="宋体"/>
          <w:szCs w:val="21"/>
        </w:rPr>
        <w:t xml:space="preserve"> </w:t>
      </w:r>
    </w:p>
    <w:p w14:paraId="1DA457D2">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F95DC39">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156B5FDA">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7C7365CC">
      <w:pPr>
        <w:pStyle w:val="4"/>
        <w:spacing w:line="360" w:lineRule="auto"/>
        <w:ind w:firstLine="573"/>
        <w:rPr>
          <w:rFonts w:ascii="宋体" w:hAnsi="宋体"/>
          <w:szCs w:val="21"/>
        </w:rPr>
      </w:pPr>
    </w:p>
    <w:p w14:paraId="6A913D34">
      <w:pPr>
        <w:pStyle w:val="4"/>
        <w:spacing w:line="360" w:lineRule="auto"/>
        <w:ind w:firstLine="573"/>
        <w:rPr>
          <w:rFonts w:ascii="宋体" w:hAnsi="宋体"/>
          <w:szCs w:val="21"/>
        </w:rPr>
      </w:pPr>
    </w:p>
    <w:p w14:paraId="19D24806">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202ECE">
      <w:pPr>
        <w:pStyle w:val="4"/>
        <w:spacing w:line="360" w:lineRule="auto"/>
        <w:ind w:firstLine="573"/>
        <w:rPr>
          <w:rFonts w:hint="eastAsia" w:ascii="宋体" w:hAnsi="宋体"/>
          <w:szCs w:val="21"/>
        </w:rPr>
      </w:pPr>
    </w:p>
    <w:p w14:paraId="5D6190ED">
      <w:pPr>
        <w:pStyle w:val="4"/>
        <w:spacing w:line="360" w:lineRule="auto"/>
        <w:ind w:firstLine="573"/>
        <w:rPr>
          <w:rFonts w:hint="eastAsia" w:ascii="宋体" w:hAnsi="宋体"/>
          <w:szCs w:val="21"/>
        </w:rPr>
      </w:pPr>
    </w:p>
    <w:p w14:paraId="3968BB1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75D16B8">
      <w:pPr>
        <w:pStyle w:val="4"/>
        <w:spacing w:line="360" w:lineRule="auto"/>
        <w:ind w:firstLine="573"/>
        <w:rPr>
          <w:rFonts w:hint="eastAsia" w:ascii="宋体" w:hAnsi="宋体"/>
          <w:szCs w:val="21"/>
        </w:rPr>
      </w:pPr>
    </w:p>
    <w:p w14:paraId="2170D735">
      <w:pPr>
        <w:pStyle w:val="4"/>
        <w:spacing w:line="360" w:lineRule="auto"/>
        <w:ind w:firstLine="573"/>
        <w:rPr>
          <w:rFonts w:hint="eastAsia" w:ascii="宋体" w:hAnsi="宋体"/>
          <w:szCs w:val="21"/>
        </w:rPr>
      </w:pPr>
    </w:p>
    <w:p w14:paraId="7A6F8782">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AA1FE5">
      <w:pPr>
        <w:pStyle w:val="4"/>
        <w:spacing w:line="360" w:lineRule="auto"/>
        <w:ind w:firstLine="573"/>
        <w:rPr>
          <w:rFonts w:hint="eastAsia" w:ascii="宋体" w:hAnsi="宋体"/>
          <w:szCs w:val="21"/>
        </w:rPr>
      </w:pPr>
    </w:p>
    <w:p w14:paraId="13A5527D">
      <w:pPr>
        <w:spacing w:line="360" w:lineRule="auto"/>
        <w:rPr>
          <w:rFonts w:hint="eastAsia" w:ascii="仿宋_GB2312" w:hAnsi="宋体" w:eastAsia="仿宋_GB2312"/>
          <w:sz w:val="28"/>
          <w:szCs w:val="28"/>
        </w:rPr>
      </w:pPr>
    </w:p>
    <w:p w14:paraId="4B89C19F">
      <w:pPr>
        <w:spacing w:line="360" w:lineRule="auto"/>
        <w:rPr>
          <w:rFonts w:hint="eastAsia" w:ascii="仿宋_GB2312" w:hAnsi="宋体" w:eastAsia="仿宋_GB2312"/>
          <w:sz w:val="28"/>
          <w:szCs w:val="28"/>
        </w:rPr>
      </w:pPr>
    </w:p>
    <w:p w14:paraId="77061A18">
      <w:pPr>
        <w:rPr>
          <w:rFonts w:hint="eastAsia" w:ascii="黑体" w:hAnsi="宋体" w:eastAsia="黑体"/>
          <w:color w:val="000000"/>
          <w:sz w:val="36"/>
          <w:szCs w:val="36"/>
        </w:rPr>
      </w:pPr>
      <w:r>
        <w:rPr>
          <w:rFonts w:hint="eastAsia" w:ascii="黑体" w:hAnsi="宋体" w:eastAsia="黑体"/>
          <w:color w:val="000000"/>
          <w:sz w:val="36"/>
          <w:szCs w:val="36"/>
        </w:rPr>
        <w:br w:type="page"/>
      </w:r>
    </w:p>
    <w:p w14:paraId="4EE23AE7">
      <w:pPr>
        <w:pStyle w:val="4"/>
        <w:ind w:firstLine="0"/>
        <w:jc w:val="center"/>
        <w:rPr>
          <w:rFonts w:hint="eastAsia" w:ascii="黑体" w:hAnsi="宋体" w:eastAsia="黑体"/>
          <w:color w:val="000000"/>
          <w:sz w:val="36"/>
          <w:szCs w:val="36"/>
        </w:rPr>
      </w:pPr>
      <w:r>
        <w:rPr>
          <w:rFonts w:hint="eastAsia" w:ascii="黑体" w:hAnsi="宋体" w:eastAsia="黑体"/>
          <w:color w:val="000000"/>
          <w:sz w:val="36"/>
          <w:szCs w:val="36"/>
        </w:rPr>
        <w:t>8.</w:t>
      </w:r>
      <w:r>
        <w:rPr>
          <w:rFonts w:hint="eastAsia" w:ascii="黑体" w:hAnsi="宋体" w:eastAsia="黑体"/>
          <w:sz w:val="36"/>
          <w:szCs w:val="36"/>
        </w:rPr>
        <w:t>具备履行合同所必需的设备和专业技术承诺书</w:t>
      </w:r>
    </w:p>
    <w:p w14:paraId="5A30A63E">
      <w:pPr>
        <w:pStyle w:val="4"/>
        <w:spacing w:line="360" w:lineRule="auto"/>
        <w:ind w:firstLine="0"/>
        <w:jc w:val="left"/>
        <w:rPr>
          <w:rFonts w:hint="eastAsia" w:ascii="宋体" w:hAnsi="宋体"/>
          <w:b/>
          <w:sz w:val="24"/>
          <w:szCs w:val="24"/>
        </w:rPr>
      </w:pPr>
    </w:p>
    <w:p w14:paraId="64DB2246">
      <w:pPr>
        <w:spacing w:line="360" w:lineRule="auto"/>
        <w:rPr>
          <w:rFonts w:hint="eastAsia"/>
          <w:szCs w:val="21"/>
        </w:rPr>
      </w:pPr>
    </w:p>
    <w:p w14:paraId="7EE1CD84">
      <w:pPr>
        <w:spacing w:line="480" w:lineRule="auto"/>
        <w:rPr>
          <w:rFonts w:hint="eastAsia"/>
          <w:szCs w:val="21"/>
          <w:u w:val="single"/>
        </w:rPr>
      </w:pPr>
      <w:r>
        <w:rPr>
          <w:rFonts w:hint="eastAsia"/>
          <w:szCs w:val="21"/>
        </w:rPr>
        <w:t>致：</w:t>
      </w:r>
      <w:r>
        <w:rPr>
          <w:rFonts w:hint="eastAsia"/>
          <w:szCs w:val="21"/>
          <w:u w:val="single"/>
        </w:rPr>
        <w:t xml:space="preserve">        （采购人名称）</w:t>
      </w:r>
    </w:p>
    <w:p w14:paraId="0CB88C91">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事宜，我公司完全理解</w:t>
      </w:r>
      <w:r>
        <w:rPr>
          <w:rFonts w:hint="eastAsia"/>
          <w:szCs w:val="21"/>
          <w:lang w:val="en-US" w:eastAsia="zh-CN"/>
        </w:rPr>
        <w:t>磋商</w:t>
      </w:r>
      <w:r>
        <w:rPr>
          <w:rFonts w:hint="eastAsia"/>
          <w:szCs w:val="21"/>
        </w:rPr>
        <w:t>文件所要求的各项技术商务要求。若我方中标，我方郑重承诺：</w:t>
      </w:r>
    </w:p>
    <w:p w14:paraId="2EB224D7">
      <w:pPr>
        <w:spacing w:line="480" w:lineRule="auto"/>
        <w:ind w:firstLine="420" w:firstLineChars="200"/>
        <w:rPr>
          <w:rFonts w:hint="eastAsia"/>
          <w:szCs w:val="21"/>
        </w:rPr>
      </w:pPr>
      <w:r>
        <w:rPr>
          <w:rFonts w:hint="eastAsia"/>
          <w:szCs w:val="21"/>
        </w:rPr>
        <w:t>我公司具备履行合同所必需的设备和专业技术能力。</w:t>
      </w:r>
    </w:p>
    <w:p w14:paraId="481ED074">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3EACD77D">
      <w:pPr>
        <w:spacing w:line="480" w:lineRule="auto"/>
        <w:ind w:firstLine="420" w:firstLineChars="200"/>
        <w:rPr>
          <w:rFonts w:hint="eastAsia"/>
          <w:szCs w:val="21"/>
        </w:rPr>
      </w:pPr>
      <w:r>
        <w:rPr>
          <w:rFonts w:hint="eastAsia"/>
          <w:szCs w:val="21"/>
        </w:rPr>
        <w:t>特此承诺！</w:t>
      </w:r>
    </w:p>
    <w:p w14:paraId="33BB15C0">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57CA4FA0">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7F44D50A">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448448D2">
      <w:pPr>
        <w:spacing w:line="400" w:lineRule="exact"/>
        <w:jc w:val="center"/>
        <w:outlineLvl w:val="9"/>
        <w:rPr>
          <w:rFonts w:hint="eastAsia" w:ascii="宋体" w:hAnsi="宋体"/>
          <w:color w:val="000000"/>
          <w:szCs w:val="21"/>
        </w:rPr>
      </w:pPr>
    </w:p>
    <w:p w14:paraId="69C06700">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5206346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E1FB31">
      <w:pPr>
        <w:pStyle w:val="4"/>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9.竞争性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35630CB4">
      <w:pPr>
        <w:pStyle w:val="4"/>
        <w:ind w:firstLine="0"/>
        <w:jc w:val="center"/>
        <w:rPr>
          <w:rFonts w:hint="eastAsia" w:ascii="仿宋_GB2312" w:eastAsia="仿宋_GB2312"/>
          <w:b/>
          <w:sz w:val="36"/>
          <w:szCs w:val="36"/>
        </w:rPr>
      </w:pPr>
    </w:p>
    <w:p w14:paraId="45AD45DF">
      <w:pPr>
        <w:pStyle w:val="4"/>
        <w:ind w:firstLine="0"/>
        <w:jc w:val="center"/>
        <w:rPr>
          <w:rFonts w:hint="eastAsia" w:ascii="仿宋_GB2312" w:eastAsia="仿宋_GB2312"/>
          <w:b/>
          <w:sz w:val="36"/>
          <w:szCs w:val="36"/>
        </w:rPr>
      </w:pPr>
    </w:p>
    <w:p w14:paraId="70598812">
      <w:pPr>
        <w:pStyle w:val="4"/>
        <w:spacing w:after="120" w:afterLines="50" w:line="360" w:lineRule="auto"/>
        <w:ind w:firstLine="0"/>
        <w:rPr>
          <w:rFonts w:hint="eastAsia" w:ascii="宋体" w:hAnsi="宋体"/>
          <w:b/>
          <w:szCs w:val="21"/>
        </w:rPr>
      </w:pPr>
      <w:r>
        <w:rPr>
          <w:rFonts w:hint="eastAsia" w:ascii="宋体" w:hAnsi="宋体"/>
          <w:b/>
          <w:szCs w:val="21"/>
          <w:lang w:eastAsia="zh-CN"/>
        </w:rPr>
        <w:t>伟江项目管理咨询有限公司</w:t>
      </w:r>
      <w:r>
        <w:rPr>
          <w:rFonts w:hint="eastAsia" w:ascii="宋体" w:hAnsi="宋体"/>
          <w:b/>
          <w:szCs w:val="21"/>
        </w:rPr>
        <w:t>：</w:t>
      </w:r>
    </w:p>
    <w:p w14:paraId="3BEF9A6C">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4EE447E8">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4529E12C">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721257D0">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55DDC166">
      <w:pPr>
        <w:pStyle w:val="4"/>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00424865">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19013144">
      <w:pPr>
        <w:pStyle w:val="4"/>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47E15320">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B22C697">
      <w:pPr>
        <w:pStyle w:val="4"/>
        <w:spacing w:line="480" w:lineRule="auto"/>
        <w:ind w:firstLine="570"/>
        <w:rPr>
          <w:rFonts w:hint="eastAsia" w:ascii="宋体" w:hAnsi="宋体"/>
          <w:szCs w:val="21"/>
        </w:rPr>
      </w:pPr>
    </w:p>
    <w:p w14:paraId="4E51E573">
      <w:pPr>
        <w:pStyle w:val="4"/>
        <w:spacing w:line="480" w:lineRule="auto"/>
        <w:ind w:firstLine="570"/>
        <w:rPr>
          <w:rFonts w:hint="eastAsia" w:ascii="宋体" w:hAnsi="宋体"/>
          <w:szCs w:val="21"/>
        </w:rPr>
      </w:pPr>
    </w:p>
    <w:p w14:paraId="4882B2A4">
      <w:pPr>
        <w:pStyle w:val="4"/>
        <w:spacing w:line="480" w:lineRule="auto"/>
        <w:ind w:firstLine="570"/>
        <w:rPr>
          <w:rFonts w:hint="eastAsia" w:ascii="宋体" w:hAnsi="宋体"/>
          <w:szCs w:val="21"/>
        </w:rPr>
      </w:pPr>
    </w:p>
    <w:p w14:paraId="6E7FB91D">
      <w:pPr>
        <w:pStyle w:val="4"/>
        <w:spacing w:line="480" w:lineRule="auto"/>
        <w:ind w:firstLine="570"/>
        <w:rPr>
          <w:rFonts w:hint="eastAsia" w:ascii="宋体" w:hAnsi="宋体"/>
          <w:szCs w:val="21"/>
        </w:rPr>
      </w:pPr>
      <w:r>
        <w:rPr>
          <w:rFonts w:hint="eastAsia" w:ascii="宋体" w:hAnsi="宋体"/>
          <w:szCs w:val="21"/>
        </w:rPr>
        <w:t>特此声明！</w:t>
      </w:r>
    </w:p>
    <w:p w14:paraId="3976C206">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07C22508">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D60A020">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93C9FE6">
      <w:pPr>
        <w:rPr>
          <w:rFonts w:hint="eastAsia" w:ascii="黑体" w:hAnsi="宋体" w:eastAsia="黑体"/>
          <w:sz w:val="44"/>
          <w:szCs w:val="44"/>
        </w:rPr>
      </w:pPr>
      <w:r>
        <w:rPr>
          <w:rFonts w:hint="eastAsia" w:ascii="黑体" w:hAnsi="宋体" w:eastAsia="黑体"/>
          <w:sz w:val="44"/>
          <w:szCs w:val="44"/>
        </w:rPr>
        <w:br w:type="page"/>
      </w:r>
    </w:p>
    <w:p w14:paraId="64883222">
      <w:pPr>
        <w:pStyle w:val="4"/>
        <w:ind w:firstLine="0"/>
        <w:jc w:val="center"/>
        <w:rPr>
          <w:rFonts w:hint="eastAsia" w:ascii="黑体" w:hAnsi="宋体" w:eastAsia="黑体"/>
          <w:sz w:val="44"/>
          <w:szCs w:val="44"/>
        </w:rPr>
      </w:pPr>
      <w:r>
        <w:rPr>
          <w:rFonts w:hint="eastAsia" w:ascii="黑体" w:hAnsi="宋体" w:eastAsia="黑体"/>
          <w:sz w:val="44"/>
          <w:szCs w:val="44"/>
        </w:rPr>
        <w:t>二、供应商特定资格条件证明材料</w:t>
      </w:r>
    </w:p>
    <w:p w14:paraId="6ED3BFE3">
      <w:pPr>
        <w:pStyle w:val="4"/>
        <w:spacing w:before="240" w:beforeLines="100"/>
        <w:ind w:firstLine="0"/>
        <w:jc w:val="center"/>
        <w:rPr>
          <w:rFonts w:hint="eastAsia" w:ascii="黑体" w:hAnsi="宋体" w:eastAsia="黑体"/>
          <w:sz w:val="36"/>
          <w:szCs w:val="36"/>
        </w:rPr>
      </w:pPr>
      <w:r>
        <w:rPr>
          <w:rFonts w:hint="eastAsia" w:ascii="黑体" w:hAnsi="宋体" w:eastAsia="黑体"/>
          <w:sz w:val="36"/>
          <w:szCs w:val="36"/>
        </w:rPr>
        <w:t>1</w:t>
      </w:r>
      <w:r>
        <w:rPr>
          <w:rFonts w:hint="eastAsia" w:ascii="黑体" w:hAnsi="宋体" w:eastAsia="黑体"/>
          <w:sz w:val="36"/>
          <w:szCs w:val="36"/>
          <w:lang w:val="en-US" w:eastAsia="zh-CN"/>
        </w:rPr>
        <w:t>0</w:t>
      </w:r>
      <w:r>
        <w:rPr>
          <w:rFonts w:hint="eastAsia" w:ascii="黑体" w:hAnsi="宋体" w:eastAsia="黑体"/>
          <w:sz w:val="36"/>
          <w:szCs w:val="36"/>
        </w:rPr>
        <w:t>.行政许可证明</w:t>
      </w:r>
    </w:p>
    <w:p w14:paraId="1FB8300E">
      <w:pPr>
        <w:spacing w:before="120" w:beforeLines="50" w:line="360" w:lineRule="auto"/>
        <w:rPr>
          <w:rFonts w:hint="eastAsia" w:ascii="宋体" w:hAnsi="宋体" w:eastAsia="宋体" w:cs="Times New Roman"/>
          <w:color w:val="000000"/>
          <w:szCs w:val="21"/>
          <w:lang w:eastAsia="zh-CN"/>
        </w:rPr>
      </w:pPr>
      <w:r>
        <w:rPr>
          <w:rFonts w:hint="eastAsia" w:ascii="宋体" w:hAnsi="宋体" w:eastAsia="宋体" w:cs="Times New Roman"/>
          <w:color w:val="000000"/>
          <w:szCs w:val="21"/>
        </w:rPr>
        <w:t>说明</w:t>
      </w:r>
      <w:r>
        <w:rPr>
          <w:rFonts w:hint="eastAsia" w:ascii="宋体" w:hAnsi="宋体" w:eastAsia="宋体" w:cs="Times New Roman"/>
          <w:color w:val="000000"/>
          <w:szCs w:val="21"/>
          <w:lang w:eastAsia="zh-CN"/>
        </w:rPr>
        <w:t>：</w:t>
      </w:r>
    </w:p>
    <w:p w14:paraId="6A2F4AEB">
      <w:pPr>
        <w:spacing w:before="120" w:beforeLines="50"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1、企业资质：供应商须具备相关行政主管部门颁发的城乡规划编制乙级及以上资质证书</w:t>
      </w:r>
      <w:r>
        <w:rPr>
          <w:rFonts w:hint="eastAsia" w:ascii="宋体" w:hAnsi="宋体" w:eastAsia="宋体" w:cs="Times New Roman"/>
          <w:color w:val="auto"/>
          <w:szCs w:val="21"/>
        </w:rPr>
        <w:t>（提供证书复印件并加盖公章）</w:t>
      </w:r>
      <w:r>
        <w:rPr>
          <w:rFonts w:hint="eastAsia" w:ascii="宋体" w:hAnsi="宋体" w:cs="Times New Roman"/>
          <w:color w:val="auto"/>
          <w:szCs w:val="21"/>
          <w:lang w:eastAsia="zh-CN"/>
        </w:rPr>
        <w:t>。</w:t>
      </w:r>
    </w:p>
    <w:p w14:paraId="6446CFA0">
      <w:pPr>
        <w:spacing w:before="120" w:beforeLines="50" w:line="360" w:lineRule="auto"/>
        <w:ind w:firstLine="420" w:firstLineChars="200"/>
        <w:rPr>
          <w:rFonts w:hint="eastAsia" w:ascii="仿宋_GB2312" w:hAnsi="仿宋_GB2312" w:eastAsia="宋体"/>
          <w:b/>
          <w:bCs/>
          <w:color w:val="auto"/>
          <w:sz w:val="36"/>
          <w:szCs w:val="36"/>
          <w:lang w:eastAsia="zh-CN"/>
        </w:rPr>
      </w:pPr>
      <w:r>
        <w:rPr>
          <w:rFonts w:hint="eastAsia" w:ascii="宋体" w:hAnsi="宋体"/>
          <w:color w:val="auto"/>
          <w:szCs w:val="21"/>
          <w:highlight w:val="none"/>
          <w:lang w:val="en-US" w:eastAsia="zh-CN"/>
        </w:rPr>
        <w:t>2、项目负责人：项目负责人须具有注册城乡规划师证书或具有该专业的高级及以上职称</w:t>
      </w:r>
      <w:r>
        <w:rPr>
          <w:rFonts w:hint="eastAsia" w:ascii="宋体" w:hAnsi="宋体" w:eastAsia="宋体" w:cs="Times New Roman"/>
          <w:color w:val="auto"/>
          <w:szCs w:val="21"/>
        </w:rPr>
        <w:t>（提供证书复印件并加盖公章）</w:t>
      </w:r>
      <w:r>
        <w:rPr>
          <w:rFonts w:hint="eastAsia" w:ascii="宋体" w:hAnsi="宋体" w:cs="Times New Roman"/>
          <w:color w:val="auto"/>
          <w:szCs w:val="21"/>
          <w:lang w:eastAsia="zh-CN"/>
        </w:rPr>
        <w:t>。</w:t>
      </w:r>
    </w:p>
    <w:p w14:paraId="6BF21C72">
      <w:pPr>
        <w:rPr>
          <w:color w:val="4874CB" w:themeColor="accent1"/>
          <w14:textFill>
            <w14:solidFill>
              <w14:schemeClr w14:val="accent1"/>
            </w14:solidFill>
          </w14:textFill>
        </w:rPr>
      </w:pPr>
    </w:p>
    <w:p w14:paraId="0D381C64">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8CD0169"/>
    <w:rsid w:val="0F757CEA"/>
    <w:rsid w:val="135D5FE4"/>
    <w:rsid w:val="14E834C6"/>
    <w:rsid w:val="1B9A401A"/>
    <w:rsid w:val="219757FB"/>
    <w:rsid w:val="25FA10E3"/>
    <w:rsid w:val="32B51DFE"/>
    <w:rsid w:val="369D1D37"/>
    <w:rsid w:val="3B68153E"/>
    <w:rsid w:val="573304AB"/>
    <w:rsid w:val="67BF6058"/>
    <w:rsid w:val="73461994"/>
    <w:rsid w:val="74D578C4"/>
    <w:rsid w:val="75BD5B59"/>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2727</Words>
  <Characters>2752</Characters>
  <Lines>0</Lines>
  <Paragraphs>0</Paragraphs>
  <TotalTime>0</TotalTime>
  <ScaleCrop>false</ScaleCrop>
  <LinksUpToDate>false</LinksUpToDate>
  <CharactersWithSpaces>3544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你猜呀</cp:lastModifiedBy>
  <dcterms:modified xsi:type="dcterms:W3CDTF">2025-06-06T07:54:18Z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179661197AC44B13A40D837E68189358_12</vt:lpwstr>
  </property>
  <property fmtid="{D5CDD505-2E9C-101B-9397-08002B2CF9AE}" pid="4" name="KSOTemplateDocerSaveRecord">
    <vt:lpwstr>eyJoZGlkIjoiYzcxNTk3Y2JhNThlODA3MTU5ZDk4NTJmMzIxZWNmMzEiLCJ1c2VySWQiOiI0NjUzODMxNzQifQ==</vt:lpwstr>
  </property>
</Properties>
</file>