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版本号：SCZE2025-ZB-2434-00120250919001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2025年大明宫遗址区道路保洁、绿化养护、设施维护事宜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SCZE2025-ZB-2434-001</w:t>
      </w:r>
      <w:r>
        <w:br/>
      </w:r>
      <w:r>
        <w:br/>
      </w:r>
      <w:r>
        <w:br/>
      </w:r>
    </w:p>
    <w:p>
      <w:pPr>
        <w:pStyle w:val="null3"/>
        <w:jc w:val="center"/>
        <w:outlineLvl w:val="2"/>
      </w:pPr>
      <w:r>
        <w:rPr>
          <w:rFonts w:ascii="仿宋_GB2312" w:hAnsi="仿宋_GB2312" w:cs="仿宋_GB2312" w:eastAsia="仿宋_GB2312"/>
          <w:sz w:val="28"/>
          <w:b/>
        </w:rPr>
        <w:t>西安曲江大明宫遗址区保护办公室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西安曲江大明宫遗址区保护办公室</w:t>
      </w:r>
      <w:r>
        <w:rPr>
          <w:rFonts w:ascii="仿宋_GB2312" w:hAnsi="仿宋_GB2312" w:cs="仿宋_GB2312" w:eastAsia="仿宋_GB2312"/>
        </w:rPr>
        <w:t>委托，拟对</w:t>
      </w:r>
      <w:r>
        <w:rPr>
          <w:rFonts w:ascii="仿宋_GB2312" w:hAnsi="仿宋_GB2312" w:cs="仿宋_GB2312" w:eastAsia="仿宋_GB2312"/>
        </w:rPr>
        <w:t>2025年大明宫遗址区道路保洁、绿化养护、设施维护事宜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SCZE2025-ZB-2434-001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2025年大明宫遗址区道路保洁、绿化养护、设施维护事宜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2025年大明宫遗址区道路保洁、绿化养护、设施维护事宜，主要包括以下内容： （一）保洁部分 主要包含40条市政道路、4座公共卫生间、6条新建城市绿带以及4座口袋公园等保洁维护工作，总面积约123.58万平方米以及应急清雪除冰工作。 （二）绿化养护部分 主要包含34条市政道路、5个口袋公园、6条城市绿带的乔木、灌木、地被草坪的日常浇水、修剪、病虫害防治等养护工作，总面积约25.17万平方米。 （三）设施维护部分 主要包含32条市政道路、雨污水管道、城市家具、围墙等维护工作，总面积约81.82万平方米。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4、项目经理：拟派项目经理须具备园林绿化相关专业工程师及以上执业资格。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4、企业资质：供应商须具备建设行政主管部门颁发的市政公用工程施工总承包三级（含三级）及以上资质并具有有效的安全生产许可证；</w:t>
      </w:r>
    </w:p>
    <w:p>
      <w:pPr>
        <w:pStyle w:val="null3"/>
      </w:pPr>
      <w:r>
        <w:rPr>
          <w:rFonts w:ascii="仿宋_GB2312" w:hAnsi="仿宋_GB2312" w:cs="仿宋_GB2312" w:eastAsia="仿宋_GB2312"/>
        </w:rPr>
        <w:t>5、项目经理资质：拟派项目经理须具备市政公用工程专业二级（含二级）及以上注册建造师证书，具备有效的安全生产考核合格证书（B证），在本单位注册且未担任其他在建工程项目的项目经理。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西安曲江大明宫遗址区保护办公室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西安市未央区玄武路78号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卜萌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029-86708139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采购包1：3,173,108.84元</w:t>
            </w:r>
          </w:p>
          <w:p>
            <w:pPr>
              <w:pStyle w:val="null3"/>
            </w:pPr>
            <w:r>
              <w:rPr>
                <w:rFonts w:ascii="仿宋_GB2312" w:hAnsi="仿宋_GB2312" w:cs="仿宋_GB2312" w:eastAsia="仿宋_GB2312"/>
              </w:rPr>
              <w:t>采购包2：4,428,619.68元</w:t>
            </w:r>
          </w:p>
          <w:p>
            <w:pPr>
              <w:pStyle w:val="null3"/>
            </w:pPr>
            <w:r>
              <w:rPr>
                <w:rFonts w:ascii="仿宋_GB2312" w:hAnsi="仿宋_GB2312" w:cs="仿宋_GB2312" w:eastAsia="仿宋_GB2312"/>
              </w:rPr>
              <w:t>采购包3：4,812,276.35元</w:t>
            </w:r>
          </w:p>
          <w:p>
            <w:pPr>
              <w:pStyle w:val="null3"/>
            </w:pPr>
            <w:r>
              <w:rPr>
                <w:rFonts w:ascii="仿宋_GB2312" w:hAnsi="仿宋_GB2312" w:cs="仿宋_GB2312" w:eastAsia="仿宋_GB2312"/>
              </w:rPr>
              <w:t>采购包4：2,536,519.57元</w:t>
            </w:r>
          </w:p>
          <w:p>
            <w:pPr>
              <w:pStyle w:val="null3"/>
            </w:pPr>
            <w:r>
              <w:rPr>
                <w:rFonts w:ascii="仿宋_GB2312" w:hAnsi="仿宋_GB2312" w:cs="仿宋_GB2312" w:eastAsia="仿宋_GB2312"/>
              </w:rPr>
              <w:t>采购包5：5,629,215.56元</w:t>
            </w:r>
          </w:p>
          <w:p>
            <w:pPr>
              <w:pStyle w:val="null3"/>
            </w:pPr>
            <w:r>
              <w:rPr>
                <w:rFonts w:ascii="仿宋_GB2312" w:hAnsi="仿宋_GB2312" w:cs="仿宋_GB2312" w:eastAsia="仿宋_GB2312"/>
              </w:rPr>
              <w:t>采购包6：2,471,160.00元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代理服务费收费标准：代理服务费参照《国家计委关于印发&lt;招标代理服务收费管理暂行办法&gt;的通知》（计价格[2002]1980号）规定标准按标段收取，不足6000元按6000收取。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西安曲江大明宫遗址区保护办公室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西安曲江大明宫遗址区保护办公室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西安曲江大明宫遗址区保护办公室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根据大明宫保护办市政道路市容保洁相关管理规定。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根据大明宫保护办市政道路市容保洁相关管理规定。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根据大明宫保护办市政道路市容保洁相关管理规定。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根据大明宫保护办市政道路市容保洁相关管理规定。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《西安市城市精细化管理标准》、《绿化养护技术规范》、《西安市城市园林绿化植物修剪技术规程》等要求。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乙方负责承包区域内设施的日常巡视检查及养护、除尘等工作，发现各类设施有损坏时，及时与甲方沟通并采取措施进行补缺恢复。 乙方应合理安排工作，每月向甲方报送本月工作计划及上月工作完成情况。</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2025年大明宫遗址区道路保洁、绿化养护、设施维护事宜，主要包括以下内容： （一）保洁部分 主要包含40条市政道路、4座公共卫生间、6条新建城市绿带以及4座口袋公园等保洁维护工作，总面积约123.58万平方米以及应急清雪除冰工作。 （二）绿化养护部分 主要包含34条市政道路、5个口袋公园、6条城市绿带的乔木、灌木、地被草坪的日常浇水、修剪、病虫害防治等养护工作，总面积约25.17万平方米。 （三）设施维护部分 主要包含32条市政道路、雨污水管道、城市家具、围墙等维护工作，总面积约81.82万平方米。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3,173,108.84</w:t>
      </w:r>
    </w:p>
    <w:p>
      <w:pPr>
        <w:pStyle w:val="null3"/>
      </w:pPr>
      <w:r>
        <w:rPr>
          <w:rFonts w:ascii="仿宋_GB2312" w:hAnsi="仿宋_GB2312" w:cs="仿宋_GB2312" w:eastAsia="仿宋_GB2312"/>
        </w:rPr>
        <w:t>采购包最高限价（元）: 3,173,108.84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3173108.84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3,173,108.84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4,428,619.68</w:t>
      </w:r>
    </w:p>
    <w:p>
      <w:pPr>
        <w:pStyle w:val="null3"/>
      </w:pPr>
      <w:r>
        <w:rPr>
          <w:rFonts w:ascii="仿宋_GB2312" w:hAnsi="仿宋_GB2312" w:cs="仿宋_GB2312" w:eastAsia="仿宋_GB2312"/>
        </w:rPr>
        <w:t>采购包最高限价（元）: 4,428,619.68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4428619.68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4,428,619.68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4,812,276.35</w:t>
      </w:r>
    </w:p>
    <w:p>
      <w:pPr>
        <w:pStyle w:val="null3"/>
      </w:pPr>
      <w:r>
        <w:rPr>
          <w:rFonts w:ascii="仿宋_GB2312" w:hAnsi="仿宋_GB2312" w:cs="仿宋_GB2312" w:eastAsia="仿宋_GB2312"/>
        </w:rPr>
        <w:t>采购包最高限价（元）: 4,812,276.35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4812276.35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4,812,276.35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2,536,519.57</w:t>
      </w:r>
    </w:p>
    <w:p>
      <w:pPr>
        <w:pStyle w:val="null3"/>
      </w:pPr>
      <w:r>
        <w:rPr>
          <w:rFonts w:ascii="仿宋_GB2312" w:hAnsi="仿宋_GB2312" w:cs="仿宋_GB2312" w:eastAsia="仿宋_GB2312"/>
        </w:rPr>
        <w:t>采购包最高限价（元）: 2,536,519.57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2536519.57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2,536,519.57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5,629,215.56</w:t>
      </w:r>
    </w:p>
    <w:p>
      <w:pPr>
        <w:pStyle w:val="null3"/>
      </w:pPr>
      <w:r>
        <w:rPr>
          <w:rFonts w:ascii="仿宋_GB2312" w:hAnsi="仿宋_GB2312" w:cs="仿宋_GB2312" w:eastAsia="仿宋_GB2312"/>
        </w:rPr>
        <w:t>采购包最高限价（元）: 5,629,215.56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5629215.56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5,629,215.56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2,471,160.00</w:t>
      </w:r>
    </w:p>
    <w:p>
      <w:pPr>
        <w:pStyle w:val="null3"/>
      </w:pPr>
      <w:r>
        <w:rPr>
          <w:rFonts w:ascii="仿宋_GB2312" w:hAnsi="仿宋_GB2312" w:cs="仿宋_GB2312" w:eastAsia="仿宋_GB2312"/>
        </w:rPr>
        <w:t>采购包最高限价（元）: 2,471,160.00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2471160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2,471,160.00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标的名称：3173108.84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jc w:val="center"/>
                  </w:pPr>
                  <w:r>
                    <w:rPr>
                      <w:rFonts w:ascii="仿宋_GB2312" w:hAnsi="仿宋_GB2312" w:cs="仿宋_GB2312" w:eastAsia="仿宋_GB2312"/>
                    </w:rPr>
                    <w:t>2025年大明宫遗址区道路保洁、绿化养护、设施维护事宜（保洁一标段）</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道路/卫生间名称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2555"/>
                  <w:gridSpan w:val="5"/>
                </w:tcPr>
                <w:p>
                  <w:pPr>
                    <w:pStyle w:val="null3"/>
                    <w:jc w:val="center"/>
                  </w:pPr>
                  <w:r>
                    <w:rPr>
                      <w:rFonts w:ascii="仿宋_GB2312" w:hAnsi="仿宋_GB2312" w:cs="仿宋_GB2312" w:eastAsia="仿宋_GB2312"/>
                    </w:rPr>
                    <w:t>一、道路保洁</w:t>
                  </w:r>
                </w:p>
              </w:tc>
            </w:tr>
            <w:tr>
              <w:tc>
                <w:tcPr>
                  <w:tcW w:type="dxa" w:w="511"/>
                  <w:vMerge w:val="restart"/>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拾翠路（建强路）</w:t>
                  </w:r>
                </w:p>
              </w:tc>
              <w:tc>
                <w:tcPr>
                  <w:tcW w:type="dxa" w:w="511"/>
                  <w:vMerge w:val="restart"/>
                </w:tcPr>
                <w:p>
                  <w:pPr>
                    <w:pStyle w:val="null3"/>
                    <w:jc w:val="center"/>
                  </w:pPr>
                  <w:r>
                    <w:rPr>
                      <w:rFonts w:ascii="仿宋_GB2312" w:hAnsi="仿宋_GB2312" w:cs="仿宋_GB2312" w:eastAsia="仿宋_GB2312"/>
                    </w:rPr>
                    <w:t>特级道路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40860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27240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23223</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15483</w:t>
                  </w:r>
                </w:p>
              </w:tc>
            </w:tr>
            <w:tr>
              <w:tc>
                <w:tcPr>
                  <w:tcW w:type="dxa" w:w="511"/>
                  <w:vMerge w:val="restart"/>
                </w:tcPr>
                <w:p>
                  <w:pPr>
                    <w:pStyle w:val="null3"/>
                    <w:jc w:val="center"/>
                  </w:pPr>
                  <w:r>
                    <w:rPr>
                      <w:rFonts w:ascii="仿宋_GB2312" w:hAnsi="仿宋_GB2312" w:cs="仿宋_GB2312" w:eastAsia="仿宋_GB2312"/>
                    </w:rPr>
                    <w:t>2</w:t>
                  </w:r>
                </w:p>
              </w:tc>
              <w:tc>
                <w:tcPr>
                  <w:tcW w:type="dxa" w:w="511"/>
                  <w:vMerge w:val="restart"/>
                </w:tcPr>
                <w:p>
                  <w:pPr>
                    <w:pStyle w:val="null3"/>
                    <w:jc w:val="center"/>
                  </w:pPr>
                  <w:r>
                    <w:rPr>
                      <w:rFonts w:ascii="仿宋_GB2312" w:hAnsi="仿宋_GB2312" w:cs="仿宋_GB2312" w:eastAsia="仿宋_GB2312"/>
                    </w:rPr>
                    <w:t>龙首北路东段</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2237.5</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4922.5</w:t>
                  </w:r>
                </w:p>
              </w:tc>
            </w:tr>
            <w:tr>
              <w:tc>
                <w:tcPr>
                  <w:tcW w:type="dxa" w:w="511"/>
                  <w:vMerge w:val="restart"/>
                </w:tcPr>
                <w:p>
                  <w:pPr>
                    <w:pStyle w:val="null3"/>
                    <w:jc w:val="center"/>
                  </w:pPr>
                  <w:r>
                    <w:rPr>
                      <w:rFonts w:ascii="仿宋_GB2312" w:hAnsi="仿宋_GB2312" w:cs="仿宋_GB2312" w:eastAsia="仿宋_GB2312"/>
                    </w:rPr>
                    <w:t>3</w:t>
                  </w:r>
                </w:p>
              </w:tc>
              <w:tc>
                <w:tcPr>
                  <w:tcW w:type="dxa" w:w="511"/>
                  <w:vMerge w:val="restart"/>
                </w:tcPr>
                <w:p>
                  <w:pPr>
                    <w:pStyle w:val="null3"/>
                    <w:jc w:val="center"/>
                  </w:pPr>
                  <w:r>
                    <w:rPr>
                      <w:rFonts w:ascii="仿宋_GB2312" w:hAnsi="仿宋_GB2312" w:cs="仿宋_GB2312" w:eastAsia="仿宋_GB2312"/>
                    </w:rPr>
                    <w:t>炕底寨东西规划路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903</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1032</w:t>
                  </w:r>
                </w:p>
              </w:tc>
            </w:tr>
            <w:tr>
              <w:tc>
                <w:tcPr>
                  <w:tcW w:type="dxa" w:w="511"/>
                  <w:vMerge w:val="restart"/>
                </w:tcPr>
                <w:p>
                  <w:pPr>
                    <w:pStyle w:val="null3"/>
                    <w:jc w:val="center"/>
                  </w:pPr>
                  <w:r>
                    <w:rPr>
                      <w:rFonts w:ascii="仿宋_GB2312" w:hAnsi="仿宋_GB2312" w:cs="仿宋_GB2312" w:eastAsia="仿宋_GB2312"/>
                    </w:rPr>
                    <w:t>4</w:t>
                  </w:r>
                </w:p>
              </w:tc>
              <w:tc>
                <w:tcPr>
                  <w:tcW w:type="dxa" w:w="511"/>
                  <w:vMerge w:val="restart"/>
                </w:tcPr>
                <w:p>
                  <w:pPr>
                    <w:pStyle w:val="null3"/>
                    <w:jc w:val="center"/>
                  </w:pPr>
                  <w:r>
                    <w:rPr>
                      <w:rFonts w:ascii="仿宋_GB2312" w:hAnsi="仿宋_GB2312" w:cs="仿宋_GB2312" w:eastAsia="仿宋_GB2312"/>
                    </w:rPr>
                    <w:t>重玄路</w:t>
                  </w:r>
                </w:p>
              </w:tc>
              <w:tc>
                <w:tcPr>
                  <w:tcW w:type="dxa" w:w="511"/>
                  <w:vMerge w:val="restart"/>
                </w:tcPr>
                <w:p>
                  <w:pPr>
                    <w:pStyle w:val="null3"/>
                    <w:jc w:val="center"/>
                  </w:pPr>
                  <w:r>
                    <w:rPr>
                      <w:rFonts w:ascii="仿宋_GB2312" w:hAnsi="仿宋_GB2312" w:cs="仿宋_GB2312" w:eastAsia="仿宋_GB2312"/>
                    </w:rPr>
                    <w:t>特级道路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33948</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22632</w:t>
                  </w:r>
                </w:p>
              </w:tc>
            </w:tr>
            <w:tr>
              <w:tc>
                <w:tcPr>
                  <w:tcW w:type="dxa" w:w="511"/>
                  <w:vMerge w:val="restart"/>
                </w:tcPr>
                <w:p>
                  <w:pPr>
                    <w:pStyle w:val="null3"/>
                    <w:jc w:val="center"/>
                  </w:pPr>
                  <w:r>
                    <w:rPr>
                      <w:rFonts w:ascii="仿宋_GB2312" w:hAnsi="仿宋_GB2312" w:cs="仿宋_GB2312" w:eastAsia="仿宋_GB2312"/>
                    </w:rPr>
                    <w:t>5</w:t>
                  </w:r>
                </w:p>
              </w:tc>
              <w:tc>
                <w:tcPr>
                  <w:tcW w:type="dxa" w:w="511"/>
                  <w:vMerge w:val="restart"/>
                </w:tcPr>
                <w:p>
                  <w:pPr>
                    <w:pStyle w:val="null3"/>
                    <w:jc w:val="center"/>
                  </w:pPr>
                  <w:r>
                    <w:rPr>
                      <w:rFonts w:ascii="仿宋_GB2312" w:hAnsi="仿宋_GB2312" w:cs="仿宋_GB2312" w:eastAsia="仿宋_GB2312"/>
                    </w:rPr>
                    <w:t>清思路（街坊路）</w:t>
                  </w:r>
                </w:p>
              </w:tc>
              <w:tc>
                <w:tcPr>
                  <w:tcW w:type="dxa" w:w="511"/>
                  <w:vMerge w:val="restart"/>
                </w:tcPr>
                <w:p>
                  <w:pPr>
                    <w:pStyle w:val="null3"/>
                    <w:jc w:val="center"/>
                  </w:pPr>
                  <w:r>
                    <w:rPr>
                      <w:rFonts w:ascii="仿宋_GB2312" w:hAnsi="仿宋_GB2312" w:cs="仿宋_GB2312" w:eastAsia="仿宋_GB2312"/>
                    </w:rPr>
                    <w:t>特级道路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4690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5360</w:t>
                  </w:r>
                </w:p>
              </w:tc>
            </w:tr>
            <w:tr>
              <w:tc>
                <w:tcPr>
                  <w:tcW w:type="dxa" w:w="511"/>
                  <w:vMerge w:val="restart"/>
                </w:tcPr>
                <w:p>
                  <w:pPr>
                    <w:pStyle w:val="null3"/>
                    <w:jc w:val="center"/>
                  </w:pPr>
                  <w:r>
                    <w:rPr>
                      <w:rFonts w:ascii="仿宋_GB2312" w:hAnsi="仿宋_GB2312" w:cs="仿宋_GB2312" w:eastAsia="仿宋_GB2312"/>
                    </w:rPr>
                    <w:t>6</w:t>
                  </w:r>
                </w:p>
              </w:tc>
              <w:tc>
                <w:tcPr>
                  <w:tcW w:type="dxa" w:w="511"/>
                  <w:vMerge w:val="restart"/>
                </w:tcPr>
                <w:p>
                  <w:pPr>
                    <w:pStyle w:val="null3"/>
                    <w:jc w:val="center"/>
                  </w:pPr>
                  <w:r>
                    <w:rPr>
                      <w:rFonts w:ascii="仿宋_GB2312" w:hAnsi="仿宋_GB2312" w:cs="仿宋_GB2312" w:eastAsia="仿宋_GB2312"/>
                    </w:rPr>
                    <w:t>玄武路</w:t>
                  </w:r>
                </w:p>
              </w:tc>
              <w:tc>
                <w:tcPr>
                  <w:tcW w:type="dxa" w:w="511"/>
                  <w:vMerge w:val="restart"/>
                </w:tcPr>
                <w:p>
                  <w:pPr>
                    <w:pStyle w:val="null3"/>
                    <w:jc w:val="center"/>
                  </w:pPr>
                  <w:r>
                    <w:rPr>
                      <w:rFonts w:ascii="仿宋_GB2312" w:hAnsi="仿宋_GB2312" w:cs="仿宋_GB2312" w:eastAsia="仿宋_GB2312"/>
                    </w:rPr>
                    <w:t>特级道路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3666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4794</w:t>
                  </w:r>
                </w:p>
              </w:tc>
            </w:tr>
            <w:tr>
              <w:tc>
                <w:tcPr>
                  <w:tcW w:type="dxa" w:w="511"/>
                  <w:vMerge w:val="restart"/>
                </w:tcPr>
                <w:p>
                  <w:pPr>
                    <w:pStyle w:val="null3"/>
                    <w:jc w:val="center"/>
                  </w:pPr>
                  <w:r>
                    <w:rPr>
                      <w:rFonts w:ascii="仿宋_GB2312" w:hAnsi="仿宋_GB2312" w:cs="仿宋_GB2312" w:eastAsia="仿宋_GB2312"/>
                    </w:rPr>
                    <w:t>7</w:t>
                  </w:r>
                </w:p>
              </w:tc>
              <w:tc>
                <w:tcPr>
                  <w:tcW w:type="dxa" w:w="511"/>
                  <w:vMerge w:val="restart"/>
                </w:tcPr>
                <w:p>
                  <w:pPr>
                    <w:pStyle w:val="null3"/>
                    <w:jc w:val="center"/>
                  </w:pPr>
                  <w:r>
                    <w:rPr>
                      <w:rFonts w:ascii="仿宋_GB2312" w:hAnsi="仿宋_GB2312" w:cs="仿宋_GB2312" w:eastAsia="仿宋_GB2312"/>
                    </w:rPr>
                    <w:t>开元南路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3220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5980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3150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5850</w:t>
                  </w:r>
                </w:p>
              </w:tc>
            </w:tr>
            <w:tr>
              <w:tc>
                <w:tcPr>
                  <w:tcW w:type="dxa" w:w="511"/>
                  <w:vMerge w:val="restart"/>
                </w:tcPr>
                <w:p>
                  <w:pPr>
                    <w:pStyle w:val="null3"/>
                    <w:jc w:val="center"/>
                  </w:pPr>
                  <w:r>
                    <w:rPr>
                      <w:rFonts w:ascii="仿宋_GB2312" w:hAnsi="仿宋_GB2312" w:cs="仿宋_GB2312" w:eastAsia="仿宋_GB2312"/>
                    </w:rPr>
                    <w:t>8</w:t>
                  </w:r>
                </w:p>
              </w:tc>
              <w:tc>
                <w:tcPr>
                  <w:tcW w:type="dxa" w:w="511"/>
                  <w:vMerge w:val="restart"/>
                </w:tcPr>
                <w:p>
                  <w:pPr>
                    <w:pStyle w:val="null3"/>
                    <w:jc w:val="center"/>
                  </w:pPr>
                  <w:r>
                    <w:rPr>
                      <w:rFonts w:ascii="仿宋_GB2312" w:hAnsi="仿宋_GB2312" w:cs="仿宋_GB2312" w:eastAsia="仿宋_GB2312"/>
                    </w:rPr>
                    <w:t>麟德一路</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21330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18170</w:t>
                  </w:r>
                </w:p>
              </w:tc>
            </w:tr>
            <w:tr>
              <w:tc>
                <w:tcPr>
                  <w:tcW w:type="dxa" w:w="2555"/>
                  <w:gridSpan w:val="5"/>
                </w:tcPr>
                <w:p>
                  <w:pPr>
                    <w:pStyle w:val="null3"/>
                    <w:jc w:val="center"/>
                  </w:pPr>
                  <w:r>
                    <w:rPr>
                      <w:rFonts w:ascii="仿宋_GB2312" w:hAnsi="仿宋_GB2312" w:cs="仿宋_GB2312" w:eastAsia="仿宋_GB2312"/>
                    </w:rPr>
                    <w:t>道路合计（元）</w:t>
                  </w:r>
                </w:p>
              </w:tc>
            </w:tr>
            <w:tr>
              <w:tc>
                <w:tcPr>
                  <w:tcW w:type="dxa" w:w="2555"/>
                  <w:gridSpan w:val="5"/>
                </w:tcPr>
                <w:p>
                  <w:pPr>
                    <w:pStyle w:val="null3"/>
                    <w:jc w:val="center"/>
                  </w:pPr>
                  <w:r>
                    <w:rPr>
                      <w:rFonts w:ascii="仿宋_GB2312" w:hAnsi="仿宋_GB2312" w:cs="仿宋_GB2312" w:eastAsia="仿宋_GB2312"/>
                    </w:rPr>
                    <w:t>二、卫生间保洁</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道路/卫生间名称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拾翠路卫生间</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保洁、设施日常维护（不含水费）</w:t>
                  </w:r>
                </w:p>
              </w:tc>
              <w:tc>
                <w:tcPr>
                  <w:tcW w:type="dxa" w:w="511"/>
                </w:tcPr>
                <w:p>
                  <w:pPr>
                    <w:pStyle w:val="null3"/>
                    <w:jc w:val="center"/>
                  </w:pPr>
                  <w:r>
                    <w:rPr>
                      <w:rFonts w:ascii="仿宋_GB2312" w:hAnsi="仿宋_GB2312" w:cs="仿宋_GB2312" w:eastAsia="仿宋_GB2312"/>
                    </w:rPr>
                    <w:t>1座</w:t>
                  </w:r>
                </w:p>
              </w:tc>
            </w:tr>
            <w:tr>
              <w:tc>
                <w:tcPr>
                  <w:tcW w:type="dxa" w:w="2555"/>
                  <w:gridSpan w:val="5"/>
                </w:tcPr>
                <w:p>
                  <w:pPr>
                    <w:pStyle w:val="null3"/>
                    <w:jc w:val="center"/>
                  </w:pPr>
                  <w:r>
                    <w:rPr>
                      <w:rFonts w:ascii="仿宋_GB2312" w:hAnsi="仿宋_GB2312" w:cs="仿宋_GB2312" w:eastAsia="仿宋_GB2312"/>
                    </w:rPr>
                    <w:t>卫生间合计（元）</w:t>
                  </w:r>
                </w:p>
              </w:tc>
            </w:tr>
            <w:tr>
              <w:tc>
                <w:tcPr>
                  <w:tcW w:type="dxa" w:w="2555"/>
                  <w:gridSpan w:val="5"/>
                </w:tcPr>
                <w:p>
                  <w:pPr>
                    <w:pStyle w:val="null3"/>
                    <w:jc w:val="center"/>
                  </w:pPr>
                  <w:r>
                    <w:rPr>
                      <w:rFonts w:ascii="仿宋_GB2312" w:hAnsi="仿宋_GB2312" w:cs="仿宋_GB2312" w:eastAsia="仿宋_GB2312"/>
                    </w:rPr>
                    <w:t>三、绿带保洁</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绿带名称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太华南路城市绿带</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18918.56</w:t>
                  </w:r>
                </w:p>
              </w:tc>
            </w:tr>
            <w:tr>
              <w:tc>
                <w:tcPr>
                  <w:tcW w:type="dxa" w:w="2555"/>
                  <w:gridSpan w:val="5"/>
                </w:tcPr>
                <w:p>
                  <w:pPr>
                    <w:pStyle w:val="null3"/>
                    <w:jc w:val="center"/>
                  </w:pPr>
                  <w:r>
                    <w:rPr>
                      <w:rFonts w:ascii="仿宋_GB2312" w:hAnsi="仿宋_GB2312" w:cs="仿宋_GB2312" w:eastAsia="仿宋_GB2312"/>
                    </w:rPr>
                    <w:t>绿带合计（元）</w:t>
                  </w:r>
                </w:p>
              </w:tc>
            </w:tr>
            <w:tr>
              <w:tc>
                <w:tcPr>
                  <w:tcW w:type="dxa" w:w="2555"/>
                  <w:gridSpan w:val="5"/>
                </w:tcPr>
                <w:p>
                  <w:pPr>
                    <w:pStyle w:val="null3"/>
                    <w:jc w:val="center"/>
                  </w:pPr>
                  <w:r>
                    <w:rPr>
                      <w:rFonts w:ascii="仿宋_GB2312" w:hAnsi="仿宋_GB2312" w:cs="仿宋_GB2312" w:eastAsia="仿宋_GB2312"/>
                    </w:rPr>
                    <w:t>市容保洁合计</w:t>
                  </w:r>
                </w:p>
              </w:tc>
            </w:tr>
            <w:tr>
              <w:tc>
                <w:tcPr>
                  <w:tcW w:type="dxa" w:w="2555"/>
                  <w:gridSpan w:val="5"/>
                </w:tcPr>
                <w:p>
                  <w:pPr>
                    <w:pStyle w:val="null3"/>
                    <w:jc w:val="center"/>
                  </w:pPr>
                  <w:r>
                    <w:rPr>
                      <w:rFonts w:ascii="仿宋_GB2312" w:hAnsi="仿宋_GB2312" w:cs="仿宋_GB2312" w:eastAsia="仿宋_GB2312"/>
                    </w:rPr>
                    <w:t>四、其他项目清单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类别</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清雪除冰等道路应急</w:t>
                  </w:r>
                </w:p>
              </w:tc>
              <w:tc>
                <w:tcPr>
                  <w:tcW w:type="dxa" w:w="511"/>
                </w:tcPr>
                <w:p>
                  <w:pPr>
                    <w:pStyle w:val="null3"/>
                    <w:jc w:val="center"/>
                  </w:pPr>
                  <w:r>
                    <w:rPr>
                      <w:rFonts w:ascii="仿宋_GB2312" w:hAnsi="仿宋_GB2312" w:cs="仿宋_GB2312" w:eastAsia="仿宋_GB2312"/>
                    </w:rPr>
                    <w:t>清雪机械平地机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2</w:t>
                  </w:r>
                </w:p>
              </w:tc>
            </w:tr>
            <w:tr>
              <w:tc>
                <w:tcPr>
                  <w:tcW w:type="dxa" w:w="511"/>
                </w:tcPr>
                <w:p>
                  <w:pPr>
                    <w:pStyle w:val="null3"/>
                    <w:jc w:val="center"/>
                  </w:pPr>
                  <w:r>
                    <w:rPr>
                      <w:rFonts w:ascii="仿宋_GB2312" w:hAnsi="仿宋_GB2312" w:cs="仿宋_GB2312" w:eastAsia="仿宋_GB2312"/>
                    </w:rPr>
                    <w:t>2</w:t>
                  </w:r>
                </w:p>
              </w:tc>
              <w:tc>
                <w:tcPr>
                  <w:tcW w:type="dxa" w:w="511"/>
                  <w:vMerge/>
                </w:tcPr>
                <w:p/>
              </w:tc>
              <w:tc>
                <w:tcPr>
                  <w:tcW w:type="dxa" w:w="511"/>
                </w:tcPr>
                <w:p>
                  <w:pPr>
                    <w:pStyle w:val="null3"/>
                    <w:jc w:val="center"/>
                  </w:pPr>
                  <w:r>
                    <w:rPr>
                      <w:rFonts w:ascii="仿宋_GB2312" w:hAnsi="仿宋_GB2312" w:cs="仿宋_GB2312" w:eastAsia="仿宋_GB2312"/>
                    </w:rPr>
                    <w:t>清雪机械装载机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2</w:t>
                  </w:r>
                </w:p>
              </w:tc>
            </w:tr>
            <w:tr>
              <w:tc>
                <w:tcPr>
                  <w:tcW w:type="dxa" w:w="511"/>
                </w:tcPr>
                <w:p>
                  <w:pPr>
                    <w:pStyle w:val="null3"/>
                    <w:jc w:val="center"/>
                  </w:pPr>
                  <w:r>
                    <w:rPr>
                      <w:rFonts w:ascii="仿宋_GB2312" w:hAnsi="仿宋_GB2312" w:cs="仿宋_GB2312" w:eastAsia="仿宋_GB2312"/>
                    </w:rPr>
                    <w:t>3</w:t>
                  </w:r>
                </w:p>
              </w:tc>
              <w:tc>
                <w:tcPr>
                  <w:tcW w:type="dxa" w:w="511"/>
                  <w:vMerge/>
                </w:tcPr>
                <w:p/>
              </w:tc>
              <w:tc>
                <w:tcPr>
                  <w:tcW w:type="dxa" w:w="511"/>
                </w:tcPr>
                <w:p>
                  <w:pPr>
                    <w:pStyle w:val="null3"/>
                    <w:jc w:val="center"/>
                  </w:pPr>
                  <w:r>
                    <w:rPr>
                      <w:rFonts w:ascii="仿宋_GB2312" w:hAnsi="仿宋_GB2312" w:cs="仿宋_GB2312" w:eastAsia="仿宋_GB2312"/>
                    </w:rPr>
                    <w:t>清雪除冰物资</w:t>
                  </w:r>
                </w:p>
              </w:tc>
              <w:tc>
                <w:tcPr>
                  <w:tcW w:type="dxa" w:w="511"/>
                </w:tcPr>
                <w:p>
                  <w:pPr>
                    <w:pStyle w:val="null3"/>
                    <w:jc w:val="center"/>
                  </w:pPr>
                  <w:r>
                    <w:rPr>
                      <w:rFonts w:ascii="仿宋_GB2312" w:hAnsi="仿宋_GB2312" w:cs="仿宋_GB2312" w:eastAsia="仿宋_GB2312"/>
                    </w:rPr>
                    <w:t>吨</w:t>
                  </w:r>
                </w:p>
              </w:tc>
              <w:tc>
                <w:tcPr>
                  <w:tcW w:type="dxa" w:w="511"/>
                </w:tcPr>
                <w:p>
                  <w:pPr>
                    <w:pStyle w:val="null3"/>
                    <w:jc w:val="center"/>
                  </w:pPr>
                  <w:r>
                    <w:rPr>
                      <w:rFonts w:ascii="仿宋_GB2312" w:hAnsi="仿宋_GB2312" w:cs="仿宋_GB2312" w:eastAsia="仿宋_GB2312"/>
                    </w:rPr>
                    <w:t>400</w:t>
                  </w:r>
                </w:p>
              </w:tc>
            </w:tr>
            <w:tr>
              <w:tc>
                <w:tcPr>
                  <w:tcW w:type="dxa" w:w="511"/>
                </w:tcPr>
                <w:p>
                  <w:pPr>
                    <w:pStyle w:val="null3"/>
                    <w:jc w:val="center"/>
                  </w:pPr>
                  <w:r>
                    <w:rPr>
                      <w:rFonts w:ascii="仿宋_GB2312" w:hAnsi="仿宋_GB2312" w:cs="仿宋_GB2312" w:eastAsia="仿宋_GB2312"/>
                    </w:rPr>
                    <w:t>4</w:t>
                  </w:r>
                </w:p>
              </w:tc>
              <w:tc>
                <w:tcPr>
                  <w:tcW w:type="dxa" w:w="511"/>
                  <w:vMerge/>
                </w:tcPr>
                <w:p/>
              </w:tc>
              <w:tc>
                <w:tcPr>
                  <w:tcW w:type="dxa" w:w="511"/>
                </w:tcPr>
                <w:p>
                  <w:pPr>
                    <w:pStyle w:val="null3"/>
                    <w:jc w:val="center"/>
                  </w:pPr>
                  <w:r>
                    <w:rPr>
                      <w:rFonts w:ascii="仿宋_GB2312" w:hAnsi="仿宋_GB2312" w:cs="仿宋_GB2312" w:eastAsia="仿宋_GB2312"/>
                    </w:rPr>
                    <w:t>应急工作生活垃圾清理</w:t>
                  </w:r>
                </w:p>
              </w:tc>
              <w:tc>
                <w:tcPr>
                  <w:tcW w:type="dxa" w:w="511"/>
                </w:tcPr>
                <w:p>
                  <w:pPr>
                    <w:pStyle w:val="null3"/>
                    <w:jc w:val="center"/>
                  </w:pPr>
                  <w:r>
                    <w:rPr>
                      <w:rFonts w:ascii="仿宋_GB2312" w:hAnsi="仿宋_GB2312" w:cs="仿宋_GB2312" w:eastAsia="仿宋_GB2312"/>
                    </w:rPr>
                    <w:t>立方米</w:t>
                  </w:r>
                </w:p>
              </w:tc>
              <w:tc>
                <w:tcPr>
                  <w:tcW w:type="dxa" w:w="511"/>
                </w:tcPr>
                <w:p>
                  <w:pPr>
                    <w:pStyle w:val="null3"/>
                    <w:jc w:val="center"/>
                  </w:pPr>
                  <w:r>
                    <w:rPr>
                      <w:rFonts w:ascii="仿宋_GB2312" w:hAnsi="仿宋_GB2312" w:cs="仿宋_GB2312" w:eastAsia="仿宋_GB2312"/>
                    </w:rPr>
                    <w:t>40</w:t>
                  </w:r>
                </w:p>
              </w:tc>
            </w:tr>
            <w:tr>
              <w:tc>
                <w:tcPr>
                  <w:tcW w:type="dxa" w:w="511"/>
                </w:tcPr>
                <w:p>
                  <w:pPr>
                    <w:pStyle w:val="null3"/>
                    <w:jc w:val="center"/>
                  </w:pPr>
                  <w:r>
                    <w:rPr>
                      <w:rFonts w:ascii="仿宋_GB2312" w:hAnsi="仿宋_GB2312" w:cs="仿宋_GB2312" w:eastAsia="仿宋_GB2312"/>
                    </w:rPr>
                    <w:t>5</w:t>
                  </w:r>
                </w:p>
              </w:tc>
              <w:tc>
                <w:tcPr>
                  <w:tcW w:type="dxa" w:w="511"/>
                  <w:vMerge/>
                </w:tcPr>
                <w:p/>
              </w:tc>
              <w:tc>
                <w:tcPr>
                  <w:tcW w:type="dxa" w:w="511"/>
                </w:tcPr>
                <w:p>
                  <w:pPr>
                    <w:pStyle w:val="null3"/>
                    <w:jc w:val="center"/>
                  </w:pPr>
                  <w:r>
                    <w:rPr>
                      <w:rFonts w:ascii="仿宋_GB2312" w:hAnsi="仿宋_GB2312" w:cs="仿宋_GB2312" w:eastAsia="仿宋_GB2312"/>
                    </w:rPr>
                    <w:t>应急工作保洁人员工资补贴</w:t>
                  </w:r>
                </w:p>
              </w:tc>
              <w:tc>
                <w:tcPr>
                  <w:tcW w:type="dxa" w:w="511"/>
                </w:tcPr>
                <w:p>
                  <w:pPr>
                    <w:pStyle w:val="null3"/>
                    <w:jc w:val="center"/>
                  </w:pPr>
                  <w:r>
                    <w:rPr>
                      <w:rFonts w:ascii="仿宋_GB2312" w:hAnsi="仿宋_GB2312" w:cs="仿宋_GB2312" w:eastAsia="仿宋_GB2312"/>
                    </w:rPr>
                    <w:t>工日</w:t>
                  </w:r>
                </w:p>
              </w:tc>
              <w:tc>
                <w:tcPr>
                  <w:tcW w:type="dxa" w:w="511"/>
                </w:tcPr>
                <w:p>
                  <w:pPr>
                    <w:pStyle w:val="null3"/>
                    <w:jc w:val="center"/>
                  </w:pPr>
                  <w:r>
                    <w:rPr>
                      <w:rFonts w:ascii="仿宋_GB2312" w:hAnsi="仿宋_GB2312" w:cs="仿宋_GB2312" w:eastAsia="仿宋_GB2312"/>
                    </w:rPr>
                    <w:t>33</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暂列金</w:t>
                  </w:r>
                </w:p>
              </w:tc>
              <w:tc>
                <w:tcPr>
                  <w:tcW w:type="dxa" w:w="1022"/>
                  <w:gridSpan w:val="2"/>
                </w:tcPr>
                <w:p>
                  <w:pPr>
                    <w:pStyle w:val="null3"/>
                    <w:jc w:val="center"/>
                  </w:pPr>
                  <w:r>
                    <w:rPr>
                      <w:rFonts w:ascii="仿宋_GB2312" w:hAnsi="仿宋_GB2312" w:cs="仿宋_GB2312" w:eastAsia="仿宋_GB2312"/>
                    </w:rPr>
                    <w:t>200000元</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其他项目合计（元）</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大明宫遗址区内保洁维护设施清单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名称</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服务内容、规格及材质</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垃圾桶锁扣更换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100</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垃圾桶内胆更换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镀锌板270*310*430</w:t>
                  </w:r>
                </w:p>
              </w:tc>
              <w:tc>
                <w:tcPr>
                  <w:tcW w:type="dxa" w:w="511"/>
                </w:tcPr>
                <w:p>
                  <w:pPr>
                    <w:pStyle w:val="null3"/>
                    <w:jc w:val="center"/>
                  </w:pPr>
                  <w:r>
                    <w:rPr>
                      <w:rFonts w:ascii="仿宋_GB2312" w:hAnsi="仿宋_GB2312" w:cs="仿宋_GB2312" w:eastAsia="仿宋_GB2312"/>
                    </w:rPr>
                    <w:t>66</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垃圾桶内烟灰缸更换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33</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33</w:t>
                  </w: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33</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合页（返厂维修）</w:t>
                  </w:r>
                </w:p>
              </w:tc>
              <w:tc>
                <w:tcPr>
                  <w:tcW w:type="dxa" w:w="511"/>
                </w:tcPr>
                <w:p>
                  <w:pPr>
                    <w:pStyle w:val="null3"/>
                    <w:jc w:val="center"/>
                  </w:pPr>
                  <w:r>
                    <w:rPr>
                      <w:rFonts w:ascii="仿宋_GB2312" w:hAnsi="仿宋_GB2312" w:cs="仿宋_GB2312" w:eastAsia="仿宋_GB2312"/>
                    </w:rPr>
                    <w:t>33</w:t>
                  </w:r>
                </w:p>
              </w:tc>
            </w:tr>
            <w:tr>
              <w:tc>
                <w:tcPr>
                  <w:tcW w:type="dxa" w:w="511"/>
                </w:tcPr>
                <w:p>
                  <w:pPr>
                    <w:pStyle w:val="null3"/>
                    <w:jc w:val="center"/>
                  </w:pPr>
                  <w:r>
                    <w:rPr>
                      <w:rFonts w:ascii="仿宋_GB2312" w:hAnsi="仿宋_GB2312" w:cs="仿宋_GB2312" w:eastAsia="仿宋_GB2312"/>
                    </w:rPr>
                    <w:t>7</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16</w:t>
                  </w:r>
                </w:p>
              </w:tc>
            </w:tr>
            <w:tr>
              <w:tc>
                <w:tcPr>
                  <w:tcW w:type="dxa" w:w="511"/>
                </w:tcPr>
                <w:p>
                  <w:pPr>
                    <w:pStyle w:val="null3"/>
                    <w:jc w:val="center"/>
                  </w:pPr>
                  <w:r>
                    <w:rPr>
                      <w:rFonts w:ascii="仿宋_GB2312" w:hAnsi="仿宋_GB2312" w:cs="仿宋_GB2312" w:eastAsia="仿宋_GB2312"/>
                    </w:rPr>
                    <w:t>8</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16</w:t>
                  </w:r>
                </w:p>
              </w:tc>
            </w:tr>
            <w:tr>
              <w:tc>
                <w:tcPr>
                  <w:tcW w:type="dxa" w:w="511"/>
                </w:tcPr>
                <w:p>
                  <w:pPr>
                    <w:pStyle w:val="null3"/>
                    <w:jc w:val="center"/>
                  </w:pPr>
                  <w:r>
                    <w:rPr>
                      <w:rFonts w:ascii="仿宋_GB2312" w:hAnsi="仿宋_GB2312" w:cs="仿宋_GB2312" w:eastAsia="仿宋_GB2312"/>
                    </w:rPr>
                    <w:t>9</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镀锌板（厚度1.0）800*330*950mm</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10</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镀锌板（厚度1.0）1000*380*970mm</w:t>
                  </w:r>
                </w:p>
              </w:tc>
              <w:tc>
                <w:tcPr>
                  <w:tcW w:type="dxa" w:w="511"/>
                </w:tcPr>
                <w:p>
                  <w:pPr>
                    <w:pStyle w:val="null3"/>
                    <w:jc w:val="center"/>
                  </w:pPr>
                  <w:r>
                    <w:rPr>
                      <w:rFonts w:ascii="仿宋_GB2312" w:hAnsi="仿宋_GB2312" w:cs="仿宋_GB2312" w:eastAsia="仿宋_GB2312"/>
                    </w:rPr>
                    <w:t>16</w:t>
                  </w:r>
                </w:p>
              </w:tc>
            </w:tr>
            <w:tr>
              <w:tc>
                <w:tcPr>
                  <w:tcW w:type="dxa" w:w="511"/>
                </w:tcPr>
                <w:p>
                  <w:pPr>
                    <w:pStyle w:val="null3"/>
                    <w:jc w:val="center"/>
                  </w:pPr>
                  <w:r>
                    <w:rPr>
                      <w:rFonts w:ascii="仿宋_GB2312" w:hAnsi="仿宋_GB2312" w:cs="仿宋_GB2312" w:eastAsia="仿宋_GB2312"/>
                    </w:rPr>
                    <w:t>11</w:t>
                  </w:r>
                </w:p>
              </w:tc>
              <w:tc>
                <w:tcPr>
                  <w:tcW w:type="dxa" w:w="511"/>
                </w:tcPr>
                <w:p>
                  <w:pPr>
                    <w:pStyle w:val="null3"/>
                    <w:jc w:val="center"/>
                  </w:pPr>
                  <w:r>
                    <w:rPr>
                      <w:rFonts w:ascii="仿宋_GB2312" w:hAnsi="仿宋_GB2312" w:cs="仿宋_GB2312" w:eastAsia="仿宋_GB2312"/>
                    </w:rPr>
                    <w:t>工具箱采购、安装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镀锌板（厚度1.0）2500*600*500mm</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12</w:t>
                  </w:r>
                </w:p>
              </w:tc>
              <w:tc>
                <w:tcPr>
                  <w:tcW w:type="dxa" w:w="511"/>
                </w:tcPr>
                <w:p>
                  <w:pPr>
                    <w:pStyle w:val="null3"/>
                    <w:jc w:val="center"/>
                  </w:pPr>
                  <w:r>
                    <w:rPr>
                      <w:rFonts w:ascii="仿宋_GB2312" w:hAnsi="仿宋_GB2312" w:cs="仿宋_GB2312" w:eastAsia="仿宋_GB2312"/>
                    </w:rPr>
                    <w:t>垃圾桶返厂维修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包含打磨、焊接、喷涂、组装、丝印、配件等人工费（不包含内桶、烟盒）</w:t>
                  </w:r>
                </w:p>
              </w:tc>
              <w:tc>
                <w:tcPr>
                  <w:tcW w:type="dxa" w:w="511"/>
                </w:tcPr>
                <w:p>
                  <w:pPr>
                    <w:pStyle w:val="null3"/>
                    <w:jc w:val="center"/>
                  </w:pPr>
                  <w:r>
                    <w:rPr>
                      <w:rFonts w:ascii="仿宋_GB2312" w:hAnsi="仿宋_GB2312" w:cs="仿宋_GB2312" w:eastAsia="仿宋_GB2312"/>
                    </w:rPr>
                    <w:t>6</w:t>
                  </w:r>
                </w:p>
              </w:tc>
            </w:tr>
            <w:tr>
              <w:tc>
                <w:tcPr>
                  <w:tcW w:type="dxa" w:w="511"/>
                </w:tcPr>
                <w:p>
                  <w:pPr>
                    <w:pStyle w:val="null3"/>
                    <w:jc w:val="center"/>
                  </w:pPr>
                  <w:r>
                    <w:rPr>
                      <w:rFonts w:ascii="仿宋_GB2312" w:hAnsi="仿宋_GB2312" w:cs="仿宋_GB2312" w:eastAsia="仿宋_GB2312"/>
                    </w:rPr>
                    <w:t>13</w:t>
                  </w:r>
                </w:p>
              </w:tc>
              <w:tc>
                <w:tcPr>
                  <w:tcW w:type="dxa" w:w="511"/>
                </w:tcPr>
                <w:p>
                  <w:pPr>
                    <w:pStyle w:val="null3"/>
                    <w:jc w:val="center"/>
                  </w:pPr>
                  <w:r>
                    <w:rPr>
                      <w:rFonts w:ascii="仿宋_GB2312" w:hAnsi="仿宋_GB2312" w:cs="仿宋_GB2312" w:eastAsia="仿宋_GB2312"/>
                    </w:rPr>
                    <w:t>旧垃圾桶拆装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13</w:t>
                  </w:r>
                </w:p>
              </w:tc>
            </w:tr>
            <w:tr>
              <w:tc>
                <w:tcPr>
                  <w:tcW w:type="dxa" w:w="2044"/>
                  <w:gridSpan w:val="4"/>
                </w:tcPr>
                <w:p>
                  <w:pPr>
                    <w:pStyle w:val="null3"/>
                    <w:jc w:val="center"/>
                  </w:pPr>
                  <w:r>
                    <w:rPr>
                      <w:rFonts w:ascii="仿宋_GB2312" w:hAnsi="仿宋_GB2312" w:cs="仿宋_GB2312" w:eastAsia="仿宋_GB2312"/>
                    </w:rPr>
                    <w:t>合计</w:t>
                  </w:r>
                </w:p>
              </w:tc>
              <w:tc>
                <w:tcPr>
                  <w:tcW w:type="dxa" w:w="511"/>
                </w:tcPr>
                <w:p>
                  <w:pPr>
                    <w:pStyle w:val="null3"/>
                    <w:jc w:val="center"/>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标的名称：4428619.68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jc w:val="center"/>
                  </w:pPr>
                  <w:r>
                    <w:rPr>
                      <w:rFonts w:ascii="仿宋_GB2312" w:hAnsi="仿宋_GB2312" w:cs="仿宋_GB2312" w:eastAsia="仿宋_GB2312"/>
                    </w:rPr>
                    <w:t>2025年大明宫遗址区道路保洁、绿化养护、设施维护事宜（保洁二标段）</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道路/卫生间名称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2555"/>
                  <w:gridSpan w:val="5"/>
                </w:tcPr>
                <w:p>
                  <w:pPr>
                    <w:pStyle w:val="null3"/>
                    <w:jc w:val="center"/>
                  </w:pPr>
                  <w:r>
                    <w:rPr>
                      <w:rFonts w:ascii="仿宋_GB2312" w:hAnsi="仿宋_GB2312" w:cs="仿宋_GB2312" w:eastAsia="仿宋_GB2312"/>
                    </w:rPr>
                    <w:t>一、道路保洁</w:t>
                  </w:r>
                </w:p>
              </w:tc>
            </w:tr>
            <w:tr>
              <w:tc>
                <w:tcPr>
                  <w:tcW w:type="dxa" w:w="511"/>
                  <w:vMerge w:val="restart"/>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马旗寨路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9090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6060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2681</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3064</w:t>
                  </w:r>
                </w:p>
              </w:tc>
            </w:tr>
            <w:tr>
              <w:tc>
                <w:tcPr>
                  <w:tcW w:type="dxa" w:w="511"/>
                  <w:vMerge w:val="restart"/>
                </w:tcPr>
                <w:p>
                  <w:pPr>
                    <w:pStyle w:val="null3"/>
                    <w:jc w:val="center"/>
                  </w:pPr>
                  <w:r>
                    <w:rPr>
                      <w:rFonts w:ascii="仿宋_GB2312" w:hAnsi="仿宋_GB2312" w:cs="仿宋_GB2312" w:eastAsia="仿宋_GB2312"/>
                    </w:rPr>
                    <w:t>2</w:t>
                  </w:r>
                </w:p>
              </w:tc>
              <w:tc>
                <w:tcPr>
                  <w:tcW w:type="dxa" w:w="511"/>
                  <w:vMerge w:val="restart"/>
                </w:tcPr>
                <w:p>
                  <w:pPr>
                    <w:pStyle w:val="null3"/>
                    <w:jc w:val="center"/>
                  </w:pPr>
                  <w:r>
                    <w:rPr>
                      <w:rFonts w:ascii="仿宋_GB2312" w:hAnsi="仿宋_GB2312" w:cs="仿宋_GB2312" w:eastAsia="仿宋_GB2312"/>
                    </w:rPr>
                    <w:t>问学路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4984</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5696</w:t>
                  </w:r>
                </w:p>
              </w:tc>
            </w:tr>
            <w:tr>
              <w:tc>
                <w:tcPr>
                  <w:tcW w:type="dxa" w:w="511"/>
                  <w:vMerge w:val="restart"/>
                </w:tcPr>
                <w:p>
                  <w:pPr>
                    <w:pStyle w:val="null3"/>
                    <w:jc w:val="center"/>
                  </w:pPr>
                  <w:r>
                    <w:rPr>
                      <w:rFonts w:ascii="仿宋_GB2312" w:hAnsi="仿宋_GB2312" w:cs="仿宋_GB2312" w:eastAsia="仿宋_GB2312"/>
                    </w:rPr>
                    <w:t>3</w:t>
                  </w:r>
                </w:p>
              </w:tc>
              <w:tc>
                <w:tcPr>
                  <w:tcW w:type="dxa" w:w="511"/>
                  <w:vMerge w:val="restart"/>
                </w:tcPr>
                <w:p>
                  <w:pPr>
                    <w:pStyle w:val="null3"/>
                    <w:jc w:val="center"/>
                  </w:pPr>
                  <w:r>
                    <w:rPr>
                      <w:rFonts w:ascii="仿宋_GB2312" w:hAnsi="仿宋_GB2312" w:cs="仿宋_GB2312" w:eastAsia="仿宋_GB2312"/>
                    </w:rPr>
                    <w:t>御井路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62370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64080</w:t>
                  </w:r>
                </w:p>
              </w:tc>
            </w:tr>
            <w:tr>
              <w:tc>
                <w:tcPr>
                  <w:tcW w:type="dxa" w:w="511"/>
                  <w:vMerge w:val="restart"/>
                </w:tcPr>
                <w:p>
                  <w:pPr>
                    <w:pStyle w:val="null3"/>
                    <w:jc w:val="center"/>
                  </w:pPr>
                  <w:r>
                    <w:rPr>
                      <w:rFonts w:ascii="仿宋_GB2312" w:hAnsi="仿宋_GB2312" w:cs="仿宋_GB2312" w:eastAsia="仿宋_GB2312"/>
                    </w:rPr>
                    <w:t>4</w:t>
                  </w:r>
                </w:p>
              </w:tc>
              <w:tc>
                <w:tcPr>
                  <w:tcW w:type="dxa" w:w="511"/>
                  <w:vMerge w:val="restart"/>
                </w:tcPr>
                <w:p>
                  <w:pPr>
                    <w:pStyle w:val="null3"/>
                    <w:jc w:val="center"/>
                  </w:pPr>
                  <w:r>
                    <w:rPr>
                      <w:rFonts w:ascii="仿宋_GB2312" w:hAnsi="仿宋_GB2312" w:cs="仿宋_GB2312" w:eastAsia="仿宋_GB2312"/>
                    </w:rPr>
                    <w:t>景云路（经九路）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7672</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6028</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15810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9690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37240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14720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11340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10260</w:t>
                  </w:r>
                </w:p>
              </w:tc>
            </w:tr>
            <w:tr>
              <w:tc>
                <w:tcPr>
                  <w:tcW w:type="dxa" w:w="511"/>
                  <w:vMerge w:val="restart"/>
                </w:tcPr>
                <w:p>
                  <w:pPr>
                    <w:pStyle w:val="null3"/>
                    <w:jc w:val="center"/>
                  </w:pPr>
                  <w:r>
                    <w:rPr>
                      <w:rFonts w:ascii="仿宋_GB2312" w:hAnsi="仿宋_GB2312" w:cs="仿宋_GB2312" w:eastAsia="仿宋_GB2312"/>
                    </w:rPr>
                    <w:t>5</w:t>
                  </w:r>
                </w:p>
              </w:tc>
              <w:tc>
                <w:tcPr>
                  <w:tcW w:type="dxa" w:w="511"/>
                  <w:vMerge w:val="restart"/>
                </w:tcPr>
                <w:p>
                  <w:pPr>
                    <w:pStyle w:val="null3"/>
                    <w:jc w:val="center"/>
                  </w:pPr>
                  <w:r>
                    <w:rPr>
                      <w:rFonts w:ascii="仿宋_GB2312" w:hAnsi="仿宋_GB2312" w:cs="仿宋_GB2312" w:eastAsia="仿宋_GB2312"/>
                    </w:rPr>
                    <w:t>中储粮北侧规划路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4716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3144</w:t>
                  </w:r>
                </w:p>
              </w:tc>
            </w:tr>
            <w:tr>
              <w:tc>
                <w:tcPr>
                  <w:tcW w:type="dxa" w:w="511"/>
                  <w:vMerge w:val="restart"/>
                </w:tcPr>
                <w:p>
                  <w:pPr>
                    <w:pStyle w:val="null3"/>
                    <w:jc w:val="center"/>
                  </w:pPr>
                  <w:r>
                    <w:rPr>
                      <w:rFonts w:ascii="仿宋_GB2312" w:hAnsi="仿宋_GB2312" w:cs="仿宋_GB2312" w:eastAsia="仿宋_GB2312"/>
                    </w:rPr>
                    <w:t>6</w:t>
                  </w:r>
                </w:p>
              </w:tc>
              <w:tc>
                <w:tcPr>
                  <w:tcW w:type="dxa" w:w="511"/>
                  <w:vMerge w:val="restart"/>
                </w:tcPr>
                <w:p>
                  <w:pPr>
                    <w:pStyle w:val="null3"/>
                    <w:jc w:val="center"/>
                  </w:pPr>
                  <w:r>
                    <w:rPr>
                      <w:rFonts w:ascii="仿宋_GB2312" w:hAnsi="仿宋_GB2312" w:cs="仿宋_GB2312" w:eastAsia="仿宋_GB2312"/>
                    </w:rPr>
                    <w:t>玄武东路</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10416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9424</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15640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11560</w:t>
                  </w:r>
                </w:p>
              </w:tc>
            </w:tr>
            <w:tr>
              <w:tc>
                <w:tcPr>
                  <w:tcW w:type="dxa" w:w="2555"/>
                  <w:gridSpan w:val="5"/>
                </w:tcPr>
                <w:p>
                  <w:pPr>
                    <w:pStyle w:val="null3"/>
                    <w:jc w:val="center"/>
                  </w:pPr>
                  <w:r>
                    <w:rPr>
                      <w:rFonts w:ascii="仿宋_GB2312" w:hAnsi="仿宋_GB2312" w:cs="仿宋_GB2312" w:eastAsia="仿宋_GB2312"/>
                    </w:rPr>
                    <w:t>道路合计（元）</w:t>
                  </w:r>
                </w:p>
              </w:tc>
            </w:tr>
            <w:tr>
              <w:tc>
                <w:tcPr>
                  <w:tcW w:type="dxa" w:w="2555"/>
                  <w:gridSpan w:val="5"/>
                </w:tcPr>
                <w:p>
                  <w:pPr>
                    <w:pStyle w:val="null3"/>
                    <w:jc w:val="center"/>
                  </w:pPr>
                  <w:r>
                    <w:rPr>
                      <w:rFonts w:ascii="仿宋_GB2312" w:hAnsi="仿宋_GB2312" w:cs="仿宋_GB2312" w:eastAsia="仿宋_GB2312"/>
                    </w:rPr>
                    <w:t>二、卫生间保洁</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道路/卫生间名称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数量（座）</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文体公园卫生间</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保洁、设施日常维护（包含水费）</w:t>
                  </w:r>
                </w:p>
              </w:tc>
              <w:tc>
                <w:tcPr>
                  <w:tcW w:type="dxa" w:w="511"/>
                </w:tcPr>
                <w:p>
                  <w:pPr>
                    <w:pStyle w:val="null3"/>
                    <w:jc w:val="center"/>
                  </w:pPr>
                  <w:r>
                    <w:rPr>
                      <w:rFonts w:ascii="仿宋_GB2312" w:hAnsi="仿宋_GB2312" w:cs="仿宋_GB2312" w:eastAsia="仿宋_GB2312"/>
                    </w:rPr>
                    <w:t>1</w:t>
                  </w:r>
                </w:p>
              </w:tc>
            </w:tr>
            <w:tr>
              <w:tc>
                <w:tcPr>
                  <w:tcW w:type="dxa" w:w="2555"/>
                  <w:gridSpan w:val="5"/>
                </w:tcPr>
                <w:p>
                  <w:pPr>
                    <w:pStyle w:val="null3"/>
                    <w:jc w:val="center"/>
                  </w:pPr>
                  <w:r>
                    <w:rPr>
                      <w:rFonts w:ascii="仿宋_GB2312" w:hAnsi="仿宋_GB2312" w:cs="仿宋_GB2312" w:eastAsia="仿宋_GB2312"/>
                    </w:rPr>
                    <w:t>卫生间合计（元）</w:t>
                  </w:r>
                </w:p>
              </w:tc>
            </w:tr>
            <w:tr>
              <w:tc>
                <w:tcPr>
                  <w:tcW w:type="dxa" w:w="2555"/>
                  <w:gridSpan w:val="5"/>
                </w:tcPr>
                <w:p>
                  <w:pPr>
                    <w:pStyle w:val="null3"/>
                    <w:jc w:val="center"/>
                  </w:pPr>
                  <w:r>
                    <w:rPr>
                      <w:rFonts w:ascii="仿宋_GB2312" w:hAnsi="仿宋_GB2312" w:cs="仿宋_GB2312" w:eastAsia="仿宋_GB2312"/>
                    </w:rPr>
                    <w:t>三、绿带保洁</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绿带名称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文体公园保洁</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15988.51</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恒大帝景口袋公园保洁</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2916</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太华北路城市绿带</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8603.72</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北二环城市绿带</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22996.83</w:t>
                  </w: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凤城五路城市绿带</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7468.27</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北辰立交城市绿带</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9541.82</w:t>
                  </w:r>
                </w:p>
              </w:tc>
            </w:tr>
            <w:tr>
              <w:tc>
                <w:tcPr>
                  <w:tcW w:type="dxa" w:w="2555"/>
                  <w:gridSpan w:val="5"/>
                </w:tcPr>
                <w:p>
                  <w:pPr>
                    <w:pStyle w:val="null3"/>
                    <w:jc w:val="center"/>
                  </w:pPr>
                  <w:r>
                    <w:rPr>
                      <w:rFonts w:ascii="仿宋_GB2312" w:hAnsi="仿宋_GB2312" w:cs="仿宋_GB2312" w:eastAsia="仿宋_GB2312"/>
                    </w:rPr>
                    <w:t>绿带合计（元）</w:t>
                  </w:r>
                </w:p>
              </w:tc>
            </w:tr>
            <w:tr>
              <w:tc>
                <w:tcPr>
                  <w:tcW w:type="dxa" w:w="2555"/>
                  <w:gridSpan w:val="5"/>
                </w:tcPr>
                <w:p>
                  <w:pPr>
                    <w:pStyle w:val="null3"/>
                    <w:jc w:val="center"/>
                  </w:pPr>
                  <w:r>
                    <w:rPr>
                      <w:rFonts w:ascii="仿宋_GB2312" w:hAnsi="仿宋_GB2312" w:cs="仿宋_GB2312" w:eastAsia="仿宋_GB2312"/>
                    </w:rPr>
                    <w:t>市容保洁合计</w:t>
                  </w:r>
                </w:p>
              </w:tc>
            </w:tr>
            <w:tr>
              <w:tc>
                <w:tcPr>
                  <w:tcW w:type="dxa" w:w="2555"/>
                  <w:gridSpan w:val="5"/>
                </w:tcPr>
                <w:p>
                  <w:pPr>
                    <w:pStyle w:val="null3"/>
                    <w:jc w:val="center"/>
                  </w:pPr>
                  <w:r>
                    <w:rPr>
                      <w:rFonts w:ascii="仿宋_GB2312" w:hAnsi="仿宋_GB2312" w:cs="仿宋_GB2312" w:eastAsia="仿宋_GB2312"/>
                    </w:rPr>
                    <w:t>四、其他项目清单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类别</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清雪除冰等道路应急</w:t>
                  </w:r>
                </w:p>
              </w:tc>
              <w:tc>
                <w:tcPr>
                  <w:tcW w:type="dxa" w:w="511"/>
                </w:tcPr>
                <w:p>
                  <w:pPr>
                    <w:pStyle w:val="null3"/>
                    <w:jc w:val="center"/>
                  </w:pPr>
                  <w:r>
                    <w:rPr>
                      <w:rFonts w:ascii="仿宋_GB2312" w:hAnsi="仿宋_GB2312" w:cs="仿宋_GB2312" w:eastAsia="仿宋_GB2312"/>
                    </w:rPr>
                    <w:t>清雪机械平地机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2</w:t>
                  </w:r>
                </w:p>
              </w:tc>
            </w:tr>
            <w:tr>
              <w:tc>
                <w:tcPr>
                  <w:tcW w:type="dxa" w:w="511"/>
                </w:tcPr>
                <w:p>
                  <w:pPr>
                    <w:pStyle w:val="null3"/>
                    <w:jc w:val="center"/>
                  </w:pPr>
                  <w:r>
                    <w:rPr>
                      <w:rFonts w:ascii="仿宋_GB2312" w:hAnsi="仿宋_GB2312" w:cs="仿宋_GB2312" w:eastAsia="仿宋_GB2312"/>
                    </w:rPr>
                    <w:t>2</w:t>
                  </w:r>
                </w:p>
              </w:tc>
              <w:tc>
                <w:tcPr>
                  <w:tcW w:type="dxa" w:w="511"/>
                  <w:vMerge/>
                </w:tcPr>
                <w:p/>
              </w:tc>
              <w:tc>
                <w:tcPr>
                  <w:tcW w:type="dxa" w:w="511"/>
                </w:tcPr>
                <w:p>
                  <w:pPr>
                    <w:pStyle w:val="null3"/>
                    <w:jc w:val="center"/>
                  </w:pPr>
                  <w:r>
                    <w:rPr>
                      <w:rFonts w:ascii="仿宋_GB2312" w:hAnsi="仿宋_GB2312" w:cs="仿宋_GB2312" w:eastAsia="仿宋_GB2312"/>
                    </w:rPr>
                    <w:t>清雪机械装载机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2</w:t>
                  </w:r>
                </w:p>
              </w:tc>
            </w:tr>
            <w:tr>
              <w:tc>
                <w:tcPr>
                  <w:tcW w:type="dxa" w:w="511"/>
                </w:tcPr>
                <w:p>
                  <w:pPr>
                    <w:pStyle w:val="null3"/>
                    <w:jc w:val="center"/>
                  </w:pPr>
                  <w:r>
                    <w:rPr>
                      <w:rFonts w:ascii="仿宋_GB2312" w:hAnsi="仿宋_GB2312" w:cs="仿宋_GB2312" w:eastAsia="仿宋_GB2312"/>
                    </w:rPr>
                    <w:t>3</w:t>
                  </w:r>
                </w:p>
              </w:tc>
              <w:tc>
                <w:tcPr>
                  <w:tcW w:type="dxa" w:w="511"/>
                  <w:vMerge/>
                </w:tcPr>
                <w:p/>
              </w:tc>
              <w:tc>
                <w:tcPr>
                  <w:tcW w:type="dxa" w:w="511"/>
                </w:tcPr>
                <w:p>
                  <w:pPr>
                    <w:pStyle w:val="null3"/>
                    <w:jc w:val="center"/>
                  </w:pPr>
                  <w:r>
                    <w:rPr>
                      <w:rFonts w:ascii="仿宋_GB2312" w:hAnsi="仿宋_GB2312" w:cs="仿宋_GB2312" w:eastAsia="仿宋_GB2312"/>
                    </w:rPr>
                    <w:t>清雪除冰物资</w:t>
                  </w:r>
                </w:p>
              </w:tc>
              <w:tc>
                <w:tcPr>
                  <w:tcW w:type="dxa" w:w="511"/>
                </w:tcPr>
                <w:p>
                  <w:pPr>
                    <w:pStyle w:val="null3"/>
                    <w:jc w:val="center"/>
                  </w:pPr>
                  <w:r>
                    <w:rPr>
                      <w:rFonts w:ascii="仿宋_GB2312" w:hAnsi="仿宋_GB2312" w:cs="仿宋_GB2312" w:eastAsia="仿宋_GB2312"/>
                    </w:rPr>
                    <w:t>吨</w:t>
                  </w:r>
                </w:p>
              </w:tc>
              <w:tc>
                <w:tcPr>
                  <w:tcW w:type="dxa" w:w="511"/>
                </w:tcPr>
                <w:p>
                  <w:pPr>
                    <w:pStyle w:val="null3"/>
                    <w:jc w:val="center"/>
                  </w:pPr>
                  <w:r>
                    <w:rPr>
                      <w:rFonts w:ascii="仿宋_GB2312" w:hAnsi="仿宋_GB2312" w:cs="仿宋_GB2312" w:eastAsia="仿宋_GB2312"/>
                    </w:rPr>
                    <w:t>100</w:t>
                  </w:r>
                </w:p>
              </w:tc>
            </w:tr>
            <w:tr>
              <w:tc>
                <w:tcPr>
                  <w:tcW w:type="dxa" w:w="511"/>
                </w:tcPr>
                <w:p>
                  <w:pPr>
                    <w:pStyle w:val="null3"/>
                    <w:jc w:val="center"/>
                  </w:pPr>
                  <w:r>
                    <w:rPr>
                      <w:rFonts w:ascii="仿宋_GB2312" w:hAnsi="仿宋_GB2312" w:cs="仿宋_GB2312" w:eastAsia="仿宋_GB2312"/>
                    </w:rPr>
                    <w:t>4</w:t>
                  </w:r>
                </w:p>
              </w:tc>
              <w:tc>
                <w:tcPr>
                  <w:tcW w:type="dxa" w:w="511"/>
                  <w:vMerge/>
                </w:tcPr>
                <w:p/>
              </w:tc>
              <w:tc>
                <w:tcPr>
                  <w:tcW w:type="dxa" w:w="511"/>
                </w:tcPr>
                <w:p>
                  <w:pPr>
                    <w:pStyle w:val="null3"/>
                    <w:jc w:val="center"/>
                  </w:pPr>
                  <w:r>
                    <w:rPr>
                      <w:rFonts w:ascii="仿宋_GB2312" w:hAnsi="仿宋_GB2312" w:cs="仿宋_GB2312" w:eastAsia="仿宋_GB2312"/>
                    </w:rPr>
                    <w:t>应急工作生活垃圾清理</w:t>
                  </w:r>
                </w:p>
              </w:tc>
              <w:tc>
                <w:tcPr>
                  <w:tcW w:type="dxa" w:w="511"/>
                </w:tcPr>
                <w:p>
                  <w:pPr>
                    <w:pStyle w:val="null3"/>
                    <w:jc w:val="center"/>
                  </w:pPr>
                  <w:r>
                    <w:rPr>
                      <w:rFonts w:ascii="仿宋_GB2312" w:hAnsi="仿宋_GB2312" w:cs="仿宋_GB2312" w:eastAsia="仿宋_GB2312"/>
                    </w:rPr>
                    <w:t>立方米</w:t>
                  </w:r>
                </w:p>
              </w:tc>
              <w:tc>
                <w:tcPr>
                  <w:tcW w:type="dxa" w:w="511"/>
                </w:tcPr>
                <w:p>
                  <w:pPr>
                    <w:pStyle w:val="null3"/>
                    <w:jc w:val="center"/>
                  </w:pPr>
                  <w:r>
                    <w:rPr>
                      <w:rFonts w:ascii="仿宋_GB2312" w:hAnsi="仿宋_GB2312" w:cs="仿宋_GB2312" w:eastAsia="仿宋_GB2312"/>
                    </w:rPr>
                    <w:t>120</w:t>
                  </w:r>
                </w:p>
              </w:tc>
            </w:tr>
            <w:tr>
              <w:tc>
                <w:tcPr>
                  <w:tcW w:type="dxa" w:w="511"/>
                </w:tcPr>
                <w:p>
                  <w:pPr>
                    <w:pStyle w:val="null3"/>
                    <w:jc w:val="center"/>
                  </w:pPr>
                  <w:r>
                    <w:rPr>
                      <w:rFonts w:ascii="仿宋_GB2312" w:hAnsi="仿宋_GB2312" w:cs="仿宋_GB2312" w:eastAsia="仿宋_GB2312"/>
                    </w:rPr>
                    <w:t>5</w:t>
                  </w:r>
                </w:p>
              </w:tc>
              <w:tc>
                <w:tcPr>
                  <w:tcW w:type="dxa" w:w="511"/>
                  <w:vMerge/>
                </w:tcPr>
                <w:p/>
              </w:tc>
              <w:tc>
                <w:tcPr>
                  <w:tcW w:type="dxa" w:w="511"/>
                </w:tcPr>
                <w:p>
                  <w:pPr>
                    <w:pStyle w:val="null3"/>
                    <w:jc w:val="center"/>
                  </w:pPr>
                  <w:r>
                    <w:rPr>
                      <w:rFonts w:ascii="仿宋_GB2312" w:hAnsi="仿宋_GB2312" w:cs="仿宋_GB2312" w:eastAsia="仿宋_GB2312"/>
                    </w:rPr>
                    <w:t>应急工作保洁人员工资补贴</w:t>
                  </w:r>
                </w:p>
              </w:tc>
              <w:tc>
                <w:tcPr>
                  <w:tcW w:type="dxa" w:w="511"/>
                </w:tcPr>
                <w:p>
                  <w:pPr>
                    <w:pStyle w:val="null3"/>
                    <w:jc w:val="center"/>
                  </w:pPr>
                  <w:r>
                    <w:rPr>
                      <w:rFonts w:ascii="仿宋_GB2312" w:hAnsi="仿宋_GB2312" w:cs="仿宋_GB2312" w:eastAsia="仿宋_GB2312"/>
                    </w:rPr>
                    <w:t>工日</w:t>
                  </w:r>
                </w:p>
              </w:tc>
              <w:tc>
                <w:tcPr>
                  <w:tcW w:type="dxa" w:w="511"/>
                </w:tcPr>
                <w:p>
                  <w:pPr>
                    <w:pStyle w:val="null3"/>
                    <w:jc w:val="center"/>
                  </w:pPr>
                  <w:r>
                    <w:rPr>
                      <w:rFonts w:ascii="仿宋_GB2312" w:hAnsi="仿宋_GB2312" w:cs="仿宋_GB2312" w:eastAsia="仿宋_GB2312"/>
                    </w:rPr>
                    <w:t>65</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暂列金</w:t>
                  </w:r>
                </w:p>
              </w:tc>
              <w:tc>
                <w:tcPr>
                  <w:tcW w:type="dxa" w:w="1022"/>
                  <w:gridSpan w:val="2"/>
                </w:tcPr>
                <w:p>
                  <w:pPr>
                    <w:pStyle w:val="null3"/>
                    <w:jc w:val="center"/>
                  </w:pPr>
                  <w:r>
                    <w:rPr>
                      <w:rFonts w:ascii="仿宋_GB2312" w:hAnsi="仿宋_GB2312" w:cs="仿宋_GB2312" w:eastAsia="仿宋_GB2312"/>
                    </w:rPr>
                    <w:t>650000元</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合计</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大明宫遗址区内保洁维护设施清单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名称</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服务内容、规格及材质</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垃圾桶锁扣更换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60</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垃圾桶内胆更换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镀锌板270*310*430</w:t>
                  </w:r>
                </w:p>
              </w:tc>
              <w:tc>
                <w:tcPr>
                  <w:tcW w:type="dxa" w:w="511"/>
                </w:tcPr>
                <w:p>
                  <w:pPr>
                    <w:pStyle w:val="null3"/>
                    <w:jc w:val="center"/>
                  </w:pPr>
                  <w:r>
                    <w:rPr>
                      <w:rFonts w:ascii="仿宋_GB2312" w:hAnsi="仿宋_GB2312" w:cs="仿宋_GB2312" w:eastAsia="仿宋_GB2312"/>
                    </w:rPr>
                    <w:t>35</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垃圾桶内烟灰缸更换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15</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17</w:t>
                  </w: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17</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合页（返厂维修）</w:t>
                  </w:r>
                </w:p>
              </w:tc>
              <w:tc>
                <w:tcPr>
                  <w:tcW w:type="dxa" w:w="511"/>
                </w:tcPr>
                <w:p>
                  <w:pPr>
                    <w:pStyle w:val="null3"/>
                    <w:jc w:val="center"/>
                  </w:pPr>
                  <w:r>
                    <w:rPr>
                      <w:rFonts w:ascii="仿宋_GB2312" w:hAnsi="仿宋_GB2312" w:cs="仿宋_GB2312" w:eastAsia="仿宋_GB2312"/>
                    </w:rPr>
                    <w:t>17</w:t>
                  </w:r>
                </w:p>
              </w:tc>
            </w:tr>
            <w:tr>
              <w:tc>
                <w:tcPr>
                  <w:tcW w:type="dxa" w:w="511"/>
                </w:tcPr>
                <w:p>
                  <w:pPr>
                    <w:pStyle w:val="null3"/>
                    <w:jc w:val="center"/>
                  </w:pPr>
                  <w:r>
                    <w:rPr>
                      <w:rFonts w:ascii="仿宋_GB2312" w:hAnsi="仿宋_GB2312" w:cs="仿宋_GB2312" w:eastAsia="仿宋_GB2312"/>
                    </w:rPr>
                    <w:t>7</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8</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9</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镀锌板（厚度1.0）800*330*950mm</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10</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镀锌板（厚度1.0）1000*380*970mm</w:t>
                  </w:r>
                </w:p>
              </w:tc>
              <w:tc>
                <w:tcPr>
                  <w:tcW w:type="dxa" w:w="511"/>
                </w:tcPr>
                <w:p>
                  <w:pPr>
                    <w:pStyle w:val="null3"/>
                    <w:jc w:val="center"/>
                  </w:pPr>
                  <w:r>
                    <w:rPr>
                      <w:rFonts w:ascii="仿宋_GB2312" w:hAnsi="仿宋_GB2312" w:cs="仿宋_GB2312" w:eastAsia="仿宋_GB2312"/>
                    </w:rPr>
                    <w:t>9</w:t>
                  </w:r>
                </w:p>
              </w:tc>
            </w:tr>
            <w:tr>
              <w:tc>
                <w:tcPr>
                  <w:tcW w:type="dxa" w:w="511"/>
                </w:tcPr>
                <w:p>
                  <w:pPr>
                    <w:pStyle w:val="null3"/>
                    <w:jc w:val="center"/>
                  </w:pPr>
                  <w:r>
                    <w:rPr>
                      <w:rFonts w:ascii="仿宋_GB2312" w:hAnsi="仿宋_GB2312" w:cs="仿宋_GB2312" w:eastAsia="仿宋_GB2312"/>
                    </w:rPr>
                    <w:t>11</w:t>
                  </w:r>
                </w:p>
              </w:tc>
              <w:tc>
                <w:tcPr>
                  <w:tcW w:type="dxa" w:w="511"/>
                </w:tcPr>
                <w:p>
                  <w:pPr>
                    <w:pStyle w:val="null3"/>
                    <w:jc w:val="center"/>
                  </w:pPr>
                  <w:r>
                    <w:rPr>
                      <w:rFonts w:ascii="仿宋_GB2312" w:hAnsi="仿宋_GB2312" w:cs="仿宋_GB2312" w:eastAsia="仿宋_GB2312"/>
                    </w:rPr>
                    <w:t>工具箱采购、安装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镀锌板（厚度1.0）2500*600*500mm</w:t>
                  </w:r>
                </w:p>
              </w:tc>
              <w:tc>
                <w:tcPr>
                  <w:tcW w:type="dxa" w:w="511"/>
                </w:tcPr>
                <w:p>
                  <w:pPr>
                    <w:pStyle w:val="null3"/>
                    <w:jc w:val="center"/>
                  </w:pPr>
                  <w:r>
                    <w:rPr>
                      <w:rFonts w:ascii="仿宋_GB2312" w:hAnsi="仿宋_GB2312" w:cs="仿宋_GB2312" w:eastAsia="仿宋_GB2312"/>
                    </w:rPr>
                    <w:t>7</w:t>
                  </w:r>
                </w:p>
              </w:tc>
            </w:tr>
            <w:tr>
              <w:tc>
                <w:tcPr>
                  <w:tcW w:type="dxa" w:w="511"/>
                </w:tcPr>
                <w:p>
                  <w:pPr>
                    <w:pStyle w:val="null3"/>
                    <w:jc w:val="center"/>
                  </w:pPr>
                  <w:r>
                    <w:rPr>
                      <w:rFonts w:ascii="仿宋_GB2312" w:hAnsi="仿宋_GB2312" w:cs="仿宋_GB2312" w:eastAsia="仿宋_GB2312"/>
                    </w:rPr>
                    <w:t>12</w:t>
                  </w:r>
                </w:p>
              </w:tc>
              <w:tc>
                <w:tcPr>
                  <w:tcW w:type="dxa" w:w="511"/>
                </w:tcPr>
                <w:p>
                  <w:pPr>
                    <w:pStyle w:val="null3"/>
                    <w:jc w:val="center"/>
                  </w:pPr>
                  <w:r>
                    <w:rPr>
                      <w:rFonts w:ascii="仿宋_GB2312" w:hAnsi="仿宋_GB2312" w:cs="仿宋_GB2312" w:eastAsia="仿宋_GB2312"/>
                    </w:rPr>
                    <w:t>垃圾桶返厂维修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包含打磨、焊接、喷涂、组装、丝印、配件等人工费（不包含内桶、烟盒）</w:t>
                  </w:r>
                </w:p>
              </w:tc>
              <w:tc>
                <w:tcPr>
                  <w:tcW w:type="dxa" w:w="511"/>
                </w:tcPr>
                <w:p>
                  <w:pPr>
                    <w:pStyle w:val="null3"/>
                    <w:jc w:val="center"/>
                  </w:pPr>
                  <w:r>
                    <w:rPr>
                      <w:rFonts w:ascii="仿宋_GB2312" w:hAnsi="仿宋_GB2312" w:cs="仿宋_GB2312" w:eastAsia="仿宋_GB2312"/>
                    </w:rPr>
                    <w:t>4</w:t>
                  </w:r>
                </w:p>
              </w:tc>
            </w:tr>
            <w:tr>
              <w:tc>
                <w:tcPr>
                  <w:tcW w:type="dxa" w:w="511"/>
                </w:tcPr>
                <w:p>
                  <w:pPr>
                    <w:pStyle w:val="null3"/>
                    <w:jc w:val="center"/>
                  </w:pPr>
                  <w:r>
                    <w:rPr>
                      <w:rFonts w:ascii="仿宋_GB2312" w:hAnsi="仿宋_GB2312" w:cs="仿宋_GB2312" w:eastAsia="仿宋_GB2312"/>
                    </w:rPr>
                    <w:t>13</w:t>
                  </w:r>
                </w:p>
              </w:tc>
              <w:tc>
                <w:tcPr>
                  <w:tcW w:type="dxa" w:w="511"/>
                </w:tcPr>
                <w:p>
                  <w:pPr>
                    <w:pStyle w:val="null3"/>
                    <w:jc w:val="center"/>
                  </w:pPr>
                  <w:r>
                    <w:rPr>
                      <w:rFonts w:ascii="仿宋_GB2312" w:hAnsi="仿宋_GB2312" w:cs="仿宋_GB2312" w:eastAsia="仿宋_GB2312"/>
                    </w:rPr>
                    <w:t>旧垃圾桶拆装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10</w:t>
                  </w:r>
                </w:p>
              </w:tc>
            </w:tr>
            <w:tr>
              <w:tc>
                <w:tcPr>
                  <w:tcW w:type="dxa" w:w="2044"/>
                  <w:gridSpan w:val="4"/>
                </w:tcPr>
                <w:p>
                  <w:pPr>
                    <w:pStyle w:val="null3"/>
                    <w:jc w:val="center"/>
                  </w:pPr>
                  <w:r>
                    <w:rPr>
                      <w:rFonts w:ascii="仿宋_GB2312" w:hAnsi="仿宋_GB2312" w:cs="仿宋_GB2312" w:eastAsia="仿宋_GB2312"/>
                    </w:rPr>
                    <w:t>合计</w:t>
                  </w:r>
                </w:p>
              </w:tc>
              <w:tc>
                <w:tcPr>
                  <w:tcW w:type="dxa" w:w="511"/>
                </w:tcPr>
                <w:p>
                  <w:pPr>
                    <w:pStyle w:val="null3"/>
                    <w:jc w:val="center"/>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标的名称：4812276.35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jc w:val="center"/>
                  </w:pPr>
                  <w:r>
                    <w:rPr>
                      <w:rFonts w:ascii="仿宋_GB2312" w:hAnsi="仿宋_GB2312" w:cs="仿宋_GB2312" w:eastAsia="仿宋_GB2312"/>
                    </w:rPr>
                    <w:t>2025年大明宫遗址区道路保洁、绿化养护、设施维护事宜（保洁三标段）</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道路/卫生间名称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2555"/>
                  <w:gridSpan w:val="5"/>
                </w:tcPr>
                <w:p>
                  <w:pPr>
                    <w:pStyle w:val="null3"/>
                    <w:jc w:val="center"/>
                  </w:pPr>
                  <w:r>
                    <w:rPr>
                      <w:rFonts w:ascii="仿宋_GB2312" w:hAnsi="仿宋_GB2312" w:cs="仿宋_GB2312" w:eastAsia="仿宋_GB2312"/>
                    </w:rPr>
                    <w:t>一、道路保洁</w:t>
                  </w:r>
                </w:p>
              </w:tc>
            </w:tr>
            <w:tr>
              <w:tc>
                <w:tcPr>
                  <w:tcW w:type="dxa" w:w="511"/>
                  <w:vMerge w:val="restart"/>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永明路（凤城一路）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3780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7020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6336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4224</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2460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1640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2849</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5291</w:t>
                  </w:r>
                </w:p>
              </w:tc>
            </w:tr>
            <w:tr>
              <w:tc>
                <w:tcPr>
                  <w:tcW w:type="dxa" w:w="511"/>
                  <w:vMerge w:val="restart"/>
                </w:tcPr>
                <w:p>
                  <w:pPr>
                    <w:pStyle w:val="null3"/>
                    <w:jc w:val="center"/>
                  </w:pPr>
                  <w:r>
                    <w:rPr>
                      <w:rFonts w:ascii="仿宋_GB2312" w:hAnsi="仿宋_GB2312" w:cs="仿宋_GB2312" w:eastAsia="仿宋_GB2312"/>
                    </w:rPr>
                    <w:t>2</w:t>
                  </w:r>
                </w:p>
              </w:tc>
              <w:tc>
                <w:tcPr>
                  <w:tcW w:type="dxa" w:w="511"/>
                  <w:vMerge w:val="restart"/>
                </w:tcPr>
                <w:p>
                  <w:pPr>
                    <w:pStyle w:val="null3"/>
                    <w:jc w:val="center"/>
                  </w:pPr>
                  <w:r>
                    <w:rPr>
                      <w:rFonts w:ascii="仿宋_GB2312" w:hAnsi="仿宋_GB2312" w:cs="仿宋_GB2312" w:eastAsia="仿宋_GB2312"/>
                    </w:rPr>
                    <w:t>永顺路（凤城二路）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17052</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13398</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8840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8840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8376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9074</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10240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5760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13514</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9786</w:t>
                  </w:r>
                </w:p>
              </w:tc>
            </w:tr>
            <w:tr>
              <w:tc>
                <w:tcPr>
                  <w:tcW w:type="dxa" w:w="511"/>
                  <w:vMerge w:val="restart"/>
                </w:tcPr>
                <w:p>
                  <w:pPr>
                    <w:pStyle w:val="null3"/>
                    <w:jc w:val="center"/>
                  </w:pPr>
                  <w:r>
                    <w:rPr>
                      <w:rFonts w:ascii="仿宋_GB2312" w:hAnsi="仿宋_GB2312" w:cs="仿宋_GB2312" w:eastAsia="仿宋_GB2312"/>
                    </w:rPr>
                    <w:t>3</w:t>
                  </w:r>
                </w:p>
              </w:tc>
              <w:tc>
                <w:tcPr>
                  <w:tcW w:type="dxa" w:w="511"/>
                  <w:vMerge w:val="restart"/>
                </w:tcPr>
                <w:p>
                  <w:pPr>
                    <w:pStyle w:val="null3"/>
                    <w:jc w:val="center"/>
                  </w:pPr>
                  <w:r>
                    <w:rPr>
                      <w:rFonts w:ascii="仿宋_GB2312" w:hAnsi="仿宋_GB2312" w:cs="仿宋_GB2312" w:eastAsia="仿宋_GB2312"/>
                    </w:rPr>
                    <w:t>永泰路（凤城三路）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7350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13650</w:t>
                  </w:r>
                </w:p>
              </w:tc>
            </w:tr>
            <w:tr>
              <w:tc>
                <w:tcPr>
                  <w:tcW w:type="dxa" w:w="511"/>
                  <w:vMerge w:val="restart"/>
                </w:tcPr>
                <w:p>
                  <w:pPr>
                    <w:pStyle w:val="null3"/>
                    <w:jc w:val="center"/>
                  </w:pPr>
                  <w:r>
                    <w:rPr>
                      <w:rFonts w:ascii="仿宋_GB2312" w:hAnsi="仿宋_GB2312" w:cs="仿宋_GB2312" w:eastAsia="仿宋_GB2312"/>
                    </w:rPr>
                    <w:t>4</w:t>
                  </w:r>
                </w:p>
              </w:tc>
              <w:tc>
                <w:tcPr>
                  <w:tcW w:type="dxa" w:w="511"/>
                  <w:vMerge w:val="restart"/>
                </w:tcPr>
                <w:p>
                  <w:pPr>
                    <w:pStyle w:val="null3"/>
                    <w:jc w:val="center"/>
                  </w:pPr>
                  <w:r>
                    <w:rPr>
                      <w:rFonts w:ascii="仿宋_GB2312" w:hAnsi="仿宋_GB2312" w:cs="仿宋_GB2312" w:eastAsia="仿宋_GB2312"/>
                    </w:rPr>
                    <w:t>永隆路（凤城四路）</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11880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4320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8190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7410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18165</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16435</w:t>
                  </w:r>
                </w:p>
              </w:tc>
            </w:tr>
            <w:tr>
              <w:tc>
                <w:tcPr>
                  <w:tcW w:type="dxa" w:w="511"/>
                  <w:vMerge w:val="restart"/>
                </w:tcPr>
                <w:p>
                  <w:pPr>
                    <w:pStyle w:val="null3"/>
                    <w:jc w:val="center"/>
                  </w:pPr>
                  <w:r>
                    <w:rPr>
                      <w:rFonts w:ascii="仿宋_GB2312" w:hAnsi="仿宋_GB2312" w:cs="仿宋_GB2312" w:eastAsia="仿宋_GB2312"/>
                    </w:rPr>
                    <w:t>5</w:t>
                  </w:r>
                </w:p>
              </w:tc>
              <w:tc>
                <w:tcPr>
                  <w:tcW w:type="dxa" w:w="511"/>
                  <w:vMerge w:val="restart"/>
                </w:tcPr>
                <w:p>
                  <w:pPr>
                    <w:pStyle w:val="null3"/>
                    <w:jc w:val="center"/>
                  </w:pPr>
                  <w:r>
                    <w:rPr>
                      <w:rFonts w:ascii="仿宋_GB2312" w:hAnsi="仿宋_GB2312" w:cs="仿宋_GB2312" w:eastAsia="仿宋_GB2312"/>
                    </w:rPr>
                    <w:t>永泰路（凤城三路)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7630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14170</w:t>
                  </w:r>
                </w:p>
              </w:tc>
            </w:tr>
            <w:tr>
              <w:tc>
                <w:tcPr>
                  <w:tcW w:type="dxa" w:w="511"/>
                  <w:vMerge w:val="restart"/>
                </w:tcPr>
                <w:p>
                  <w:pPr>
                    <w:pStyle w:val="null3"/>
                    <w:jc w:val="center"/>
                  </w:pPr>
                  <w:r>
                    <w:rPr>
                      <w:rFonts w:ascii="仿宋_GB2312" w:hAnsi="仿宋_GB2312" w:cs="仿宋_GB2312" w:eastAsia="仿宋_GB2312"/>
                    </w:rPr>
                    <w:t>6</w:t>
                  </w:r>
                </w:p>
              </w:tc>
              <w:tc>
                <w:tcPr>
                  <w:tcW w:type="dxa" w:w="511"/>
                  <w:vMerge w:val="restart"/>
                </w:tcPr>
                <w:p>
                  <w:pPr>
                    <w:pStyle w:val="null3"/>
                    <w:jc w:val="center"/>
                  </w:pPr>
                  <w:r>
                    <w:rPr>
                      <w:rFonts w:ascii="仿宋_GB2312" w:hAnsi="仿宋_GB2312" w:cs="仿宋_GB2312" w:eastAsia="仿宋_GB2312"/>
                    </w:rPr>
                    <w:t>永庆路（先锋南北二号路）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11193</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10127</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14130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9420</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14880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13920</w:t>
                  </w:r>
                </w:p>
              </w:tc>
            </w:tr>
            <w:tr>
              <w:tc>
                <w:tcPr>
                  <w:tcW w:type="dxa" w:w="511"/>
                  <w:vMerge w:val="restart"/>
                </w:tcPr>
                <w:p>
                  <w:pPr>
                    <w:pStyle w:val="null3"/>
                    <w:jc w:val="center"/>
                  </w:pPr>
                  <w:r>
                    <w:rPr>
                      <w:rFonts w:ascii="仿宋_GB2312" w:hAnsi="仿宋_GB2312" w:cs="仿宋_GB2312" w:eastAsia="仿宋_GB2312"/>
                    </w:rPr>
                    <w:t>7</w:t>
                  </w:r>
                </w:p>
              </w:tc>
              <w:tc>
                <w:tcPr>
                  <w:tcW w:type="dxa" w:w="511"/>
                  <w:vMerge w:val="restart"/>
                </w:tcPr>
                <w:p>
                  <w:pPr>
                    <w:pStyle w:val="null3"/>
                    <w:jc w:val="center"/>
                  </w:pPr>
                  <w:r>
                    <w:rPr>
                      <w:rFonts w:ascii="仿宋_GB2312" w:hAnsi="仿宋_GB2312" w:cs="仿宋_GB2312" w:eastAsia="仿宋_GB2312"/>
                    </w:rPr>
                    <w:t>永华路（东西一号路）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3780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2520</w:t>
                  </w:r>
                </w:p>
              </w:tc>
            </w:tr>
            <w:tr>
              <w:tc>
                <w:tcPr>
                  <w:tcW w:type="dxa" w:w="511"/>
                  <w:vMerge w:val="restart"/>
                </w:tcPr>
                <w:p>
                  <w:pPr>
                    <w:pStyle w:val="null3"/>
                    <w:jc w:val="center"/>
                  </w:pPr>
                  <w:r>
                    <w:rPr>
                      <w:rFonts w:ascii="仿宋_GB2312" w:hAnsi="仿宋_GB2312" w:cs="仿宋_GB2312" w:eastAsia="仿宋_GB2312"/>
                    </w:rPr>
                    <w:t>8</w:t>
                  </w:r>
                </w:p>
              </w:tc>
              <w:tc>
                <w:tcPr>
                  <w:tcW w:type="dxa" w:w="511"/>
                  <w:vMerge w:val="restart"/>
                </w:tcPr>
                <w:p>
                  <w:pPr>
                    <w:pStyle w:val="null3"/>
                    <w:jc w:val="center"/>
                  </w:pPr>
                  <w:r>
                    <w:rPr>
                      <w:rFonts w:ascii="仿宋_GB2312" w:hAnsi="仿宋_GB2312" w:cs="仿宋_GB2312" w:eastAsia="仿宋_GB2312"/>
                    </w:rPr>
                    <w:t>永昌路（南北一号路）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7140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4760</w:t>
                  </w:r>
                </w:p>
              </w:tc>
            </w:tr>
            <w:tr>
              <w:tc>
                <w:tcPr>
                  <w:tcW w:type="dxa" w:w="511"/>
                  <w:vMerge w:val="restart"/>
                </w:tcPr>
                <w:p>
                  <w:pPr>
                    <w:pStyle w:val="null3"/>
                    <w:jc w:val="center"/>
                  </w:pPr>
                  <w:r>
                    <w:rPr>
                      <w:rFonts w:ascii="仿宋_GB2312" w:hAnsi="仿宋_GB2312" w:cs="仿宋_GB2312" w:eastAsia="仿宋_GB2312"/>
                    </w:rPr>
                    <w:t>9</w:t>
                  </w:r>
                </w:p>
              </w:tc>
              <w:tc>
                <w:tcPr>
                  <w:tcW w:type="dxa" w:w="511"/>
                  <w:vMerge w:val="restart"/>
                </w:tcPr>
                <w:p>
                  <w:pPr>
                    <w:pStyle w:val="null3"/>
                    <w:jc w:val="center"/>
                  </w:pPr>
                  <w:r>
                    <w:rPr>
                      <w:rFonts w:ascii="仿宋_GB2312" w:hAnsi="仿宋_GB2312" w:cs="仿宋_GB2312" w:eastAsia="仿宋_GB2312"/>
                    </w:rPr>
                    <w:t>永敏路（龙湖北侧东西规划路）</w:t>
                  </w: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4428</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2952</w:t>
                  </w:r>
                </w:p>
              </w:tc>
            </w:tr>
            <w:tr>
              <w:tc>
                <w:tcPr>
                  <w:tcW w:type="dxa" w:w="511"/>
                  <w:vMerge/>
                </w:tcPr>
                <w:p/>
              </w:tc>
              <w:tc>
                <w:tcPr>
                  <w:tcW w:type="dxa" w:w="511"/>
                  <w:vMerge/>
                </w:tcPr>
                <w:p/>
              </w:tc>
              <w:tc>
                <w:tcPr>
                  <w:tcW w:type="dxa" w:w="511"/>
                  <w:vMerge w:val="restart"/>
                </w:tcPr>
                <w:p>
                  <w:pPr>
                    <w:pStyle w:val="null3"/>
                    <w:jc w:val="center"/>
                  </w:pPr>
                  <w:r>
                    <w:rPr>
                      <w:rFonts w:ascii="仿宋_GB2312" w:hAnsi="仿宋_GB2312" w:cs="仿宋_GB2312" w:eastAsia="仿宋_GB2312"/>
                    </w:rPr>
                    <w:t>一级道路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4200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2800</w:t>
                  </w:r>
                </w:p>
              </w:tc>
            </w:tr>
            <w:tr>
              <w:tc>
                <w:tcPr>
                  <w:tcW w:type="dxa" w:w="511"/>
                  <w:vMerge w:val="restart"/>
                </w:tcPr>
                <w:p>
                  <w:pPr>
                    <w:pStyle w:val="null3"/>
                    <w:jc w:val="center"/>
                  </w:pPr>
                  <w:r>
                    <w:rPr>
                      <w:rFonts w:ascii="仿宋_GB2312" w:hAnsi="仿宋_GB2312" w:cs="仿宋_GB2312" w:eastAsia="仿宋_GB2312"/>
                    </w:rPr>
                    <w:t>10</w:t>
                  </w:r>
                </w:p>
              </w:tc>
              <w:tc>
                <w:tcPr>
                  <w:tcW w:type="dxa" w:w="511"/>
                  <w:vMerge w:val="restart"/>
                </w:tcPr>
                <w:p>
                  <w:pPr>
                    <w:pStyle w:val="null3"/>
                    <w:jc w:val="center"/>
                  </w:pPr>
                  <w:r>
                    <w:rPr>
                      <w:rFonts w:ascii="仿宋_GB2312" w:hAnsi="仿宋_GB2312" w:cs="仿宋_GB2312" w:eastAsia="仿宋_GB2312"/>
                    </w:rPr>
                    <w:t>凤城四路以南东西规划路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7497</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13923</w:t>
                  </w:r>
                </w:p>
              </w:tc>
            </w:tr>
            <w:tr>
              <w:tc>
                <w:tcPr>
                  <w:tcW w:type="dxa" w:w="511"/>
                  <w:vMerge w:val="restart"/>
                </w:tcPr>
                <w:p>
                  <w:pPr>
                    <w:pStyle w:val="null3"/>
                    <w:jc w:val="center"/>
                  </w:pPr>
                  <w:r>
                    <w:rPr>
                      <w:rFonts w:ascii="仿宋_GB2312" w:hAnsi="仿宋_GB2312" w:cs="仿宋_GB2312" w:eastAsia="仿宋_GB2312"/>
                    </w:rPr>
                    <w:t>11</w:t>
                  </w:r>
                </w:p>
              </w:tc>
              <w:tc>
                <w:tcPr>
                  <w:tcW w:type="dxa" w:w="511"/>
                  <w:vMerge w:val="restart"/>
                </w:tcPr>
                <w:p>
                  <w:pPr>
                    <w:pStyle w:val="null3"/>
                    <w:jc w:val="center"/>
                  </w:pPr>
                  <w:r>
                    <w:rPr>
                      <w:rFonts w:ascii="仿宋_GB2312" w:hAnsi="仿宋_GB2312" w:cs="仿宋_GB2312" w:eastAsia="仿宋_GB2312"/>
                    </w:rPr>
                    <w:t>凤城四路北侧规划路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2541</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2904</w:t>
                  </w:r>
                </w:p>
              </w:tc>
            </w:tr>
            <w:tr>
              <w:tc>
                <w:tcPr>
                  <w:tcW w:type="dxa" w:w="511"/>
                  <w:vMerge w:val="restart"/>
                </w:tcPr>
                <w:p>
                  <w:pPr>
                    <w:pStyle w:val="null3"/>
                    <w:jc w:val="center"/>
                  </w:pPr>
                  <w:r>
                    <w:rPr>
                      <w:rFonts w:ascii="仿宋_GB2312" w:hAnsi="仿宋_GB2312" w:cs="仿宋_GB2312" w:eastAsia="仿宋_GB2312"/>
                    </w:rPr>
                    <w:t>12</w:t>
                  </w:r>
                </w:p>
              </w:tc>
              <w:tc>
                <w:tcPr>
                  <w:tcW w:type="dxa" w:w="511"/>
                  <w:vMerge w:val="restart"/>
                </w:tcPr>
                <w:p>
                  <w:pPr>
                    <w:pStyle w:val="null3"/>
                    <w:jc w:val="center"/>
                  </w:pPr>
                  <w:r>
                    <w:rPr>
                      <w:rFonts w:ascii="仿宋_GB2312" w:hAnsi="仿宋_GB2312" w:cs="仿宋_GB2312" w:eastAsia="仿宋_GB2312"/>
                    </w:rPr>
                    <w:t>养元医院南北规划路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5868</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3912</w:t>
                  </w:r>
                </w:p>
              </w:tc>
            </w:tr>
            <w:tr>
              <w:tc>
                <w:tcPr>
                  <w:tcW w:type="dxa" w:w="2555"/>
                  <w:gridSpan w:val="5"/>
                </w:tcPr>
                <w:p>
                  <w:pPr>
                    <w:pStyle w:val="null3"/>
                    <w:jc w:val="center"/>
                  </w:pPr>
                  <w:r>
                    <w:rPr>
                      <w:rFonts w:ascii="仿宋_GB2312" w:hAnsi="仿宋_GB2312" w:cs="仿宋_GB2312" w:eastAsia="仿宋_GB2312"/>
                    </w:rPr>
                    <w:t>道路合计（元）</w:t>
                  </w:r>
                </w:p>
              </w:tc>
            </w:tr>
            <w:tr>
              <w:tc>
                <w:tcPr>
                  <w:tcW w:type="dxa" w:w="2555"/>
                  <w:gridSpan w:val="5"/>
                </w:tcPr>
                <w:p>
                  <w:pPr>
                    <w:pStyle w:val="null3"/>
                    <w:jc w:val="center"/>
                  </w:pPr>
                  <w:r>
                    <w:rPr>
                      <w:rFonts w:ascii="仿宋_GB2312" w:hAnsi="仿宋_GB2312" w:cs="仿宋_GB2312" w:eastAsia="仿宋_GB2312"/>
                    </w:rPr>
                    <w:t>二、其他项目清单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类别</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清雪除冰等道路应急</w:t>
                  </w:r>
                </w:p>
              </w:tc>
              <w:tc>
                <w:tcPr>
                  <w:tcW w:type="dxa" w:w="511"/>
                </w:tcPr>
                <w:p>
                  <w:pPr>
                    <w:pStyle w:val="null3"/>
                    <w:jc w:val="center"/>
                  </w:pPr>
                  <w:r>
                    <w:rPr>
                      <w:rFonts w:ascii="仿宋_GB2312" w:hAnsi="仿宋_GB2312" w:cs="仿宋_GB2312" w:eastAsia="仿宋_GB2312"/>
                    </w:rPr>
                    <w:t>清雪机械平地机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3</w:t>
                  </w:r>
                </w:p>
              </w:tc>
            </w:tr>
            <w:tr>
              <w:tc>
                <w:tcPr>
                  <w:tcW w:type="dxa" w:w="511"/>
                </w:tcPr>
                <w:p>
                  <w:pPr>
                    <w:pStyle w:val="null3"/>
                    <w:jc w:val="center"/>
                  </w:pPr>
                  <w:r>
                    <w:rPr>
                      <w:rFonts w:ascii="仿宋_GB2312" w:hAnsi="仿宋_GB2312" w:cs="仿宋_GB2312" w:eastAsia="仿宋_GB2312"/>
                    </w:rPr>
                    <w:t>2</w:t>
                  </w:r>
                </w:p>
              </w:tc>
              <w:tc>
                <w:tcPr>
                  <w:tcW w:type="dxa" w:w="511"/>
                  <w:vMerge/>
                </w:tcPr>
                <w:p/>
              </w:tc>
              <w:tc>
                <w:tcPr>
                  <w:tcW w:type="dxa" w:w="511"/>
                </w:tcPr>
                <w:p>
                  <w:pPr>
                    <w:pStyle w:val="null3"/>
                    <w:jc w:val="center"/>
                  </w:pPr>
                  <w:r>
                    <w:rPr>
                      <w:rFonts w:ascii="仿宋_GB2312" w:hAnsi="仿宋_GB2312" w:cs="仿宋_GB2312" w:eastAsia="仿宋_GB2312"/>
                    </w:rPr>
                    <w:t>清雪机械装载机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3</w:t>
                  </w:r>
                </w:p>
              </w:tc>
            </w:tr>
            <w:tr>
              <w:tc>
                <w:tcPr>
                  <w:tcW w:type="dxa" w:w="511"/>
                </w:tcPr>
                <w:p>
                  <w:pPr>
                    <w:pStyle w:val="null3"/>
                    <w:jc w:val="center"/>
                  </w:pPr>
                  <w:r>
                    <w:rPr>
                      <w:rFonts w:ascii="仿宋_GB2312" w:hAnsi="仿宋_GB2312" w:cs="仿宋_GB2312" w:eastAsia="仿宋_GB2312"/>
                    </w:rPr>
                    <w:t>3</w:t>
                  </w:r>
                </w:p>
              </w:tc>
              <w:tc>
                <w:tcPr>
                  <w:tcW w:type="dxa" w:w="511"/>
                  <w:vMerge/>
                </w:tcPr>
                <w:p/>
              </w:tc>
              <w:tc>
                <w:tcPr>
                  <w:tcW w:type="dxa" w:w="511"/>
                </w:tcPr>
                <w:p>
                  <w:pPr>
                    <w:pStyle w:val="null3"/>
                    <w:jc w:val="center"/>
                  </w:pPr>
                  <w:r>
                    <w:rPr>
                      <w:rFonts w:ascii="仿宋_GB2312" w:hAnsi="仿宋_GB2312" w:cs="仿宋_GB2312" w:eastAsia="仿宋_GB2312"/>
                    </w:rPr>
                    <w:t>清雪除冰物资</w:t>
                  </w:r>
                </w:p>
              </w:tc>
              <w:tc>
                <w:tcPr>
                  <w:tcW w:type="dxa" w:w="511"/>
                </w:tcPr>
                <w:p>
                  <w:pPr>
                    <w:pStyle w:val="null3"/>
                    <w:jc w:val="center"/>
                  </w:pPr>
                  <w:r>
                    <w:rPr>
                      <w:rFonts w:ascii="仿宋_GB2312" w:hAnsi="仿宋_GB2312" w:cs="仿宋_GB2312" w:eastAsia="仿宋_GB2312"/>
                    </w:rPr>
                    <w:t>吨</w:t>
                  </w:r>
                </w:p>
              </w:tc>
              <w:tc>
                <w:tcPr>
                  <w:tcW w:type="dxa" w:w="511"/>
                </w:tcPr>
                <w:p>
                  <w:pPr>
                    <w:pStyle w:val="null3"/>
                    <w:jc w:val="center"/>
                  </w:pPr>
                  <w:r>
                    <w:rPr>
                      <w:rFonts w:ascii="仿宋_GB2312" w:hAnsi="仿宋_GB2312" w:cs="仿宋_GB2312" w:eastAsia="仿宋_GB2312"/>
                    </w:rPr>
                    <w:t>100</w:t>
                  </w:r>
                </w:p>
              </w:tc>
            </w:tr>
            <w:tr>
              <w:tc>
                <w:tcPr>
                  <w:tcW w:type="dxa" w:w="511"/>
                </w:tcPr>
                <w:p>
                  <w:pPr>
                    <w:pStyle w:val="null3"/>
                    <w:jc w:val="center"/>
                  </w:pPr>
                  <w:r>
                    <w:rPr>
                      <w:rFonts w:ascii="仿宋_GB2312" w:hAnsi="仿宋_GB2312" w:cs="仿宋_GB2312" w:eastAsia="仿宋_GB2312"/>
                    </w:rPr>
                    <w:t>4</w:t>
                  </w:r>
                </w:p>
              </w:tc>
              <w:tc>
                <w:tcPr>
                  <w:tcW w:type="dxa" w:w="511"/>
                  <w:vMerge/>
                </w:tcPr>
                <w:p/>
              </w:tc>
              <w:tc>
                <w:tcPr>
                  <w:tcW w:type="dxa" w:w="511"/>
                </w:tcPr>
                <w:p>
                  <w:pPr>
                    <w:pStyle w:val="null3"/>
                    <w:jc w:val="center"/>
                  </w:pPr>
                  <w:r>
                    <w:rPr>
                      <w:rFonts w:ascii="仿宋_GB2312" w:hAnsi="仿宋_GB2312" w:cs="仿宋_GB2312" w:eastAsia="仿宋_GB2312"/>
                    </w:rPr>
                    <w:t>应急工作生活垃圾清理</w:t>
                  </w:r>
                </w:p>
              </w:tc>
              <w:tc>
                <w:tcPr>
                  <w:tcW w:type="dxa" w:w="511"/>
                </w:tcPr>
                <w:p>
                  <w:pPr>
                    <w:pStyle w:val="null3"/>
                    <w:jc w:val="center"/>
                  </w:pPr>
                  <w:r>
                    <w:rPr>
                      <w:rFonts w:ascii="仿宋_GB2312" w:hAnsi="仿宋_GB2312" w:cs="仿宋_GB2312" w:eastAsia="仿宋_GB2312"/>
                    </w:rPr>
                    <w:t>立方米</w:t>
                  </w:r>
                </w:p>
              </w:tc>
              <w:tc>
                <w:tcPr>
                  <w:tcW w:type="dxa" w:w="511"/>
                </w:tcPr>
                <w:p>
                  <w:pPr>
                    <w:pStyle w:val="null3"/>
                    <w:jc w:val="center"/>
                  </w:pPr>
                  <w:r>
                    <w:rPr>
                      <w:rFonts w:ascii="仿宋_GB2312" w:hAnsi="仿宋_GB2312" w:cs="仿宋_GB2312" w:eastAsia="仿宋_GB2312"/>
                    </w:rPr>
                    <w:t>130</w:t>
                  </w:r>
                </w:p>
              </w:tc>
            </w:tr>
            <w:tr>
              <w:tc>
                <w:tcPr>
                  <w:tcW w:type="dxa" w:w="511"/>
                </w:tcPr>
                <w:p>
                  <w:pPr>
                    <w:pStyle w:val="null3"/>
                    <w:jc w:val="center"/>
                  </w:pPr>
                  <w:r>
                    <w:rPr>
                      <w:rFonts w:ascii="仿宋_GB2312" w:hAnsi="仿宋_GB2312" w:cs="仿宋_GB2312" w:eastAsia="仿宋_GB2312"/>
                    </w:rPr>
                    <w:t>5</w:t>
                  </w:r>
                </w:p>
              </w:tc>
              <w:tc>
                <w:tcPr>
                  <w:tcW w:type="dxa" w:w="511"/>
                  <w:vMerge/>
                </w:tcPr>
                <w:p/>
              </w:tc>
              <w:tc>
                <w:tcPr>
                  <w:tcW w:type="dxa" w:w="511"/>
                </w:tcPr>
                <w:p>
                  <w:pPr>
                    <w:pStyle w:val="null3"/>
                    <w:jc w:val="center"/>
                  </w:pPr>
                  <w:r>
                    <w:rPr>
                      <w:rFonts w:ascii="仿宋_GB2312" w:hAnsi="仿宋_GB2312" w:cs="仿宋_GB2312" w:eastAsia="仿宋_GB2312"/>
                    </w:rPr>
                    <w:t>应急工作保洁人员工资补贴</w:t>
                  </w:r>
                </w:p>
              </w:tc>
              <w:tc>
                <w:tcPr>
                  <w:tcW w:type="dxa" w:w="511"/>
                </w:tcPr>
                <w:p>
                  <w:pPr>
                    <w:pStyle w:val="null3"/>
                    <w:jc w:val="center"/>
                  </w:pPr>
                  <w:r>
                    <w:rPr>
                      <w:rFonts w:ascii="仿宋_GB2312" w:hAnsi="仿宋_GB2312" w:cs="仿宋_GB2312" w:eastAsia="仿宋_GB2312"/>
                    </w:rPr>
                    <w:t>工日</w:t>
                  </w:r>
                </w:p>
              </w:tc>
              <w:tc>
                <w:tcPr>
                  <w:tcW w:type="dxa" w:w="511"/>
                </w:tcPr>
                <w:p>
                  <w:pPr>
                    <w:pStyle w:val="null3"/>
                    <w:jc w:val="center"/>
                  </w:pPr>
                  <w:r>
                    <w:rPr>
                      <w:rFonts w:ascii="仿宋_GB2312" w:hAnsi="仿宋_GB2312" w:cs="仿宋_GB2312" w:eastAsia="仿宋_GB2312"/>
                    </w:rPr>
                    <w:t>65</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暂列金</w:t>
                  </w:r>
                </w:p>
              </w:tc>
              <w:tc>
                <w:tcPr>
                  <w:tcW w:type="dxa" w:w="1022"/>
                  <w:gridSpan w:val="2"/>
                </w:tcPr>
                <w:p>
                  <w:pPr>
                    <w:pStyle w:val="null3"/>
                    <w:jc w:val="center"/>
                  </w:pPr>
                  <w:r>
                    <w:rPr>
                      <w:rFonts w:ascii="仿宋_GB2312" w:hAnsi="仿宋_GB2312" w:cs="仿宋_GB2312" w:eastAsia="仿宋_GB2312"/>
                    </w:rPr>
                    <w:t>650000元</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合计</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大明宫遗址区内保洁维护设施清单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名称</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服务内容、规格及材质</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垃圾桶锁扣更换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60</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垃圾桶内胆更换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镀锌板270*310*430</w:t>
                  </w:r>
                </w:p>
              </w:tc>
              <w:tc>
                <w:tcPr>
                  <w:tcW w:type="dxa" w:w="511"/>
                </w:tcPr>
                <w:p>
                  <w:pPr>
                    <w:pStyle w:val="null3"/>
                    <w:jc w:val="center"/>
                  </w:pPr>
                  <w:r>
                    <w:rPr>
                      <w:rFonts w:ascii="仿宋_GB2312" w:hAnsi="仿宋_GB2312" w:cs="仿宋_GB2312" w:eastAsia="仿宋_GB2312"/>
                    </w:rPr>
                    <w:t>35</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垃圾桶内烟灰缸更换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15</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18</w:t>
                  </w: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18</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合页（返厂维修）</w:t>
                  </w:r>
                </w:p>
              </w:tc>
              <w:tc>
                <w:tcPr>
                  <w:tcW w:type="dxa" w:w="511"/>
                </w:tcPr>
                <w:p>
                  <w:pPr>
                    <w:pStyle w:val="null3"/>
                    <w:jc w:val="center"/>
                  </w:pPr>
                  <w:r>
                    <w:rPr>
                      <w:rFonts w:ascii="仿宋_GB2312" w:hAnsi="仿宋_GB2312" w:cs="仿宋_GB2312" w:eastAsia="仿宋_GB2312"/>
                    </w:rPr>
                    <w:t>18</w:t>
                  </w:r>
                </w:p>
              </w:tc>
            </w:tr>
            <w:tr>
              <w:tc>
                <w:tcPr>
                  <w:tcW w:type="dxa" w:w="511"/>
                </w:tcPr>
                <w:p>
                  <w:pPr>
                    <w:pStyle w:val="null3"/>
                    <w:jc w:val="center"/>
                  </w:pPr>
                  <w:r>
                    <w:rPr>
                      <w:rFonts w:ascii="仿宋_GB2312" w:hAnsi="仿宋_GB2312" w:cs="仿宋_GB2312" w:eastAsia="仿宋_GB2312"/>
                    </w:rPr>
                    <w:t>7</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8</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9</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镀锌板（厚度1.0）800*330*950mm</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10</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镀锌板（厚度1.0）1000*380*970mm</w:t>
                  </w:r>
                </w:p>
              </w:tc>
              <w:tc>
                <w:tcPr>
                  <w:tcW w:type="dxa" w:w="511"/>
                </w:tcPr>
                <w:p>
                  <w:pPr>
                    <w:pStyle w:val="null3"/>
                    <w:jc w:val="center"/>
                  </w:pPr>
                  <w:r>
                    <w:rPr>
                      <w:rFonts w:ascii="仿宋_GB2312" w:hAnsi="仿宋_GB2312" w:cs="仿宋_GB2312" w:eastAsia="仿宋_GB2312"/>
                    </w:rPr>
                    <w:t>9</w:t>
                  </w:r>
                </w:p>
              </w:tc>
            </w:tr>
            <w:tr>
              <w:tc>
                <w:tcPr>
                  <w:tcW w:type="dxa" w:w="511"/>
                </w:tcPr>
                <w:p>
                  <w:pPr>
                    <w:pStyle w:val="null3"/>
                    <w:jc w:val="center"/>
                  </w:pPr>
                  <w:r>
                    <w:rPr>
                      <w:rFonts w:ascii="仿宋_GB2312" w:hAnsi="仿宋_GB2312" w:cs="仿宋_GB2312" w:eastAsia="仿宋_GB2312"/>
                    </w:rPr>
                    <w:t>11</w:t>
                  </w:r>
                </w:p>
              </w:tc>
              <w:tc>
                <w:tcPr>
                  <w:tcW w:type="dxa" w:w="511"/>
                </w:tcPr>
                <w:p>
                  <w:pPr>
                    <w:pStyle w:val="null3"/>
                    <w:jc w:val="center"/>
                  </w:pPr>
                  <w:r>
                    <w:rPr>
                      <w:rFonts w:ascii="仿宋_GB2312" w:hAnsi="仿宋_GB2312" w:cs="仿宋_GB2312" w:eastAsia="仿宋_GB2312"/>
                    </w:rPr>
                    <w:t>工具箱采购、安装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镀锌板（厚度1.0）2500*600*500mm</w:t>
                  </w:r>
                </w:p>
              </w:tc>
              <w:tc>
                <w:tcPr>
                  <w:tcW w:type="dxa" w:w="511"/>
                </w:tcPr>
                <w:p>
                  <w:pPr>
                    <w:pStyle w:val="null3"/>
                    <w:jc w:val="center"/>
                  </w:pPr>
                  <w:r>
                    <w:rPr>
                      <w:rFonts w:ascii="仿宋_GB2312" w:hAnsi="仿宋_GB2312" w:cs="仿宋_GB2312" w:eastAsia="仿宋_GB2312"/>
                    </w:rPr>
                    <w:t>8</w:t>
                  </w:r>
                </w:p>
              </w:tc>
            </w:tr>
            <w:tr>
              <w:tc>
                <w:tcPr>
                  <w:tcW w:type="dxa" w:w="511"/>
                </w:tcPr>
                <w:p>
                  <w:pPr>
                    <w:pStyle w:val="null3"/>
                    <w:jc w:val="center"/>
                  </w:pPr>
                  <w:r>
                    <w:rPr>
                      <w:rFonts w:ascii="仿宋_GB2312" w:hAnsi="仿宋_GB2312" w:cs="仿宋_GB2312" w:eastAsia="仿宋_GB2312"/>
                    </w:rPr>
                    <w:t>12</w:t>
                  </w:r>
                </w:p>
              </w:tc>
              <w:tc>
                <w:tcPr>
                  <w:tcW w:type="dxa" w:w="511"/>
                </w:tcPr>
                <w:p>
                  <w:pPr>
                    <w:pStyle w:val="null3"/>
                    <w:jc w:val="center"/>
                  </w:pPr>
                  <w:r>
                    <w:rPr>
                      <w:rFonts w:ascii="仿宋_GB2312" w:hAnsi="仿宋_GB2312" w:cs="仿宋_GB2312" w:eastAsia="仿宋_GB2312"/>
                    </w:rPr>
                    <w:t>垃圾桶返厂维修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包含打磨、焊接、喷涂、组装、丝印、配件等人工费（不包含内桶、烟盒）</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13</w:t>
                  </w:r>
                </w:p>
              </w:tc>
              <w:tc>
                <w:tcPr>
                  <w:tcW w:type="dxa" w:w="511"/>
                </w:tcPr>
                <w:p>
                  <w:pPr>
                    <w:pStyle w:val="null3"/>
                    <w:jc w:val="center"/>
                  </w:pPr>
                  <w:r>
                    <w:rPr>
                      <w:rFonts w:ascii="仿宋_GB2312" w:hAnsi="仿宋_GB2312" w:cs="仿宋_GB2312" w:eastAsia="仿宋_GB2312"/>
                    </w:rPr>
                    <w:t>旧垃圾桶拆装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10</w:t>
                  </w:r>
                </w:p>
              </w:tc>
            </w:tr>
            <w:tr>
              <w:tc>
                <w:tcPr>
                  <w:tcW w:type="dxa" w:w="2044"/>
                  <w:gridSpan w:val="4"/>
                </w:tcPr>
                <w:p>
                  <w:pPr>
                    <w:pStyle w:val="null3"/>
                    <w:jc w:val="center"/>
                  </w:pPr>
                  <w:r>
                    <w:rPr>
                      <w:rFonts w:ascii="仿宋_GB2312" w:hAnsi="仿宋_GB2312" w:cs="仿宋_GB2312" w:eastAsia="仿宋_GB2312"/>
                    </w:rPr>
                    <w:t>合计</w:t>
                  </w:r>
                </w:p>
              </w:tc>
              <w:tc>
                <w:tcPr>
                  <w:tcW w:type="dxa" w:w="511"/>
                </w:tcPr>
                <w:p>
                  <w:pPr>
                    <w:pStyle w:val="null3"/>
                    <w:jc w:val="center"/>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标的名称：2536519.57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jc w:val="center"/>
                  </w:pPr>
                  <w:r>
                    <w:rPr>
                      <w:rFonts w:ascii="仿宋_GB2312" w:hAnsi="仿宋_GB2312" w:cs="仿宋_GB2312" w:eastAsia="仿宋_GB2312"/>
                    </w:rPr>
                    <w:t>2025年大明宫遗址区道路保洁、绿化养护、设施维护事宜（保洁四标段）</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道路/卫生间名称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2555"/>
                  <w:gridSpan w:val="5"/>
                </w:tcPr>
                <w:p>
                  <w:pPr>
                    <w:pStyle w:val="null3"/>
                    <w:jc w:val="center"/>
                  </w:pPr>
                  <w:r>
                    <w:rPr>
                      <w:rFonts w:ascii="仿宋_GB2312" w:hAnsi="仿宋_GB2312" w:cs="仿宋_GB2312" w:eastAsia="仿宋_GB2312"/>
                    </w:rPr>
                    <w:t>一、道路保洁</w:t>
                  </w:r>
                </w:p>
              </w:tc>
            </w:tr>
            <w:tr>
              <w:tc>
                <w:tcPr>
                  <w:tcW w:type="dxa" w:w="511"/>
                  <w:vMerge w:val="restart"/>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含元北路</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11580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7720</w:t>
                  </w:r>
                </w:p>
              </w:tc>
            </w:tr>
            <w:tr>
              <w:tc>
                <w:tcPr>
                  <w:tcW w:type="dxa" w:w="511"/>
                  <w:vMerge w:val="restart"/>
                </w:tcPr>
                <w:p>
                  <w:pPr>
                    <w:pStyle w:val="null3"/>
                    <w:jc w:val="center"/>
                  </w:pPr>
                  <w:r>
                    <w:rPr>
                      <w:rFonts w:ascii="仿宋_GB2312" w:hAnsi="仿宋_GB2312" w:cs="仿宋_GB2312" w:eastAsia="仿宋_GB2312"/>
                    </w:rPr>
                    <w:t>2</w:t>
                  </w:r>
                </w:p>
              </w:tc>
              <w:tc>
                <w:tcPr>
                  <w:tcW w:type="dxa" w:w="511"/>
                  <w:vMerge w:val="restart"/>
                </w:tcPr>
                <w:p>
                  <w:pPr>
                    <w:pStyle w:val="null3"/>
                    <w:jc w:val="center"/>
                  </w:pPr>
                  <w:r>
                    <w:rPr>
                      <w:rFonts w:ascii="仿宋_GB2312" w:hAnsi="仿宋_GB2312" w:cs="仿宋_GB2312" w:eastAsia="仿宋_GB2312"/>
                    </w:rPr>
                    <w:t>八府庄一坊</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3120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2880</w:t>
                  </w:r>
                </w:p>
              </w:tc>
            </w:tr>
            <w:tr>
              <w:tc>
                <w:tcPr>
                  <w:tcW w:type="dxa" w:w="511"/>
                  <w:vMerge w:val="restart"/>
                </w:tcPr>
                <w:p>
                  <w:pPr>
                    <w:pStyle w:val="null3"/>
                    <w:jc w:val="center"/>
                  </w:pPr>
                  <w:r>
                    <w:rPr>
                      <w:rFonts w:ascii="仿宋_GB2312" w:hAnsi="仿宋_GB2312" w:cs="仿宋_GB2312" w:eastAsia="仿宋_GB2312"/>
                    </w:rPr>
                    <w:t>3</w:t>
                  </w:r>
                </w:p>
              </w:tc>
              <w:tc>
                <w:tcPr>
                  <w:tcW w:type="dxa" w:w="511"/>
                  <w:vMerge w:val="restart"/>
                </w:tcPr>
                <w:p>
                  <w:pPr>
                    <w:pStyle w:val="null3"/>
                    <w:jc w:val="center"/>
                  </w:pPr>
                  <w:r>
                    <w:rPr>
                      <w:rFonts w:ascii="仿宋_GB2312" w:hAnsi="仿宋_GB2312" w:cs="仿宋_GB2312" w:eastAsia="仿宋_GB2312"/>
                    </w:rPr>
                    <w:t>八府庄二坊</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6480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4320</w:t>
                  </w:r>
                </w:p>
              </w:tc>
            </w:tr>
            <w:tr>
              <w:tc>
                <w:tcPr>
                  <w:tcW w:type="dxa" w:w="511"/>
                  <w:vMerge w:val="restart"/>
                </w:tcPr>
                <w:p>
                  <w:pPr>
                    <w:pStyle w:val="null3"/>
                    <w:jc w:val="center"/>
                  </w:pPr>
                  <w:r>
                    <w:rPr>
                      <w:rFonts w:ascii="仿宋_GB2312" w:hAnsi="仿宋_GB2312" w:cs="仿宋_GB2312" w:eastAsia="仿宋_GB2312"/>
                    </w:rPr>
                    <w:t>4</w:t>
                  </w:r>
                </w:p>
              </w:tc>
              <w:tc>
                <w:tcPr>
                  <w:tcW w:type="dxa" w:w="511"/>
                  <w:vMerge w:val="restart"/>
                </w:tcPr>
                <w:p>
                  <w:pPr>
                    <w:pStyle w:val="null3"/>
                    <w:jc w:val="center"/>
                  </w:pPr>
                  <w:r>
                    <w:rPr>
                      <w:rFonts w:ascii="仿宋_GB2312" w:hAnsi="仿宋_GB2312" w:cs="仿宋_GB2312" w:eastAsia="仿宋_GB2312"/>
                    </w:rPr>
                    <w:t>大华二坊</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6156</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4104</w:t>
                  </w:r>
                </w:p>
              </w:tc>
            </w:tr>
            <w:tr>
              <w:tc>
                <w:tcPr>
                  <w:tcW w:type="dxa" w:w="511"/>
                  <w:vMerge w:val="restart"/>
                </w:tcPr>
                <w:p>
                  <w:pPr>
                    <w:pStyle w:val="null3"/>
                    <w:jc w:val="center"/>
                  </w:pPr>
                  <w:r>
                    <w:rPr>
                      <w:rFonts w:ascii="仿宋_GB2312" w:hAnsi="仿宋_GB2312" w:cs="仿宋_GB2312" w:eastAsia="仿宋_GB2312"/>
                    </w:rPr>
                    <w:t>5</w:t>
                  </w:r>
                </w:p>
              </w:tc>
              <w:tc>
                <w:tcPr>
                  <w:tcW w:type="dxa" w:w="511"/>
                  <w:vMerge w:val="restart"/>
                </w:tcPr>
                <w:p>
                  <w:pPr>
                    <w:pStyle w:val="null3"/>
                    <w:jc w:val="center"/>
                  </w:pPr>
                  <w:r>
                    <w:rPr>
                      <w:rFonts w:ascii="仿宋_GB2312" w:hAnsi="仿宋_GB2312" w:cs="仿宋_GB2312" w:eastAsia="仿宋_GB2312"/>
                    </w:rPr>
                    <w:t>中天锦庭西侧规划路</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3988</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5982</w:t>
                  </w:r>
                </w:p>
              </w:tc>
            </w:tr>
            <w:tr>
              <w:tc>
                <w:tcPr>
                  <w:tcW w:type="dxa" w:w="511"/>
                  <w:vMerge w:val="restart"/>
                </w:tcPr>
                <w:p>
                  <w:pPr>
                    <w:pStyle w:val="null3"/>
                    <w:jc w:val="center"/>
                  </w:pPr>
                  <w:r>
                    <w:rPr>
                      <w:rFonts w:ascii="仿宋_GB2312" w:hAnsi="仿宋_GB2312" w:cs="仿宋_GB2312" w:eastAsia="仿宋_GB2312"/>
                    </w:rPr>
                    <w:t>6</w:t>
                  </w:r>
                </w:p>
              </w:tc>
              <w:tc>
                <w:tcPr>
                  <w:tcW w:type="dxa" w:w="511"/>
                  <w:vMerge w:val="restart"/>
                </w:tcPr>
                <w:p>
                  <w:pPr>
                    <w:pStyle w:val="null3"/>
                    <w:jc w:val="center"/>
                  </w:pPr>
                  <w:r>
                    <w:rPr>
                      <w:rFonts w:ascii="仿宋_GB2312" w:hAnsi="仿宋_GB2312" w:cs="仿宋_GB2312" w:eastAsia="仿宋_GB2312"/>
                    </w:rPr>
                    <w:t>东元西路</w:t>
                  </w:r>
                </w:p>
              </w:tc>
              <w:tc>
                <w:tcPr>
                  <w:tcW w:type="dxa" w:w="511"/>
                  <w:vMerge w:val="restart"/>
                </w:tcPr>
                <w:p>
                  <w:pPr>
                    <w:pStyle w:val="null3"/>
                    <w:jc w:val="center"/>
                  </w:pPr>
                  <w:r>
                    <w:rPr>
                      <w:rFonts w:ascii="仿宋_GB2312" w:hAnsi="仿宋_GB2312" w:cs="仿宋_GB2312" w:eastAsia="仿宋_GB2312"/>
                    </w:rPr>
                    <w:t>二级道路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5445</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5445</w:t>
                  </w:r>
                </w:p>
              </w:tc>
            </w:tr>
            <w:tr>
              <w:tc>
                <w:tcPr>
                  <w:tcW w:type="dxa" w:w="511"/>
                  <w:vMerge w:val="restart"/>
                </w:tcPr>
                <w:p>
                  <w:pPr>
                    <w:pStyle w:val="null3"/>
                    <w:jc w:val="center"/>
                  </w:pPr>
                  <w:r>
                    <w:rPr>
                      <w:rFonts w:ascii="仿宋_GB2312" w:hAnsi="仿宋_GB2312" w:cs="仿宋_GB2312" w:eastAsia="仿宋_GB2312"/>
                    </w:rPr>
                    <w:t>7</w:t>
                  </w:r>
                </w:p>
              </w:tc>
              <w:tc>
                <w:tcPr>
                  <w:tcW w:type="dxa" w:w="511"/>
                  <w:vMerge w:val="restart"/>
                </w:tcPr>
                <w:p>
                  <w:pPr>
                    <w:pStyle w:val="null3"/>
                    <w:jc w:val="center"/>
                  </w:pPr>
                  <w:r>
                    <w:rPr>
                      <w:rFonts w:ascii="仿宋_GB2312" w:hAnsi="仿宋_GB2312" w:cs="仿宋_GB2312" w:eastAsia="仿宋_GB2312"/>
                    </w:rPr>
                    <w:t>紫薇东进南北规划路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1820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3380</w:t>
                  </w:r>
                </w:p>
              </w:tc>
            </w:tr>
            <w:tr>
              <w:tc>
                <w:tcPr>
                  <w:tcW w:type="dxa" w:w="511"/>
                  <w:vMerge w:val="restart"/>
                </w:tcPr>
                <w:p>
                  <w:pPr>
                    <w:pStyle w:val="null3"/>
                    <w:jc w:val="center"/>
                  </w:pPr>
                  <w:r>
                    <w:rPr>
                      <w:rFonts w:ascii="仿宋_GB2312" w:hAnsi="仿宋_GB2312" w:cs="仿宋_GB2312" w:eastAsia="仿宋_GB2312"/>
                    </w:rPr>
                    <w:t>8</w:t>
                  </w:r>
                </w:p>
              </w:tc>
              <w:tc>
                <w:tcPr>
                  <w:tcW w:type="dxa" w:w="511"/>
                  <w:vMerge w:val="restart"/>
                </w:tcPr>
                <w:p>
                  <w:pPr>
                    <w:pStyle w:val="null3"/>
                    <w:jc w:val="center"/>
                  </w:pPr>
                  <w:r>
                    <w:rPr>
                      <w:rFonts w:ascii="仿宋_GB2312" w:hAnsi="仿宋_GB2312" w:cs="仿宋_GB2312" w:eastAsia="仿宋_GB2312"/>
                    </w:rPr>
                    <w:t>八府庄一坊东延伸段</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1400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1600</w:t>
                  </w:r>
                </w:p>
              </w:tc>
            </w:tr>
            <w:tr>
              <w:tc>
                <w:tcPr>
                  <w:tcW w:type="dxa" w:w="511"/>
                  <w:vMerge w:val="restart"/>
                </w:tcPr>
                <w:p>
                  <w:pPr>
                    <w:pStyle w:val="null3"/>
                    <w:jc w:val="center"/>
                  </w:pPr>
                  <w:r>
                    <w:rPr>
                      <w:rFonts w:ascii="仿宋_GB2312" w:hAnsi="仿宋_GB2312" w:cs="仿宋_GB2312" w:eastAsia="仿宋_GB2312"/>
                    </w:rPr>
                    <w:t>9</w:t>
                  </w:r>
                </w:p>
              </w:tc>
              <w:tc>
                <w:tcPr>
                  <w:tcW w:type="dxa" w:w="511"/>
                  <w:vMerge w:val="restart"/>
                </w:tcPr>
                <w:p>
                  <w:pPr>
                    <w:pStyle w:val="null3"/>
                    <w:jc w:val="center"/>
                  </w:pPr>
                  <w:r>
                    <w:rPr>
                      <w:rFonts w:ascii="仿宋_GB2312" w:hAnsi="仿宋_GB2312" w:cs="仿宋_GB2312" w:eastAsia="仿宋_GB2312"/>
                    </w:rPr>
                    <w:t>白桦林明天北区南侧规划路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1400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2600</w:t>
                  </w:r>
                </w:p>
              </w:tc>
            </w:tr>
            <w:tr>
              <w:tc>
                <w:tcPr>
                  <w:tcW w:type="dxa" w:w="511"/>
                  <w:vMerge w:val="restart"/>
                </w:tcPr>
                <w:p>
                  <w:pPr>
                    <w:pStyle w:val="null3"/>
                    <w:jc w:val="center"/>
                  </w:pPr>
                  <w:r>
                    <w:rPr>
                      <w:rFonts w:ascii="仿宋_GB2312" w:hAnsi="仿宋_GB2312" w:cs="仿宋_GB2312" w:eastAsia="仿宋_GB2312"/>
                    </w:rPr>
                    <w:t>10</w:t>
                  </w:r>
                </w:p>
              </w:tc>
              <w:tc>
                <w:tcPr>
                  <w:tcW w:type="dxa" w:w="511"/>
                  <w:vMerge w:val="restart"/>
                </w:tcPr>
                <w:p>
                  <w:pPr>
                    <w:pStyle w:val="null3"/>
                    <w:jc w:val="center"/>
                  </w:pPr>
                  <w:r>
                    <w:rPr>
                      <w:rFonts w:ascii="仿宋_GB2312" w:hAnsi="仿宋_GB2312" w:cs="仿宋_GB2312" w:eastAsia="仿宋_GB2312"/>
                    </w:rPr>
                    <w:t>大华东坊南北规划路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快车道日常保洁</w:t>
                  </w:r>
                </w:p>
              </w:tc>
              <w:tc>
                <w:tcPr>
                  <w:tcW w:type="dxa" w:w="511"/>
                </w:tcPr>
                <w:p>
                  <w:pPr>
                    <w:pStyle w:val="null3"/>
                    <w:jc w:val="center"/>
                  </w:pPr>
                  <w:r>
                    <w:rPr>
                      <w:rFonts w:ascii="仿宋_GB2312" w:hAnsi="仿宋_GB2312" w:cs="仿宋_GB2312" w:eastAsia="仿宋_GB2312"/>
                    </w:rPr>
                    <w:t>5490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3660</w:t>
                  </w:r>
                </w:p>
              </w:tc>
            </w:tr>
            <w:tr>
              <w:tc>
                <w:tcPr>
                  <w:tcW w:type="dxa" w:w="511"/>
                  <w:vMerge w:val="restart"/>
                </w:tcPr>
                <w:p>
                  <w:pPr>
                    <w:pStyle w:val="null3"/>
                    <w:jc w:val="center"/>
                  </w:pPr>
                  <w:r>
                    <w:rPr>
                      <w:rFonts w:ascii="仿宋_GB2312" w:hAnsi="仿宋_GB2312" w:cs="仿宋_GB2312" w:eastAsia="仿宋_GB2312"/>
                    </w:rPr>
                    <w:t>11</w:t>
                  </w:r>
                </w:p>
              </w:tc>
              <w:tc>
                <w:tcPr>
                  <w:tcW w:type="dxa" w:w="511"/>
                  <w:vMerge w:val="restart"/>
                </w:tcPr>
                <w:p>
                  <w:pPr>
                    <w:pStyle w:val="null3"/>
                    <w:jc w:val="center"/>
                  </w:pPr>
                  <w:r>
                    <w:rPr>
                      <w:rFonts w:ascii="仿宋_GB2312" w:hAnsi="仿宋_GB2312" w:cs="仿宋_GB2312" w:eastAsia="仿宋_GB2312"/>
                    </w:rPr>
                    <w:t>御井南路（中储发展段）</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2100</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1650</w:t>
                  </w:r>
                </w:p>
              </w:tc>
            </w:tr>
            <w:tr>
              <w:tc>
                <w:tcPr>
                  <w:tcW w:type="dxa" w:w="511"/>
                  <w:vMerge w:val="restart"/>
                </w:tcPr>
                <w:p>
                  <w:pPr>
                    <w:pStyle w:val="null3"/>
                    <w:jc w:val="center"/>
                  </w:pPr>
                  <w:r>
                    <w:rPr>
                      <w:rFonts w:ascii="仿宋_GB2312" w:hAnsi="仿宋_GB2312" w:cs="仿宋_GB2312" w:eastAsia="仿宋_GB2312"/>
                    </w:rPr>
                    <w:t>12</w:t>
                  </w:r>
                </w:p>
              </w:tc>
              <w:tc>
                <w:tcPr>
                  <w:tcW w:type="dxa" w:w="511"/>
                  <w:vMerge w:val="restart"/>
                </w:tcPr>
                <w:p>
                  <w:pPr>
                    <w:pStyle w:val="null3"/>
                    <w:jc w:val="center"/>
                  </w:pPr>
                  <w:r>
                    <w:rPr>
                      <w:rFonts w:ascii="仿宋_GB2312" w:hAnsi="仿宋_GB2312" w:cs="仿宋_GB2312" w:eastAsia="仿宋_GB2312"/>
                    </w:rPr>
                    <w:t>经九路</w:t>
                  </w:r>
                </w:p>
              </w:tc>
              <w:tc>
                <w:tcPr>
                  <w:tcW w:type="dxa" w:w="511"/>
                  <w:vMerge w:val="restart"/>
                </w:tcPr>
                <w:p>
                  <w:pPr>
                    <w:pStyle w:val="null3"/>
                    <w:jc w:val="center"/>
                  </w:pPr>
                  <w:r>
                    <w:rPr>
                      <w:rFonts w:ascii="仿宋_GB2312" w:hAnsi="仿宋_GB2312" w:cs="仿宋_GB2312" w:eastAsia="仿宋_GB2312"/>
                    </w:rPr>
                    <w:t>三级道路</w:t>
                  </w:r>
                </w:p>
              </w:tc>
              <w:tc>
                <w:tcPr>
                  <w:tcW w:type="dxa" w:w="511"/>
                </w:tcPr>
                <w:p>
                  <w:pPr>
                    <w:pStyle w:val="null3"/>
                    <w:jc w:val="center"/>
                  </w:pPr>
                  <w:r>
                    <w:rPr>
                      <w:rFonts w:ascii="仿宋_GB2312" w:hAnsi="仿宋_GB2312" w:cs="仿宋_GB2312" w:eastAsia="仿宋_GB2312"/>
                    </w:rPr>
                    <w:t>快车道补扫</w:t>
                  </w:r>
                </w:p>
              </w:tc>
              <w:tc>
                <w:tcPr>
                  <w:tcW w:type="dxa" w:w="511"/>
                </w:tcPr>
                <w:p>
                  <w:pPr>
                    <w:pStyle w:val="null3"/>
                    <w:jc w:val="center"/>
                  </w:pPr>
                  <w:r>
                    <w:rPr>
                      <w:rFonts w:ascii="仿宋_GB2312" w:hAnsi="仿宋_GB2312" w:cs="仿宋_GB2312" w:eastAsia="仿宋_GB2312"/>
                    </w:rPr>
                    <w:t>34937</w:t>
                  </w:r>
                </w:p>
              </w:tc>
            </w:tr>
            <w:tr>
              <w:tc>
                <w:tcPr>
                  <w:tcW w:type="dxa" w:w="511"/>
                  <w:vMerge/>
                </w:tcPr>
                <w:p/>
              </w:tc>
              <w:tc>
                <w:tcPr>
                  <w:tcW w:type="dxa" w:w="511"/>
                  <w:vMerge/>
                </w:tcPr>
                <w:p/>
              </w:tc>
              <w:tc>
                <w:tcPr>
                  <w:tcW w:type="dxa" w:w="511"/>
                  <w:vMerge/>
                </w:tcPr>
                <w:p/>
              </w:tc>
              <w:tc>
                <w:tcPr>
                  <w:tcW w:type="dxa" w:w="511"/>
                </w:tcPr>
                <w:p>
                  <w:pPr>
                    <w:pStyle w:val="null3"/>
                    <w:jc w:val="center"/>
                  </w:pPr>
                  <w:r>
                    <w:rPr>
                      <w:rFonts w:ascii="仿宋_GB2312" w:hAnsi="仿宋_GB2312" w:cs="仿宋_GB2312" w:eastAsia="仿宋_GB2312"/>
                    </w:rPr>
                    <w:t>慢车道、人行道、绿化带日常保洁</w:t>
                  </w:r>
                </w:p>
              </w:tc>
              <w:tc>
                <w:tcPr>
                  <w:tcW w:type="dxa" w:w="511"/>
                </w:tcPr>
                <w:p>
                  <w:pPr>
                    <w:pStyle w:val="null3"/>
                    <w:jc w:val="center"/>
                  </w:pPr>
                  <w:r>
                    <w:rPr>
                      <w:rFonts w:ascii="仿宋_GB2312" w:hAnsi="仿宋_GB2312" w:cs="仿宋_GB2312" w:eastAsia="仿宋_GB2312"/>
                    </w:rPr>
                    <w:t>25823</w:t>
                  </w:r>
                </w:p>
              </w:tc>
            </w:tr>
            <w:tr>
              <w:tc>
                <w:tcPr>
                  <w:tcW w:type="dxa" w:w="2555"/>
                  <w:gridSpan w:val="5"/>
                </w:tcPr>
                <w:p>
                  <w:pPr>
                    <w:pStyle w:val="null3"/>
                    <w:jc w:val="center"/>
                  </w:pPr>
                  <w:r>
                    <w:rPr>
                      <w:rFonts w:ascii="仿宋_GB2312" w:hAnsi="仿宋_GB2312" w:cs="仿宋_GB2312" w:eastAsia="仿宋_GB2312"/>
                    </w:rPr>
                    <w:t>道路合计（元）</w:t>
                  </w:r>
                </w:p>
              </w:tc>
            </w:tr>
            <w:tr>
              <w:tc>
                <w:tcPr>
                  <w:tcW w:type="dxa" w:w="2555"/>
                  <w:gridSpan w:val="5"/>
                </w:tcPr>
                <w:p>
                  <w:pPr>
                    <w:pStyle w:val="null3"/>
                    <w:jc w:val="center"/>
                  </w:pPr>
                  <w:r>
                    <w:rPr>
                      <w:rFonts w:ascii="仿宋_GB2312" w:hAnsi="仿宋_GB2312" w:cs="仿宋_GB2312" w:eastAsia="仿宋_GB2312"/>
                    </w:rPr>
                    <w:t>二、卫生间保洁</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卫生间名称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数量（座）</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大华二坊卫生间</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保洁、设施日常维护（包含水费）</w:t>
                  </w:r>
                </w:p>
              </w:tc>
              <w:tc>
                <w:tcPr>
                  <w:tcW w:type="dxa" w:w="511"/>
                </w:tcPr>
                <w:p>
                  <w:pPr>
                    <w:pStyle w:val="null3"/>
                    <w:jc w:val="center"/>
                  </w:pPr>
                  <w:r>
                    <w:rPr>
                      <w:rFonts w:ascii="仿宋_GB2312" w:hAnsi="仿宋_GB2312" w:cs="仿宋_GB2312" w:eastAsia="仿宋_GB2312"/>
                    </w:rPr>
                    <w:t>1</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含元路卫生间</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保洁、设施日常维护（包含水费及口袋公园1000平方米内保洁、绿化维护）</w:t>
                  </w:r>
                </w:p>
              </w:tc>
              <w:tc>
                <w:tcPr>
                  <w:tcW w:type="dxa" w:w="511"/>
                </w:tcPr>
                <w:p>
                  <w:pPr>
                    <w:pStyle w:val="null3"/>
                    <w:jc w:val="center"/>
                  </w:pPr>
                  <w:r>
                    <w:rPr>
                      <w:rFonts w:ascii="仿宋_GB2312" w:hAnsi="仿宋_GB2312" w:cs="仿宋_GB2312" w:eastAsia="仿宋_GB2312"/>
                    </w:rPr>
                    <w:t>1</w:t>
                  </w:r>
                </w:p>
              </w:tc>
            </w:tr>
            <w:tr>
              <w:tc>
                <w:tcPr>
                  <w:tcW w:type="dxa" w:w="2555"/>
                  <w:gridSpan w:val="5"/>
                </w:tcPr>
                <w:p>
                  <w:pPr>
                    <w:pStyle w:val="null3"/>
                    <w:jc w:val="center"/>
                  </w:pPr>
                  <w:r>
                    <w:rPr>
                      <w:rFonts w:ascii="仿宋_GB2312" w:hAnsi="仿宋_GB2312" w:cs="仿宋_GB2312" w:eastAsia="仿宋_GB2312"/>
                    </w:rPr>
                    <w:t>卫生间合计（元）</w:t>
                  </w:r>
                </w:p>
              </w:tc>
            </w:tr>
            <w:tr>
              <w:tc>
                <w:tcPr>
                  <w:tcW w:type="dxa" w:w="2555"/>
                  <w:gridSpan w:val="5"/>
                </w:tcPr>
                <w:p>
                  <w:pPr>
                    <w:pStyle w:val="null3"/>
                    <w:jc w:val="center"/>
                  </w:pPr>
                  <w:r>
                    <w:rPr>
                      <w:rFonts w:ascii="仿宋_GB2312" w:hAnsi="仿宋_GB2312" w:cs="仿宋_GB2312" w:eastAsia="仿宋_GB2312"/>
                    </w:rPr>
                    <w:t>三、绿带保洁</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绿带名称</w:t>
                  </w:r>
                </w:p>
              </w:tc>
              <w:tc>
                <w:tcPr>
                  <w:tcW w:type="dxa" w:w="511"/>
                  <w:vMerge w:val="restart"/>
                </w:tcPr>
                <w:p>
                  <w:pPr>
                    <w:pStyle w:val="null3"/>
                    <w:jc w:val="center"/>
                  </w:pPr>
                  <w:r>
                    <w:rPr>
                      <w:rFonts w:ascii="仿宋_GB2312" w:hAnsi="仿宋_GB2312" w:cs="仿宋_GB2312" w:eastAsia="仿宋_GB2312"/>
                    </w:rPr>
                    <w:t>服务等级</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东内苑公园保洁</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6700</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东元公园保洁</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10539.45</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白桦林明天北区南侧规划路绿带</w:t>
                  </w:r>
                </w:p>
              </w:tc>
              <w:tc>
                <w:tcPr>
                  <w:tcW w:type="dxa" w:w="511"/>
                </w:tcPr>
                <w:p>
                  <w:pPr>
                    <w:pStyle w:val="null3"/>
                    <w:jc w:val="center"/>
                  </w:pPr>
                  <w:r>
                    <w:rPr>
                      <w:rFonts w:ascii="仿宋_GB2312" w:hAnsi="仿宋_GB2312" w:cs="仿宋_GB2312" w:eastAsia="仿宋_GB2312"/>
                    </w:rPr>
                    <w:t>二级</w:t>
                  </w:r>
                </w:p>
              </w:tc>
              <w:tc>
                <w:tcPr>
                  <w:tcW w:type="dxa" w:w="511"/>
                </w:tcPr>
                <w:p>
                  <w:pPr>
                    <w:pStyle w:val="null3"/>
                    <w:jc w:val="center"/>
                  </w:pPr>
                  <w:r>
                    <w:rPr>
                      <w:rFonts w:ascii="仿宋_GB2312" w:hAnsi="仿宋_GB2312" w:cs="仿宋_GB2312" w:eastAsia="仿宋_GB2312"/>
                    </w:rPr>
                    <w:t>日常保洁、垃圾清理等</w:t>
                  </w:r>
                </w:p>
              </w:tc>
              <w:tc>
                <w:tcPr>
                  <w:tcW w:type="dxa" w:w="511"/>
                </w:tcPr>
                <w:p>
                  <w:pPr>
                    <w:pStyle w:val="null3"/>
                    <w:jc w:val="center"/>
                  </w:pPr>
                  <w:r>
                    <w:rPr>
                      <w:rFonts w:ascii="仿宋_GB2312" w:hAnsi="仿宋_GB2312" w:cs="仿宋_GB2312" w:eastAsia="仿宋_GB2312"/>
                    </w:rPr>
                    <w:t>2000</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太华南路城市绿带</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1100</w:t>
                  </w:r>
                </w:p>
              </w:tc>
            </w:tr>
            <w:tr>
              <w:tc>
                <w:tcPr>
                  <w:tcW w:type="dxa" w:w="2555"/>
                  <w:gridSpan w:val="5"/>
                </w:tcPr>
                <w:p>
                  <w:pPr>
                    <w:pStyle w:val="null3"/>
                    <w:jc w:val="center"/>
                  </w:pPr>
                  <w:r>
                    <w:rPr>
                      <w:rFonts w:ascii="仿宋_GB2312" w:hAnsi="仿宋_GB2312" w:cs="仿宋_GB2312" w:eastAsia="仿宋_GB2312"/>
                    </w:rPr>
                    <w:t>绿带合计（元）</w:t>
                  </w:r>
                </w:p>
              </w:tc>
            </w:tr>
            <w:tr>
              <w:tc>
                <w:tcPr>
                  <w:tcW w:type="dxa" w:w="2555"/>
                  <w:gridSpan w:val="5"/>
                </w:tcPr>
                <w:p>
                  <w:pPr>
                    <w:pStyle w:val="null3"/>
                    <w:jc w:val="center"/>
                  </w:pPr>
                  <w:r>
                    <w:rPr>
                      <w:rFonts w:ascii="仿宋_GB2312" w:hAnsi="仿宋_GB2312" w:cs="仿宋_GB2312" w:eastAsia="仿宋_GB2312"/>
                    </w:rPr>
                    <w:t>市容保洁合计（元）</w:t>
                  </w:r>
                </w:p>
              </w:tc>
            </w:tr>
            <w:tr>
              <w:tc>
                <w:tcPr>
                  <w:tcW w:type="dxa" w:w="2555"/>
                  <w:gridSpan w:val="5"/>
                </w:tcPr>
                <w:p>
                  <w:pPr>
                    <w:pStyle w:val="null3"/>
                    <w:jc w:val="center"/>
                  </w:pPr>
                  <w:r>
                    <w:rPr>
                      <w:rFonts w:ascii="仿宋_GB2312" w:hAnsi="仿宋_GB2312" w:cs="仿宋_GB2312" w:eastAsia="仿宋_GB2312"/>
                    </w:rPr>
                    <w:t>四、其他项目清单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类别</w:t>
                  </w:r>
                </w:p>
              </w:tc>
              <w:tc>
                <w:tcPr>
                  <w:tcW w:type="dxa" w:w="511"/>
                  <w:vMerge w:val="restart"/>
                </w:tcPr>
                <w:p>
                  <w:pPr>
                    <w:pStyle w:val="null3"/>
                    <w:jc w:val="center"/>
                  </w:pPr>
                  <w:r>
                    <w:rPr>
                      <w:rFonts w:ascii="仿宋_GB2312" w:hAnsi="仿宋_GB2312" w:cs="仿宋_GB2312" w:eastAsia="仿宋_GB2312"/>
                    </w:rPr>
                    <w:t>服务内容</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vMerge w:val="restart"/>
                </w:tcPr>
                <w:p>
                  <w:pPr>
                    <w:pStyle w:val="null3"/>
                    <w:jc w:val="center"/>
                  </w:pPr>
                  <w:r>
                    <w:rPr>
                      <w:rFonts w:ascii="仿宋_GB2312" w:hAnsi="仿宋_GB2312" w:cs="仿宋_GB2312" w:eastAsia="仿宋_GB2312"/>
                    </w:rPr>
                    <w:t>清雪除冰等道路应急</w:t>
                  </w:r>
                </w:p>
              </w:tc>
              <w:tc>
                <w:tcPr>
                  <w:tcW w:type="dxa" w:w="511"/>
                </w:tcPr>
                <w:p>
                  <w:pPr>
                    <w:pStyle w:val="null3"/>
                    <w:jc w:val="center"/>
                  </w:pPr>
                  <w:r>
                    <w:rPr>
                      <w:rFonts w:ascii="仿宋_GB2312" w:hAnsi="仿宋_GB2312" w:cs="仿宋_GB2312" w:eastAsia="仿宋_GB2312"/>
                    </w:rPr>
                    <w:t>清雪机械平地机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1</w:t>
                  </w:r>
                </w:p>
              </w:tc>
            </w:tr>
            <w:tr>
              <w:tc>
                <w:tcPr>
                  <w:tcW w:type="dxa" w:w="511"/>
                </w:tcPr>
                <w:p>
                  <w:pPr>
                    <w:pStyle w:val="null3"/>
                    <w:jc w:val="center"/>
                  </w:pPr>
                  <w:r>
                    <w:rPr>
                      <w:rFonts w:ascii="仿宋_GB2312" w:hAnsi="仿宋_GB2312" w:cs="仿宋_GB2312" w:eastAsia="仿宋_GB2312"/>
                    </w:rPr>
                    <w:t>2</w:t>
                  </w:r>
                </w:p>
              </w:tc>
              <w:tc>
                <w:tcPr>
                  <w:tcW w:type="dxa" w:w="511"/>
                  <w:vMerge/>
                </w:tcPr>
                <w:p/>
              </w:tc>
              <w:tc>
                <w:tcPr>
                  <w:tcW w:type="dxa" w:w="511"/>
                </w:tcPr>
                <w:p>
                  <w:pPr>
                    <w:pStyle w:val="null3"/>
                    <w:jc w:val="center"/>
                  </w:pPr>
                  <w:r>
                    <w:rPr>
                      <w:rFonts w:ascii="仿宋_GB2312" w:hAnsi="仿宋_GB2312" w:cs="仿宋_GB2312" w:eastAsia="仿宋_GB2312"/>
                    </w:rPr>
                    <w:t>清雪机械装载机</w:t>
                  </w:r>
                </w:p>
              </w:tc>
              <w:tc>
                <w:tcPr>
                  <w:tcW w:type="dxa" w:w="511"/>
                </w:tcPr>
                <w:p>
                  <w:pPr>
                    <w:pStyle w:val="null3"/>
                    <w:jc w:val="center"/>
                  </w:pPr>
                  <w:r>
                    <w:rPr>
                      <w:rFonts w:ascii="仿宋_GB2312" w:hAnsi="仿宋_GB2312" w:cs="仿宋_GB2312" w:eastAsia="仿宋_GB2312"/>
                    </w:rPr>
                    <w:t>台班</w:t>
                  </w:r>
                </w:p>
              </w:tc>
              <w:tc>
                <w:tcPr>
                  <w:tcW w:type="dxa" w:w="511"/>
                </w:tcPr>
                <w:p>
                  <w:pPr>
                    <w:pStyle w:val="null3"/>
                    <w:jc w:val="center"/>
                  </w:pPr>
                  <w:r>
                    <w:rPr>
                      <w:rFonts w:ascii="仿宋_GB2312" w:hAnsi="仿宋_GB2312" w:cs="仿宋_GB2312" w:eastAsia="仿宋_GB2312"/>
                    </w:rPr>
                    <w:t>1</w:t>
                  </w:r>
                </w:p>
              </w:tc>
            </w:tr>
            <w:tr>
              <w:tc>
                <w:tcPr>
                  <w:tcW w:type="dxa" w:w="511"/>
                </w:tcPr>
                <w:p>
                  <w:pPr>
                    <w:pStyle w:val="null3"/>
                    <w:jc w:val="center"/>
                  </w:pPr>
                  <w:r>
                    <w:rPr>
                      <w:rFonts w:ascii="仿宋_GB2312" w:hAnsi="仿宋_GB2312" w:cs="仿宋_GB2312" w:eastAsia="仿宋_GB2312"/>
                    </w:rPr>
                    <w:t>3</w:t>
                  </w:r>
                </w:p>
              </w:tc>
              <w:tc>
                <w:tcPr>
                  <w:tcW w:type="dxa" w:w="511"/>
                  <w:vMerge/>
                </w:tcPr>
                <w:p/>
              </w:tc>
              <w:tc>
                <w:tcPr>
                  <w:tcW w:type="dxa" w:w="511"/>
                </w:tcPr>
                <w:p>
                  <w:pPr>
                    <w:pStyle w:val="null3"/>
                    <w:jc w:val="center"/>
                  </w:pPr>
                  <w:r>
                    <w:rPr>
                      <w:rFonts w:ascii="仿宋_GB2312" w:hAnsi="仿宋_GB2312" w:cs="仿宋_GB2312" w:eastAsia="仿宋_GB2312"/>
                    </w:rPr>
                    <w:t>清雪除冰物资</w:t>
                  </w:r>
                </w:p>
              </w:tc>
              <w:tc>
                <w:tcPr>
                  <w:tcW w:type="dxa" w:w="511"/>
                </w:tcPr>
                <w:p>
                  <w:pPr>
                    <w:pStyle w:val="null3"/>
                    <w:jc w:val="center"/>
                  </w:pPr>
                  <w:r>
                    <w:rPr>
                      <w:rFonts w:ascii="仿宋_GB2312" w:hAnsi="仿宋_GB2312" w:cs="仿宋_GB2312" w:eastAsia="仿宋_GB2312"/>
                    </w:rPr>
                    <w:t>吨</w:t>
                  </w:r>
                </w:p>
              </w:tc>
              <w:tc>
                <w:tcPr>
                  <w:tcW w:type="dxa" w:w="511"/>
                </w:tcPr>
                <w:p>
                  <w:pPr>
                    <w:pStyle w:val="null3"/>
                    <w:jc w:val="center"/>
                  </w:pPr>
                  <w:r>
                    <w:rPr>
                      <w:rFonts w:ascii="仿宋_GB2312" w:hAnsi="仿宋_GB2312" w:cs="仿宋_GB2312" w:eastAsia="仿宋_GB2312"/>
                    </w:rPr>
                    <w:t>200</w:t>
                  </w:r>
                </w:p>
              </w:tc>
            </w:tr>
            <w:tr>
              <w:tc>
                <w:tcPr>
                  <w:tcW w:type="dxa" w:w="511"/>
                </w:tcPr>
                <w:p>
                  <w:pPr>
                    <w:pStyle w:val="null3"/>
                    <w:jc w:val="center"/>
                  </w:pPr>
                  <w:r>
                    <w:rPr>
                      <w:rFonts w:ascii="仿宋_GB2312" w:hAnsi="仿宋_GB2312" w:cs="仿宋_GB2312" w:eastAsia="仿宋_GB2312"/>
                    </w:rPr>
                    <w:t>4</w:t>
                  </w:r>
                </w:p>
              </w:tc>
              <w:tc>
                <w:tcPr>
                  <w:tcW w:type="dxa" w:w="511"/>
                  <w:vMerge/>
                </w:tcPr>
                <w:p/>
              </w:tc>
              <w:tc>
                <w:tcPr>
                  <w:tcW w:type="dxa" w:w="511"/>
                </w:tcPr>
                <w:p>
                  <w:pPr>
                    <w:pStyle w:val="null3"/>
                    <w:jc w:val="center"/>
                  </w:pPr>
                  <w:r>
                    <w:rPr>
                      <w:rFonts w:ascii="仿宋_GB2312" w:hAnsi="仿宋_GB2312" w:cs="仿宋_GB2312" w:eastAsia="仿宋_GB2312"/>
                    </w:rPr>
                    <w:t>应急工作生活垃圾清理</w:t>
                  </w:r>
                </w:p>
              </w:tc>
              <w:tc>
                <w:tcPr>
                  <w:tcW w:type="dxa" w:w="511"/>
                </w:tcPr>
                <w:p>
                  <w:pPr>
                    <w:pStyle w:val="null3"/>
                    <w:jc w:val="center"/>
                  </w:pPr>
                  <w:r>
                    <w:rPr>
                      <w:rFonts w:ascii="仿宋_GB2312" w:hAnsi="仿宋_GB2312" w:cs="仿宋_GB2312" w:eastAsia="仿宋_GB2312"/>
                    </w:rPr>
                    <w:t>立方米</w:t>
                  </w:r>
                </w:p>
              </w:tc>
              <w:tc>
                <w:tcPr>
                  <w:tcW w:type="dxa" w:w="511"/>
                </w:tcPr>
                <w:p>
                  <w:pPr>
                    <w:pStyle w:val="null3"/>
                    <w:jc w:val="center"/>
                  </w:pPr>
                  <w:r>
                    <w:rPr>
                      <w:rFonts w:ascii="仿宋_GB2312" w:hAnsi="仿宋_GB2312" w:cs="仿宋_GB2312" w:eastAsia="仿宋_GB2312"/>
                    </w:rPr>
                    <w:t>25</w:t>
                  </w:r>
                </w:p>
              </w:tc>
            </w:tr>
            <w:tr>
              <w:tc>
                <w:tcPr>
                  <w:tcW w:type="dxa" w:w="511"/>
                </w:tcPr>
                <w:p>
                  <w:pPr>
                    <w:pStyle w:val="null3"/>
                    <w:jc w:val="center"/>
                  </w:pPr>
                  <w:r>
                    <w:rPr>
                      <w:rFonts w:ascii="仿宋_GB2312" w:hAnsi="仿宋_GB2312" w:cs="仿宋_GB2312" w:eastAsia="仿宋_GB2312"/>
                    </w:rPr>
                    <w:t>5</w:t>
                  </w:r>
                </w:p>
              </w:tc>
              <w:tc>
                <w:tcPr>
                  <w:tcW w:type="dxa" w:w="511"/>
                  <w:vMerge/>
                </w:tcPr>
                <w:p/>
              </w:tc>
              <w:tc>
                <w:tcPr>
                  <w:tcW w:type="dxa" w:w="511"/>
                </w:tcPr>
                <w:p>
                  <w:pPr>
                    <w:pStyle w:val="null3"/>
                    <w:jc w:val="center"/>
                  </w:pPr>
                  <w:r>
                    <w:rPr>
                      <w:rFonts w:ascii="仿宋_GB2312" w:hAnsi="仿宋_GB2312" w:cs="仿宋_GB2312" w:eastAsia="仿宋_GB2312"/>
                    </w:rPr>
                    <w:t>应急工作保洁人员工资补贴</w:t>
                  </w:r>
                </w:p>
              </w:tc>
              <w:tc>
                <w:tcPr>
                  <w:tcW w:type="dxa" w:w="511"/>
                </w:tcPr>
                <w:p>
                  <w:pPr>
                    <w:pStyle w:val="null3"/>
                    <w:jc w:val="center"/>
                  </w:pPr>
                  <w:r>
                    <w:rPr>
                      <w:rFonts w:ascii="仿宋_GB2312" w:hAnsi="仿宋_GB2312" w:cs="仿宋_GB2312" w:eastAsia="仿宋_GB2312"/>
                    </w:rPr>
                    <w:t>工日</w:t>
                  </w:r>
                </w:p>
              </w:tc>
              <w:tc>
                <w:tcPr>
                  <w:tcW w:type="dxa" w:w="511"/>
                </w:tcPr>
                <w:p>
                  <w:pPr>
                    <w:pStyle w:val="null3"/>
                    <w:jc w:val="center"/>
                  </w:pPr>
                  <w:r>
                    <w:rPr>
                      <w:rFonts w:ascii="仿宋_GB2312" w:hAnsi="仿宋_GB2312" w:cs="仿宋_GB2312" w:eastAsia="仿宋_GB2312"/>
                    </w:rPr>
                    <w:t>15</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暂列金</w:t>
                  </w:r>
                </w:p>
              </w:tc>
              <w:tc>
                <w:tcPr>
                  <w:tcW w:type="dxa" w:w="1022"/>
                  <w:gridSpan w:val="2"/>
                </w:tcPr>
                <w:p>
                  <w:pPr>
                    <w:pStyle w:val="null3"/>
                    <w:jc w:val="center"/>
                  </w:pPr>
                  <w:r>
                    <w:rPr>
                      <w:rFonts w:ascii="仿宋_GB2312" w:hAnsi="仿宋_GB2312" w:cs="仿宋_GB2312" w:eastAsia="仿宋_GB2312"/>
                    </w:rPr>
                    <w:t>500000元</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合计</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 xml:space="preserve"> </w:t>
                  </w:r>
                </w:p>
              </w:tc>
            </w:tr>
            <w:tr>
              <w:tc>
                <w:tcPr>
                  <w:tcW w:type="dxa" w:w="2555"/>
                  <w:gridSpan w:val="5"/>
                </w:tcPr>
                <w:p>
                  <w:pPr>
                    <w:pStyle w:val="null3"/>
                    <w:jc w:val="center"/>
                  </w:pPr>
                  <w:r>
                    <w:rPr>
                      <w:rFonts w:ascii="仿宋_GB2312" w:hAnsi="仿宋_GB2312" w:cs="仿宋_GB2312" w:eastAsia="仿宋_GB2312"/>
                    </w:rPr>
                    <w:t>大明宫遗址区内保洁维护设施清单</w:t>
                  </w:r>
                </w:p>
              </w:tc>
            </w:tr>
            <w:tr>
              <w:tc>
                <w:tcPr>
                  <w:tcW w:type="dxa" w:w="511"/>
                  <w:vMerge w:val="restart"/>
                </w:tcPr>
                <w:p>
                  <w:pPr>
                    <w:pStyle w:val="null3"/>
                    <w:jc w:val="center"/>
                  </w:pPr>
                  <w:r>
                    <w:rPr>
                      <w:rFonts w:ascii="仿宋_GB2312" w:hAnsi="仿宋_GB2312" w:cs="仿宋_GB2312" w:eastAsia="仿宋_GB2312"/>
                    </w:rPr>
                    <w:t>序号</w:t>
                  </w:r>
                </w:p>
              </w:tc>
              <w:tc>
                <w:tcPr>
                  <w:tcW w:type="dxa" w:w="511"/>
                  <w:vMerge w:val="restart"/>
                </w:tcPr>
                <w:p>
                  <w:pPr>
                    <w:pStyle w:val="null3"/>
                    <w:jc w:val="center"/>
                  </w:pPr>
                  <w:r>
                    <w:rPr>
                      <w:rFonts w:ascii="仿宋_GB2312" w:hAnsi="仿宋_GB2312" w:cs="仿宋_GB2312" w:eastAsia="仿宋_GB2312"/>
                    </w:rPr>
                    <w:t>名称</w:t>
                  </w:r>
                </w:p>
              </w:tc>
              <w:tc>
                <w:tcPr>
                  <w:tcW w:type="dxa" w:w="511"/>
                  <w:vMerge w:val="restart"/>
                </w:tcPr>
                <w:p>
                  <w:pPr>
                    <w:pStyle w:val="null3"/>
                    <w:jc w:val="center"/>
                  </w:pPr>
                  <w:r>
                    <w:rPr>
                      <w:rFonts w:ascii="仿宋_GB2312" w:hAnsi="仿宋_GB2312" w:cs="仿宋_GB2312" w:eastAsia="仿宋_GB2312"/>
                    </w:rPr>
                    <w:t>单位</w:t>
                  </w:r>
                </w:p>
              </w:tc>
              <w:tc>
                <w:tcPr>
                  <w:tcW w:type="dxa" w:w="511"/>
                  <w:vMerge w:val="restart"/>
                </w:tcPr>
                <w:p>
                  <w:pPr>
                    <w:pStyle w:val="null3"/>
                    <w:jc w:val="center"/>
                  </w:pPr>
                  <w:r>
                    <w:rPr>
                      <w:rFonts w:ascii="仿宋_GB2312" w:hAnsi="仿宋_GB2312" w:cs="仿宋_GB2312" w:eastAsia="仿宋_GB2312"/>
                    </w:rPr>
                    <w:t>服务内容、规格及材质</w:t>
                  </w:r>
                </w:p>
              </w:tc>
              <w:tc>
                <w:tcPr>
                  <w:tcW w:type="dxa" w:w="511"/>
                  <w:vMerge w:val="restart"/>
                </w:tcPr>
                <w:p>
                  <w:pPr>
                    <w:pStyle w:val="null3"/>
                    <w:jc w:val="center"/>
                  </w:pPr>
                  <w:r>
                    <w:rPr>
                      <w:rFonts w:ascii="仿宋_GB2312" w:hAnsi="仿宋_GB2312" w:cs="仿宋_GB2312" w:eastAsia="仿宋_GB2312"/>
                    </w:rPr>
                    <w:t>数量</w:t>
                  </w:r>
                </w:p>
              </w:tc>
            </w:tr>
            <w:tr>
              <w:tc>
                <w:tcPr>
                  <w:tcW w:type="dxa" w:w="511"/>
                  <w:vMerge/>
                </w:tcPr>
                <w:p/>
              </w:tc>
              <w:tc>
                <w:tcPr>
                  <w:tcW w:type="dxa" w:w="511"/>
                  <w:vMerge/>
                </w:tcPr>
                <w:p/>
              </w:tc>
              <w:tc>
                <w:tcPr>
                  <w:tcW w:type="dxa" w:w="511"/>
                  <w:vMerge/>
                </w:tcPr>
                <w:p/>
              </w:tc>
              <w:tc>
                <w:tcPr>
                  <w:tcW w:type="dxa" w:w="511"/>
                  <w:vMerge/>
                </w:tcPr>
                <w:p/>
              </w:tc>
              <w:tc>
                <w:tcPr>
                  <w:tcW w:type="dxa" w:w="511"/>
                  <w:vMerge/>
                </w:tcPr>
                <w:p/>
              </w:tc>
            </w:tr>
            <w:tr>
              <w:tc>
                <w:tcPr>
                  <w:tcW w:type="dxa" w:w="511"/>
                </w:tcPr>
                <w:p>
                  <w:pPr>
                    <w:pStyle w:val="null3"/>
                    <w:jc w:val="center"/>
                  </w:pPr>
                  <w:r>
                    <w:rPr>
                      <w:rFonts w:ascii="仿宋_GB2312" w:hAnsi="仿宋_GB2312" w:cs="仿宋_GB2312" w:eastAsia="仿宋_GB2312"/>
                    </w:rPr>
                    <w:t>1</w:t>
                  </w:r>
                </w:p>
              </w:tc>
              <w:tc>
                <w:tcPr>
                  <w:tcW w:type="dxa" w:w="511"/>
                </w:tcPr>
                <w:p>
                  <w:pPr>
                    <w:pStyle w:val="null3"/>
                    <w:jc w:val="center"/>
                  </w:pPr>
                  <w:r>
                    <w:rPr>
                      <w:rFonts w:ascii="仿宋_GB2312" w:hAnsi="仿宋_GB2312" w:cs="仿宋_GB2312" w:eastAsia="仿宋_GB2312"/>
                    </w:rPr>
                    <w:t>垃圾桶锁扣更换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100</w:t>
                  </w:r>
                </w:p>
              </w:tc>
            </w:tr>
            <w:tr>
              <w:tc>
                <w:tcPr>
                  <w:tcW w:type="dxa" w:w="511"/>
                </w:tcPr>
                <w:p>
                  <w:pPr>
                    <w:pStyle w:val="null3"/>
                    <w:jc w:val="center"/>
                  </w:pPr>
                  <w:r>
                    <w:rPr>
                      <w:rFonts w:ascii="仿宋_GB2312" w:hAnsi="仿宋_GB2312" w:cs="仿宋_GB2312" w:eastAsia="仿宋_GB2312"/>
                    </w:rPr>
                    <w:t>2</w:t>
                  </w:r>
                </w:p>
              </w:tc>
              <w:tc>
                <w:tcPr>
                  <w:tcW w:type="dxa" w:w="511"/>
                </w:tcPr>
                <w:p>
                  <w:pPr>
                    <w:pStyle w:val="null3"/>
                    <w:jc w:val="center"/>
                  </w:pPr>
                  <w:r>
                    <w:rPr>
                      <w:rFonts w:ascii="仿宋_GB2312" w:hAnsi="仿宋_GB2312" w:cs="仿宋_GB2312" w:eastAsia="仿宋_GB2312"/>
                    </w:rPr>
                    <w:t>垃圾桶内胆更换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镀锌板270*310*430</w:t>
                  </w:r>
                </w:p>
              </w:tc>
              <w:tc>
                <w:tcPr>
                  <w:tcW w:type="dxa" w:w="511"/>
                </w:tcPr>
                <w:p>
                  <w:pPr>
                    <w:pStyle w:val="null3"/>
                    <w:jc w:val="center"/>
                  </w:pPr>
                  <w:r>
                    <w:rPr>
                      <w:rFonts w:ascii="仿宋_GB2312" w:hAnsi="仿宋_GB2312" w:cs="仿宋_GB2312" w:eastAsia="仿宋_GB2312"/>
                    </w:rPr>
                    <w:t>60</w:t>
                  </w:r>
                </w:p>
              </w:tc>
            </w:tr>
            <w:tr>
              <w:tc>
                <w:tcPr>
                  <w:tcW w:type="dxa" w:w="511"/>
                </w:tcPr>
                <w:p>
                  <w:pPr>
                    <w:pStyle w:val="null3"/>
                    <w:jc w:val="center"/>
                  </w:pPr>
                  <w:r>
                    <w:rPr>
                      <w:rFonts w:ascii="仿宋_GB2312" w:hAnsi="仿宋_GB2312" w:cs="仿宋_GB2312" w:eastAsia="仿宋_GB2312"/>
                    </w:rPr>
                    <w:t>3</w:t>
                  </w:r>
                </w:p>
              </w:tc>
              <w:tc>
                <w:tcPr>
                  <w:tcW w:type="dxa" w:w="511"/>
                </w:tcPr>
                <w:p>
                  <w:pPr>
                    <w:pStyle w:val="null3"/>
                    <w:jc w:val="center"/>
                  </w:pPr>
                  <w:r>
                    <w:rPr>
                      <w:rFonts w:ascii="仿宋_GB2312" w:hAnsi="仿宋_GB2312" w:cs="仿宋_GB2312" w:eastAsia="仿宋_GB2312"/>
                    </w:rPr>
                    <w:t>垃圾桶内烟灰缸更换</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w:t>
                  </w:r>
                </w:p>
              </w:tc>
              <w:tc>
                <w:tcPr>
                  <w:tcW w:type="dxa" w:w="511"/>
                </w:tcPr>
                <w:p>
                  <w:pPr>
                    <w:pStyle w:val="null3"/>
                    <w:jc w:val="center"/>
                  </w:pPr>
                  <w:r>
                    <w:rPr>
                      <w:rFonts w:ascii="仿宋_GB2312" w:hAnsi="仿宋_GB2312" w:cs="仿宋_GB2312" w:eastAsia="仿宋_GB2312"/>
                    </w:rPr>
                    <w:t>30</w:t>
                  </w:r>
                </w:p>
              </w:tc>
            </w:tr>
            <w:tr>
              <w:tc>
                <w:tcPr>
                  <w:tcW w:type="dxa" w:w="511"/>
                </w:tcPr>
                <w:p>
                  <w:pPr>
                    <w:pStyle w:val="null3"/>
                    <w:jc w:val="center"/>
                  </w:pPr>
                  <w:r>
                    <w:rPr>
                      <w:rFonts w:ascii="仿宋_GB2312" w:hAnsi="仿宋_GB2312" w:cs="仿宋_GB2312" w:eastAsia="仿宋_GB2312"/>
                    </w:rPr>
                    <w:t>4</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30</w:t>
                  </w:r>
                </w:p>
              </w:tc>
            </w:tr>
            <w:tr>
              <w:tc>
                <w:tcPr>
                  <w:tcW w:type="dxa" w:w="511"/>
                </w:tcPr>
                <w:p>
                  <w:pPr>
                    <w:pStyle w:val="null3"/>
                    <w:jc w:val="center"/>
                  </w:pPr>
                  <w:r>
                    <w:rPr>
                      <w:rFonts w:ascii="仿宋_GB2312" w:hAnsi="仿宋_GB2312" w:cs="仿宋_GB2312" w:eastAsia="仿宋_GB2312"/>
                    </w:rPr>
                    <w:t>5</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30</w:t>
                  </w:r>
                </w:p>
              </w:tc>
            </w:tr>
            <w:tr>
              <w:tc>
                <w:tcPr>
                  <w:tcW w:type="dxa" w:w="511"/>
                </w:tcPr>
                <w:p>
                  <w:pPr>
                    <w:pStyle w:val="null3"/>
                    <w:jc w:val="center"/>
                  </w:pPr>
                  <w:r>
                    <w:rPr>
                      <w:rFonts w:ascii="仿宋_GB2312" w:hAnsi="仿宋_GB2312" w:cs="仿宋_GB2312" w:eastAsia="仿宋_GB2312"/>
                    </w:rPr>
                    <w:t>6</w:t>
                  </w:r>
                </w:p>
              </w:tc>
              <w:tc>
                <w:tcPr>
                  <w:tcW w:type="dxa" w:w="511"/>
                </w:tcPr>
                <w:p>
                  <w:pPr>
                    <w:pStyle w:val="null3"/>
                    <w:jc w:val="center"/>
                  </w:pPr>
                  <w:r>
                    <w:rPr>
                      <w:rFonts w:ascii="仿宋_GB2312" w:hAnsi="仿宋_GB2312" w:cs="仿宋_GB2312" w:eastAsia="仿宋_GB2312"/>
                    </w:rPr>
                    <w:t>垃圾桶维修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合页（返厂维修）</w:t>
                  </w:r>
                </w:p>
              </w:tc>
              <w:tc>
                <w:tcPr>
                  <w:tcW w:type="dxa" w:w="511"/>
                </w:tcPr>
                <w:p>
                  <w:pPr>
                    <w:pStyle w:val="null3"/>
                    <w:jc w:val="center"/>
                  </w:pPr>
                  <w:r>
                    <w:rPr>
                      <w:rFonts w:ascii="仿宋_GB2312" w:hAnsi="仿宋_GB2312" w:cs="仿宋_GB2312" w:eastAsia="仿宋_GB2312"/>
                    </w:rPr>
                    <w:t>30</w:t>
                  </w:r>
                </w:p>
              </w:tc>
            </w:tr>
            <w:tr>
              <w:tc>
                <w:tcPr>
                  <w:tcW w:type="dxa" w:w="511"/>
                </w:tcPr>
                <w:p>
                  <w:pPr>
                    <w:pStyle w:val="null3"/>
                    <w:jc w:val="center"/>
                  </w:pPr>
                  <w:r>
                    <w:rPr>
                      <w:rFonts w:ascii="仿宋_GB2312" w:hAnsi="仿宋_GB2312" w:cs="仿宋_GB2312" w:eastAsia="仿宋_GB2312"/>
                    </w:rPr>
                    <w:t>7</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门子（返厂维修）</w:t>
                  </w:r>
                </w:p>
              </w:tc>
              <w:tc>
                <w:tcPr>
                  <w:tcW w:type="dxa" w:w="511"/>
                </w:tcPr>
                <w:p>
                  <w:pPr>
                    <w:pStyle w:val="null3"/>
                    <w:jc w:val="center"/>
                  </w:pPr>
                  <w:r>
                    <w:rPr>
                      <w:rFonts w:ascii="仿宋_GB2312" w:hAnsi="仿宋_GB2312" w:cs="仿宋_GB2312" w:eastAsia="仿宋_GB2312"/>
                    </w:rPr>
                    <w:t>15</w:t>
                  </w:r>
                </w:p>
              </w:tc>
            </w:tr>
            <w:tr>
              <w:tc>
                <w:tcPr>
                  <w:tcW w:type="dxa" w:w="511"/>
                </w:tcPr>
                <w:p>
                  <w:pPr>
                    <w:pStyle w:val="null3"/>
                    <w:jc w:val="center"/>
                  </w:pPr>
                  <w:r>
                    <w:rPr>
                      <w:rFonts w:ascii="仿宋_GB2312" w:hAnsi="仿宋_GB2312" w:cs="仿宋_GB2312" w:eastAsia="仿宋_GB2312"/>
                    </w:rPr>
                    <w:t>8</w:t>
                  </w:r>
                </w:p>
              </w:tc>
              <w:tc>
                <w:tcPr>
                  <w:tcW w:type="dxa" w:w="511"/>
                </w:tcPr>
                <w:p>
                  <w:pPr>
                    <w:pStyle w:val="null3"/>
                    <w:jc w:val="center"/>
                  </w:pPr>
                  <w:r>
                    <w:rPr>
                      <w:rFonts w:ascii="仿宋_GB2312" w:hAnsi="仿宋_GB2312" w:cs="仿宋_GB2312" w:eastAsia="仿宋_GB2312"/>
                    </w:rPr>
                    <w:t>保洁工具箱维修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现场维修锁子</w:t>
                  </w:r>
                </w:p>
              </w:tc>
              <w:tc>
                <w:tcPr>
                  <w:tcW w:type="dxa" w:w="511"/>
                </w:tcPr>
                <w:p>
                  <w:pPr>
                    <w:pStyle w:val="null3"/>
                    <w:jc w:val="center"/>
                  </w:pPr>
                  <w:r>
                    <w:rPr>
                      <w:rFonts w:ascii="仿宋_GB2312" w:hAnsi="仿宋_GB2312" w:cs="仿宋_GB2312" w:eastAsia="仿宋_GB2312"/>
                    </w:rPr>
                    <w:t>15</w:t>
                  </w:r>
                </w:p>
              </w:tc>
            </w:tr>
            <w:tr>
              <w:tc>
                <w:tcPr>
                  <w:tcW w:type="dxa" w:w="511"/>
                </w:tcPr>
                <w:p>
                  <w:pPr>
                    <w:pStyle w:val="null3"/>
                    <w:jc w:val="center"/>
                  </w:pPr>
                  <w:r>
                    <w:rPr>
                      <w:rFonts w:ascii="仿宋_GB2312" w:hAnsi="仿宋_GB2312" w:cs="仿宋_GB2312" w:eastAsia="仿宋_GB2312"/>
                    </w:rPr>
                    <w:t>9</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镀锌板（厚度1.0）800*330*950mm</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10</w:t>
                  </w:r>
                </w:p>
              </w:tc>
              <w:tc>
                <w:tcPr>
                  <w:tcW w:type="dxa" w:w="511"/>
                </w:tcPr>
                <w:p>
                  <w:pPr>
                    <w:pStyle w:val="null3"/>
                    <w:jc w:val="center"/>
                  </w:pPr>
                  <w:r>
                    <w:rPr>
                      <w:rFonts w:ascii="仿宋_GB2312" w:hAnsi="仿宋_GB2312" w:cs="仿宋_GB2312" w:eastAsia="仿宋_GB2312"/>
                    </w:rPr>
                    <w:t>垃圾桶采购、安装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镀锌板（厚度1.0）1000*380*970mm</w:t>
                  </w:r>
                </w:p>
              </w:tc>
              <w:tc>
                <w:tcPr>
                  <w:tcW w:type="dxa" w:w="511"/>
                </w:tcPr>
                <w:p>
                  <w:pPr>
                    <w:pStyle w:val="null3"/>
                    <w:jc w:val="center"/>
                  </w:pPr>
                  <w:r>
                    <w:rPr>
                      <w:rFonts w:ascii="仿宋_GB2312" w:hAnsi="仿宋_GB2312" w:cs="仿宋_GB2312" w:eastAsia="仿宋_GB2312"/>
                    </w:rPr>
                    <w:t>10</w:t>
                  </w:r>
                </w:p>
              </w:tc>
            </w:tr>
            <w:tr>
              <w:tc>
                <w:tcPr>
                  <w:tcW w:type="dxa" w:w="511"/>
                </w:tcPr>
                <w:p>
                  <w:pPr>
                    <w:pStyle w:val="null3"/>
                    <w:jc w:val="center"/>
                  </w:pPr>
                  <w:r>
                    <w:rPr>
                      <w:rFonts w:ascii="仿宋_GB2312" w:hAnsi="仿宋_GB2312" w:cs="仿宋_GB2312" w:eastAsia="仿宋_GB2312"/>
                    </w:rPr>
                    <w:t>11</w:t>
                  </w:r>
                </w:p>
              </w:tc>
              <w:tc>
                <w:tcPr>
                  <w:tcW w:type="dxa" w:w="511"/>
                </w:tcPr>
                <w:p>
                  <w:pPr>
                    <w:pStyle w:val="null3"/>
                    <w:jc w:val="center"/>
                  </w:pPr>
                  <w:r>
                    <w:rPr>
                      <w:rFonts w:ascii="仿宋_GB2312" w:hAnsi="仿宋_GB2312" w:cs="仿宋_GB2312" w:eastAsia="仿宋_GB2312"/>
                    </w:rPr>
                    <w:t>工具箱采购、安装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镀锌板（厚度1.0）2500*600*500mm</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12</w:t>
                  </w:r>
                </w:p>
              </w:tc>
              <w:tc>
                <w:tcPr>
                  <w:tcW w:type="dxa" w:w="511"/>
                </w:tcPr>
                <w:p>
                  <w:pPr>
                    <w:pStyle w:val="null3"/>
                    <w:jc w:val="center"/>
                  </w:pPr>
                  <w:r>
                    <w:rPr>
                      <w:rFonts w:ascii="仿宋_GB2312" w:hAnsi="仿宋_GB2312" w:cs="仿宋_GB2312" w:eastAsia="仿宋_GB2312"/>
                    </w:rPr>
                    <w:t>垃圾桶返厂维修</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包含打磨、焊接、喷涂、组装、丝印、配件等人工费（不包含内桶、烟盒）</w:t>
                  </w:r>
                </w:p>
              </w:tc>
              <w:tc>
                <w:tcPr>
                  <w:tcW w:type="dxa" w:w="511"/>
                </w:tcPr>
                <w:p>
                  <w:pPr>
                    <w:pStyle w:val="null3"/>
                    <w:jc w:val="center"/>
                  </w:pPr>
                  <w:r>
                    <w:rPr>
                      <w:rFonts w:ascii="仿宋_GB2312" w:hAnsi="仿宋_GB2312" w:cs="仿宋_GB2312" w:eastAsia="仿宋_GB2312"/>
                    </w:rPr>
                    <w:t>5</w:t>
                  </w:r>
                </w:p>
              </w:tc>
            </w:tr>
            <w:tr>
              <w:tc>
                <w:tcPr>
                  <w:tcW w:type="dxa" w:w="511"/>
                </w:tcPr>
                <w:p>
                  <w:pPr>
                    <w:pStyle w:val="null3"/>
                    <w:jc w:val="center"/>
                  </w:pPr>
                  <w:r>
                    <w:rPr>
                      <w:rFonts w:ascii="仿宋_GB2312" w:hAnsi="仿宋_GB2312" w:cs="仿宋_GB2312" w:eastAsia="仿宋_GB2312"/>
                    </w:rPr>
                    <w:t>13</w:t>
                  </w:r>
                </w:p>
              </w:tc>
              <w:tc>
                <w:tcPr>
                  <w:tcW w:type="dxa" w:w="511"/>
                </w:tcPr>
                <w:p>
                  <w:pPr>
                    <w:pStyle w:val="null3"/>
                    <w:jc w:val="center"/>
                  </w:pPr>
                  <w:r>
                    <w:rPr>
                      <w:rFonts w:ascii="仿宋_GB2312" w:hAnsi="仿宋_GB2312" w:cs="仿宋_GB2312" w:eastAsia="仿宋_GB2312"/>
                    </w:rPr>
                    <w:t>旧垃圾桶拆装</w:t>
                  </w:r>
                </w:p>
              </w:tc>
              <w:tc>
                <w:tcPr>
                  <w:tcW w:type="dxa" w:w="511"/>
                </w:tcPr>
                <w:p>
                  <w:pPr>
                    <w:pStyle w:val="null3"/>
                    <w:jc w:val="center"/>
                  </w:pPr>
                  <w:r>
                    <w:rPr>
                      <w:rFonts w:ascii="仿宋_GB2312" w:hAnsi="仿宋_GB2312" w:cs="仿宋_GB2312" w:eastAsia="仿宋_GB2312"/>
                    </w:rPr>
                    <w:t>个</w:t>
                  </w:r>
                </w:p>
              </w:tc>
              <w:tc>
                <w:tcPr>
                  <w:tcW w:type="dxa" w:w="511"/>
                </w:tcPr>
                <w:p>
                  <w:pPr>
                    <w:pStyle w:val="null3"/>
                    <w:jc w:val="center"/>
                  </w:pPr>
                  <w:r>
                    <w:rPr>
                      <w:rFonts w:ascii="仿宋_GB2312" w:hAnsi="仿宋_GB2312" w:cs="仿宋_GB2312" w:eastAsia="仿宋_GB2312"/>
                    </w:rPr>
                    <w:t xml:space="preserve"> </w:t>
                  </w:r>
                </w:p>
              </w:tc>
              <w:tc>
                <w:tcPr>
                  <w:tcW w:type="dxa" w:w="511"/>
                </w:tcPr>
                <w:p>
                  <w:pPr>
                    <w:pStyle w:val="null3"/>
                    <w:jc w:val="center"/>
                  </w:pPr>
                  <w:r>
                    <w:rPr>
                      <w:rFonts w:ascii="仿宋_GB2312" w:hAnsi="仿宋_GB2312" w:cs="仿宋_GB2312" w:eastAsia="仿宋_GB2312"/>
                    </w:rPr>
                    <w:t>10</w:t>
                  </w:r>
                </w:p>
              </w:tc>
            </w:tr>
            <w:tr>
              <w:tc>
                <w:tcPr>
                  <w:tcW w:type="dxa" w:w="2044"/>
                  <w:gridSpan w:val="4"/>
                </w:tcPr>
                <w:p>
                  <w:pPr>
                    <w:pStyle w:val="null3"/>
                    <w:jc w:val="center"/>
                  </w:pPr>
                  <w:r>
                    <w:rPr>
                      <w:rFonts w:ascii="仿宋_GB2312" w:hAnsi="仿宋_GB2312" w:cs="仿宋_GB2312" w:eastAsia="仿宋_GB2312"/>
                    </w:rPr>
                    <w:t>合计</w:t>
                  </w:r>
                </w:p>
              </w:tc>
              <w:tc>
                <w:tcPr>
                  <w:tcW w:type="dxa" w:w="511"/>
                </w:tcPr>
                <w:p>
                  <w:pPr>
                    <w:pStyle w:val="null3"/>
                    <w:jc w:val="center"/>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标的名称：5629215.56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2555"/>
                  <w:gridSpan w:val="7"/>
                </w:tcPr>
                <w:p>
                  <w:pPr>
                    <w:pStyle w:val="null3"/>
                    <w:jc w:val="center"/>
                  </w:pPr>
                  <w:r>
                    <w:rPr>
                      <w:rFonts w:ascii="仿宋_GB2312" w:hAnsi="仿宋_GB2312" w:cs="仿宋_GB2312" w:eastAsia="仿宋_GB2312"/>
                    </w:rPr>
                    <w:t>2025年大明宫遗址区道路保洁、绿化养护、设施维护事宜（绿化养护标段）</w:t>
                  </w:r>
                </w:p>
              </w:tc>
            </w:tr>
            <w:tr>
              <w:tc>
                <w:tcPr>
                  <w:tcW w:type="dxa" w:w="365"/>
                  <w:vMerge w:val="restart"/>
                </w:tcPr>
                <w:p>
                  <w:pPr>
                    <w:pStyle w:val="null3"/>
                    <w:jc w:val="center"/>
                  </w:pPr>
                  <w:r>
                    <w:rPr>
                      <w:rFonts w:ascii="仿宋_GB2312" w:hAnsi="仿宋_GB2312" w:cs="仿宋_GB2312" w:eastAsia="仿宋_GB2312"/>
                    </w:rPr>
                    <w:t>序号</w:t>
                  </w:r>
                </w:p>
              </w:tc>
              <w:tc>
                <w:tcPr>
                  <w:tcW w:type="dxa" w:w="365"/>
                  <w:vMerge w:val="restart"/>
                </w:tcPr>
                <w:p>
                  <w:pPr>
                    <w:pStyle w:val="null3"/>
                    <w:jc w:val="center"/>
                  </w:pPr>
                  <w:r>
                    <w:rPr>
                      <w:rFonts w:ascii="仿宋_GB2312" w:hAnsi="仿宋_GB2312" w:cs="仿宋_GB2312" w:eastAsia="仿宋_GB2312"/>
                    </w:rPr>
                    <w:t>道路名称</w:t>
                  </w:r>
                </w:p>
              </w:tc>
              <w:tc>
                <w:tcPr>
                  <w:tcW w:type="dxa" w:w="365"/>
                  <w:vMerge w:val="restart"/>
                </w:tcPr>
                <w:p>
                  <w:pPr>
                    <w:pStyle w:val="null3"/>
                    <w:jc w:val="center"/>
                  </w:pPr>
                  <w:r>
                    <w:rPr>
                      <w:rFonts w:ascii="仿宋_GB2312" w:hAnsi="仿宋_GB2312" w:cs="仿宋_GB2312" w:eastAsia="仿宋_GB2312"/>
                    </w:rPr>
                    <w:t>起始位置</w:t>
                  </w:r>
                </w:p>
              </w:tc>
              <w:tc>
                <w:tcPr>
                  <w:tcW w:type="dxa" w:w="730"/>
                  <w:gridSpan w:val="2"/>
                  <w:vMerge w:val="restart"/>
                </w:tcPr>
                <w:p>
                  <w:pPr>
                    <w:pStyle w:val="null3"/>
                    <w:jc w:val="center"/>
                  </w:pPr>
                  <w:r>
                    <w:rPr>
                      <w:rFonts w:ascii="仿宋_GB2312" w:hAnsi="仿宋_GB2312" w:cs="仿宋_GB2312" w:eastAsia="仿宋_GB2312"/>
                    </w:rPr>
                    <w:t>行道树</w:t>
                  </w:r>
                </w:p>
              </w:tc>
              <w:tc>
                <w:tcPr>
                  <w:tcW w:type="dxa" w:w="730"/>
                  <w:gridSpan w:val="2"/>
                  <w:vMerge w:val="restart"/>
                </w:tcPr>
                <w:p>
                  <w:pPr>
                    <w:pStyle w:val="null3"/>
                    <w:jc w:val="center"/>
                  </w:pPr>
                  <w:r>
                    <w:rPr>
                      <w:rFonts w:ascii="仿宋_GB2312" w:hAnsi="仿宋_GB2312" w:cs="仿宋_GB2312" w:eastAsia="仿宋_GB2312"/>
                    </w:rPr>
                    <w:t>绿地部分</w:t>
                  </w:r>
                </w:p>
              </w:tc>
            </w:tr>
            <w:tr>
              <w:tc>
                <w:tcPr>
                  <w:tcW w:type="dxa" w:w="365"/>
                  <w:vMerge/>
                </w:tcP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数量（株）</w:t>
                  </w:r>
                </w:p>
              </w:tc>
              <w:tc>
                <w:tcPr>
                  <w:tcW w:type="dxa" w:w="365"/>
                </w:tcPr>
                <w:p>
                  <w:pPr>
                    <w:pStyle w:val="null3"/>
                    <w:jc w:val="center"/>
                  </w:pPr>
                  <w:r>
                    <w:rPr>
                      <w:rFonts w:ascii="仿宋_GB2312" w:hAnsi="仿宋_GB2312" w:cs="仿宋_GB2312" w:eastAsia="仿宋_GB2312"/>
                    </w:rPr>
                    <w:t>养护单价</w:t>
                  </w:r>
                  <w:r>
                    <w:br/>
                  </w:r>
                  <w:r>
                    <w:rPr>
                      <w:rFonts w:ascii="仿宋_GB2312" w:hAnsi="仿宋_GB2312" w:cs="仿宋_GB2312" w:eastAsia="仿宋_GB2312"/>
                    </w:rPr>
                    <w:t xml:space="preserve"> （元/株/年）</w:t>
                  </w:r>
                </w:p>
              </w:tc>
              <w:tc>
                <w:tcPr>
                  <w:tcW w:type="dxa" w:w="365"/>
                </w:tcPr>
                <w:p>
                  <w:pPr>
                    <w:pStyle w:val="null3"/>
                    <w:jc w:val="center"/>
                  </w:pPr>
                  <w:r>
                    <w:rPr>
                      <w:rFonts w:ascii="仿宋_GB2312" w:hAnsi="仿宋_GB2312" w:cs="仿宋_GB2312" w:eastAsia="仿宋_GB2312"/>
                    </w:rPr>
                    <w:t>绿地面积（㎡）</w:t>
                  </w:r>
                </w:p>
              </w:tc>
              <w:tc>
                <w:tcPr>
                  <w:tcW w:type="dxa" w:w="365"/>
                </w:tcPr>
                <w:p>
                  <w:pPr>
                    <w:pStyle w:val="null3"/>
                    <w:jc w:val="center"/>
                  </w:pPr>
                  <w:r>
                    <w:rPr>
                      <w:rFonts w:ascii="仿宋_GB2312" w:hAnsi="仿宋_GB2312" w:cs="仿宋_GB2312" w:eastAsia="仿宋_GB2312"/>
                    </w:rPr>
                    <w:t>养护单价</w:t>
                  </w:r>
                  <w:r>
                    <w:br/>
                  </w:r>
                  <w:r>
                    <w:rPr>
                      <w:rFonts w:ascii="仿宋_GB2312" w:hAnsi="仿宋_GB2312" w:cs="仿宋_GB2312" w:eastAsia="仿宋_GB2312"/>
                    </w:rPr>
                    <w:t xml:space="preserve"> （元/㎡/年）</w:t>
                  </w:r>
                </w:p>
              </w:tc>
            </w:tr>
            <w:tr>
              <w:tc>
                <w:tcPr>
                  <w:tcW w:type="dxa" w:w="365"/>
                  <w:vMerge w:val="restart"/>
                </w:tcPr>
                <w:p>
                  <w:pPr>
                    <w:pStyle w:val="null3"/>
                    <w:jc w:val="center"/>
                  </w:pPr>
                  <w:r>
                    <w:rPr>
                      <w:rFonts w:ascii="仿宋_GB2312" w:hAnsi="仿宋_GB2312" w:cs="仿宋_GB2312" w:eastAsia="仿宋_GB2312"/>
                    </w:rPr>
                    <w:t>1</w:t>
                  </w:r>
                </w:p>
              </w:tc>
              <w:tc>
                <w:tcPr>
                  <w:tcW w:type="dxa" w:w="365"/>
                  <w:vMerge w:val="restart"/>
                </w:tcPr>
                <w:p>
                  <w:pPr>
                    <w:pStyle w:val="null3"/>
                    <w:jc w:val="center"/>
                  </w:pPr>
                  <w:r>
                    <w:rPr>
                      <w:rFonts w:ascii="仿宋_GB2312" w:hAnsi="仿宋_GB2312" w:cs="仿宋_GB2312" w:eastAsia="仿宋_GB2312"/>
                    </w:rPr>
                    <w:t>永明路</w:t>
                  </w:r>
                </w:p>
              </w:tc>
              <w:tc>
                <w:tcPr>
                  <w:tcW w:type="dxa" w:w="365"/>
                </w:tcPr>
                <w:p>
                  <w:pPr>
                    <w:pStyle w:val="null3"/>
                    <w:jc w:val="center"/>
                  </w:pPr>
                  <w:r>
                    <w:rPr>
                      <w:rFonts w:ascii="仿宋_GB2312" w:hAnsi="仿宋_GB2312" w:cs="仿宋_GB2312" w:eastAsia="仿宋_GB2312"/>
                    </w:rPr>
                    <w:t>太华北路-油库</w:t>
                  </w:r>
                </w:p>
              </w:tc>
              <w:tc>
                <w:tcPr>
                  <w:tcW w:type="dxa" w:w="365"/>
                </w:tcPr>
                <w:p>
                  <w:pPr>
                    <w:pStyle w:val="null3"/>
                    <w:jc w:val="center"/>
                  </w:pPr>
                  <w:r>
                    <w:rPr>
                      <w:rFonts w:ascii="仿宋_GB2312" w:hAnsi="仿宋_GB2312" w:cs="仿宋_GB2312" w:eastAsia="仿宋_GB2312"/>
                    </w:rPr>
                    <w:t>112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846</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御井路—北辰大道</w:t>
                  </w:r>
                </w:p>
              </w:tc>
              <w:tc>
                <w:tcPr>
                  <w:tcW w:type="dxa" w:w="365"/>
                </w:tcPr>
                <w:p>
                  <w:pPr>
                    <w:pStyle w:val="null3"/>
                    <w:jc w:val="center"/>
                  </w:pPr>
                  <w:r>
                    <w:rPr>
                      <w:rFonts w:ascii="仿宋_GB2312" w:hAnsi="仿宋_GB2312" w:cs="仿宋_GB2312" w:eastAsia="仿宋_GB2312"/>
                    </w:rPr>
                    <w:t>137</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1205</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凤城一路质保</w:t>
                  </w:r>
                </w:p>
              </w:tc>
              <w:tc>
                <w:tcPr>
                  <w:tcW w:type="dxa" w:w="365"/>
                </w:tcPr>
                <w:p>
                  <w:pPr>
                    <w:pStyle w:val="null3"/>
                    <w:jc w:val="center"/>
                  </w:pPr>
                  <w:r>
                    <w:rPr>
                      <w:rFonts w:ascii="仿宋_GB2312" w:hAnsi="仿宋_GB2312" w:cs="仿宋_GB2312" w:eastAsia="仿宋_GB2312"/>
                    </w:rPr>
                    <w:t>221</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2958.4</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2</w:t>
                  </w:r>
                </w:p>
              </w:tc>
              <w:tc>
                <w:tcPr>
                  <w:tcW w:type="dxa" w:w="365"/>
                  <w:vMerge w:val="restart"/>
                </w:tcPr>
                <w:p>
                  <w:pPr>
                    <w:pStyle w:val="null3"/>
                    <w:jc w:val="center"/>
                  </w:pPr>
                  <w:r>
                    <w:rPr>
                      <w:rFonts w:ascii="仿宋_GB2312" w:hAnsi="仿宋_GB2312" w:cs="仿宋_GB2312" w:eastAsia="仿宋_GB2312"/>
                    </w:rPr>
                    <w:t>永顺路</w:t>
                  </w:r>
                </w:p>
              </w:tc>
              <w:tc>
                <w:tcPr>
                  <w:tcW w:type="dxa" w:w="365"/>
                </w:tcPr>
                <w:p>
                  <w:pPr>
                    <w:pStyle w:val="null3"/>
                    <w:jc w:val="center"/>
                  </w:pPr>
                  <w:r>
                    <w:rPr>
                      <w:rFonts w:ascii="仿宋_GB2312" w:hAnsi="仿宋_GB2312" w:cs="仿宋_GB2312" w:eastAsia="仿宋_GB2312"/>
                    </w:rPr>
                    <w:t>太华北路-铁道</w:t>
                  </w:r>
                </w:p>
              </w:tc>
              <w:tc>
                <w:tcPr>
                  <w:tcW w:type="dxa" w:w="365"/>
                </w:tcPr>
                <w:p>
                  <w:pPr>
                    <w:pStyle w:val="null3"/>
                    <w:jc w:val="center"/>
                  </w:pPr>
                  <w:r>
                    <w:rPr>
                      <w:rFonts w:ascii="仿宋_GB2312" w:hAnsi="仿宋_GB2312" w:cs="仿宋_GB2312" w:eastAsia="仿宋_GB2312"/>
                    </w:rPr>
                    <w:t>109</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8873.74</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铁道-经九路</w:t>
                  </w:r>
                </w:p>
              </w:tc>
              <w:tc>
                <w:tcPr>
                  <w:tcW w:type="dxa" w:w="365"/>
                </w:tcPr>
                <w:p>
                  <w:pPr>
                    <w:pStyle w:val="null3"/>
                    <w:jc w:val="center"/>
                  </w:pPr>
                  <w:r>
                    <w:rPr>
                      <w:rFonts w:ascii="仿宋_GB2312" w:hAnsi="仿宋_GB2312" w:cs="仿宋_GB2312" w:eastAsia="仿宋_GB2312"/>
                    </w:rPr>
                    <w:t>18</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2423.84</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经九路-御井路</w:t>
                  </w:r>
                </w:p>
              </w:tc>
              <w:tc>
                <w:tcPr>
                  <w:tcW w:type="dxa" w:w="365"/>
                </w:tcPr>
                <w:p>
                  <w:pPr>
                    <w:pStyle w:val="null3"/>
                    <w:jc w:val="center"/>
                  </w:pPr>
                  <w:r>
                    <w:rPr>
                      <w:rFonts w:ascii="仿宋_GB2312" w:hAnsi="仿宋_GB2312" w:cs="仿宋_GB2312" w:eastAsia="仿宋_GB2312"/>
                    </w:rPr>
                    <w:t>110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1133.52</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御井路—北辰</w:t>
                  </w:r>
                </w:p>
              </w:tc>
              <w:tc>
                <w:tcPr>
                  <w:tcW w:type="dxa" w:w="365"/>
                </w:tcPr>
                <w:p>
                  <w:pPr>
                    <w:pStyle w:val="null3"/>
                    <w:jc w:val="center"/>
                  </w:pPr>
                  <w:r>
                    <w:rPr>
                      <w:rFonts w:ascii="仿宋_GB2312" w:hAnsi="仿宋_GB2312" w:cs="仿宋_GB2312" w:eastAsia="仿宋_GB2312"/>
                    </w:rPr>
                    <w:t>224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1843.69</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太华北路-御井路</w:t>
                  </w:r>
                </w:p>
              </w:tc>
              <w:tc>
                <w:tcPr>
                  <w:tcW w:type="dxa" w:w="365"/>
                </w:tcPr>
                <w:p>
                  <w:pPr>
                    <w:pStyle w:val="null3"/>
                    <w:jc w:val="center"/>
                  </w:pPr>
                  <w:r>
                    <w:rPr>
                      <w:rFonts w:ascii="仿宋_GB2312" w:hAnsi="仿宋_GB2312" w:cs="仿宋_GB2312" w:eastAsia="仿宋_GB2312"/>
                    </w:rPr>
                    <w:t>285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6400</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3</w:t>
                  </w:r>
                </w:p>
              </w:tc>
              <w:tc>
                <w:tcPr>
                  <w:tcW w:type="dxa" w:w="365"/>
                  <w:vMerge w:val="restart"/>
                </w:tcPr>
                <w:p>
                  <w:pPr>
                    <w:pStyle w:val="null3"/>
                    <w:jc w:val="center"/>
                  </w:pPr>
                  <w:r>
                    <w:rPr>
                      <w:rFonts w:ascii="仿宋_GB2312" w:hAnsi="仿宋_GB2312" w:cs="仿宋_GB2312" w:eastAsia="仿宋_GB2312"/>
                    </w:rPr>
                    <w:t>永泰路</w:t>
                  </w:r>
                </w:p>
              </w:tc>
              <w:tc>
                <w:tcPr>
                  <w:tcW w:type="dxa" w:w="365"/>
                </w:tcPr>
                <w:p>
                  <w:pPr>
                    <w:pStyle w:val="null3"/>
                    <w:jc w:val="center"/>
                  </w:pPr>
                  <w:r>
                    <w:rPr>
                      <w:rFonts w:ascii="仿宋_GB2312" w:hAnsi="仿宋_GB2312" w:cs="仿宋_GB2312" w:eastAsia="仿宋_GB2312"/>
                    </w:rPr>
                    <w:t>太华北路-经九路</w:t>
                  </w:r>
                </w:p>
              </w:tc>
              <w:tc>
                <w:tcPr>
                  <w:tcW w:type="dxa" w:w="365"/>
                </w:tcPr>
                <w:p>
                  <w:pPr>
                    <w:pStyle w:val="null3"/>
                    <w:jc w:val="center"/>
                  </w:pPr>
                  <w:r>
                    <w:rPr>
                      <w:rFonts w:ascii="仿宋_GB2312" w:hAnsi="仿宋_GB2312" w:cs="仿宋_GB2312" w:eastAsia="仿宋_GB2312"/>
                    </w:rPr>
                    <w:t>268</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2472.59</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经九路—北辰大道</w:t>
                  </w:r>
                </w:p>
              </w:tc>
              <w:tc>
                <w:tcPr>
                  <w:tcW w:type="dxa" w:w="365"/>
                </w:tcPr>
                <w:p>
                  <w:pPr>
                    <w:pStyle w:val="null3"/>
                    <w:jc w:val="center"/>
                  </w:pPr>
                  <w:r>
                    <w:rPr>
                      <w:rFonts w:ascii="仿宋_GB2312" w:hAnsi="仿宋_GB2312" w:cs="仿宋_GB2312" w:eastAsia="仿宋_GB2312"/>
                    </w:rPr>
                    <w:t>244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1780</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4</w:t>
                  </w:r>
                </w:p>
              </w:tc>
              <w:tc>
                <w:tcPr>
                  <w:tcW w:type="dxa" w:w="365"/>
                  <w:vMerge w:val="restart"/>
                </w:tcPr>
                <w:p>
                  <w:pPr>
                    <w:pStyle w:val="null3"/>
                    <w:jc w:val="center"/>
                  </w:pPr>
                  <w:r>
                    <w:rPr>
                      <w:rFonts w:ascii="仿宋_GB2312" w:hAnsi="仿宋_GB2312" w:cs="仿宋_GB2312" w:eastAsia="仿宋_GB2312"/>
                    </w:rPr>
                    <w:t>永隆路</w:t>
                  </w:r>
                </w:p>
              </w:tc>
              <w:tc>
                <w:tcPr>
                  <w:tcW w:type="dxa" w:w="365"/>
                </w:tcPr>
                <w:p>
                  <w:pPr>
                    <w:pStyle w:val="null3"/>
                    <w:jc w:val="center"/>
                  </w:pPr>
                  <w:r>
                    <w:rPr>
                      <w:rFonts w:ascii="仿宋_GB2312" w:hAnsi="仿宋_GB2312" w:cs="仿宋_GB2312" w:eastAsia="仿宋_GB2312"/>
                    </w:rPr>
                    <w:t>太华北路—红旗线专线</w:t>
                  </w:r>
                </w:p>
              </w:tc>
              <w:tc>
                <w:tcPr>
                  <w:tcW w:type="dxa" w:w="365"/>
                </w:tcPr>
                <w:p>
                  <w:pPr>
                    <w:pStyle w:val="null3"/>
                    <w:jc w:val="center"/>
                  </w:pPr>
                  <w:r>
                    <w:rPr>
                      <w:rFonts w:ascii="仿宋_GB2312" w:hAnsi="仿宋_GB2312" w:cs="仿宋_GB2312" w:eastAsia="仿宋_GB2312"/>
                    </w:rPr>
                    <w:t>391</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3745.29</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红旗线专线—北辰大道</w:t>
                  </w:r>
                </w:p>
              </w:tc>
              <w:tc>
                <w:tcPr>
                  <w:tcW w:type="dxa" w:w="365"/>
                </w:tcPr>
                <w:p>
                  <w:pPr>
                    <w:pStyle w:val="null3"/>
                    <w:jc w:val="center"/>
                  </w:pPr>
                  <w:r>
                    <w:rPr>
                      <w:rFonts w:ascii="仿宋_GB2312" w:hAnsi="仿宋_GB2312" w:cs="仿宋_GB2312" w:eastAsia="仿宋_GB2312"/>
                    </w:rPr>
                    <w:t>475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4027.3</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5</w:t>
                  </w:r>
                </w:p>
              </w:tc>
              <w:tc>
                <w:tcPr>
                  <w:tcW w:type="dxa" w:w="365"/>
                  <w:vMerge w:val="restart"/>
                </w:tcPr>
                <w:p>
                  <w:pPr>
                    <w:pStyle w:val="null3"/>
                    <w:jc w:val="center"/>
                  </w:pPr>
                  <w:r>
                    <w:rPr>
                      <w:rFonts w:ascii="仿宋_GB2312" w:hAnsi="仿宋_GB2312" w:cs="仿宋_GB2312" w:eastAsia="仿宋_GB2312"/>
                    </w:rPr>
                    <w:t>经九路</w:t>
                  </w:r>
                </w:p>
              </w:tc>
              <w:tc>
                <w:tcPr>
                  <w:tcW w:type="dxa" w:w="365"/>
                </w:tcPr>
                <w:p>
                  <w:pPr>
                    <w:pStyle w:val="null3"/>
                    <w:jc w:val="center"/>
                  </w:pPr>
                  <w:r>
                    <w:rPr>
                      <w:rFonts w:ascii="仿宋_GB2312" w:hAnsi="仿宋_GB2312" w:cs="仿宋_GB2312" w:eastAsia="仿宋_GB2312"/>
                    </w:rPr>
                    <w:t>凤二-凤三</w:t>
                  </w:r>
                </w:p>
              </w:tc>
              <w:tc>
                <w:tcPr>
                  <w:tcW w:type="dxa" w:w="365"/>
                </w:tcPr>
                <w:p>
                  <w:pPr>
                    <w:pStyle w:val="null3"/>
                    <w:jc w:val="center"/>
                  </w:pPr>
                  <w:r>
                    <w:rPr>
                      <w:rFonts w:ascii="仿宋_GB2312" w:hAnsi="仿宋_GB2312" w:cs="仿宋_GB2312" w:eastAsia="仿宋_GB2312"/>
                    </w:rPr>
                    <w:t>186</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2547</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凤三-凤四</w:t>
                  </w:r>
                </w:p>
              </w:tc>
              <w:tc>
                <w:tcPr>
                  <w:tcW w:type="dxa" w:w="365"/>
                </w:tcPr>
                <w:p>
                  <w:pPr>
                    <w:pStyle w:val="null3"/>
                    <w:jc w:val="center"/>
                  </w:pPr>
                  <w:r>
                    <w:rPr>
                      <w:rFonts w:ascii="仿宋_GB2312" w:hAnsi="仿宋_GB2312" w:cs="仿宋_GB2312" w:eastAsia="仿宋_GB2312"/>
                    </w:rPr>
                    <w:t>321</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2196.6</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凤四-凤五</w:t>
                  </w:r>
                </w:p>
              </w:tc>
              <w:tc>
                <w:tcPr>
                  <w:tcW w:type="dxa" w:w="365"/>
                </w:tcPr>
                <w:p>
                  <w:pPr>
                    <w:pStyle w:val="null3"/>
                    <w:jc w:val="center"/>
                  </w:pPr>
                  <w:r>
                    <w:rPr>
                      <w:rFonts w:ascii="仿宋_GB2312" w:hAnsi="仿宋_GB2312" w:cs="仿宋_GB2312" w:eastAsia="仿宋_GB2312"/>
                    </w:rPr>
                    <w:t>108</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1344.2</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北二环至含元路南侧</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1515</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北二环至凤二</w:t>
                  </w:r>
                </w:p>
              </w:tc>
              <w:tc>
                <w:tcPr>
                  <w:tcW w:type="dxa" w:w="365"/>
                </w:tcPr>
                <w:p>
                  <w:pPr>
                    <w:pStyle w:val="null3"/>
                    <w:jc w:val="center"/>
                  </w:pPr>
                  <w:r>
                    <w:rPr>
                      <w:rFonts w:ascii="仿宋_GB2312" w:hAnsi="仿宋_GB2312" w:cs="仿宋_GB2312" w:eastAsia="仿宋_GB2312"/>
                    </w:rPr>
                    <w:t>343</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3739.36</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含元路-啤酒路</w:t>
                  </w:r>
                </w:p>
              </w:tc>
              <w:tc>
                <w:tcPr>
                  <w:tcW w:type="dxa" w:w="365"/>
                </w:tcPr>
                <w:p>
                  <w:pPr>
                    <w:pStyle w:val="null3"/>
                    <w:jc w:val="center"/>
                  </w:pPr>
                  <w:r>
                    <w:rPr>
                      <w:rFonts w:ascii="仿宋_GB2312" w:hAnsi="仿宋_GB2312" w:cs="仿宋_GB2312" w:eastAsia="仿宋_GB2312"/>
                    </w:rPr>
                    <w:t>484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4296.5</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6</w:t>
                  </w:r>
                </w:p>
              </w:tc>
              <w:tc>
                <w:tcPr>
                  <w:tcW w:type="dxa" w:w="365"/>
                  <w:vMerge w:val="restart"/>
                </w:tcPr>
                <w:p>
                  <w:pPr>
                    <w:pStyle w:val="null3"/>
                    <w:jc w:val="center"/>
                  </w:pPr>
                  <w:r>
                    <w:rPr>
                      <w:rFonts w:ascii="仿宋_GB2312" w:hAnsi="仿宋_GB2312" w:cs="仿宋_GB2312" w:eastAsia="仿宋_GB2312"/>
                    </w:rPr>
                    <w:t>御井路</w:t>
                  </w:r>
                </w:p>
              </w:tc>
              <w:tc>
                <w:tcPr>
                  <w:tcW w:type="dxa" w:w="365"/>
                </w:tcPr>
                <w:p>
                  <w:pPr>
                    <w:pStyle w:val="null3"/>
                    <w:jc w:val="center"/>
                  </w:pPr>
                  <w:r>
                    <w:rPr>
                      <w:rFonts w:ascii="仿宋_GB2312" w:hAnsi="仿宋_GB2312" w:cs="仿宋_GB2312" w:eastAsia="仿宋_GB2312"/>
                    </w:rPr>
                    <w:t>北二环-凤四</w:t>
                  </w:r>
                </w:p>
              </w:tc>
              <w:tc>
                <w:tcPr>
                  <w:tcW w:type="dxa" w:w="365"/>
                </w:tcPr>
                <w:p>
                  <w:pPr>
                    <w:pStyle w:val="null3"/>
                    <w:jc w:val="center"/>
                  </w:pPr>
                  <w:r>
                    <w:rPr>
                      <w:rFonts w:ascii="仿宋_GB2312" w:hAnsi="仿宋_GB2312" w:cs="仿宋_GB2312" w:eastAsia="仿宋_GB2312"/>
                    </w:rPr>
                    <w:t>1425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19313.13</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凤四-凤五</w:t>
                  </w:r>
                </w:p>
              </w:tc>
              <w:tc>
                <w:tcPr>
                  <w:tcW w:type="dxa" w:w="365"/>
                </w:tcPr>
                <w:p>
                  <w:pPr>
                    <w:pStyle w:val="null3"/>
                    <w:jc w:val="center"/>
                  </w:pPr>
                  <w:r>
                    <w:rPr>
                      <w:rFonts w:ascii="仿宋_GB2312" w:hAnsi="仿宋_GB2312" w:cs="仿宋_GB2312" w:eastAsia="仿宋_GB2312"/>
                    </w:rPr>
                    <w:t>235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3064.8</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法院东门</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1577</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碧桂园天玺东门</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1773.56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永华路</w:t>
                  </w:r>
                </w:p>
              </w:tc>
              <w:tc>
                <w:tcPr>
                  <w:tcW w:type="dxa" w:w="365"/>
                </w:tcPr>
                <w:p>
                  <w:pPr>
                    <w:pStyle w:val="null3"/>
                    <w:jc w:val="center"/>
                  </w:pPr>
                  <w:r>
                    <w:rPr>
                      <w:rFonts w:ascii="仿宋_GB2312" w:hAnsi="仿宋_GB2312" w:cs="仿宋_GB2312" w:eastAsia="仿宋_GB2312"/>
                    </w:rPr>
                    <w:t>太华北路-永庆路</w:t>
                  </w:r>
                </w:p>
              </w:tc>
              <w:tc>
                <w:tcPr>
                  <w:tcW w:type="dxa" w:w="365"/>
                </w:tcPr>
                <w:p>
                  <w:pPr>
                    <w:pStyle w:val="null3"/>
                    <w:jc w:val="center"/>
                  </w:pPr>
                  <w:r>
                    <w:rPr>
                      <w:rFonts w:ascii="仿宋_GB2312" w:hAnsi="仿宋_GB2312" w:cs="仿宋_GB2312" w:eastAsia="仿宋_GB2312"/>
                    </w:rPr>
                    <w:t>77</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197.46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永昌路</w:t>
                  </w:r>
                </w:p>
              </w:tc>
              <w:tc>
                <w:tcPr>
                  <w:tcW w:type="dxa" w:w="365"/>
                </w:tcPr>
                <w:p>
                  <w:pPr>
                    <w:pStyle w:val="null3"/>
                    <w:jc w:val="center"/>
                  </w:pPr>
                  <w:r>
                    <w:rPr>
                      <w:rFonts w:ascii="仿宋_GB2312" w:hAnsi="仿宋_GB2312" w:cs="仿宋_GB2312" w:eastAsia="仿宋_GB2312"/>
                    </w:rPr>
                    <w:t>凤城二路-东西一号路</w:t>
                  </w:r>
                </w:p>
              </w:tc>
              <w:tc>
                <w:tcPr>
                  <w:tcW w:type="dxa" w:w="365"/>
                </w:tcPr>
                <w:p>
                  <w:pPr>
                    <w:pStyle w:val="null3"/>
                    <w:jc w:val="center"/>
                  </w:pPr>
                  <w:r>
                    <w:rPr>
                      <w:rFonts w:ascii="仿宋_GB2312" w:hAnsi="仿宋_GB2312" w:cs="仿宋_GB2312" w:eastAsia="仿宋_GB2312"/>
                    </w:rPr>
                    <w:t>153</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120</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9</w:t>
                  </w:r>
                </w:p>
              </w:tc>
              <w:tc>
                <w:tcPr>
                  <w:tcW w:type="dxa" w:w="365"/>
                  <w:vMerge w:val="restart"/>
                </w:tcPr>
                <w:p>
                  <w:pPr>
                    <w:pStyle w:val="null3"/>
                    <w:jc w:val="center"/>
                  </w:pPr>
                  <w:r>
                    <w:rPr>
                      <w:rFonts w:ascii="仿宋_GB2312" w:hAnsi="仿宋_GB2312" w:cs="仿宋_GB2312" w:eastAsia="仿宋_GB2312"/>
                    </w:rPr>
                    <w:t>永庆路</w:t>
                  </w:r>
                </w:p>
              </w:tc>
              <w:tc>
                <w:tcPr>
                  <w:tcW w:type="dxa" w:w="365"/>
                </w:tcPr>
                <w:p>
                  <w:pPr>
                    <w:pStyle w:val="null3"/>
                    <w:jc w:val="center"/>
                  </w:pPr>
                  <w:r>
                    <w:rPr>
                      <w:rFonts w:ascii="仿宋_GB2312" w:hAnsi="仿宋_GB2312" w:cs="仿宋_GB2312" w:eastAsia="仿宋_GB2312"/>
                    </w:rPr>
                    <w:t>北二环-凤城二路</w:t>
                  </w:r>
                </w:p>
              </w:tc>
              <w:tc>
                <w:tcPr>
                  <w:tcW w:type="dxa" w:w="365"/>
                </w:tcPr>
                <w:p>
                  <w:pPr>
                    <w:pStyle w:val="null3"/>
                    <w:jc w:val="center"/>
                  </w:pPr>
                  <w:r>
                    <w:rPr>
                      <w:rFonts w:ascii="仿宋_GB2312" w:hAnsi="仿宋_GB2312" w:cs="仿宋_GB2312" w:eastAsia="仿宋_GB2312"/>
                    </w:rPr>
                    <w:t>182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1364</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凤城二路-龙湖北枫香庭北侧规划路</w:t>
                  </w:r>
                </w:p>
              </w:tc>
              <w:tc>
                <w:tcPr>
                  <w:tcW w:type="dxa" w:w="365"/>
                </w:tcPr>
                <w:p>
                  <w:pPr>
                    <w:pStyle w:val="null3"/>
                    <w:jc w:val="center"/>
                  </w:pPr>
                  <w:r>
                    <w:rPr>
                      <w:rFonts w:ascii="仿宋_GB2312" w:hAnsi="仿宋_GB2312" w:cs="仿宋_GB2312" w:eastAsia="仿宋_GB2312"/>
                    </w:rPr>
                    <w:t>52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661.88</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永敏路-永泰路</w:t>
                  </w:r>
                </w:p>
              </w:tc>
              <w:tc>
                <w:tcPr>
                  <w:tcW w:type="dxa" w:w="365"/>
                </w:tcPr>
                <w:p>
                  <w:pPr>
                    <w:pStyle w:val="null3"/>
                    <w:jc w:val="center"/>
                  </w:pPr>
                  <w:r>
                    <w:rPr>
                      <w:rFonts w:ascii="仿宋_GB2312" w:hAnsi="仿宋_GB2312" w:cs="仿宋_GB2312" w:eastAsia="仿宋_GB2312"/>
                    </w:rPr>
                    <w:t>69</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683</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凤三-凤五</w:t>
                  </w:r>
                </w:p>
              </w:tc>
              <w:tc>
                <w:tcPr>
                  <w:tcW w:type="dxa" w:w="365"/>
                </w:tcPr>
                <w:p>
                  <w:pPr>
                    <w:pStyle w:val="null3"/>
                    <w:jc w:val="center"/>
                  </w:pPr>
                  <w:r>
                    <w:rPr>
                      <w:rFonts w:ascii="仿宋_GB2312" w:hAnsi="仿宋_GB2312" w:cs="仿宋_GB2312" w:eastAsia="仿宋_GB2312"/>
                    </w:rPr>
                    <w:t>253</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2485.66</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10</w:t>
                  </w:r>
                </w:p>
              </w:tc>
              <w:tc>
                <w:tcPr>
                  <w:tcW w:type="dxa" w:w="365"/>
                  <w:vMerge w:val="restart"/>
                </w:tcPr>
                <w:p>
                  <w:pPr>
                    <w:pStyle w:val="null3"/>
                    <w:jc w:val="center"/>
                  </w:pPr>
                  <w:r>
                    <w:rPr>
                      <w:rFonts w:ascii="仿宋_GB2312" w:hAnsi="仿宋_GB2312" w:cs="仿宋_GB2312" w:eastAsia="仿宋_GB2312"/>
                    </w:rPr>
                    <w:t>永敏路</w:t>
                  </w:r>
                </w:p>
              </w:tc>
              <w:tc>
                <w:tcPr>
                  <w:tcW w:type="dxa" w:w="365"/>
                </w:tcPr>
                <w:p>
                  <w:pPr>
                    <w:pStyle w:val="null3"/>
                    <w:jc w:val="center"/>
                  </w:pPr>
                  <w:r>
                    <w:rPr>
                      <w:rFonts w:ascii="仿宋_GB2312" w:hAnsi="仿宋_GB2312" w:cs="仿宋_GB2312" w:eastAsia="仿宋_GB2312"/>
                    </w:rPr>
                    <w:t>太华北路-红旗专线</w:t>
                  </w:r>
                </w:p>
              </w:tc>
              <w:tc>
                <w:tcPr>
                  <w:tcW w:type="dxa" w:w="365"/>
                </w:tcPr>
                <w:p>
                  <w:pPr>
                    <w:pStyle w:val="null3"/>
                    <w:jc w:val="center"/>
                  </w:pPr>
                  <w:r>
                    <w:rPr>
                      <w:rFonts w:ascii="仿宋_GB2312" w:hAnsi="仿宋_GB2312" w:cs="仿宋_GB2312" w:eastAsia="仿宋_GB2312"/>
                    </w:rPr>
                    <w:t>182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543.84</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加油站门口</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576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龙首北路</w:t>
                  </w:r>
                </w:p>
              </w:tc>
              <w:tc>
                <w:tcPr>
                  <w:tcW w:type="dxa" w:w="365"/>
                </w:tcPr>
                <w:p>
                  <w:pPr>
                    <w:pStyle w:val="null3"/>
                    <w:jc w:val="center"/>
                  </w:pPr>
                  <w:r>
                    <w:rPr>
                      <w:rFonts w:ascii="仿宋_GB2312" w:hAnsi="仿宋_GB2312" w:cs="仿宋_GB2312" w:eastAsia="仿宋_GB2312"/>
                    </w:rPr>
                    <w:t>拾翠路-福殿路</w:t>
                  </w:r>
                </w:p>
              </w:tc>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393.8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太华南路</w:t>
                  </w:r>
                </w:p>
              </w:tc>
              <w:tc>
                <w:tcPr>
                  <w:tcW w:type="dxa" w:w="365"/>
                </w:tcPr>
                <w:p>
                  <w:pPr>
                    <w:pStyle w:val="null3"/>
                    <w:jc w:val="center"/>
                  </w:pPr>
                  <w:r>
                    <w:rPr>
                      <w:rFonts w:ascii="仿宋_GB2312" w:hAnsi="仿宋_GB2312" w:cs="仿宋_GB2312" w:eastAsia="仿宋_GB2312"/>
                    </w:rPr>
                    <w:t>自强东路-玄武路</w:t>
                  </w:r>
                </w:p>
              </w:tc>
              <w:tc>
                <w:tcPr>
                  <w:tcW w:type="dxa" w:w="365"/>
                </w:tcPr>
                <w:p>
                  <w:pPr>
                    <w:pStyle w:val="null3"/>
                    <w:jc w:val="center"/>
                  </w:pPr>
                  <w:r>
                    <w:rPr>
                      <w:rFonts w:ascii="仿宋_GB2312" w:hAnsi="仿宋_GB2312" w:cs="仿宋_GB2312" w:eastAsia="仿宋_GB2312"/>
                    </w:rPr>
                    <w:t>852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9391</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大华二坊</w:t>
                  </w:r>
                </w:p>
              </w:tc>
              <w:tc>
                <w:tcPr>
                  <w:tcW w:type="dxa" w:w="365"/>
                </w:tcPr>
                <w:p>
                  <w:pPr>
                    <w:pStyle w:val="null3"/>
                    <w:jc w:val="center"/>
                  </w:pPr>
                  <w:r>
                    <w:rPr>
                      <w:rFonts w:ascii="仿宋_GB2312" w:hAnsi="仿宋_GB2312" w:cs="仿宋_GB2312" w:eastAsia="仿宋_GB2312"/>
                    </w:rPr>
                    <w:t>太华南路-纱厂东街</w:t>
                  </w:r>
                </w:p>
              </w:tc>
              <w:tc>
                <w:tcPr>
                  <w:tcW w:type="dxa" w:w="365"/>
                </w:tcPr>
                <w:p>
                  <w:pPr>
                    <w:pStyle w:val="null3"/>
                    <w:jc w:val="center"/>
                  </w:pPr>
                  <w:r>
                    <w:rPr>
                      <w:rFonts w:ascii="仿宋_GB2312" w:hAnsi="仿宋_GB2312" w:cs="仿宋_GB2312" w:eastAsia="仿宋_GB2312"/>
                    </w:rPr>
                    <w:t>98</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1054.78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含元北路</w:t>
                  </w:r>
                </w:p>
              </w:tc>
              <w:tc>
                <w:tcPr>
                  <w:tcW w:type="dxa" w:w="365"/>
                </w:tcPr>
                <w:p>
                  <w:pPr>
                    <w:pStyle w:val="null3"/>
                    <w:jc w:val="center"/>
                  </w:pPr>
                  <w:r>
                    <w:rPr>
                      <w:rFonts w:ascii="仿宋_GB2312" w:hAnsi="仿宋_GB2312" w:cs="仿宋_GB2312" w:eastAsia="仿宋_GB2312"/>
                    </w:rPr>
                    <w:t>含元路-啤酒路</w:t>
                  </w:r>
                </w:p>
              </w:tc>
              <w:tc>
                <w:tcPr>
                  <w:tcW w:type="dxa" w:w="365"/>
                </w:tcPr>
                <w:p>
                  <w:pPr>
                    <w:pStyle w:val="null3"/>
                    <w:jc w:val="center"/>
                  </w:pPr>
                  <w:r>
                    <w:rPr>
                      <w:rFonts w:ascii="仿宋_GB2312" w:hAnsi="仿宋_GB2312" w:cs="仿宋_GB2312" w:eastAsia="仿宋_GB2312"/>
                    </w:rPr>
                    <w:t>223</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1399.2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八府庄一坊</w:t>
                  </w:r>
                </w:p>
              </w:tc>
              <w:tc>
                <w:tcPr>
                  <w:tcW w:type="dxa" w:w="365"/>
                </w:tcPr>
                <w:p>
                  <w:pPr>
                    <w:pStyle w:val="null3"/>
                    <w:jc w:val="center"/>
                  </w:pPr>
                  <w:r>
                    <w:rPr>
                      <w:rFonts w:ascii="仿宋_GB2312" w:hAnsi="仿宋_GB2312" w:cs="仿宋_GB2312" w:eastAsia="仿宋_GB2312"/>
                    </w:rPr>
                    <w:t>经九路-铁道</w:t>
                  </w:r>
                </w:p>
              </w:tc>
              <w:tc>
                <w:tcPr>
                  <w:tcW w:type="dxa" w:w="365"/>
                </w:tcPr>
                <w:p>
                  <w:pPr>
                    <w:pStyle w:val="null3"/>
                    <w:jc w:val="center"/>
                  </w:pPr>
                  <w:r>
                    <w:rPr>
                      <w:rFonts w:ascii="仿宋_GB2312" w:hAnsi="仿宋_GB2312" w:cs="仿宋_GB2312" w:eastAsia="仿宋_GB2312"/>
                    </w:rPr>
                    <w:t>77</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502.6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16</w:t>
                  </w:r>
                </w:p>
              </w:tc>
              <w:tc>
                <w:tcPr>
                  <w:tcW w:type="dxa" w:w="365"/>
                </w:tcPr>
                <w:p>
                  <w:pPr>
                    <w:pStyle w:val="null3"/>
                    <w:jc w:val="center"/>
                  </w:pPr>
                  <w:r>
                    <w:rPr>
                      <w:rFonts w:ascii="仿宋_GB2312" w:hAnsi="仿宋_GB2312" w:cs="仿宋_GB2312" w:eastAsia="仿宋_GB2312"/>
                    </w:rPr>
                    <w:t>八府庄二坊</w:t>
                  </w:r>
                </w:p>
              </w:tc>
              <w:tc>
                <w:tcPr>
                  <w:tcW w:type="dxa" w:w="365"/>
                </w:tcPr>
                <w:p>
                  <w:pPr>
                    <w:pStyle w:val="null3"/>
                    <w:jc w:val="center"/>
                  </w:pPr>
                  <w:r>
                    <w:rPr>
                      <w:rFonts w:ascii="仿宋_GB2312" w:hAnsi="仿宋_GB2312" w:cs="仿宋_GB2312" w:eastAsia="仿宋_GB2312"/>
                    </w:rPr>
                    <w:t>经九路-铁道</w:t>
                  </w:r>
                </w:p>
              </w:tc>
              <w:tc>
                <w:tcPr>
                  <w:tcW w:type="dxa" w:w="365"/>
                </w:tcPr>
                <w:p>
                  <w:pPr>
                    <w:pStyle w:val="null3"/>
                    <w:jc w:val="center"/>
                  </w:pPr>
                  <w:r>
                    <w:rPr>
                      <w:rFonts w:ascii="仿宋_GB2312" w:hAnsi="仿宋_GB2312" w:cs="仿宋_GB2312" w:eastAsia="仿宋_GB2312"/>
                    </w:rPr>
                    <w:t>123</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796.5</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17</w:t>
                  </w:r>
                </w:p>
              </w:tc>
              <w:tc>
                <w:tcPr>
                  <w:tcW w:type="dxa" w:w="365"/>
                  <w:vMerge w:val="restart"/>
                </w:tcPr>
                <w:p>
                  <w:pPr>
                    <w:pStyle w:val="null3"/>
                    <w:jc w:val="center"/>
                  </w:pPr>
                  <w:r>
                    <w:rPr>
                      <w:rFonts w:ascii="仿宋_GB2312" w:hAnsi="仿宋_GB2312" w:cs="仿宋_GB2312" w:eastAsia="仿宋_GB2312"/>
                    </w:rPr>
                    <w:t>马旗寨路</w:t>
                  </w:r>
                </w:p>
              </w:tc>
              <w:tc>
                <w:tcPr>
                  <w:tcW w:type="dxa" w:w="365"/>
                </w:tcPr>
                <w:p>
                  <w:pPr>
                    <w:pStyle w:val="null3"/>
                    <w:jc w:val="center"/>
                  </w:pPr>
                  <w:r>
                    <w:rPr>
                      <w:rFonts w:ascii="仿宋_GB2312" w:hAnsi="仿宋_GB2312" w:cs="仿宋_GB2312" w:eastAsia="仿宋_GB2312"/>
                    </w:rPr>
                    <w:t>太元路-玄武东路</w:t>
                  </w:r>
                </w:p>
              </w:tc>
              <w:tc>
                <w:tcPr>
                  <w:tcW w:type="dxa" w:w="365"/>
                </w:tcPr>
                <w:p>
                  <w:pPr>
                    <w:pStyle w:val="null3"/>
                    <w:jc w:val="center"/>
                  </w:pPr>
                  <w:r>
                    <w:rPr>
                      <w:rFonts w:ascii="仿宋_GB2312" w:hAnsi="仿宋_GB2312" w:cs="仿宋_GB2312" w:eastAsia="仿宋_GB2312"/>
                    </w:rPr>
                    <w:t>180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736.63</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玄武东路-北二环</w:t>
                  </w:r>
                </w:p>
              </w:tc>
              <w:tc>
                <w:tcPr>
                  <w:tcW w:type="dxa" w:w="365"/>
                </w:tcPr>
                <w:p>
                  <w:pPr>
                    <w:pStyle w:val="null3"/>
                    <w:jc w:val="center"/>
                  </w:pPr>
                  <w:r>
                    <w:rPr>
                      <w:rFonts w:ascii="仿宋_GB2312" w:hAnsi="仿宋_GB2312" w:cs="仿宋_GB2312" w:eastAsia="仿宋_GB2312"/>
                    </w:rPr>
                    <w:t>85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202.29</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18</w:t>
                  </w:r>
                </w:p>
              </w:tc>
              <w:tc>
                <w:tcPr>
                  <w:tcW w:type="dxa" w:w="365"/>
                  <w:vMerge w:val="restart"/>
                </w:tcPr>
                <w:p>
                  <w:pPr>
                    <w:pStyle w:val="null3"/>
                    <w:jc w:val="center"/>
                  </w:pPr>
                  <w:r>
                    <w:rPr>
                      <w:rFonts w:ascii="仿宋_GB2312" w:hAnsi="仿宋_GB2312" w:cs="仿宋_GB2312" w:eastAsia="仿宋_GB2312"/>
                    </w:rPr>
                    <w:t>问学路</w:t>
                  </w:r>
                </w:p>
              </w:tc>
              <w:tc>
                <w:tcPr>
                  <w:tcW w:type="dxa" w:w="365"/>
                </w:tcPr>
                <w:p>
                  <w:pPr>
                    <w:pStyle w:val="null3"/>
                    <w:jc w:val="center"/>
                  </w:pPr>
                  <w:r>
                    <w:rPr>
                      <w:rFonts w:ascii="仿宋_GB2312" w:hAnsi="仿宋_GB2312" w:cs="仿宋_GB2312" w:eastAsia="仿宋_GB2312"/>
                    </w:rPr>
                    <w:t>东段</w:t>
                  </w:r>
                </w:p>
              </w:tc>
              <w:tc>
                <w:tcPr>
                  <w:tcW w:type="dxa" w:w="365"/>
                </w:tcPr>
                <w:p>
                  <w:pPr>
                    <w:pStyle w:val="null3"/>
                    <w:jc w:val="center"/>
                  </w:pPr>
                  <w:r>
                    <w:rPr>
                      <w:rFonts w:ascii="仿宋_GB2312" w:hAnsi="仿宋_GB2312" w:cs="仿宋_GB2312" w:eastAsia="仿宋_GB2312"/>
                    </w:rPr>
                    <w:t>119</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249.34</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西段</w:t>
                  </w:r>
                </w:p>
              </w:tc>
              <w:tc>
                <w:tcPr>
                  <w:tcW w:type="dxa" w:w="365"/>
                </w:tcPr>
                <w:p>
                  <w:pPr>
                    <w:pStyle w:val="null3"/>
                    <w:jc w:val="center"/>
                  </w:pPr>
                  <w:r>
                    <w:rPr>
                      <w:rFonts w:ascii="仿宋_GB2312" w:hAnsi="仿宋_GB2312" w:cs="仿宋_GB2312" w:eastAsia="仿宋_GB2312"/>
                    </w:rPr>
                    <w:t>65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143.64</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19</w:t>
                  </w:r>
                </w:p>
              </w:tc>
              <w:tc>
                <w:tcPr>
                  <w:tcW w:type="dxa" w:w="365"/>
                  <w:vMerge w:val="restart"/>
                </w:tcPr>
                <w:p>
                  <w:pPr>
                    <w:pStyle w:val="null3"/>
                    <w:jc w:val="center"/>
                  </w:pPr>
                  <w:r>
                    <w:rPr>
                      <w:rFonts w:ascii="仿宋_GB2312" w:hAnsi="仿宋_GB2312" w:cs="仿宋_GB2312" w:eastAsia="仿宋_GB2312"/>
                    </w:rPr>
                    <w:t>拾翠路</w:t>
                  </w:r>
                </w:p>
              </w:tc>
              <w:tc>
                <w:tcPr>
                  <w:tcW w:type="dxa" w:w="365"/>
                </w:tcPr>
                <w:p>
                  <w:pPr>
                    <w:pStyle w:val="null3"/>
                    <w:jc w:val="center"/>
                  </w:pPr>
                  <w:r>
                    <w:rPr>
                      <w:rFonts w:ascii="仿宋_GB2312" w:hAnsi="仿宋_GB2312" w:cs="仿宋_GB2312" w:eastAsia="仿宋_GB2312"/>
                    </w:rPr>
                    <w:t>龙首北路-玄武路</w:t>
                  </w:r>
                </w:p>
              </w:tc>
              <w:tc>
                <w:tcPr>
                  <w:tcW w:type="dxa" w:w="365"/>
                </w:tcPr>
                <w:p>
                  <w:pPr>
                    <w:pStyle w:val="null3"/>
                    <w:jc w:val="center"/>
                  </w:pPr>
                  <w:r>
                    <w:rPr>
                      <w:rFonts w:ascii="仿宋_GB2312" w:hAnsi="仿宋_GB2312" w:cs="仿宋_GB2312" w:eastAsia="仿宋_GB2312"/>
                    </w:rPr>
                    <w:t>520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5996.01</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龙首北路-麟德一路</w:t>
                  </w:r>
                </w:p>
              </w:tc>
              <w:tc>
                <w:tcPr>
                  <w:tcW w:type="dxa" w:w="365"/>
                </w:tcPr>
                <w:p>
                  <w:pPr>
                    <w:pStyle w:val="null3"/>
                    <w:jc w:val="center"/>
                  </w:pPr>
                  <w:r>
                    <w:rPr>
                      <w:rFonts w:ascii="仿宋_GB2312" w:hAnsi="仿宋_GB2312" w:cs="仿宋_GB2312" w:eastAsia="仿宋_GB2312"/>
                    </w:rPr>
                    <w:t>487</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3826</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20</w:t>
                  </w:r>
                </w:p>
              </w:tc>
              <w:tc>
                <w:tcPr>
                  <w:tcW w:type="dxa" w:w="365"/>
                  <w:vMerge w:val="restart"/>
                </w:tcPr>
                <w:p>
                  <w:pPr>
                    <w:pStyle w:val="null3"/>
                    <w:jc w:val="center"/>
                  </w:pPr>
                  <w:r>
                    <w:rPr>
                      <w:rFonts w:ascii="仿宋_GB2312" w:hAnsi="仿宋_GB2312" w:cs="仿宋_GB2312" w:eastAsia="仿宋_GB2312"/>
                    </w:rPr>
                    <w:t>开元南路</w:t>
                  </w:r>
                </w:p>
              </w:tc>
              <w:tc>
                <w:tcPr>
                  <w:tcW w:type="dxa" w:w="365"/>
                </w:tcPr>
                <w:p>
                  <w:pPr>
                    <w:pStyle w:val="null3"/>
                    <w:jc w:val="center"/>
                  </w:pPr>
                  <w:r>
                    <w:rPr>
                      <w:rFonts w:ascii="仿宋_GB2312" w:hAnsi="仿宋_GB2312" w:cs="仿宋_GB2312" w:eastAsia="仿宋_GB2312"/>
                    </w:rPr>
                    <w:t>玄武路-二府庄路</w:t>
                  </w:r>
                </w:p>
              </w:tc>
              <w:tc>
                <w:tcPr>
                  <w:tcW w:type="dxa" w:w="365"/>
                </w:tcPr>
                <w:p>
                  <w:pPr>
                    <w:pStyle w:val="null3"/>
                    <w:jc w:val="center"/>
                  </w:pPr>
                  <w:r>
                    <w:rPr>
                      <w:rFonts w:ascii="仿宋_GB2312" w:hAnsi="仿宋_GB2312" w:cs="仿宋_GB2312" w:eastAsia="仿宋_GB2312"/>
                    </w:rPr>
                    <w:t>145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3602.14</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二府庄-纬二十七街</w:t>
                  </w:r>
                </w:p>
              </w:tc>
              <w:tc>
                <w:tcPr>
                  <w:tcW w:type="dxa" w:w="365"/>
                </w:tcPr>
                <w:p>
                  <w:pPr>
                    <w:pStyle w:val="null3"/>
                    <w:jc w:val="center"/>
                  </w:pPr>
                  <w:r>
                    <w:rPr>
                      <w:rFonts w:ascii="仿宋_GB2312" w:hAnsi="仿宋_GB2312" w:cs="仿宋_GB2312" w:eastAsia="仿宋_GB2312"/>
                    </w:rPr>
                    <w:t>114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1558.74</w:t>
                  </w:r>
                </w:p>
              </w:tc>
              <w:tc>
                <w:tcPr>
                  <w:tcW w:type="dxa" w:w="365"/>
                </w:tcPr>
                <w:p>
                  <w:pPr>
                    <w:pStyle w:val="null3"/>
                    <w:jc w:val="center"/>
                  </w:pPr>
                  <w:r>
                    <w:rPr>
                      <w:rFonts w:ascii="仿宋_GB2312" w:hAnsi="仿宋_GB2312" w:cs="仿宋_GB2312" w:eastAsia="仿宋_GB2312"/>
                    </w:rPr>
                    <w:t xml:space="preserve"> </w:t>
                  </w:r>
                </w:p>
              </w:tc>
            </w:tr>
            <w:tr>
              <w:tc>
                <w:tcPr>
                  <w:tcW w:type="dxa" w:w="365"/>
                  <w:vMerge w:val="restart"/>
                </w:tcPr>
                <w:p>
                  <w:pPr>
                    <w:pStyle w:val="null3"/>
                    <w:jc w:val="center"/>
                  </w:pPr>
                  <w:r>
                    <w:rPr>
                      <w:rFonts w:ascii="仿宋_GB2312" w:hAnsi="仿宋_GB2312" w:cs="仿宋_GB2312" w:eastAsia="仿宋_GB2312"/>
                    </w:rPr>
                    <w:t>21</w:t>
                  </w:r>
                </w:p>
              </w:tc>
              <w:tc>
                <w:tcPr>
                  <w:tcW w:type="dxa" w:w="365"/>
                  <w:vMerge w:val="restart"/>
                </w:tcPr>
                <w:p>
                  <w:pPr>
                    <w:pStyle w:val="null3"/>
                    <w:jc w:val="center"/>
                  </w:pPr>
                  <w:r>
                    <w:rPr>
                      <w:rFonts w:ascii="仿宋_GB2312" w:hAnsi="仿宋_GB2312" w:cs="仿宋_GB2312" w:eastAsia="仿宋_GB2312"/>
                    </w:rPr>
                    <w:t>玄武路</w:t>
                  </w:r>
                </w:p>
              </w:tc>
              <w:tc>
                <w:tcPr>
                  <w:tcW w:type="dxa" w:w="365"/>
                </w:tcPr>
                <w:p>
                  <w:pPr>
                    <w:pStyle w:val="null3"/>
                    <w:jc w:val="center"/>
                  </w:pPr>
                  <w:r>
                    <w:rPr>
                      <w:rFonts w:ascii="仿宋_GB2312" w:hAnsi="仿宋_GB2312" w:cs="仿宋_GB2312" w:eastAsia="仿宋_GB2312"/>
                    </w:rPr>
                    <w:t>未央路-太华南路</w:t>
                  </w:r>
                </w:p>
              </w:tc>
              <w:tc>
                <w:tcPr>
                  <w:tcW w:type="dxa" w:w="365"/>
                </w:tcPr>
                <w:p>
                  <w:pPr>
                    <w:pStyle w:val="null3"/>
                    <w:jc w:val="center"/>
                  </w:pPr>
                  <w:r>
                    <w:rPr>
                      <w:rFonts w:ascii="仿宋_GB2312" w:hAnsi="仿宋_GB2312" w:cs="仿宋_GB2312" w:eastAsia="仿宋_GB2312"/>
                    </w:rPr>
                    <w:t>74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298.55</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太华南路-红旗专用线</w:t>
                  </w:r>
                </w:p>
              </w:tc>
              <w:tc>
                <w:tcPr>
                  <w:tcW w:type="dxa" w:w="365"/>
                </w:tcPr>
                <w:p>
                  <w:pPr>
                    <w:pStyle w:val="null3"/>
                    <w:jc w:val="center"/>
                  </w:pPr>
                  <w:r>
                    <w:rPr>
                      <w:rFonts w:ascii="仿宋_GB2312" w:hAnsi="仿宋_GB2312" w:cs="仿宋_GB2312" w:eastAsia="仿宋_GB2312"/>
                    </w:rPr>
                    <w:t>311</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1664.98</w:t>
                  </w:r>
                </w:p>
              </w:tc>
              <w:tc>
                <w:tcPr>
                  <w:tcW w:type="dxa" w:w="365"/>
                </w:tcPr>
                <w:p>
                  <w:pPr>
                    <w:pStyle w:val="null3"/>
                    <w:jc w:val="center"/>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tcPr>
                <w:p>
                  <w:pPr>
                    <w:pStyle w:val="null3"/>
                    <w:jc w:val="center"/>
                  </w:pPr>
                  <w:r>
                    <w:rPr>
                      <w:rFonts w:ascii="仿宋_GB2312" w:hAnsi="仿宋_GB2312" w:cs="仿宋_GB2312" w:eastAsia="仿宋_GB2312"/>
                    </w:rPr>
                    <w:t>红旗铁路线-太和路</w:t>
                  </w:r>
                </w:p>
              </w:tc>
              <w:tc>
                <w:tcPr>
                  <w:tcW w:type="dxa" w:w="365"/>
                </w:tcPr>
                <w:p>
                  <w:pPr>
                    <w:pStyle w:val="null3"/>
                    <w:jc w:val="center"/>
                  </w:pPr>
                  <w:r>
                    <w:rPr>
                      <w:rFonts w:ascii="仿宋_GB2312" w:hAnsi="仿宋_GB2312" w:cs="仿宋_GB2312" w:eastAsia="仿宋_GB2312"/>
                    </w:rPr>
                    <w:t>249</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1690</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22</w:t>
                  </w:r>
                </w:p>
              </w:tc>
              <w:tc>
                <w:tcPr>
                  <w:tcW w:type="dxa" w:w="365"/>
                </w:tcPr>
                <w:p>
                  <w:pPr>
                    <w:pStyle w:val="null3"/>
                    <w:jc w:val="center"/>
                  </w:pPr>
                  <w:r>
                    <w:rPr>
                      <w:rFonts w:ascii="仿宋_GB2312" w:hAnsi="仿宋_GB2312" w:cs="仿宋_GB2312" w:eastAsia="仿宋_GB2312"/>
                    </w:rPr>
                    <w:t>清思路</w:t>
                  </w:r>
                </w:p>
              </w:tc>
              <w:tc>
                <w:tcPr>
                  <w:tcW w:type="dxa" w:w="365"/>
                </w:tcPr>
                <w:p>
                  <w:pPr>
                    <w:pStyle w:val="null3"/>
                    <w:jc w:val="center"/>
                  </w:pPr>
                  <w:r>
                    <w:rPr>
                      <w:rFonts w:ascii="仿宋_GB2312" w:hAnsi="仿宋_GB2312" w:cs="仿宋_GB2312" w:eastAsia="仿宋_GB2312"/>
                    </w:rPr>
                    <w:t>太华南路-玄武路</w:t>
                  </w:r>
                </w:p>
              </w:tc>
              <w:tc>
                <w:tcPr>
                  <w:tcW w:type="dxa" w:w="365"/>
                </w:tcPr>
                <w:p>
                  <w:pPr>
                    <w:pStyle w:val="null3"/>
                    <w:jc w:val="center"/>
                  </w:pPr>
                  <w:r>
                    <w:rPr>
                      <w:rFonts w:ascii="仿宋_GB2312" w:hAnsi="仿宋_GB2312" w:cs="仿宋_GB2312" w:eastAsia="仿宋_GB2312"/>
                    </w:rPr>
                    <w:t>159</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903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23</w:t>
                  </w:r>
                </w:p>
              </w:tc>
              <w:tc>
                <w:tcPr>
                  <w:tcW w:type="dxa" w:w="365"/>
                </w:tcPr>
                <w:p>
                  <w:pPr>
                    <w:pStyle w:val="null3"/>
                    <w:jc w:val="center"/>
                  </w:pPr>
                  <w:r>
                    <w:rPr>
                      <w:rFonts w:ascii="仿宋_GB2312" w:hAnsi="仿宋_GB2312" w:cs="仿宋_GB2312" w:eastAsia="仿宋_GB2312"/>
                    </w:rPr>
                    <w:t>重玄路</w:t>
                  </w:r>
                </w:p>
              </w:tc>
              <w:tc>
                <w:tcPr>
                  <w:tcW w:type="dxa" w:w="365"/>
                </w:tcPr>
                <w:p>
                  <w:pPr>
                    <w:pStyle w:val="null3"/>
                    <w:jc w:val="center"/>
                  </w:pPr>
                  <w:r>
                    <w:rPr>
                      <w:rFonts w:ascii="仿宋_GB2312" w:hAnsi="仿宋_GB2312" w:cs="仿宋_GB2312" w:eastAsia="仿宋_GB2312"/>
                    </w:rPr>
                    <w:t>太华南路-建强路</w:t>
                  </w:r>
                </w:p>
              </w:tc>
              <w:tc>
                <w:tcPr>
                  <w:tcW w:type="dxa" w:w="365"/>
                </w:tcPr>
                <w:p>
                  <w:pPr>
                    <w:pStyle w:val="null3"/>
                    <w:jc w:val="center"/>
                  </w:pPr>
                  <w:r>
                    <w:rPr>
                      <w:rFonts w:ascii="仿宋_GB2312" w:hAnsi="仿宋_GB2312" w:cs="仿宋_GB2312" w:eastAsia="仿宋_GB2312"/>
                    </w:rPr>
                    <w:t>524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8904.65</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24</w:t>
                  </w:r>
                </w:p>
              </w:tc>
              <w:tc>
                <w:tcPr>
                  <w:tcW w:type="dxa" w:w="365"/>
                </w:tcPr>
                <w:p>
                  <w:pPr>
                    <w:pStyle w:val="null3"/>
                    <w:jc w:val="center"/>
                  </w:pPr>
                  <w:r>
                    <w:rPr>
                      <w:rFonts w:ascii="仿宋_GB2312" w:hAnsi="仿宋_GB2312" w:cs="仿宋_GB2312" w:eastAsia="仿宋_GB2312"/>
                    </w:rPr>
                    <w:t>中天锦庭西侧规划路</w:t>
                  </w:r>
                </w:p>
              </w:tc>
              <w:tc>
                <w:tcPr>
                  <w:tcW w:type="dxa" w:w="365"/>
                </w:tcPr>
                <w:p>
                  <w:pPr>
                    <w:pStyle w:val="null3"/>
                    <w:jc w:val="center"/>
                  </w:pPr>
                  <w:r>
                    <w:rPr>
                      <w:rFonts w:ascii="仿宋_GB2312" w:hAnsi="仿宋_GB2312" w:cs="仿宋_GB2312" w:eastAsia="仿宋_GB2312"/>
                    </w:rPr>
                    <w:t>新兴路-啤酒路</w:t>
                  </w:r>
                </w:p>
              </w:tc>
              <w:tc>
                <w:tcPr>
                  <w:tcW w:type="dxa" w:w="365"/>
                </w:tcPr>
                <w:p>
                  <w:pPr>
                    <w:pStyle w:val="null3"/>
                    <w:jc w:val="center"/>
                  </w:pPr>
                  <w:r>
                    <w:rPr>
                      <w:rFonts w:ascii="仿宋_GB2312" w:hAnsi="仿宋_GB2312" w:cs="仿宋_GB2312" w:eastAsia="仿宋_GB2312"/>
                    </w:rPr>
                    <w:t>22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56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25</w:t>
                  </w:r>
                </w:p>
              </w:tc>
              <w:tc>
                <w:tcPr>
                  <w:tcW w:type="dxa" w:w="365"/>
                </w:tcPr>
                <w:p>
                  <w:pPr>
                    <w:pStyle w:val="null3"/>
                    <w:jc w:val="center"/>
                  </w:pPr>
                  <w:r>
                    <w:rPr>
                      <w:rFonts w:ascii="仿宋_GB2312" w:hAnsi="仿宋_GB2312" w:cs="仿宋_GB2312" w:eastAsia="仿宋_GB2312"/>
                    </w:rPr>
                    <w:t>炕底寨东西规划路</w:t>
                  </w:r>
                </w:p>
              </w:tc>
              <w:tc>
                <w:tcPr>
                  <w:tcW w:type="dxa" w:w="365"/>
                </w:tcPr>
                <w:p>
                  <w:pPr>
                    <w:pStyle w:val="null3"/>
                    <w:jc w:val="center"/>
                  </w:pPr>
                  <w:r>
                    <w:rPr>
                      <w:rFonts w:ascii="仿宋_GB2312" w:hAnsi="仿宋_GB2312" w:cs="仿宋_GB2312" w:eastAsia="仿宋_GB2312"/>
                    </w:rPr>
                    <w:t>开元南路至拾翠路</w:t>
                  </w:r>
                </w:p>
              </w:tc>
              <w:tc>
                <w:tcPr>
                  <w:tcW w:type="dxa" w:w="365"/>
                </w:tcPr>
                <w:p>
                  <w:pPr>
                    <w:pStyle w:val="null3"/>
                    <w:jc w:val="center"/>
                  </w:pPr>
                  <w:r>
                    <w:rPr>
                      <w:rFonts w:ascii="仿宋_GB2312" w:hAnsi="仿宋_GB2312" w:cs="仿宋_GB2312" w:eastAsia="仿宋_GB2312"/>
                    </w:rPr>
                    <w:t>32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68.3</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26</w:t>
                  </w:r>
                </w:p>
              </w:tc>
              <w:tc>
                <w:tcPr>
                  <w:tcW w:type="dxa" w:w="365"/>
                </w:tcPr>
                <w:p>
                  <w:pPr>
                    <w:pStyle w:val="null3"/>
                    <w:jc w:val="center"/>
                  </w:pPr>
                  <w:r>
                    <w:rPr>
                      <w:rFonts w:ascii="仿宋_GB2312" w:hAnsi="仿宋_GB2312" w:cs="仿宋_GB2312" w:eastAsia="仿宋_GB2312"/>
                    </w:rPr>
                    <w:t>八府庄东侧规划路</w:t>
                  </w:r>
                </w:p>
              </w:tc>
              <w:tc>
                <w:tcPr>
                  <w:tcW w:type="dxa" w:w="365"/>
                </w:tcPr>
                <w:p>
                  <w:pPr>
                    <w:pStyle w:val="null3"/>
                    <w:jc w:val="center"/>
                  </w:pPr>
                  <w:r>
                    <w:rPr>
                      <w:rFonts w:ascii="仿宋_GB2312" w:hAnsi="仿宋_GB2312" w:cs="仿宋_GB2312" w:eastAsia="仿宋_GB2312"/>
                    </w:rPr>
                    <w:t>八府庄北路-含元路</w:t>
                  </w:r>
                </w:p>
              </w:tc>
              <w:tc>
                <w:tcPr>
                  <w:tcW w:type="dxa" w:w="365"/>
                </w:tcPr>
                <w:p>
                  <w:pPr>
                    <w:pStyle w:val="null3"/>
                    <w:jc w:val="center"/>
                  </w:pPr>
                  <w:r>
                    <w:rPr>
                      <w:rFonts w:ascii="仿宋_GB2312" w:hAnsi="仿宋_GB2312" w:cs="仿宋_GB2312" w:eastAsia="仿宋_GB2312"/>
                    </w:rPr>
                    <w:t>64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507</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27</w:t>
                  </w:r>
                </w:p>
              </w:tc>
              <w:tc>
                <w:tcPr>
                  <w:tcW w:type="dxa" w:w="365"/>
                </w:tcPr>
                <w:p>
                  <w:pPr>
                    <w:pStyle w:val="null3"/>
                    <w:jc w:val="center"/>
                  </w:pPr>
                  <w:r>
                    <w:rPr>
                      <w:rFonts w:ascii="仿宋_GB2312" w:hAnsi="仿宋_GB2312" w:cs="仿宋_GB2312" w:eastAsia="仿宋_GB2312"/>
                    </w:rPr>
                    <w:t>东元西路</w:t>
                  </w:r>
                </w:p>
              </w:tc>
              <w:tc>
                <w:tcPr>
                  <w:tcW w:type="dxa" w:w="365"/>
                </w:tcPr>
                <w:p>
                  <w:pPr>
                    <w:pStyle w:val="null3"/>
                    <w:jc w:val="center"/>
                  </w:pPr>
                  <w:r>
                    <w:rPr>
                      <w:rFonts w:ascii="仿宋_GB2312" w:hAnsi="仿宋_GB2312" w:cs="仿宋_GB2312" w:eastAsia="仿宋_GB2312"/>
                    </w:rPr>
                    <w:t>经九路—八府庄南北路</w:t>
                  </w:r>
                </w:p>
              </w:tc>
              <w:tc>
                <w:tcPr>
                  <w:tcW w:type="dxa" w:w="365"/>
                </w:tcPr>
                <w:p>
                  <w:pPr>
                    <w:pStyle w:val="null3"/>
                    <w:jc w:val="center"/>
                  </w:pPr>
                  <w:r>
                    <w:rPr>
                      <w:rFonts w:ascii="仿宋_GB2312" w:hAnsi="仿宋_GB2312" w:cs="仿宋_GB2312" w:eastAsia="仿宋_GB2312"/>
                    </w:rPr>
                    <w:t>82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644.8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28</w:t>
                  </w:r>
                </w:p>
              </w:tc>
              <w:tc>
                <w:tcPr>
                  <w:tcW w:type="dxa" w:w="365"/>
                </w:tcPr>
                <w:p>
                  <w:pPr>
                    <w:pStyle w:val="null3"/>
                    <w:jc w:val="center"/>
                  </w:pPr>
                  <w:r>
                    <w:rPr>
                      <w:rFonts w:ascii="仿宋_GB2312" w:hAnsi="仿宋_GB2312" w:cs="仿宋_GB2312" w:eastAsia="仿宋_GB2312"/>
                    </w:rPr>
                    <w:t>麟德一路</w:t>
                  </w:r>
                </w:p>
              </w:tc>
              <w:tc>
                <w:tcPr>
                  <w:tcW w:type="dxa" w:w="365"/>
                </w:tcPr>
                <w:p>
                  <w:pPr>
                    <w:pStyle w:val="null3"/>
                    <w:jc w:val="center"/>
                  </w:pPr>
                  <w:r>
                    <w:rPr>
                      <w:rFonts w:ascii="仿宋_GB2312" w:hAnsi="仿宋_GB2312" w:cs="仿宋_GB2312" w:eastAsia="仿宋_GB2312"/>
                    </w:rPr>
                    <w:t>未央路-建强路</w:t>
                  </w:r>
                </w:p>
              </w:tc>
              <w:tc>
                <w:tcPr>
                  <w:tcW w:type="dxa" w:w="365"/>
                </w:tcPr>
                <w:p>
                  <w:pPr>
                    <w:pStyle w:val="null3"/>
                    <w:jc w:val="center"/>
                  </w:pPr>
                  <w:r>
                    <w:rPr>
                      <w:rFonts w:ascii="仿宋_GB2312" w:hAnsi="仿宋_GB2312" w:cs="仿宋_GB2312" w:eastAsia="仿宋_GB2312"/>
                    </w:rPr>
                    <w:t>605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4739.58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29</w:t>
                  </w:r>
                </w:p>
              </w:tc>
              <w:tc>
                <w:tcPr>
                  <w:tcW w:type="dxa" w:w="365"/>
                </w:tcPr>
                <w:p>
                  <w:pPr>
                    <w:pStyle w:val="null3"/>
                    <w:jc w:val="center"/>
                  </w:pPr>
                  <w:r>
                    <w:rPr>
                      <w:rFonts w:ascii="仿宋_GB2312" w:hAnsi="仿宋_GB2312" w:cs="仿宋_GB2312" w:eastAsia="仿宋_GB2312"/>
                    </w:rPr>
                    <w:t>大华一坊</w:t>
                  </w:r>
                </w:p>
              </w:tc>
              <w:tc>
                <w:tcPr>
                  <w:tcW w:type="dxa" w:w="365"/>
                </w:tcPr>
                <w:p>
                  <w:pPr>
                    <w:pStyle w:val="null3"/>
                    <w:jc w:val="center"/>
                  </w:pPr>
                  <w:r>
                    <w:rPr>
                      <w:rFonts w:ascii="仿宋_GB2312" w:hAnsi="仿宋_GB2312" w:cs="仿宋_GB2312" w:eastAsia="仿宋_GB2312"/>
                    </w:rPr>
                    <w:t>太华南路-太华路社区卫生服务中心</w:t>
                  </w:r>
                </w:p>
              </w:tc>
              <w:tc>
                <w:tcPr>
                  <w:tcW w:type="dxa" w:w="365"/>
                </w:tcPr>
                <w:p>
                  <w:pPr>
                    <w:pStyle w:val="null3"/>
                    <w:jc w:val="center"/>
                  </w:pPr>
                  <w:r>
                    <w:rPr>
                      <w:rFonts w:ascii="仿宋_GB2312" w:hAnsi="仿宋_GB2312" w:cs="仿宋_GB2312" w:eastAsia="仿宋_GB2312"/>
                    </w:rPr>
                    <w:t>74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1377.6</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30</w:t>
                  </w:r>
                </w:p>
              </w:tc>
              <w:tc>
                <w:tcPr>
                  <w:tcW w:type="dxa" w:w="365"/>
                </w:tcPr>
                <w:p>
                  <w:pPr>
                    <w:pStyle w:val="null3"/>
                    <w:jc w:val="center"/>
                  </w:pPr>
                  <w:r>
                    <w:rPr>
                      <w:rFonts w:ascii="仿宋_GB2312" w:hAnsi="仿宋_GB2312" w:cs="仿宋_GB2312" w:eastAsia="仿宋_GB2312"/>
                    </w:rPr>
                    <w:t>大明宫商业广场</w:t>
                  </w:r>
                </w:p>
              </w:tc>
              <w:tc>
                <w:tcPr>
                  <w:tcW w:type="dxa" w:w="365"/>
                </w:tcPr>
                <w:p>
                  <w:pPr>
                    <w:pStyle w:val="null3"/>
                    <w:jc w:val="center"/>
                  </w:pPr>
                  <w:r>
                    <w:rPr>
                      <w:rFonts w:ascii="仿宋_GB2312" w:hAnsi="仿宋_GB2312" w:cs="仿宋_GB2312" w:eastAsia="仿宋_GB2312"/>
                    </w:rPr>
                    <w:t>大明宫商业广场</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2388</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31</w:t>
                  </w:r>
                </w:p>
              </w:tc>
              <w:tc>
                <w:tcPr>
                  <w:tcW w:type="dxa" w:w="365"/>
                </w:tcPr>
                <w:p>
                  <w:pPr>
                    <w:pStyle w:val="null3"/>
                    <w:jc w:val="center"/>
                  </w:pPr>
                  <w:r>
                    <w:rPr>
                      <w:rFonts w:ascii="仿宋_GB2312" w:hAnsi="仿宋_GB2312" w:cs="仿宋_GB2312" w:eastAsia="仿宋_GB2312"/>
                    </w:rPr>
                    <w:t>七彩巷</w:t>
                  </w:r>
                </w:p>
              </w:tc>
              <w:tc>
                <w:tcPr>
                  <w:tcW w:type="dxa" w:w="365"/>
                </w:tcPr>
                <w:p>
                  <w:pPr>
                    <w:pStyle w:val="null3"/>
                    <w:jc w:val="center"/>
                  </w:pPr>
                  <w:r>
                    <w:rPr>
                      <w:rFonts w:ascii="仿宋_GB2312" w:hAnsi="仿宋_GB2312" w:cs="仿宋_GB2312" w:eastAsia="仿宋_GB2312"/>
                    </w:rPr>
                    <w:t>上和郡门口</w:t>
                  </w:r>
                </w:p>
              </w:tc>
              <w:tc>
                <w:tcPr>
                  <w:tcW w:type="dxa" w:w="365"/>
                </w:tcPr>
                <w:p>
                  <w:pPr>
                    <w:pStyle w:val="null3"/>
                    <w:jc w:val="center"/>
                  </w:pPr>
                  <w:r>
                    <w:rPr>
                      <w:rFonts w:ascii="仿宋_GB2312" w:hAnsi="仿宋_GB2312" w:cs="仿宋_GB2312" w:eastAsia="仿宋_GB2312"/>
                    </w:rPr>
                    <w:t>44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832</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32</w:t>
                  </w:r>
                </w:p>
              </w:tc>
              <w:tc>
                <w:tcPr>
                  <w:tcW w:type="dxa" w:w="365"/>
                </w:tcPr>
                <w:p>
                  <w:pPr>
                    <w:pStyle w:val="null3"/>
                    <w:jc w:val="center"/>
                  </w:pPr>
                  <w:r>
                    <w:rPr>
                      <w:rFonts w:ascii="仿宋_GB2312" w:hAnsi="仿宋_GB2312" w:cs="仿宋_GB2312" w:eastAsia="仿宋_GB2312"/>
                    </w:rPr>
                    <w:t>太荣路</w:t>
                  </w:r>
                </w:p>
              </w:tc>
              <w:tc>
                <w:tcPr>
                  <w:tcW w:type="dxa" w:w="365"/>
                </w:tcPr>
                <w:p>
                  <w:pPr>
                    <w:pStyle w:val="null3"/>
                    <w:jc w:val="center"/>
                  </w:pPr>
                  <w:r>
                    <w:rPr>
                      <w:rFonts w:ascii="仿宋_GB2312" w:hAnsi="仿宋_GB2312" w:cs="仿宋_GB2312" w:eastAsia="仿宋_GB2312"/>
                    </w:rPr>
                    <w:t>中储粮西侧规划路-太和路</w:t>
                  </w:r>
                </w:p>
              </w:tc>
              <w:tc>
                <w:tcPr>
                  <w:tcW w:type="dxa" w:w="365"/>
                </w:tcPr>
                <w:p>
                  <w:pPr>
                    <w:pStyle w:val="null3"/>
                    <w:jc w:val="center"/>
                  </w:pPr>
                  <w:r>
                    <w:rPr>
                      <w:rFonts w:ascii="仿宋_GB2312" w:hAnsi="仿宋_GB2312" w:cs="仿宋_GB2312" w:eastAsia="仿宋_GB2312"/>
                    </w:rPr>
                    <w:t>84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33</w:t>
                  </w:r>
                </w:p>
              </w:tc>
              <w:tc>
                <w:tcPr>
                  <w:tcW w:type="dxa" w:w="365"/>
                </w:tcPr>
                <w:p>
                  <w:pPr>
                    <w:pStyle w:val="null3"/>
                    <w:jc w:val="center"/>
                  </w:pPr>
                  <w:r>
                    <w:rPr>
                      <w:rFonts w:ascii="仿宋_GB2312" w:hAnsi="仿宋_GB2312" w:cs="仿宋_GB2312" w:eastAsia="仿宋_GB2312"/>
                    </w:rPr>
                    <w:t>太宁巷</w:t>
                  </w:r>
                </w:p>
              </w:tc>
              <w:tc>
                <w:tcPr>
                  <w:tcW w:type="dxa" w:w="365"/>
                </w:tcPr>
                <w:p>
                  <w:pPr>
                    <w:pStyle w:val="null3"/>
                    <w:jc w:val="center"/>
                  </w:pPr>
                  <w:r>
                    <w:rPr>
                      <w:rFonts w:ascii="仿宋_GB2312" w:hAnsi="仿宋_GB2312" w:cs="仿宋_GB2312" w:eastAsia="仿宋_GB2312"/>
                    </w:rPr>
                    <w:t>金茂府-太和路</w:t>
                  </w:r>
                </w:p>
              </w:tc>
              <w:tc>
                <w:tcPr>
                  <w:tcW w:type="dxa" w:w="365"/>
                </w:tcPr>
                <w:p>
                  <w:pPr>
                    <w:pStyle w:val="null3"/>
                    <w:jc w:val="center"/>
                  </w:pPr>
                  <w:r>
                    <w:rPr>
                      <w:rFonts w:ascii="仿宋_GB2312" w:hAnsi="仿宋_GB2312" w:cs="仿宋_GB2312" w:eastAsia="仿宋_GB2312"/>
                    </w:rPr>
                    <w:t>23</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34</w:t>
                  </w:r>
                </w:p>
              </w:tc>
              <w:tc>
                <w:tcPr>
                  <w:tcW w:type="dxa" w:w="365"/>
                </w:tcPr>
                <w:p>
                  <w:pPr>
                    <w:pStyle w:val="null3"/>
                    <w:jc w:val="center"/>
                  </w:pPr>
                  <w:r>
                    <w:rPr>
                      <w:rFonts w:ascii="仿宋_GB2312" w:hAnsi="仿宋_GB2312" w:cs="仿宋_GB2312" w:eastAsia="仿宋_GB2312"/>
                    </w:rPr>
                    <w:t>太丰巷</w:t>
                  </w:r>
                </w:p>
              </w:tc>
              <w:tc>
                <w:tcPr>
                  <w:tcW w:type="dxa" w:w="365"/>
                </w:tcPr>
                <w:p>
                  <w:pPr>
                    <w:pStyle w:val="null3"/>
                    <w:jc w:val="center"/>
                  </w:pPr>
                  <w:r>
                    <w:rPr>
                      <w:rFonts w:ascii="仿宋_GB2312" w:hAnsi="仿宋_GB2312" w:cs="仿宋_GB2312" w:eastAsia="仿宋_GB2312"/>
                    </w:rPr>
                    <w:t>玄武东路-太宁巷</w:t>
                  </w:r>
                </w:p>
              </w:tc>
              <w:tc>
                <w:tcPr>
                  <w:tcW w:type="dxa" w:w="365"/>
                </w:tcPr>
                <w:p>
                  <w:pPr>
                    <w:pStyle w:val="null3"/>
                    <w:jc w:val="center"/>
                  </w:pPr>
                  <w:r>
                    <w:rPr>
                      <w:rFonts w:ascii="仿宋_GB2312" w:hAnsi="仿宋_GB2312" w:cs="仿宋_GB2312" w:eastAsia="仿宋_GB2312"/>
                    </w:rPr>
                    <w:t>62</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0</w:t>
                  </w:r>
                </w:p>
              </w:tc>
              <w:tc>
                <w:tcPr>
                  <w:tcW w:type="dxa" w:w="365"/>
                </w:tcPr>
                <w:p>
                  <w:pPr>
                    <w:pStyle w:val="null3"/>
                    <w:jc w:val="center"/>
                  </w:pPr>
                  <w:r>
                    <w:rPr>
                      <w:rFonts w:ascii="仿宋_GB2312" w:hAnsi="仿宋_GB2312" w:cs="仿宋_GB2312" w:eastAsia="仿宋_GB2312"/>
                    </w:rPr>
                    <w:t xml:space="preserve"> </w:t>
                  </w:r>
                </w:p>
              </w:tc>
            </w:tr>
            <w:tr>
              <w:tc>
                <w:tcPr>
                  <w:tcW w:type="dxa" w:w="1095"/>
                  <w:gridSpan w:val="3"/>
                </w:tcPr>
                <w:p>
                  <w:pPr>
                    <w:pStyle w:val="null3"/>
                    <w:jc w:val="center"/>
                  </w:pPr>
                  <w:r>
                    <w:rPr>
                      <w:rFonts w:ascii="仿宋_GB2312" w:hAnsi="仿宋_GB2312" w:cs="仿宋_GB2312" w:eastAsia="仿宋_GB2312"/>
                    </w:rPr>
                    <w:t>合计</w:t>
                  </w:r>
                </w:p>
              </w:tc>
              <w:tc>
                <w:tcPr>
                  <w:tcW w:type="dxa" w:w="365"/>
                </w:tcPr>
                <w:p>
                  <w:pPr>
                    <w:pStyle w:val="null3"/>
                    <w:jc w:val="center"/>
                  </w:pPr>
                  <w:r>
                    <w:rPr>
                      <w:rFonts w:ascii="仿宋_GB2312" w:hAnsi="仿宋_GB2312" w:cs="仿宋_GB2312" w:eastAsia="仿宋_GB2312"/>
                    </w:rPr>
                    <w:t>12174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139635.49</w:t>
                  </w:r>
                </w:p>
              </w:tc>
              <w:tc>
                <w:tcPr>
                  <w:tcW w:type="dxa" w:w="365"/>
                </w:tcPr>
                <w:p>
                  <w:pPr>
                    <w:pStyle w:val="null3"/>
                    <w:jc w:val="center"/>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2552"/>
                  <w:gridSpan w:val="8"/>
                </w:tcPr>
                <w:p>
                  <w:pPr>
                    <w:pStyle w:val="null3"/>
                    <w:jc w:val="center"/>
                  </w:pPr>
                  <w:r>
                    <w:rPr>
                      <w:rFonts w:ascii="仿宋_GB2312" w:hAnsi="仿宋_GB2312" w:cs="仿宋_GB2312" w:eastAsia="仿宋_GB2312"/>
                    </w:rPr>
                    <w:t>大明宫遗址区口袋公园绿化养护清单</w:t>
                  </w:r>
                </w:p>
              </w:tc>
            </w:tr>
            <w:tr>
              <w:tc>
                <w:tcPr>
                  <w:tcW w:type="dxa" w:w="319"/>
                  <w:vMerge w:val="restart"/>
                </w:tcPr>
                <w:p>
                  <w:pPr>
                    <w:pStyle w:val="null3"/>
                    <w:jc w:val="center"/>
                  </w:pPr>
                  <w:r>
                    <w:rPr>
                      <w:rFonts w:ascii="仿宋_GB2312" w:hAnsi="仿宋_GB2312" w:cs="仿宋_GB2312" w:eastAsia="仿宋_GB2312"/>
                    </w:rPr>
                    <w:t>序号</w:t>
                  </w:r>
                </w:p>
              </w:tc>
              <w:tc>
                <w:tcPr>
                  <w:tcW w:type="dxa" w:w="319"/>
                  <w:vMerge w:val="restart"/>
                </w:tcPr>
                <w:p>
                  <w:pPr>
                    <w:pStyle w:val="null3"/>
                    <w:jc w:val="center"/>
                  </w:pPr>
                  <w:r>
                    <w:rPr>
                      <w:rFonts w:ascii="仿宋_GB2312" w:hAnsi="仿宋_GB2312" w:cs="仿宋_GB2312" w:eastAsia="仿宋_GB2312"/>
                    </w:rPr>
                    <w:t>区域</w:t>
                  </w:r>
                </w:p>
              </w:tc>
              <w:tc>
                <w:tcPr>
                  <w:tcW w:type="dxa" w:w="319"/>
                  <w:vMerge w:val="restart"/>
                </w:tcPr>
                <w:p>
                  <w:pPr>
                    <w:pStyle w:val="null3"/>
                    <w:jc w:val="center"/>
                  </w:pPr>
                  <w:r>
                    <w:rPr>
                      <w:rFonts w:ascii="仿宋_GB2312" w:hAnsi="仿宋_GB2312" w:cs="仿宋_GB2312" w:eastAsia="仿宋_GB2312"/>
                    </w:rPr>
                    <w:t>起始位置</w:t>
                  </w:r>
                </w:p>
              </w:tc>
              <w:tc>
                <w:tcPr>
                  <w:tcW w:type="dxa" w:w="319"/>
                  <w:vMerge w:val="restart"/>
                </w:tcPr>
                <w:p>
                  <w:pPr>
                    <w:pStyle w:val="null3"/>
                    <w:jc w:val="center"/>
                  </w:pPr>
                  <w:r>
                    <w:rPr>
                      <w:rFonts w:ascii="仿宋_GB2312" w:hAnsi="仿宋_GB2312" w:cs="仿宋_GB2312" w:eastAsia="仿宋_GB2312"/>
                    </w:rPr>
                    <w:t>乔木</w:t>
                  </w:r>
                </w:p>
              </w:tc>
              <w:tc>
                <w:tcPr>
                  <w:tcW w:type="dxa" w:w="638"/>
                  <w:gridSpan w:val="2"/>
                  <w:vMerge w:val="restart"/>
                </w:tcPr>
                <w:p>
                  <w:pPr>
                    <w:pStyle w:val="null3"/>
                    <w:jc w:val="center"/>
                  </w:pPr>
                  <w:r>
                    <w:rPr>
                      <w:rFonts w:ascii="仿宋_GB2312" w:hAnsi="仿宋_GB2312" w:cs="仿宋_GB2312" w:eastAsia="仿宋_GB2312"/>
                    </w:rPr>
                    <w:t>绿地部分</w:t>
                  </w:r>
                </w:p>
              </w:tc>
              <w:tc>
                <w:tcPr>
                  <w:tcW w:type="dxa" w:w="319"/>
                  <w:vMerge w:val="restart"/>
                </w:tcPr>
                <w:p>
                  <w:pPr>
                    <w:pStyle w:val="null3"/>
                    <w:jc w:val="center"/>
                  </w:pPr>
                  <w:r>
                    <w:rPr>
                      <w:rFonts w:ascii="仿宋_GB2312" w:hAnsi="仿宋_GB2312" w:cs="仿宋_GB2312" w:eastAsia="仿宋_GB2312"/>
                    </w:rPr>
                    <w:t>养护总价（元）</w:t>
                  </w:r>
                </w:p>
              </w:tc>
              <w:tc>
                <w:tcPr>
                  <w:tcW w:type="dxa" w:w="319"/>
                  <w:vMerge w:val="restart"/>
                </w:tcPr>
                <w:p>
                  <w:pPr>
                    <w:pStyle w:val="null3"/>
                    <w:jc w:val="center"/>
                  </w:pPr>
                  <w:r>
                    <w:rPr>
                      <w:rFonts w:ascii="仿宋_GB2312" w:hAnsi="仿宋_GB2312" w:cs="仿宋_GB2312" w:eastAsia="仿宋_GB2312"/>
                    </w:rPr>
                    <w:t>备注</w:t>
                  </w:r>
                </w:p>
              </w:tc>
            </w:tr>
            <w:tr>
              <w:tc>
                <w:tcPr>
                  <w:tcW w:type="dxa" w:w="319"/>
                  <w:vMerge/>
                </w:tcPr>
                <w:p/>
              </w:tc>
              <w:tc>
                <w:tcPr>
                  <w:tcW w:type="dxa" w:w="319"/>
                  <w:vMerge/>
                </w:tcPr>
                <w:p/>
              </w:tc>
              <w:tc>
                <w:tcPr>
                  <w:tcW w:type="dxa" w:w="319"/>
                  <w:vMerge/>
                </w:tcPr>
                <w:p/>
              </w:tc>
              <w:tc>
                <w:tcPr>
                  <w:tcW w:type="dxa" w:w="319"/>
                  <w:vMerge/>
                </w:tcPr>
                <w:p/>
              </w:tc>
              <w:tc>
                <w:tcPr>
                  <w:tcW w:type="dxa" w:w="638"/>
                  <w:gridSpan w:val="2"/>
                  <w:vMerge/>
                </w:tcPr>
                <w:p/>
              </w:tc>
            </w:tr>
            <w:tr>
              <w:tc>
                <w:tcPr>
                  <w:tcW w:type="dxa" w:w="319"/>
                  <w:vMerge/>
                </w:tcPr>
                <w:p/>
              </w:tc>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数量（株）</w:t>
                  </w:r>
                </w:p>
              </w:tc>
              <w:tc>
                <w:tcPr>
                  <w:tcW w:type="dxa" w:w="319"/>
                </w:tcPr>
                <w:p>
                  <w:pPr>
                    <w:pStyle w:val="null3"/>
                    <w:jc w:val="center"/>
                  </w:pPr>
                  <w:r>
                    <w:rPr>
                      <w:rFonts w:ascii="仿宋_GB2312" w:hAnsi="仿宋_GB2312" w:cs="仿宋_GB2312" w:eastAsia="仿宋_GB2312"/>
                    </w:rPr>
                    <w:t>绿地面积（㎡）</w:t>
                  </w:r>
                </w:p>
              </w:tc>
              <w:tc>
                <w:tcPr>
                  <w:tcW w:type="dxa" w:w="319"/>
                </w:tcPr>
                <w:p>
                  <w:pPr>
                    <w:pStyle w:val="null3"/>
                    <w:jc w:val="center"/>
                  </w:pPr>
                  <w:r>
                    <w:rPr>
                      <w:rFonts w:ascii="仿宋_GB2312" w:hAnsi="仿宋_GB2312" w:cs="仿宋_GB2312" w:eastAsia="仿宋_GB2312"/>
                    </w:rPr>
                    <w:t>养护单价用（元/㎡/年）</w:t>
                  </w:r>
                </w:p>
              </w:tc>
              <w:tc>
                <w:tcPr>
                  <w:tcW w:type="dxa" w:w="319"/>
                  <w:vMerge/>
                </w:tcPr>
                <w:p/>
              </w:tc>
              <w:tc>
                <w:tcPr>
                  <w:tcW w:type="dxa" w:w="319"/>
                  <w:vMerge/>
                </w:tcPr>
                <w:p/>
              </w:tc>
            </w:tr>
            <w:tr>
              <w:tc>
                <w:tcPr>
                  <w:tcW w:type="dxa" w:w="319"/>
                </w:tcPr>
                <w:p>
                  <w:pPr>
                    <w:pStyle w:val="null3"/>
                    <w:jc w:val="center"/>
                  </w:pPr>
                  <w:r>
                    <w:rPr>
                      <w:rFonts w:ascii="仿宋_GB2312" w:hAnsi="仿宋_GB2312" w:cs="仿宋_GB2312" w:eastAsia="仿宋_GB2312"/>
                    </w:rPr>
                    <w:t>1</w:t>
                  </w:r>
                </w:p>
              </w:tc>
              <w:tc>
                <w:tcPr>
                  <w:tcW w:type="dxa" w:w="319"/>
                </w:tcPr>
                <w:p>
                  <w:pPr>
                    <w:pStyle w:val="null3"/>
                    <w:jc w:val="center"/>
                  </w:pPr>
                  <w:r>
                    <w:rPr>
                      <w:rFonts w:ascii="仿宋_GB2312" w:hAnsi="仿宋_GB2312" w:cs="仿宋_GB2312" w:eastAsia="仿宋_GB2312"/>
                    </w:rPr>
                    <w:t>东内苑公园</w:t>
                  </w:r>
                </w:p>
              </w:tc>
              <w:tc>
                <w:tcPr>
                  <w:tcW w:type="dxa" w:w="319"/>
                </w:tcPr>
                <w:p>
                  <w:pPr>
                    <w:pStyle w:val="null3"/>
                    <w:jc w:val="center"/>
                  </w:pPr>
                  <w:r>
                    <w:rPr>
                      <w:rFonts w:ascii="仿宋_GB2312" w:hAnsi="仿宋_GB2312" w:cs="仿宋_GB2312" w:eastAsia="仿宋_GB2312"/>
                    </w:rPr>
                    <w:t>东内苑公园</w:t>
                  </w:r>
                </w:p>
              </w:tc>
              <w:tc>
                <w:tcPr>
                  <w:tcW w:type="dxa" w:w="319"/>
                </w:tcPr>
                <w:p>
                  <w:pPr>
                    <w:pStyle w:val="null3"/>
                    <w:jc w:val="center"/>
                  </w:pPr>
                  <w:r>
                    <w:rPr>
                      <w:rFonts w:ascii="仿宋_GB2312" w:hAnsi="仿宋_GB2312" w:cs="仿宋_GB2312" w:eastAsia="仿宋_GB2312"/>
                    </w:rPr>
                    <w:t>170</w:t>
                  </w:r>
                </w:p>
              </w:tc>
              <w:tc>
                <w:tcPr>
                  <w:tcW w:type="dxa" w:w="319"/>
                </w:tcPr>
                <w:p>
                  <w:pPr>
                    <w:pStyle w:val="null3"/>
                    <w:jc w:val="center"/>
                  </w:pPr>
                  <w:r>
                    <w:rPr>
                      <w:rFonts w:ascii="仿宋_GB2312" w:hAnsi="仿宋_GB2312" w:cs="仿宋_GB2312" w:eastAsia="仿宋_GB2312"/>
                    </w:rPr>
                    <w:t>3896.3</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2</w:t>
                  </w:r>
                </w:p>
              </w:tc>
              <w:tc>
                <w:tcPr>
                  <w:tcW w:type="dxa" w:w="319"/>
                </w:tcPr>
                <w:p>
                  <w:pPr>
                    <w:pStyle w:val="null3"/>
                    <w:jc w:val="center"/>
                  </w:pPr>
                  <w:r>
                    <w:rPr>
                      <w:rFonts w:ascii="仿宋_GB2312" w:hAnsi="仿宋_GB2312" w:cs="仿宋_GB2312" w:eastAsia="仿宋_GB2312"/>
                    </w:rPr>
                    <w:t>恒大帝景口袋公园</w:t>
                  </w:r>
                </w:p>
              </w:tc>
              <w:tc>
                <w:tcPr>
                  <w:tcW w:type="dxa" w:w="319"/>
                </w:tcPr>
                <w:p>
                  <w:pPr>
                    <w:pStyle w:val="null3"/>
                    <w:jc w:val="center"/>
                  </w:pPr>
                  <w:r>
                    <w:rPr>
                      <w:rFonts w:ascii="仿宋_GB2312" w:hAnsi="仿宋_GB2312" w:cs="仿宋_GB2312" w:eastAsia="仿宋_GB2312"/>
                    </w:rPr>
                    <w:t>恒大帝景口袋公园</w:t>
                  </w:r>
                </w:p>
              </w:tc>
              <w:tc>
                <w:tcPr>
                  <w:tcW w:type="dxa" w:w="319"/>
                </w:tcPr>
                <w:p>
                  <w:pPr>
                    <w:pStyle w:val="null3"/>
                    <w:jc w:val="center"/>
                  </w:pPr>
                  <w:r>
                    <w:rPr>
                      <w:rFonts w:ascii="仿宋_GB2312" w:hAnsi="仿宋_GB2312" w:cs="仿宋_GB2312" w:eastAsia="仿宋_GB2312"/>
                    </w:rPr>
                    <w:t>94</w:t>
                  </w:r>
                </w:p>
              </w:tc>
              <w:tc>
                <w:tcPr>
                  <w:tcW w:type="dxa" w:w="319"/>
                </w:tcPr>
                <w:p>
                  <w:pPr>
                    <w:pStyle w:val="null3"/>
                    <w:jc w:val="center"/>
                  </w:pPr>
                  <w:r>
                    <w:rPr>
                      <w:rFonts w:ascii="仿宋_GB2312" w:hAnsi="仿宋_GB2312" w:cs="仿宋_GB2312" w:eastAsia="仿宋_GB2312"/>
                    </w:rPr>
                    <w:t>1751.5</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3</w:t>
                  </w:r>
                </w:p>
              </w:tc>
              <w:tc>
                <w:tcPr>
                  <w:tcW w:type="dxa" w:w="319"/>
                </w:tcPr>
                <w:p>
                  <w:pPr>
                    <w:pStyle w:val="null3"/>
                    <w:jc w:val="center"/>
                  </w:pPr>
                  <w:r>
                    <w:rPr>
                      <w:rFonts w:ascii="仿宋_GB2312" w:hAnsi="仿宋_GB2312" w:cs="仿宋_GB2312" w:eastAsia="仿宋_GB2312"/>
                    </w:rPr>
                    <w:t>文体公园</w:t>
                  </w:r>
                </w:p>
              </w:tc>
              <w:tc>
                <w:tcPr>
                  <w:tcW w:type="dxa" w:w="319"/>
                </w:tcPr>
                <w:p>
                  <w:pPr>
                    <w:pStyle w:val="null3"/>
                    <w:jc w:val="center"/>
                  </w:pPr>
                  <w:r>
                    <w:rPr>
                      <w:rFonts w:ascii="仿宋_GB2312" w:hAnsi="仿宋_GB2312" w:cs="仿宋_GB2312" w:eastAsia="仿宋_GB2312"/>
                    </w:rPr>
                    <w:t>文体公园</w:t>
                  </w:r>
                </w:p>
              </w:tc>
              <w:tc>
                <w:tcPr>
                  <w:tcW w:type="dxa" w:w="319"/>
                </w:tcPr>
                <w:p>
                  <w:pPr>
                    <w:pStyle w:val="null3"/>
                    <w:jc w:val="center"/>
                  </w:pPr>
                  <w:r>
                    <w:rPr>
                      <w:rFonts w:ascii="仿宋_GB2312" w:hAnsi="仿宋_GB2312" w:cs="仿宋_GB2312" w:eastAsia="仿宋_GB2312"/>
                    </w:rPr>
                    <w:t>695</w:t>
                  </w:r>
                </w:p>
              </w:tc>
              <w:tc>
                <w:tcPr>
                  <w:tcW w:type="dxa" w:w="319"/>
                </w:tcPr>
                <w:p>
                  <w:pPr>
                    <w:pStyle w:val="null3"/>
                    <w:jc w:val="center"/>
                  </w:pPr>
                  <w:r>
                    <w:rPr>
                      <w:rFonts w:ascii="仿宋_GB2312" w:hAnsi="仿宋_GB2312" w:cs="仿宋_GB2312" w:eastAsia="仿宋_GB2312"/>
                    </w:rPr>
                    <w:t>11298.8</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4</w:t>
                  </w:r>
                </w:p>
              </w:tc>
              <w:tc>
                <w:tcPr>
                  <w:tcW w:type="dxa" w:w="319"/>
                </w:tcPr>
                <w:p>
                  <w:pPr>
                    <w:pStyle w:val="null3"/>
                    <w:jc w:val="center"/>
                  </w:pPr>
                  <w:r>
                    <w:rPr>
                      <w:rFonts w:ascii="仿宋_GB2312" w:hAnsi="仿宋_GB2312" w:cs="仿宋_GB2312" w:eastAsia="仿宋_GB2312"/>
                    </w:rPr>
                    <w:t>含元路口袋公园</w:t>
                  </w:r>
                </w:p>
              </w:tc>
              <w:tc>
                <w:tcPr>
                  <w:tcW w:type="dxa" w:w="319"/>
                </w:tcPr>
                <w:p>
                  <w:pPr>
                    <w:pStyle w:val="null3"/>
                    <w:jc w:val="center"/>
                  </w:pPr>
                  <w:r>
                    <w:rPr>
                      <w:rFonts w:ascii="仿宋_GB2312" w:hAnsi="仿宋_GB2312" w:cs="仿宋_GB2312" w:eastAsia="仿宋_GB2312"/>
                    </w:rPr>
                    <w:t>含元路口袋公园</w:t>
                  </w:r>
                </w:p>
              </w:tc>
              <w:tc>
                <w:tcPr>
                  <w:tcW w:type="dxa" w:w="319"/>
                </w:tcPr>
                <w:p>
                  <w:pPr>
                    <w:pStyle w:val="null3"/>
                    <w:jc w:val="center"/>
                  </w:pPr>
                  <w:r>
                    <w:rPr>
                      <w:rFonts w:ascii="仿宋_GB2312" w:hAnsi="仿宋_GB2312" w:cs="仿宋_GB2312" w:eastAsia="仿宋_GB2312"/>
                    </w:rPr>
                    <w:t>17</w:t>
                  </w:r>
                </w:p>
              </w:tc>
              <w:tc>
                <w:tcPr>
                  <w:tcW w:type="dxa" w:w="319"/>
                </w:tcPr>
                <w:p>
                  <w:pPr>
                    <w:pStyle w:val="null3"/>
                    <w:jc w:val="center"/>
                  </w:pPr>
                  <w:r>
                    <w:rPr>
                      <w:rFonts w:ascii="仿宋_GB2312" w:hAnsi="仿宋_GB2312" w:cs="仿宋_GB2312" w:eastAsia="仿宋_GB2312"/>
                    </w:rPr>
                    <w:t>917.56</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5</w:t>
                  </w:r>
                </w:p>
              </w:tc>
              <w:tc>
                <w:tcPr>
                  <w:tcW w:type="dxa" w:w="319"/>
                </w:tcPr>
                <w:p>
                  <w:pPr>
                    <w:pStyle w:val="null3"/>
                    <w:jc w:val="center"/>
                  </w:pPr>
                  <w:r>
                    <w:rPr>
                      <w:rFonts w:ascii="仿宋_GB2312" w:hAnsi="仿宋_GB2312" w:cs="仿宋_GB2312" w:eastAsia="仿宋_GB2312"/>
                    </w:rPr>
                    <w:t>东元公园</w:t>
                  </w:r>
                </w:p>
              </w:tc>
              <w:tc>
                <w:tcPr>
                  <w:tcW w:type="dxa" w:w="319"/>
                </w:tcPr>
                <w:p>
                  <w:pPr>
                    <w:pStyle w:val="null3"/>
                    <w:jc w:val="center"/>
                  </w:pPr>
                  <w:r>
                    <w:rPr>
                      <w:rFonts w:ascii="仿宋_GB2312" w:hAnsi="仿宋_GB2312" w:cs="仿宋_GB2312" w:eastAsia="仿宋_GB2312"/>
                    </w:rPr>
                    <w:t>七彩巷西侧</w:t>
                  </w:r>
                </w:p>
              </w:tc>
              <w:tc>
                <w:tcPr>
                  <w:tcW w:type="dxa" w:w="319"/>
                </w:tcPr>
                <w:p>
                  <w:pPr>
                    <w:pStyle w:val="null3"/>
                    <w:jc w:val="center"/>
                  </w:pPr>
                  <w:r>
                    <w:rPr>
                      <w:rFonts w:ascii="仿宋_GB2312" w:hAnsi="仿宋_GB2312" w:cs="仿宋_GB2312" w:eastAsia="仿宋_GB2312"/>
                    </w:rPr>
                    <w:t>582</w:t>
                  </w:r>
                </w:p>
              </w:tc>
              <w:tc>
                <w:tcPr>
                  <w:tcW w:type="dxa" w:w="319"/>
                </w:tcPr>
                <w:p>
                  <w:pPr>
                    <w:pStyle w:val="null3"/>
                    <w:jc w:val="center"/>
                  </w:pPr>
                  <w:r>
                    <w:rPr>
                      <w:rFonts w:ascii="仿宋_GB2312" w:hAnsi="仿宋_GB2312" w:cs="仿宋_GB2312" w:eastAsia="仿宋_GB2312"/>
                    </w:rPr>
                    <w:t>4602.48</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957"/>
                  <w:gridSpan w:val="3"/>
                </w:tcPr>
                <w:p>
                  <w:pPr>
                    <w:pStyle w:val="null3"/>
                    <w:jc w:val="center"/>
                  </w:pPr>
                  <w:r>
                    <w:rPr>
                      <w:rFonts w:ascii="仿宋_GB2312" w:hAnsi="仿宋_GB2312" w:cs="仿宋_GB2312" w:eastAsia="仿宋_GB2312"/>
                    </w:rPr>
                    <w:t>合计</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22466.64</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2552"/>
                  <w:gridSpan w:val="8"/>
                </w:tcPr>
                <w:p>
                  <w:pPr>
                    <w:pStyle w:val="null3"/>
                    <w:jc w:val="center"/>
                  </w:pPr>
                  <w:r>
                    <w:rPr>
                      <w:rFonts w:ascii="仿宋_GB2312" w:hAnsi="仿宋_GB2312" w:cs="仿宋_GB2312" w:eastAsia="仿宋_GB2312"/>
                    </w:rPr>
                    <w:t>大明宫遗址区路侧绿带养护清单</w:t>
                  </w:r>
                </w:p>
              </w:tc>
            </w:tr>
            <w:tr>
              <w:tc>
                <w:tcPr>
                  <w:tcW w:type="dxa" w:w="319"/>
                  <w:vMerge w:val="restart"/>
                </w:tcPr>
                <w:p>
                  <w:pPr>
                    <w:pStyle w:val="null3"/>
                    <w:jc w:val="center"/>
                  </w:pPr>
                  <w:r>
                    <w:rPr>
                      <w:rFonts w:ascii="仿宋_GB2312" w:hAnsi="仿宋_GB2312" w:cs="仿宋_GB2312" w:eastAsia="仿宋_GB2312"/>
                    </w:rPr>
                    <w:t>序号</w:t>
                  </w:r>
                </w:p>
              </w:tc>
              <w:tc>
                <w:tcPr>
                  <w:tcW w:type="dxa" w:w="319"/>
                  <w:vMerge w:val="restart"/>
                </w:tcPr>
                <w:p>
                  <w:pPr>
                    <w:pStyle w:val="null3"/>
                    <w:jc w:val="center"/>
                  </w:pPr>
                  <w:r>
                    <w:rPr>
                      <w:rFonts w:ascii="仿宋_GB2312" w:hAnsi="仿宋_GB2312" w:cs="仿宋_GB2312" w:eastAsia="仿宋_GB2312"/>
                    </w:rPr>
                    <w:t>区域</w:t>
                  </w:r>
                </w:p>
              </w:tc>
              <w:tc>
                <w:tcPr>
                  <w:tcW w:type="dxa" w:w="319"/>
                  <w:vMerge w:val="restart"/>
                </w:tcPr>
                <w:p>
                  <w:pPr>
                    <w:pStyle w:val="null3"/>
                    <w:jc w:val="center"/>
                  </w:pPr>
                  <w:r>
                    <w:rPr>
                      <w:rFonts w:ascii="仿宋_GB2312" w:hAnsi="仿宋_GB2312" w:cs="仿宋_GB2312" w:eastAsia="仿宋_GB2312"/>
                    </w:rPr>
                    <w:t>起始位置</w:t>
                  </w:r>
                </w:p>
              </w:tc>
              <w:tc>
                <w:tcPr>
                  <w:tcW w:type="dxa" w:w="319"/>
                  <w:vMerge w:val="restart"/>
                </w:tcPr>
                <w:p>
                  <w:pPr>
                    <w:pStyle w:val="null3"/>
                    <w:jc w:val="center"/>
                  </w:pPr>
                  <w:r>
                    <w:rPr>
                      <w:rFonts w:ascii="仿宋_GB2312" w:hAnsi="仿宋_GB2312" w:cs="仿宋_GB2312" w:eastAsia="仿宋_GB2312"/>
                    </w:rPr>
                    <w:t>乔木</w:t>
                  </w:r>
                </w:p>
              </w:tc>
              <w:tc>
                <w:tcPr>
                  <w:tcW w:type="dxa" w:w="638"/>
                  <w:gridSpan w:val="2"/>
                  <w:vMerge w:val="restart"/>
                </w:tcPr>
                <w:p>
                  <w:pPr>
                    <w:pStyle w:val="null3"/>
                    <w:jc w:val="center"/>
                  </w:pPr>
                  <w:r>
                    <w:rPr>
                      <w:rFonts w:ascii="仿宋_GB2312" w:hAnsi="仿宋_GB2312" w:cs="仿宋_GB2312" w:eastAsia="仿宋_GB2312"/>
                    </w:rPr>
                    <w:t>绿地部分</w:t>
                  </w:r>
                </w:p>
              </w:tc>
              <w:tc>
                <w:tcPr>
                  <w:tcW w:type="dxa" w:w="319"/>
                  <w:vMerge w:val="restart"/>
                </w:tcPr>
                <w:p>
                  <w:pPr>
                    <w:pStyle w:val="null3"/>
                    <w:jc w:val="center"/>
                  </w:pPr>
                  <w:r>
                    <w:rPr>
                      <w:rFonts w:ascii="仿宋_GB2312" w:hAnsi="仿宋_GB2312" w:cs="仿宋_GB2312" w:eastAsia="仿宋_GB2312"/>
                    </w:rPr>
                    <w:t>养护总价（元）</w:t>
                  </w:r>
                </w:p>
              </w:tc>
              <w:tc>
                <w:tcPr>
                  <w:tcW w:type="dxa" w:w="319"/>
                  <w:vMerge w:val="restart"/>
                </w:tcPr>
                <w:p>
                  <w:pPr>
                    <w:pStyle w:val="null3"/>
                    <w:jc w:val="center"/>
                  </w:pPr>
                  <w:r>
                    <w:rPr>
                      <w:rFonts w:ascii="仿宋_GB2312" w:hAnsi="仿宋_GB2312" w:cs="仿宋_GB2312" w:eastAsia="仿宋_GB2312"/>
                    </w:rPr>
                    <w:t>备注</w:t>
                  </w:r>
                </w:p>
              </w:tc>
            </w:tr>
            <w:tr>
              <w:tc>
                <w:tcPr>
                  <w:tcW w:type="dxa" w:w="319"/>
                  <w:vMerge/>
                </w:tcPr>
                <w:p/>
              </w:tc>
              <w:tc>
                <w:tcPr>
                  <w:tcW w:type="dxa" w:w="319"/>
                  <w:vMerge/>
                </w:tcPr>
                <w:p/>
              </w:tc>
              <w:tc>
                <w:tcPr>
                  <w:tcW w:type="dxa" w:w="319"/>
                  <w:vMerge/>
                </w:tcPr>
                <w:p/>
              </w:tc>
              <w:tc>
                <w:tcPr>
                  <w:tcW w:type="dxa" w:w="319"/>
                  <w:vMerge/>
                </w:tcPr>
                <w:p/>
              </w:tc>
              <w:tc>
                <w:tcPr>
                  <w:tcW w:type="dxa" w:w="638"/>
                  <w:gridSpan w:val="2"/>
                  <w:vMerge/>
                </w:tcPr>
                <w:p/>
              </w:tc>
            </w:tr>
            <w:tr>
              <w:tc>
                <w:tcPr>
                  <w:tcW w:type="dxa" w:w="319"/>
                  <w:vMerge/>
                </w:tcPr>
                <w:p/>
              </w:tc>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数量（株）</w:t>
                  </w:r>
                </w:p>
              </w:tc>
              <w:tc>
                <w:tcPr>
                  <w:tcW w:type="dxa" w:w="319"/>
                </w:tcPr>
                <w:p>
                  <w:pPr>
                    <w:pStyle w:val="null3"/>
                    <w:jc w:val="center"/>
                  </w:pPr>
                  <w:r>
                    <w:rPr>
                      <w:rFonts w:ascii="仿宋_GB2312" w:hAnsi="仿宋_GB2312" w:cs="仿宋_GB2312" w:eastAsia="仿宋_GB2312"/>
                    </w:rPr>
                    <w:t>绿地面积（㎡）</w:t>
                  </w:r>
                </w:p>
              </w:tc>
              <w:tc>
                <w:tcPr>
                  <w:tcW w:type="dxa" w:w="319"/>
                </w:tcPr>
                <w:p>
                  <w:pPr>
                    <w:pStyle w:val="null3"/>
                    <w:jc w:val="center"/>
                  </w:pPr>
                  <w:r>
                    <w:rPr>
                      <w:rFonts w:ascii="仿宋_GB2312" w:hAnsi="仿宋_GB2312" w:cs="仿宋_GB2312" w:eastAsia="仿宋_GB2312"/>
                    </w:rPr>
                    <w:t>养护单价</w:t>
                  </w:r>
                  <w:r>
                    <w:br/>
                  </w:r>
                  <w:r>
                    <w:rPr>
                      <w:rFonts w:ascii="仿宋_GB2312" w:hAnsi="仿宋_GB2312" w:cs="仿宋_GB2312" w:eastAsia="仿宋_GB2312"/>
                    </w:rPr>
                    <w:t xml:space="preserve"> （元/㎡/年）</w:t>
                  </w:r>
                </w:p>
              </w:tc>
              <w:tc>
                <w:tcPr>
                  <w:tcW w:type="dxa" w:w="319"/>
                  <w:vMerge/>
                </w:tcPr>
                <w:p/>
              </w:tc>
              <w:tc>
                <w:tcPr>
                  <w:tcW w:type="dxa" w:w="319"/>
                  <w:vMerge/>
                </w:tcPr>
                <w:p/>
              </w:tc>
            </w:tr>
            <w:tr>
              <w:tc>
                <w:tcPr>
                  <w:tcW w:type="dxa" w:w="319"/>
                </w:tcPr>
                <w:p>
                  <w:pPr>
                    <w:pStyle w:val="null3"/>
                    <w:jc w:val="center"/>
                  </w:pPr>
                  <w:r>
                    <w:rPr>
                      <w:rFonts w:ascii="仿宋_GB2312" w:hAnsi="仿宋_GB2312" w:cs="仿宋_GB2312" w:eastAsia="仿宋_GB2312"/>
                    </w:rPr>
                    <w:t>1</w:t>
                  </w:r>
                </w:p>
              </w:tc>
              <w:tc>
                <w:tcPr>
                  <w:tcW w:type="dxa" w:w="319"/>
                </w:tcPr>
                <w:p>
                  <w:pPr>
                    <w:pStyle w:val="null3"/>
                    <w:jc w:val="center"/>
                  </w:pPr>
                  <w:r>
                    <w:rPr>
                      <w:rFonts w:ascii="仿宋_GB2312" w:hAnsi="仿宋_GB2312" w:cs="仿宋_GB2312" w:eastAsia="仿宋_GB2312"/>
                    </w:rPr>
                    <w:t>凤五绿带</w:t>
                  </w:r>
                </w:p>
              </w:tc>
              <w:tc>
                <w:tcPr>
                  <w:tcW w:type="dxa" w:w="319"/>
                </w:tcPr>
                <w:p>
                  <w:pPr>
                    <w:pStyle w:val="null3"/>
                    <w:jc w:val="center"/>
                  </w:pPr>
                  <w:r>
                    <w:rPr>
                      <w:rFonts w:ascii="仿宋_GB2312" w:hAnsi="仿宋_GB2312" w:cs="仿宋_GB2312" w:eastAsia="仿宋_GB2312"/>
                    </w:rPr>
                    <w:t>百花门业东侧停车场-正荣东侧围墙</w:t>
                  </w:r>
                </w:p>
              </w:tc>
              <w:tc>
                <w:tcPr>
                  <w:tcW w:type="dxa" w:w="319"/>
                </w:tcPr>
                <w:p>
                  <w:pPr>
                    <w:pStyle w:val="null3"/>
                    <w:jc w:val="center"/>
                  </w:pPr>
                  <w:r>
                    <w:rPr>
                      <w:rFonts w:ascii="仿宋_GB2312" w:hAnsi="仿宋_GB2312" w:cs="仿宋_GB2312" w:eastAsia="仿宋_GB2312"/>
                    </w:rPr>
                    <w:t>326</w:t>
                  </w:r>
                </w:p>
              </w:tc>
              <w:tc>
                <w:tcPr>
                  <w:tcW w:type="dxa" w:w="319"/>
                </w:tcPr>
                <w:p>
                  <w:pPr>
                    <w:pStyle w:val="null3"/>
                    <w:jc w:val="center"/>
                  </w:pPr>
                  <w:r>
                    <w:rPr>
                      <w:rFonts w:ascii="仿宋_GB2312" w:hAnsi="仿宋_GB2312" w:cs="仿宋_GB2312" w:eastAsia="仿宋_GB2312"/>
                    </w:rPr>
                    <w:t>5913.74</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2</w:t>
                  </w:r>
                </w:p>
              </w:tc>
              <w:tc>
                <w:tcPr>
                  <w:tcW w:type="dxa" w:w="319"/>
                </w:tcPr>
                <w:p>
                  <w:pPr>
                    <w:pStyle w:val="null3"/>
                    <w:jc w:val="center"/>
                  </w:pPr>
                  <w:r>
                    <w:rPr>
                      <w:rFonts w:ascii="仿宋_GB2312" w:hAnsi="仿宋_GB2312" w:cs="仿宋_GB2312" w:eastAsia="仿宋_GB2312"/>
                    </w:rPr>
                    <w:t>太华南路绿带</w:t>
                  </w:r>
                </w:p>
              </w:tc>
              <w:tc>
                <w:tcPr>
                  <w:tcW w:type="dxa" w:w="319"/>
                </w:tcPr>
                <w:p>
                  <w:pPr>
                    <w:pStyle w:val="null3"/>
                    <w:jc w:val="center"/>
                  </w:pPr>
                  <w:r>
                    <w:rPr>
                      <w:rFonts w:ascii="仿宋_GB2312" w:hAnsi="仿宋_GB2312" w:cs="仿宋_GB2312" w:eastAsia="仿宋_GB2312"/>
                    </w:rPr>
                    <w:t>北二环-银河坊</w:t>
                  </w:r>
                </w:p>
              </w:tc>
              <w:tc>
                <w:tcPr>
                  <w:tcW w:type="dxa" w:w="319"/>
                </w:tcPr>
                <w:p>
                  <w:pPr>
                    <w:pStyle w:val="null3"/>
                    <w:jc w:val="center"/>
                  </w:pPr>
                  <w:r>
                    <w:rPr>
                      <w:rFonts w:ascii="仿宋_GB2312" w:hAnsi="仿宋_GB2312" w:cs="仿宋_GB2312" w:eastAsia="仿宋_GB2312"/>
                    </w:rPr>
                    <w:t>1060</w:t>
                  </w:r>
                </w:p>
              </w:tc>
              <w:tc>
                <w:tcPr>
                  <w:tcW w:type="dxa" w:w="319"/>
                </w:tcPr>
                <w:p>
                  <w:pPr>
                    <w:pStyle w:val="null3"/>
                    <w:jc w:val="center"/>
                  </w:pPr>
                  <w:r>
                    <w:rPr>
                      <w:rFonts w:ascii="仿宋_GB2312" w:hAnsi="仿宋_GB2312" w:cs="仿宋_GB2312" w:eastAsia="仿宋_GB2312"/>
                    </w:rPr>
                    <w:t>24810.4</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val="restart"/>
                </w:tcPr>
                <w:p>
                  <w:pPr>
                    <w:pStyle w:val="null3"/>
                    <w:jc w:val="center"/>
                  </w:pPr>
                  <w:r>
                    <w:rPr>
                      <w:rFonts w:ascii="仿宋_GB2312" w:hAnsi="仿宋_GB2312" w:cs="仿宋_GB2312" w:eastAsia="仿宋_GB2312"/>
                    </w:rPr>
                    <w:t>3</w:t>
                  </w:r>
                </w:p>
              </w:tc>
              <w:tc>
                <w:tcPr>
                  <w:tcW w:type="dxa" w:w="319"/>
                  <w:vMerge w:val="restart"/>
                </w:tcPr>
                <w:p>
                  <w:pPr>
                    <w:pStyle w:val="null3"/>
                    <w:jc w:val="center"/>
                  </w:pPr>
                  <w:r>
                    <w:rPr>
                      <w:rFonts w:ascii="仿宋_GB2312" w:hAnsi="仿宋_GB2312" w:cs="仿宋_GB2312" w:eastAsia="仿宋_GB2312"/>
                    </w:rPr>
                    <w:t>唐秀绿带</w:t>
                  </w:r>
                </w:p>
              </w:tc>
              <w:tc>
                <w:tcPr>
                  <w:tcW w:type="dxa" w:w="319"/>
                </w:tcPr>
                <w:p>
                  <w:pPr>
                    <w:pStyle w:val="null3"/>
                    <w:jc w:val="center"/>
                  </w:pPr>
                  <w:r>
                    <w:rPr>
                      <w:rFonts w:ascii="仿宋_GB2312" w:hAnsi="仿宋_GB2312" w:cs="仿宋_GB2312" w:eastAsia="仿宋_GB2312"/>
                    </w:rPr>
                    <w:t>西侧</w:t>
                  </w:r>
                </w:p>
              </w:tc>
              <w:tc>
                <w:tcPr>
                  <w:tcW w:type="dxa" w:w="319"/>
                </w:tcPr>
                <w:p>
                  <w:pPr>
                    <w:pStyle w:val="null3"/>
                    <w:jc w:val="center"/>
                  </w:pPr>
                  <w:r>
                    <w:rPr>
                      <w:rFonts w:ascii="仿宋_GB2312" w:hAnsi="仿宋_GB2312" w:cs="仿宋_GB2312" w:eastAsia="仿宋_GB2312"/>
                    </w:rPr>
                    <w:t>79</w:t>
                  </w:r>
                </w:p>
              </w:tc>
              <w:tc>
                <w:tcPr>
                  <w:tcW w:type="dxa" w:w="319"/>
                </w:tcPr>
                <w:p>
                  <w:pPr>
                    <w:pStyle w:val="null3"/>
                    <w:jc w:val="center"/>
                  </w:pPr>
                  <w:r>
                    <w:rPr>
                      <w:rFonts w:ascii="仿宋_GB2312" w:hAnsi="仿宋_GB2312" w:cs="仿宋_GB2312" w:eastAsia="仿宋_GB2312"/>
                    </w:rPr>
                    <w:t>8278</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东侧</w:t>
                  </w:r>
                </w:p>
              </w:tc>
              <w:tc>
                <w:tcPr>
                  <w:tcW w:type="dxa" w:w="319"/>
                </w:tcPr>
                <w:p>
                  <w:pPr>
                    <w:pStyle w:val="null3"/>
                    <w:jc w:val="center"/>
                  </w:pPr>
                  <w:r>
                    <w:rPr>
                      <w:rFonts w:ascii="仿宋_GB2312" w:hAnsi="仿宋_GB2312" w:cs="仿宋_GB2312" w:eastAsia="仿宋_GB2312"/>
                    </w:rPr>
                    <w:t>82</w:t>
                  </w:r>
                </w:p>
              </w:tc>
              <w:tc>
                <w:tcPr>
                  <w:tcW w:type="dxa" w:w="319"/>
                </w:tcPr>
                <w:p>
                  <w:pPr>
                    <w:pStyle w:val="null3"/>
                    <w:jc w:val="center"/>
                  </w:pPr>
                  <w:r>
                    <w:rPr>
                      <w:rFonts w:ascii="仿宋_GB2312" w:hAnsi="仿宋_GB2312" w:cs="仿宋_GB2312" w:eastAsia="仿宋_GB2312"/>
                    </w:rPr>
                    <w:t>6730.21</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val="restart"/>
                </w:tcPr>
                <w:p>
                  <w:pPr>
                    <w:pStyle w:val="null3"/>
                    <w:jc w:val="center"/>
                  </w:pPr>
                  <w:r>
                    <w:rPr>
                      <w:rFonts w:ascii="仿宋_GB2312" w:hAnsi="仿宋_GB2312" w:cs="仿宋_GB2312" w:eastAsia="仿宋_GB2312"/>
                    </w:rPr>
                    <w:t>4</w:t>
                  </w:r>
                </w:p>
              </w:tc>
              <w:tc>
                <w:tcPr>
                  <w:tcW w:type="dxa" w:w="319"/>
                  <w:vMerge w:val="restart"/>
                </w:tcPr>
                <w:p>
                  <w:pPr>
                    <w:pStyle w:val="null3"/>
                    <w:jc w:val="center"/>
                  </w:pPr>
                  <w:r>
                    <w:rPr>
                      <w:rFonts w:ascii="仿宋_GB2312" w:hAnsi="仿宋_GB2312" w:cs="仿宋_GB2312" w:eastAsia="仿宋_GB2312"/>
                    </w:rPr>
                    <w:t>太华北路东侧城市绿带</w:t>
                  </w:r>
                </w:p>
              </w:tc>
              <w:tc>
                <w:tcPr>
                  <w:tcW w:type="dxa" w:w="319"/>
                </w:tcPr>
                <w:p>
                  <w:pPr>
                    <w:pStyle w:val="null3"/>
                    <w:jc w:val="center"/>
                  </w:pPr>
                  <w:r>
                    <w:rPr>
                      <w:rFonts w:ascii="仿宋_GB2312" w:hAnsi="仿宋_GB2312" w:cs="仿宋_GB2312" w:eastAsia="仿宋_GB2312"/>
                    </w:rPr>
                    <w:t>太华北路绿带</w:t>
                  </w:r>
                </w:p>
              </w:tc>
              <w:tc>
                <w:tcPr>
                  <w:tcW w:type="dxa" w:w="319"/>
                </w:tcPr>
                <w:p>
                  <w:pPr>
                    <w:pStyle w:val="null3"/>
                    <w:jc w:val="center"/>
                  </w:pPr>
                  <w:r>
                    <w:rPr>
                      <w:rFonts w:ascii="仿宋_GB2312" w:hAnsi="仿宋_GB2312" w:cs="仿宋_GB2312" w:eastAsia="仿宋_GB2312"/>
                    </w:rPr>
                    <w:t>370</w:t>
                  </w:r>
                </w:p>
              </w:tc>
              <w:tc>
                <w:tcPr>
                  <w:tcW w:type="dxa" w:w="319"/>
                </w:tcPr>
                <w:p>
                  <w:pPr>
                    <w:pStyle w:val="null3"/>
                    <w:jc w:val="center"/>
                  </w:pPr>
                  <w:r>
                    <w:rPr>
                      <w:rFonts w:ascii="仿宋_GB2312" w:hAnsi="仿宋_GB2312" w:cs="仿宋_GB2312" w:eastAsia="仿宋_GB2312"/>
                    </w:rPr>
                    <w:t>9909.22</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 xml:space="preserve"> 华远锦悦周边绿带</w:t>
                  </w:r>
                </w:p>
              </w:tc>
              <w:tc>
                <w:tcPr>
                  <w:tcW w:type="dxa" w:w="319"/>
                </w:tcPr>
                <w:p>
                  <w:pPr>
                    <w:pStyle w:val="null3"/>
                    <w:jc w:val="center"/>
                  </w:pPr>
                  <w:r>
                    <w:rPr>
                      <w:rFonts w:ascii="仿宋_GB2312" w:hAnsi="仿宋_GB2312" w:cs="仿宋_GB2312" w:eastAsia="仿宋_GB2312"/>
                    </w:rPr>
                    <w:t>68</w:t>
                  </w:r>
                </w:p>
              </w:tc>
              <w:tc>
                <w:tcPr>
                  <w:tcW w:type="dxa" w:w="319"/>
                </w:tcPr>
                <w:p>
                  <w:pPr>
                    <w:pStyle w:val="null3"/>
                    <w:jc w:val="center"/>
                  </w:pPr>
                  <w:r>
                    <w:rPr>
                      <w:rFonts w:ascii="仿宋_GB2312" w:hAnsi="仿宋_GB2312" w:cs="仿宋_GB2312" w:eastAsia="仿宋_GB2312"/>
                    </w:rPr>
                    <w:t>2079.88</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余家寨地铁口永敏路与太华北路东南口</w:t>
                  </w:r>
                </w:p>
              </w:tc>
              <w:tc>
                <w:tcPr>
                  <w:tcW w:type="dxa" w:w="319"/>
                </w:tcPr>
                <w:p>
                  <w:pPr>
                    <w:pStyle w:val="null3"/>
                    <w:jc w:val="center"/>
                  </w:pPr>
                  <w:r>
                    <w:rPr>
                      <w:rFonts w:ascii="仿宋_GB2312" w:hAnsi="仿宋_GB2312" w:cs="仿宋_GB2312" w:eastAsia="仿宋_GB2312"/>
                    </w:rPr>
                    <w:t>12</w:t>
                  </w:r>
                </w:p>
              </w:tc>
              <w:tc>
                <w:tcPr>
                  <w:tcW w:type="dxa" w:w="319"/>
                </w:tcPr>
                <w:p>
                  <w:pPr>
                    <w:pStyle w:val="null3"/>
                    <w:jc w:val="center"/>
                  </w:pPr>
                  <w:r>
                    <w:rPr>
                      <w:rFonts w:ascii="仿宋_GB2312" w:hAnsi="仿宋_GB2312" w:cs="仿宋_GB2312" w:eastAsia="仿宋_GB2312"/>
                    </w:rPr>
                    <w:t>333.5</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百花村地铁口</w:t>
                  </w:r>
                </w:p>
              </w:tc>
              <w:tc>
                <w:tcPr>
                  <w:tcW w:type="dxa" w:w="319"/>
                </w:tcPr>
                <w:p>
                  <w:pPr>
                    <w:pStyle w:val="null3"/>
                    <w:jc w:val="center"/>
                  </w:pPr>
                  <w:r>
                    <w:rPr>
                      <w:rFonts w:ascii="仿宋_GB2312" w:hAnsi="仿宋_GB2312" w:cs="仿宋_GB2312" w:eastAsia="仿宋_GB2312"/>
                    </w:rPr>
                    <w:t>134</w:t>
                  </w:r>
                </w:p>
              </w:tc>
              <w:tc>
                <w:tcPr>
                  <w:tcW w:type="dxa" w:w="319"/>
                </w:tcPr>
                <w:p>
                  <w:pPr>
                    <w:pStyle w:val="null3"/>
                    <w:jc w:val="center"/>
                  </w:pPr>
                  <w:r>
                    <w:rPr>
                      <w:rFonts w:ascii="仿宋_GB2312" w:hAnsi="仿宋_GB2312" w:cs="仿宋_GB2312" w:eastAsia="仿宋_GB2312"/>
                    </w:rPr>
                    <w:t>2695</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5</w:t>
                  </w:r>
                </w:p>
              </w:tc>
              <w:tc>
                <w:tcPr>
                  <w:tcW w:type="dxa" w:w="319"/>
                </w:tcPr>
                <w:p>
                  <w:pPr>
                    <w:pStyle w:val="null3"/>
                    <w:jc w:val="center"/>
                  </w:pPr>
                  <w:r>
                    <w:rPr>
                      <w:rFonts w:ascii="仿宋_GB2312" w:hAnsi="仿宋_GB2312" w:cs="仿宋_GB2312" w:eastAsia="仿宋_GB2312"/>
                    </w:rPr>
                    <w:t>凤城五路与北辰大道立交西南角城市绿地建设工程施工</w:t>
                  </w:r>
                </w:p>
              </w:tc>
              <w:tc>
                <w:tcPr>
                  <w:tcW w:type="dxa" w:w="319"/>
                </w:tcPr>
                <w:p>
                  <w:pPr>
                    <w:pStyle w:val="null3"/>
                    <w:jc w:val="center"/>
                  </w:pPr>
                  <w:r>
                    <w:rPr>
                      <w:rFonts w:ascii="仿宋_GB2312" w:hAnsi="仿宋_GB2312" w:cs="仿宋_GB2312" w:eastAsia="仿宋_GB2312"/>
                    </w:rPr>
                    <w:t>凤城五路与北辰大道立交西南角城市绿地建设工程施工</w:t>
                  </w:r>
                </w:p>
              </w:tc>
              <w:tc>
                <w:tcPr>
                  <w:tcW w:type="dxa" w:w="319"/>
                </w:tcPr>
                <w:p>
                  <w:pPr>
                    <w:pStyle w:val="null3"/>
                    <w:jc w:val="center"/>
                  </w:pPr>
                  <w:r>
                    <w:rPr>
                      <w:rFonts w:ascii="仿宋_GB2312" w:hAnsi="仿宋_GB2312" w:cs="仿宋_GB2312" w:eastAsia="仿宋_GB2312"/>
                    </w:rPr>
                    <w:t>319</w:t>
                  </w:r>
                </w:p>
              </w:tc>
              <w:tc>
                <w:tcPr>
                  <w:tcW w:type="dxa" w:w="319"/>
                </w:tcPr>
                <w:p>
                  <w:pPr>
                    <w:pStyle w:val="null3"/>
                    <w:jc w:val="center"/>
                  </w:pPr>
                  <w:r>
                    <w:rPr>
                      <w:rFonts w:ascii="仿宋_GB2312" w:hAnsi="仿宋_GB2312" w:cs="仿宋_GB2312" w:eastAsia="仿宋_GB2312"/>
                    </w:rPr>
                    <w:t>8763.82</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val="restart"/>
                </w:tcPr>
                <w:p>
                  <w:pPr>
                    <w:pStyle w:val="null3"/>
                    <w:jc w:val="center"/>
                  </w:pPr>
                  <w:r>
                    <w:rPr>
                      <w:rFonts w:ascii="仿宋_GB2312" w:hAnsi="仿宋_GB2312" w:cs="仿宋_GB2312" w:eastAsia="仿宋_GB2312"/>
                    </w:rPr>
                    <w:t>6</w:t>
                  </w:r>
                </w:p>
              </w:tc>
              <w:tc>
                <w:tcPr>
                  <w:tcW w:type="dxa" w:w="319"/>
                  <w:vMerge w:val="restart"/>
                </w:tcPr>
                <w:p>
                  <w:pPr>
                    <w:pStyle w:val="null3"/>
                    <w:jc w:val="center"/>
                  </w:pPr>
                  <w:r>
                    <w:rPr>
                      <w:rFonts w:ascii="仿宋_GB2312" w:hAnsi="仿宋_GB2312" w:cs="仿宋_GB2312" w:eastAsia="仿宋_GB2312"/>
                    </w:rPr>
                    <w:t>北二环北侧城市绿带建设工程施工</w:t>
                  </w:r>
                </w:p>
              </w:tc>
              <w:tc>
                <w:tcPr>
                  <w:tcW w:type="dxa" w:w="319"/>
                </w:tcPr>
                <w:p>
                  <w:pPr>
                    <w:pStyle w:val="null3"/>
                    <w:jc w:val="center"/>
                  </w:pPr>
                  <w:r>
                    <w:rPr>
                      <w:rFonts w:ascii="仿宋_GB2312" w:hAnsi="仿宋_GB2312" w:cs="仿宋_GB2312" w:eastAsia="仿宋_GB2312"/>
                    </w:rPr>
                    <w:t>一号地块（辛家庙立交）</w:t>
                  </w:r>
                </w:p>
              </w:tc>
              <w:tc>
                <w:tcPr>
                  <w:tcW w:type="dxa" w:w="319"/>
                </w:tcPr>
                <w:p>
                  <w:pPr>
                    <w:pStyle w:val="null3"/>
                    <w:jc w:val="center"/>
                  </w:pPr>
                  <w:r>
                    <w:rPr>
                      <w:rFonts w:ascii="仿宋_GB2312" w:hAnsi="仿宋_GB2312" w:cs="仿宋_GB2312" w:eastAsia="仿宋_GB2312"/>
                    </w:rPr>
                    <w:t>804</w:t>
                  </w:r>
                </w:p>
              </w:tc>
              <w:tc>
                <w:tcPr>
                  <w:tcW w:type="dxa" w:w="319"/>
                </w:tcPr>
                <w:p>
                  <w:pPr>
                    <w:pStyle w:val="null3"/>
                    <w:jc w:val="center"/>
                  </w:pPr>
                  <w:r>
                    <w:rPr>
                      <w:rFonts w:ascii="仿宋_GB2312" w:hAnsi="仿宋_GB2312" w:cs="仿宋_GB2312" w:eastAsia="仿宋_GB2312"/>
                    </w:rPr>
                    <w:t>9497.93</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二号地块（景云路左侧）</w:t>
                  </w:r>
                </w:p>
              </w:tc>
              <w:tc>
                <w:tcPr>
                  <w:tcW w:type="dxa" w:w="319"/>
                </w:tcPr>
                <w:p>
                  <w:pPr>
                    <w:pStyle w:val="null3"/>
                    <w:jc w:val="center"/>
                  </w:pPr>
                  <w:r>
                    <w:rPr>
                      <w:rFonts w:ascii="仿宋_GB2312" w:hAnsi="仿宋_GB2312" w:cs="仿宋_GB2312" w:eastAsia="仿宋_GB2312"/>
                    </w:rPr>
                    <w:t>315</w:t>
                  </w:r>
                </w:p>
              </w:tc>
              <w:tc>
                <w:tcPr>
                  <w:tcW w:type="dxa" w:w="319"/>
                </w:tcPr>
                <w:p>
                  <w:pPr>
                    <w:pStyle w:val="null3"/>
                    <w:jc w:val="center"/>
                  </w:pPr>
                  <w:r>
                    <w:rPr>
                      <w:rFonts w:ascii="仿宋_GB2312" w:hAnsi="仿宋_GB2312" w:cs="仿宋_GB2312" w:eastAsia="仿宋_GB2312"/>
                    </w:rPr>
                    <w:t>3481.49</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三号地块（景云路右侧）</w:t>
                  </w:r>
                </w:p>
              </w:tc>
              <w:tc>
                <w:tcPr>
                  <w:tcW w:type="dxa" w:w="319"/>
                </w:tcPr>
                <w:p>
                  <w:pPr>
                    <w:pStyle w:val="null3"/>
                    <w:jc w:val="center"/>
                  </w:pPr>
                  <w:r>
                    <w:rPr>
                      <w:rFonts w:ascii="仿宋_GB2312" w:hAnsi="仿宋_GB2312" w:cs="仿宋_GB2312" w:eastAsia="仿宋_GB2312"/>
                    </w:rPr>
                    <w:t>426</w:t>
                  </w:r>
                </w:p>
              </w:tc>
              <w:tc>
                <w:tcPr>
                  <w:tcW w:type="dxa" w:w="319"/>
                </w:tcPr>
                <w:p>
                  <w:pPr>
                    <w:pStyle w:val="null3"/>
                    <w:jc w:val="center"/>
                  </w:pPr>
                  <w:r>
                    <w:rPr>
                      <w:rFonts w:ascii="仿宋_GB2312" w:hAnsi="仿宋_GB2312" w:cs="仿宋_GB2312" w:eastAsia="仿宋_GB2312"/>
                    </w:rPr>
                    <w:t>3295.88</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四号地块（正荣天寓前）</w:t>
                  </w:r>
                </w:p>
              </w:tc>
              <w:tc>
                <w:tcPr>
                  <w:tcW w:type="dxa" w:w="319"/>
                </w:tcPr>
                <w:p>
                  <w:pPr>
                    <w:pStyle w:val="null3"/>
                    <w:jc w:val="center"/>
                  </w:pPr>
                  <w:r>
                    <w:rPr>
                      <w:rFonts w:ascii="仿宋_GB2312" w:hAnsi="仿宋_GB2312" w:cs="仿宋_GB2312" w:eastAsia="仿宋_GB2312"/>
                    </w:rPr>
                    <w:t>133</w:t>
                  </w:r>
                </w:p>
              </w:tc>
              <w:tc>
                <w:tcPr>
                  <w:tcW w:type="dxa" w:w="319"/>
                </w:tcPr>
                <w:p>
                  <w:pPr>
                    <w:pStyle w:val="null3"/>
                    <w:jc w:val="center"/>
                  </w:pPr>
                  <w:r>
                    <w:rPr>
                      <w:rFonts w:ascii="仿宋_GB2312" w:hAnsi="仿宋_GB2312" w:cs="仿宋_GB2312" w:eastAsia="仿宋_GB2312"/>
                    </w:rPr>
                    <w:t>1850.54</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319"/>
                  <w:vMerge/>
                </w:tcPr>
                <w:p/>
              </w:tc>
              <w:tc>
                <w:tcPr>
                  <w:tcW w:type="dxa" w:w="319"/>
                  <w:vMerge/>
                </w:tcPr>
                <w:p/>
              </w:tc>
              <w:tc>
                <w:tcPr>
                  <w:tcW w:type="dxa" w:w="319"/>
                </w:tcPr>
                <w:p>
                  <w:pPr>
                    <w:pStyle w:val="null3"/>
                    <w:jc w:val="center"/>
                  </w:pPr>
                  <w:r>
                    <w:rPr>
                      <w:rFonts w:ascii="仿宋_GB2312" w:hAnsi="仿宋_GB2312" w:cs="仿宋_GB2312" w:eastAsia="仿宋_GB2312"/>
                    </w:rPr>
                    <w:t>五号地块（百寰国际前）</w:t>
                  </w:r>
                </w:p>
              </w:tc>
              <w:tc>
                <w:tcPr>
                  <w:tcW w:type="dxa" w:w="319"/>
                </w:tcPr>
                <w:p>
                  <w:pPr>
                    <w:pStyle w:val="null3"/>
                    <w:jc w:val="center"/>
                  </w:pPr>
                  <w:r>
                    <w:rPr>
                      <w:rFonts w:ascii="仿宋_GB2312" w:hAnsi="仿宋_GB2312" w:cs="仿宋_GB2312" w:eastAsia="仿宋_GB2312"/>
                    </w:rPr>
                    <w:t>77</w:t>
                  </w:r>
                </w:p>
              </w:tc>
              <w:tc>
                <w:tcPr>
                  <w:tcW w:type="dxa" w:w="319"/>
                </w:tcPr>
                <w:p>
                  <w:pPr>
                    <w:pStyle w:val="null3"/>
                    <w:jc w:val="center"/>
                  </w:pPr>
                  <w:r>
                    <w:rPr>
                      <w:rFonts w:ascii="仿宋_GB2312" w:hAnsi="仿宋_GB2312" w:cs="仿宋_GB2312" w:eastAsia="仿宋_GB2312"/>
                    </w:rPr>
                    <w:t>1967.89</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r>
              <w:tc>
                <w:tcPr>
                  <w:tcW w:type="dxa" w:w="957"/>
                  <w:gridSpan w:val="3"/>
                </w:tcPr>
                <w:p>
                  <w:pPr>
                    <w:pStyle w:val="null3"/>
                    <w:jc w:val="center"/>
                  </w:pPr>
                  <w:r>
                    <w:rPr>
                      <w:rFonts w:ascii="仿宋_GB2312" w:hAnsi="仿宋_GB2312" w:cs="仿宋_GB2312" w:eastAsia="仿宋_GB2312"/>
                    </w:rPr>
                    <w:t>合计</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89607.5</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2552"/>
                  <w:gridSpan w:val="8"/>
                </w:tcPr>
                <w:p>
                  <w:pPr>
                    <w:pStyle w:val="null3"/>
                    <w:jc w:val="center"/>
                  </w:pPr>
                  <w:r>
                    <w:rPr>
                      <w:rFonts w:ascii="仿宋_GB2312" w:hAnsi="仿宋_GB2312" w:cs="仿宋_GB2312" w:eastAsia="仿宋_GB2312"/>
                    </w:rPr>
                    <w:t>其他项目清单</w:t>
                  </w:r>
                </w:p>
              </w:tc>
            </w:tr>
            <w:tr>
              <w:tc>
                <w:tcPr>
                  <w:tcW w:type="dxa" w:w="319"/>
                </w:tcPr>
                <w:p>
                  <w:pPr>
                    <w:pStyle w:val="null3"/>
                    <w:jc w:val="center"/>
                  </w:pPr>
                  <w:r>
                    <w:rPr>
                      <w:rFonts w:ascii="仿宋_GB2312" w:hAnsi="仿宋_GB2312" w:cs="仿宋_GB2312" w:eastAsia="仿宋_GB2312"/>
                    </w:rPr>
                    <w:t>序号</w:t>
                  </w:r>
                </w:p>
              </w:tc>
              <w:tc>
                <w:tcPr>
                  <w:tcW w:type="dxa" w:w="319"/>
                </w:tcPr>
                <w:p>
                  <w:pPr>
                    <w:pStyle w:val="null3"/>
                    <w:jc w:val="center"/>
                  </w:pPr>
                  <w:r>
                    <w:rPr>
                      <w:rFonts w:ascii="仿宋_GB2312" w:hAnsi="仿宋_GB2312" w:cs="仿宋_GB2312" w:eastAsia="仿宋_GB2312"/>
                    </w:rPr>
                    <w:t>项目内容</w:t>
                  </w:r>
                </w:p>
              </w:tc>
              <w:tc>
                <w:tcPr>
                  <w:tcW w:type="dxa" w:w="319"/>
                </w:tcPr>
                <w:p>
                  <w:pPr>
                    <w:pStyle w:val="null3"/>
                    <w:jc w:val="center"/>
                  </w:pPr>
                  <w:r>
                    <w:rPr>
                      <w:rFonts w:ascii="仿宋_GB2312" w:hAnsi="仿宋_GB2312" w:cs="仿宋_GB2312" w:eastAsia="仿宋_GB2312"/>
                    </w:rPr>
                    <w:t>暂定数量</w:t>
                  </w:r>
                </w:p>
              </w:tc>
              <w:tc>
                <w:tcPr>
                  <w:tcW w:type="dxa" w:w="319"/>
                </w:tcPr>
                <w:p>
                  <w:pPr>
                    <w:pStyle w:val="null3"/>
                    <w:jc w:val="center"/>
                  </w:pPr>
                  <w:r>
                    <w:rPr>
                      <w:rFonts w:ascii="仿宋_GB2312" w:hAnsi="仿宋_GB2312" w:cs="仿宋_GB2312" w:eastAsia="仿宋_GB2312"/>
                    </w:rPr>
                    <w:t>单位</w:t>
                  </w:r>
                </w:p>
              </w:tc>
              <w:tc>
                <w:tcPr>
                  <w:tcW w:type="dxa" w:w="319"/>
                </w:tcPr>
                <w:p>
                  <w:pPr>
                    <w:pStyle w:val="null3"/>
                    <w:jc w:val="center"/>
                  </w:pPr>
                  <w:r>
                    <w:rPr>
                      <w:rFonts w:ascii="仿宋_GB2312" w:hAnsi="仿宋_GB2312" w:cs="仿宋_GB2312" w:eastAsia="仿宋_GB2312"/>
                    </w:rPr>
                    <w:t>单价（元）</w:t>
                  </w:r>
                </w:p>
              </w:tc>
              <w:tc>
                <w:tcPr>
                  <w:tcW w:type="dxa" w:w="319"/>
                </w:tcPr>
                <w:p>
                  <w:pPr>
                    <w:pStyle w:val="null3"/>
                    <w:jc w:val="center"/>
                  </w:pPr>
                  <w:r>
                    <w:rPr>
                      <w:rFonts w:ascii="仿宋_GB2312" w:hAnsi="仿宋_GB2312" w:cs="仿宋_GB2312" w:eastAsia="仿宋_GB2312"/>
                    </w:rPr>
                    <w:t>合计（元）</w:t>
                  </w:r>
                </w:p>
              </w:tc>
              <w:tc>
                <w:tcPr>
                  <w:tcW w:type="dxa" w:w="638"/>
                  <w:gridSpan w:val="2"/>
                </w:tcPr>
                <w:p>
                  <w:pPr>
                    <w:pStyle w:val="null3"/>
                    <w:jc w:val="center"/>
                  </w:pPr>
                  <w:r>
                    <w:rPr>
                      <w:rFonts w:ascii="仿宋_GB2312" w:hAnsi="仿宋_GB2312" w:cs="仿宋_GB2312" w:eastAsia="仿宋_GB2312"/>
                    </w:rPr>
                    <w:t>备注</w:t>
                  </w:r>
                </w:p>
              </w:tc>
            </w:tr>
            <w:tr>
              <w:tc>
                <w:tcPr>
                  <w:tcW w:type="dxa" w:w="319"/>
                </w:tcPr>
                <w:p>
                  <w:pPr>
                    <w:pStyle w:val="null3"/>
                    <w:jc w:val="center"/>
                  </w:pPr>
                  <w:r>
                    <w:rPr>
                      <w:rFonts w:ascii="仿宋_GB2312" w:hAnsi="仿宋_GB2312" w:cs="仿宋_GB2312" w:eastAsia="仿宋_GB2312"/>
                    </w:rPr>
                    <w:t>1</w:t>
                  </w:r>
                </w:p>
              </w:tc>
              <w:tc>
                <w:tcPr>
                  <w:tcW w:type="dxa" w:w="319"/>
                </w:tcPr>
                <w:p>
                  <w:pPr>
                    <w:pStyle w:val="null3"/>
                    <w:jc w:val="center"/>
                  </w:pPr>
                  <w:r>
                    <w:rPr>
                      <w:rFonts w:ascii="仿宋_GB2312" w:hAnsi="仿宋_GB2312" w:cs="仿宋_GB2312" w:eastAsia="仿宋_GB2312"/>
                    </w:rPr>
                    <w:t>升降车</w:t>
                  </w:r>
                </w:p>
              </w:tc>
              <w:tc>
                <w:tcPr>
                  <w:tcW w:type="dxa" w:w="319"/>
                </w:tcPr>
                <w:p>
                  <w:pPr>
                    <w:pStyle w:val="null3"/>
                    <w:jc w:val="center"/>
                  </w:pPr>
                  <w:r>
                    <w:rPr>
                      <w:rFonts w:ascii="仿宋_GB2312" w:hAnsi="仿宋_GB2312" w:cs="仿宋_GB2312" w:eastAsia="仿宋_GB2312"/>
                    </w:rPr>
                    <w:t>150</w:t>
                  </w:r>
                </w:p>
              </w:tc>
              <w:tc>
                <w:tcPr>
                  <w:tcW w:type="dxa" w:w="319"/>
                </w:tcPr>
                <w:p>
                  <w:pPr>
                    <w:pStyle w:val="null3"/>
                    <w:jc w:val="center"/>
                  </w:pPr>
                  <w:r>
                    <w:rPr>
                      <w:rFonts w:ascii="仿宋_GB2312" w:hAnsi="仿宋_GB2312" w:cs="仿宋_GB2312" w:eastAsia="仿宋_GB2312"/>
                    </w:rPr>
                    <w:t>台班</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2</w:t>
                  </w:r>
                </w:p>
              </w:tc>
              <w:tc>
                <w:tcPr>
                  <w:tcW w:type="dxa" w:w="319"/>
                </w:tcPr>
                <w:p>
                  <w:pPr>
                    <w:pStyle w:val="null3"/>
                    <w:jc w:val="center"/>
                  </w:pPr>
                  <w:r>
                    <w:rPr>
                      <w:rFonts w:ascii="仿宋_GB2312" w:hAnsi="仿宋_GB2312" w:cs="仿宋_GB2312" w:eastAsia="仿宋_GB2312"/>
                    </w:rPr>
                    <w:t>8T吊车</w:t>
                  </w:r>
                </w:p>
              </w:tc>
              <w:tc>
                <w:tcPr>
                  <w:tcW w:type="dxa" w:w="319"/>
                </w:tcPr>
                <w:p>
                  <w:pPr>
                    <w:pStyle w:val="null3"/>
                    <w:jc w:val="center"/>
                  </w:pPr>
                  <w:r>
                    <w:rPr>
                      <w:rFonts w:ascii="仿宋_GB2312" w:hAnsi="仿宋_GB2312" w:cs="仿宋_GB2312" w:eastAsia="仿宋_GB2312"/>
                    </w:rPr>
                    <w:t>100</w:t>
                  </w:r>
                </w:p>
              </w:tc>
              <w:tc>
                <w:tcPr>
                  <w:tcW w:type="dxa" w:w="319"/>
                </w:tcPr>
                <w:p>
                  <w:pPr>
                    <w:pStyle w:val="null3"/>
                    <w:jc w:val="center"/>
                  </w:pPr>
                  <w:r>
                    <w:rPr>
                      <w:rFonts w:ascii="仿宋_GB2312" w:hAnsi="仿宋_GB2312" w:cs="仿宋_GB2312" w:eastAsia="仿宋_GB2312"/>
                    </w:rPr>
                    <w:t>台班</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3</w:t>
                  </w:r>
                </w:p>
              </w:tc>
              <w:tc>
                <w:tcPr>
                  <w:tcW w:type="dxa" w:w="319"/>
                </w:tcPr>
                <w:p>
                  <w:pPr>
                    <w:pStyle w:val="null3"/>
                    <w:jc w:val="center"/>
                  </w:pPr>
                  <w:r>
                    <w:rPr>
                      <w:rFonts w:ascii="仿宋_GB2312" w:hAnsi="仿宋_GB2312" w:cs="仿宋_GB2312" w:eastAsia="仿宋_GB2312"/>
                    </w:rPr>
                    <w:t>12T吊车</w:t>
                  </w:r>
                </w:p>
              </w:tc>
              <w:tc>
                <w:tcPr>
                  <w:tcW w:type="dxa" w:w="319"/>
                </w:tcPr>
                <w:p>
                  <w:pPr>
                    <w:pStyle w:val="null3"/>
                    <w:jc w:val="center"/>
                  </w:pPr>
                  <w:r>
                    <w:rPr>
                      <w:rFonts w:ascii="仿宋_GB2312" w:hAnsi="仿宋_GB2312" w:cs="仿宋_GB2312" w:eastAsia="仿宋_GB2312"/>
                    </w:rPr>
                    <w:t>100</w:t>
                  </w:r>
                </w:p>
              </w:tc>
              <w:tc>
                <w:tcPr>
                  <w:tcW w:type="dxa" w:w="319"/>
                </w:tcPr>
                <w:p>
                  <w:pPr>
                    <w:pStyle w:val="null3"/>
                    <w:jc w:val="center"/>
                  </w:pPr>
                  <w:r>
                    <w:rPr>
                      <w:rFonts w:ascii="仿宋_GB2312" w:hAnsi="仿宋_GB2312" w:cs="仿宋_GB2312" w:eastAsia="仿宋_GB2312"/>
                    </w:rPr>
                    <w:t>台班</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4</w:t>
                  </w:r>
                </w:p>
              </w:tc>
              <w:tc>
                <w:tcPr>
                  <w:tcW w:type="dxa" w:w="319"/>
                </w:tcPr>
                <w:p>
                  <w:pPr>
                    <w:pStyle w:val="null3"/>
                    <w:jc w:val="center"/>
                  </w:pPr>
                  <w:r>
                    <w:rPr>
                      <w:rFonts w:ascii="仿宋_GB2312" w:hAnsi="仿宋_GB2312" w:cs="仿宋_GB2312" w:eastAsia="仿宋_GB2312"/>
                    </w:rPr>
                    <w:t>计日工</w:t>
                  </w:r>
                </w:p>
              </w:tc>
              <w:tc>
                <w:tcPr>
                  <w:tcW w:type="dxa" w:w="319"/>
                </w:tcPr>
                <w:p>
                  <w:pPr>
                    <w:pStyle w:val="null3"/>
                    <w:jc w:val="center"/>
                  </w:pPr>
                  <w:r>
                    <w:rPr>
                      <w:rFonts w:ascii="仿宋_GB2312" w:hAnsi="仿宋_GB2312" w:cs="仿宋_GB2312" w:eastAsia="仿宋_GB2312"/>
                    </w:rPr>
                    <w:t>100</w:t>
                  </w:r>
                </w:p>
              </w:tc>
              <w:tc>
                <w:tcPr>
                  <w:tcW w:type="dxa" w:w="319"/>
                </w:tcPr>
                <w:p>
                  <w:pPr>
                    <w:pStyle w:val="null3"/>
                    <w:jc w:val="center"/>
                  </w:pPr>
                  <w:r>
                    <w:rPr>
                      <w:rFonts w:ascii="仿宋_GB2312" w:hAnsi="仿宋_GB2312" w:cs="仿宋_GB2312" w:eastAsia="仿宋_GB2312"/>
                    </w:rPr>
                    <w:t>工日</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5</w:t>
                  </w:r>
                </w:p>
              </w:tc>
              <w:tc>
                <w:tcPr>
                  <w:tcW w:type="dxa" w:w="319"/>
                </w:tcPr>
                <w:p>
                  <w:pPr>
                    <w:pStyle w:val="null3"/>
                    <w:jc w:val="center"/>
                  </w:pPr>
                  <w:r>
                    <w:rPr>
                      <w:rFonts w:ascii="仿宋_GB2312" w:hAnsi="仿宋_GB2312" w:cs="仿宋_GB2312" w:eastAsia="仿宋_GB2312"/>
                    </w:rPr>
                    <w:t>垃圾清理</w:t>
                  </w:r>
                </w:p>
              </w:tc>
              <w:tc>
                <w:tcPr>
                  <w:tcW w:type="dxa" w:w="319"/>
                </w:tcPr>
                <w:p>
                  <w:pPr>
                    <w:pStyle w:val="null3"/>
                    <w:jc w:val="center"/>
                  </w:pPr>
                  <w:r>
                    <w:rPr>
                      <w:rFonts w:ascii="仿宋_GB2312" w:hAnsi="仿宋_GB2312" w:cs="仿宋_GB2312" w:eastAsia="仿宋_GB2312"/>
                    </w:rPr>
                    <w:t>1000</w:t>
                  </w:r>
                </w:p>
              </w:tc>
              <w:tc>
                <w:tcPr>
                  <w:tcW w:type="dxa" w:w="319"/>
                </w:tcPr>
                <w:p>
                  <w:pPr>
                    <w:pStyle w:val="null3"/>
                    <w:jc w:val="center"/>
                  </w:pPr>
                  <w:r>
                    <w:rPr>
                      <w:rFonts w:ascii="仿宋_GB2312" w:hAnsi="仿宋_GB2312" w:cs="仿宋_GB2312" w:eastAsia="仿宋_GB2312"/>
                    </w:rPr>
                    <w:t>m³</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不包含日常补栽、修剪的垃圾清理</w:t>
                  </w:r>
                </w:p>
              </w:tc>
            </w:tr>
            <w:tr>
              <w:tc>
                <w:tcPr>
                  <w:tcW w:type="dxa" w:w="319"/>
                </w:tcPr>
                <w:p>
                  <w:pPr>
                    <w:pStyle w:val="null3"/>
                    <w:jc w:val="center"/>
                  </w:pPr>
                  <w:r>
                    <w:rPr>
                      <w:rFonts w:ascii="仿宋_GB2312" w:hAnsi="仿宋_GB2312" w:cs="仿宋_GB2312" w:eastAsia="仿宋_GB2312"/>
                    </w:rPr>
                    <w:t>6</w:t>
                  </w:r>
                </w:p>
              </w:tc>
              <w:tc>
                <w:tcPr>
                  <w:tcW w:type="dxa" w:w="319"/>
                </w:tcPr>
                <w:p>
                  <w:pPr>
                    <w:pStyle w:val="null3"/>
                    <w:jc w:val="center"/>
                  </w:pPr>
                  <w:r>
                    <w:rPr>
                      <w:rFonts w:ascii="仿宋_GB2312" w:hAnsi="仿宋_GB2312" w:cs="仿宋_GB2312" w:eastAsia="仿宋_GB2312"/>
                    </w:rPr>
                    <w:t>护栏维修材料-碳化木立柱（H1.2m）</w:t>
                  </w:r>
                </w:p>
              </w:tc>
              <w:tc>
                <w:tcPr>
                  <w:tcW w:type="dxa" w:w="319"/>
                </w:tcPr>
                <w:p>
                  <w:pPr>
                    <w:pStyle w:val="null3"/>
                    <w:jc w:val="center"/>
                  </w:pPr>
                  <w:r>
                    <w:rPr>
                      <w:rFonts w:ascii="仿宋_GB2312" w:hAnsi="仿宋_GB2312" w:cs="仿宋_GB2312" w:eastAsia="仿宋_GB2312"/>
                    </w:rPr>
                    <w:t>500</w:t>
                  </w:r>
                </w:p>
              </w:tc>
              <w:tc>
                <w:tcPr>
                  <w:tcW w:type="dxa" w:w="319"/>
                </w:tcPr>
                <w:p>
                  <w:pPr>
                    <w:pStyle w:val="null3"/>
                    <w:jc w:val="center"/>
                  </w:pPr>
                  <w:r>
                    <w:rPr>
                      <w:rFonts w:ascii="仿宋_GB2312" w:hAnsi="仿宋_GB2312" w:cs="仿宋_GB2312" w:eastAsia="仿宋_GB2312"/>
                    </w:rPr>
                    <w:t>m</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含立柱、麻绳</w:t>
                  </w:r>
                </w:p>
              </w:tc>
            </w:tr>
            <w:tr>
              <w:tc>
                <w:tcPr>
                  <w:tcW w:type="dxa" w:w="319"/>
                </w:tcPr>
                <w:p>
                  <w:pPr>
                    <w:pStyle w:val="null3"/>
                    <w:jc w:val="center"/>
                  </w:pPr>
                  <w:r>
                    <w:rPr>
                      <w:rFonts w:ascii="仿宋_GB2312" w:hAnsi="仿宋_GB2312" w:cs="仿宋_GB2312" w:eastAsia="仿宋_GB2312"/>
                    </w:rPr>
                    <w:t>7</w:t>
                  </w:r>
                </w:p>
              </w:tc>
              <w:tc>
                <w:tcPr>
                  <w:tcW w:type="dxa" w:w="319"/>
                </w:tcPr>
                <w:p>
                  <w:pPr>
                    <w:pStyle w:val="null3"/>
                    <w:jc w:val="center"/>
                  </w:pPr>
                  <w:r>
                    <w:rPr>
                      <w:rFonts w:ascii="仿宋_GB2312" w:hAnsi="仿宋_GB2312" w:cs="仿宋_GB2312" w:eastAsia="仿宋_GB2312"/>
                    </w:rPr>
                    <w:t>土方回填</w:t>
                  </w:r>
                </w:p>
              </w:tc>
              <w:tc>
                <w:tcPr>
                  <w:tcW w:type="dxa" w:w="319"/>
                </w:tcPr>
                <w:p>
                  <w:pPr>
                    <w:pStyle w:val="null3"/>
                    <w:jc w:val="center"/>
                  </w:pPr>
                  <w:r>
                    <w:rPr>
                      <w:rFonts w:ascii="仿宋_GB2312" w:hAnsi="仿宋_GB2312" w:cs="仿宋_GB2312" w:eastAsia="仿宋_GB2312"/>
                    </w:rPr>
                    <w:t>500</w:t>
                  </w:r>
                </w:p>
              </w:tc>
              <w:tc>
                <w:tcPr>
                  <w:tcW w:type="dxa" w:w="319"/>
                </w:tcPr>
                <w:p>
                  <w:pPr>
                    <w:pStyle w:val="null3"/>
                    <w:jc w:val="center"/>
                  </w:pPr>
                  <w:r>
                    <w:rPr>
                      <w:rFonts w:ascii="仿宋_GB2312" w:hAnsi="仿宋_GB2312" w:cs="仿宋_GB2312" w:eastAsia="仿宋_GB2312"/>
                    </w:rPr>
                    <w:t>m³</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 xml:space="preserve"> </w:t>
                  </w:r>
                </w:p>
              </w:tc>
            </w:tr>
            <w:tr>
              <w:tc>
                <w:tcPr>
                  <w:tcW w:type="dxa" w:w="319"/>
                </w:tcPr>
                <w:p>
                  <w:pPr>
                    <w:pStyle w:val="null3"/>
                    <w:jc w:val="center"/>
                  </w:pPr>
                  <w:r>
                    <w:rPr>
                      <w:rFonts w:ascii="仿宋_GB2312" w:hAnsi="仿宋_GB2312" w:cs="仿宋_GB2312" w:eastAsia="仿宋_GB2312"/>
                    </w:rPr>
                    <w:t>8</w:t>
                  </w:r>
                </w:p>
              </w:tc>
              <w:tc>
                <w:tcPr>
                  <w:tcW w:type="dxa" w:w="319"/>
                </w:tcPr>
                <w:p>
                  <w:pPr>
                    <w:pStyle w:val="null3"/>
                    <w:jc w:val="center"/>
                  </w:pPr>
                  <w:r>
                    <w:rPr>
                      <w:rFonts w:ascii="仿宋_GB2312" w:hAnsi="仿宋_GB2312" w:cs="仿宋_GB2312" w:eastAsia="仿宋_GB2312"/>
                    </w:rPr>
                    <w:t>清理倾倒大乔</w:t>
                  </w:r>
                </w:p>
              </w:tc>
              <w:tc>
                <w:tcPr>
                  <w:tcW w:type="dxa" w:w="319"/>
                </w:tcPr>
                <w:p>
                  <w:pPr>
                    <w:pStyle w:val="null3"/>
                    <w:jc w:val="center"/>
                  </w:pPr>
                  <w:r>
                    <w:rPr>
                      <w:rFonts w:ascii="仿宋_GB2312" w:hAnsi="仿宋_GB2312" w:cs="仿宋_GB2312" w:eastAsia="仿宋_GB2312"/>
                    </w:rPr>
                    <w:t>100</w:t>
                  </w:r>
                </w:p>
              </w:tc>
              <w:tc>
                <w:tcPr>
                  <w:tcW w:type="dxa" w:w="319"/>
                </w:tcPr>
                <w:p>
                  <w:pPr>
                    <w:pStyle w:val="null3"/>
                    <w:jc w:val="center"/>
                  </w:pPr>
                  <w:r>
                    <w:rPr>
                      <w:rFonts w:ascii="仿宋_GB2312" w:hAnsi="仿宋_GB2312" w:cs="仿宋_GB2312" w:eastAsia="仿宋_GB2312"/>
                    </w:rPr>
                    <w:t>株</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国槐、苦楝、栾树等</w:t>
                  </w:r>
                </w:p>
              </w:tc>
            </w:tr>
            <w:tr>
              <w:tc>
                <w:tcPr>
                  <w:tcW w:type="dxa" w:w="319"/>
                </w:tcPr>
                <w:p>
                  <w:pPr>
                    <w:pStyle w:val="null3"/>
                    <w:jc w:val="center"/>
                  </w:pPr>
                  <w:r>
                    <w:rPr>
                      <w:rFonts w:ascii="仿宋_GB2312" w:hAnsi="仿宋_GB2312" w:cs="仿宋_GB2312" w:eastAsia="仿宋_GB2312"/>
                    </w:rPr>
                    <w:t>9</w:t>
                  </w:r>
                </w:p>
              </w:tc>
              <w:tc>
                <w:tcPr>
                  <w:tcW w:type="dxa" w:w="319"/>
                </w:tcPr>
                <w:p>
                  <w:pPr>
                    <w:pStyle w:val="null3"/>
                    <w:jc w:val="center"/>
                  </w:pPr>
                  <w:r>
                    <w:rPr>
                      <w:rFonts w:ascii="仿宋_GB2312" w:hAnsi="仿宋_GB2312" w:cs="仿宋_GB2312" w:eastAsia="仿宋_GB2312"/>
                    </w:rPr>
                    <w:t>清理倾倒中乔</w:t>
                  </w:r>
                </w:p>
              </w:tc>
              <w:tc>
                <w:tcPr>
                  <w:tcW w:type="dxa" w:w="319"/>
                </w:tcPr>
                <w:p>
                  <w:pPr>
                    <w:pStyle w:val="null3"/>
                    <w:jc w:val="center"/>
                  </w:pPr>
                  <w:r>
                    <w:rPr>
                      <w:rFonts w:ascii="仿宋_GB2312" w:hAnsi="仿宋_GB2312" w:cs="仿宋_GB2312" w:eastAsia="仿宋_GB2312"/>
                    </w:rPr>
                    <w:t>100</w:t>
                  </w:r>
                </w:p>
              </w:tc>
              <w:tc>
                <w:tcPr>
                  <w:tcW w:type="dxa" w:w="319"/>
                </w:tcPr>
                <w:p>
                  <w:pPr>
                    <w:pStyle w:val="null3"/>
                    <w:jc w:val="center"/>
                  </w:pPr>
                  <w:r>
                    <w:rPr>
                      <w:rFonts w:ascii="仿宋_GB2312" w:hAnsi="仿宋_GB2312" w:cs="仿宋_GB2312" w:eastAsia="仿宋_GB2312"/>
                    </w:rPr>
                    <w:t>株</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银杏、石楠树、桂花等</w:t>
                  </w:r>
                </w:p>
              </w:tc>
            </w:tr>
            <w:tr>
              <w:tc>
                <w:tcPr>
                  <w:tcW w:type="dxa" w:w="319"/>
                </w:tcPr>
                <w:p>
                  <w:pPr>
                    <w:pStyle w:val="null3"/>
                    <w:jc w:val="center"/>
                  </w:pPr>
                  <w:r>
                    <w:rPr>
                      <w:rFonts w:ascii="仿宋_GB2312" w:hAnsi="仿宋_GB2312" w:cs="仿宋_GB2312" w:eastAsia="仿宋_GB2312"/>
                    </w:rPr>
                    <w:t>10</w:t>
                  </w:r>
                </w:p>
              </w:tc>
              <w:tc>
                <w:tcPr>
                  <w:tcW w:type="dxa" w:w="319"/>
                </w:tcPr>
                <w:p>
                  <w:pPr>
                    <w:pStyle w:val="null3"/>
                    <w:jc w:val="center"/>
                  </w:pPr>
                  <w:r>
                    <w:rPr>
                      <w:rFonts w:ascii="仿宋_GB2312" w:hAnsi="仿宋_GB2312" w:cs="仿宋_GB2312" w:eastAsia="仿宋_GB2312"/>
                    </w:rPr>
                    <w:t>行道树大修</w:t>
                  </w:r>
                </w:p>
              </w:tc>
              <w:tc>
                <w:tcPr>
                  <w:tcW w:type="dxa" w:w="319"/>
                </w:tcPr>
                <w:p>
                  <w:pPr>
                    <w:pStyle w:val="null3"/>
                    <w:jc w:val="center"/>
                  </w:pPr>
                  <w:r>
                    <w:rPr>
                      <w:rFonts w:ascii="仿宋_GB2312" w:hAnsi="仿宋_GB2312" w:cs="仿宋_GB2312" w:eastAsia="仿宋_GB2312"/>
                    </w:rPr>
                    <w:t>600</w:t>
                  </w:r>
                </w:p>
              </w:tc>
              <w:tc>
                <w:tcPr>
                  <w:tcW w:type="dxa" w:w="319"/>
                </w:tcPr>
                <w:p>
                  <w:pPr>
                    <w:pStyle w:val="null3"/>
                    <w:jc w:val="center"/>
                  </w:pPr>
                  <w:r>
                    <w:rPr>
                      <w:rFonts w:ascii="仿宋_GB2312" w:hAnsi="仿宋_GB2312" w:cs="仿宋_GB2312" w:eastAsia="仿宋_GB2312"/>
                    </w:rPr>
                    <w:t>株</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含修剪、垃圾清理等</w:t>
                  </w:r>
                </w:p>
              </w:tc>
            </w:tr>
            <w:tr>
              <w:tc>
                <w:tcPr>
                  <w:tcW w:type="dxa" w:w="319"/>
                </w:tcPr>
                <w:p>
                  <w:pPr>
                    <w:pStyle w:val="null3"/>
                    <w:jc w:val="center"/>
                  </w:pPr>
                  <w:r>
                    <w:rPr>
                      <w:rFonts w:ascii="仿宋_GB2312" w:hAnsi="仿宋_GB2312" w:cs="仿宋_GB2312" w:eastAsia="仿宋_GB2312"/>
                    </w:rPr>
                    <w:t>11</w:t>
                  </w:r>
                </w:p>
              </w:tc>
              <w:tc>
                <w:tcPr>
                  <w:tcW w:type="dxa" w:w="319"/>
                </w:tcPr>
                <w:p>
                  <w:pPr>
                    <w:pStyle w:val="null3"/>
                    <w:jc w:val="center"/>
                  </w:pPr>
                  <w:r>
                    <w:rPr>
                      <w:rFonts w:ascii="仿宋_GB2312" w:hAnsi="仿宋_GB2312" w:cs="仿宋_GB2312" w:eastAsia="仿宋_GB2312"/>
                    </w:rPr>
                    <w:t>补栽国槐</w:t>
                  </w:r>
                </w:p>
              </w:tc>
              <w:tc>
                <w:tcPr>
                  <w:tcW w:type="dxa" w:w="319"/>
                </w:tcPr>
                <w:p>
                  <w:pPr>
                    <w:pStyle w:val="null3"/>
                    <w:jc w:val="center"/>
                  </w:pPr>
                  <w:r>
                    <w:rPr>
                      <w:rFonts w:ascii="仿宋_GB2312" w:hAnsi="仿宋_GB2312" w:cs="仿宋_GB2312" w:eastAsia="仿宋_GB2312"/>
                    </w:rPr>
                    <w:t>60</w:t>
                  </w:r>
                </w:p>
              </w:tc>
              <w:tc>
                <w:tcPr>
                  <w:tcW w:type="dxa" w:w="319"/>
                </w:tcPr>
                <w:p>
                  <w:pPr>
                    <w:pStyle w:val="null3"/>
                    <w:jc w:val="center"/>
                  </w:pPr>
                  <w:r>
                    <w:rPr>
                      <w:rFonts w:ascii="仿宋_GB2312" w:hAnsi="仿宋_GB2312" w:cs="仿宋_GB2312" w:eastAsia="仿宋_GB2312"/>
                    </w:rPr>
                    <w:t>株</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319"/>
                </w:tcPr>
                <w:p>
                  <w:pPr>
                    <w:pStyle w:val="null3"/>
                    <w:jc w:val="center"/>
                  </w:pPr>
                  <w:r>
                    <w:rPr>
                      <w:rFonts w:ascii="仿宋_GB2312" w:hAnsi="仿宋_GB2312" w:cs="仿宋_GB2312" w:eastAsia="仿宋_GB2312"/>
                    </w:rPr>
                    <w:t>12</w:t>
                  </w:r>
                </w:p>
              </w:tc>
              <w:tc>
                <w:tcPr>
                  <w:tcW w:type="dxa" w:w="319"/>
                </w:tcPr>
                <w:p>
                  <w:pPr>
                    <w:pStyle w:val="null3"/>
                    <w:jc w:val="center"/>
                  </w:pPr>
                  <w:r>
                    <w:rPr>
                      <w:rFonts w:ascii="仿宋_GB2312" w:hAnsi="仿宋_GB2312" w:cs="仿宋_GB2312" w:eastAsia="仿宋_GB2312"/>
                    </w:rPr>
                    <w:t>补栽法桐</w:t>
                  </w:r>
                </w:p>
              </w:tc>
              <w:tc>
                <w:tcPr>
                  <w:tcW w:type="dxa" w:w="319"/>
                </w:tcPr>
                <w:p>
                  <w:pPr>
                    <w:pStyle w:val="null3"/>
                    <w:jc w:val="center"/>
                  </w:pPr>
                  <w:r>
                    <w:rPr>
                      <w:rFonts w:ascii="仿宋_GB2312" w:hAnsi="仿宋_GB2312" w:cs="仿宋_GB2312" w:eastAsia="仿宋_GB2312"/>
                    </w:rPr>
                    <w:t>50</w:t>
                  </w:r>
                </w:p>
              </w:tc>
              <w:tc>
                <w:tcPr>
                  <w:tcW w:type="dxa" w:w="319"/>
                </w:tcPr>
                <w:p>
                  <w:pPr>
                    <w:pStyle w:val="null3"/>
                    <w:jc w:val="center"/>
                  </w:pPr>
                  <w:r>
                    <w:rPr>
                      <w:rFonts w:ascii="仿宋_GB2312" w:hAnsi="仿宋_GB2312" w:cs="仿宋_GB2312" w:eastAsia="仿宋_GB2312"/>
                    </w:rPr>
                    <w:t>株</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319"/>
                </w:tcPr>
                <w:p>
                  <w:pPr>
                    <w:pStyle w:val="null3"/>
                    <w:jc w:val="center"/>
                  </w:pPr>
                  <w:r>
                    <w:rPr>
                      <w:rFonts w:ascii="仿宋_GB2312" w:hAnsi="仿宋_GB2312" w:cs="仿宋_GB2312" w:eastAsia="仿宋_GB2312"/>
                    </w:rPr>
                    <w:t>13</w:t>
                  </w:r>
                </w:p>
              </w:tc>
              <w:tc>
                <w:tcPr>
                  <w:tcW w:type="dxa" w:w="319"/>
                </w:tcPr>
                <w:p>
                  <w:pPr>
                    <w:pStyle w:val="null3"/>
                    <w:jc w:val="center"/>
                  </w:pPr>
                  <w:r>
                    <w:rPr>
                      <w:rFonts w:ascii="仿宋_GB2312" w:hAnsi="仿宋_GB2312" w:cs="仿宋_GB2312" w:eastAsia="仿宋_GB2312"/>
                    </w:rPr>
                    <w:t>补栽银杏</w:t>
                  </w:r>
                </w:p>
              </w:tc>
              <w:tc>
                <w:tcPr>
                  <w:tcW w:type="dxa" w:w="319"/>
                </w:tcPr>
                <w:p>
                  <w:pPr>
                    <w:pStyle w:val="null3"/>
                    <w:jc w:val="center"/>
                  </w:pPr>
                  <w:r>
                    <w:rPr>
                      <w:rFonts w:ascii="仿宋_GB2312" w:hAnsi="仿宋_GB2312" w:cs="仿宋_GB2312" w:eastAsia="仿宋_GB2312"/>
                    </w:rPr>
                    <w:t>50</w:t>
                  </w:r>
                </w:p>
              </w:tc>
              <w:tc>
                <w:tcPr>
                  <w:tcW w:type="dxa" w:w="319"/>
                </w:tcPr>
                <w:p>
                  <w:pPr>
                    <w:pStyle w:val="null3"/>
                    <w:jc w:val="center"/>
                  </w:pPr>
                  <w:r>
                    <w:rPr>
                      <w:rFonts w:ascii="仿宋_GB2312" w:hAnsi="仿宋_GB2312" w:cs="仿宋_GB2312" w:eastAsia="仿宋_GB2312"/>
                    </w:rPr>
                    <w:t>株</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319"/>
                </w:tcPr>
                <w:p>
                  <w:pPr>
                    <w:pStyle w:val="null3"/>
                    <w:jc w:val="center"/>
                  </w:pPr>
                  <w:r>
                    <w:rPr>
                      <w:rFonts w:ascii="仿宋_GB2312" w:hAnsi="仿宋_GB2312" w:cs="仿宋_GB2312" w:eastAsia="仿宋_GB2312"/>
                    </w:rPr>
                    <w:t>14</w:t>
                  </w:r>
                </w:p>
              </w:tc>
              <w:tc>
                <w:tcPr>
                  <w:tcW w:type="dxa" w:w="319"/>
                </w:tcPr>
                <w:p>
                  <w:pPr>
                    <w:pStyle w:val="null3"/>
                    <w:jc w:val="center"/>
                  </w:pPr>
                  <w:r>
                    <w:rPr>
                      <w:rFonts w:ascii="仿宋_GB2312" w:hAnsi="仿宋_GB2312" w:cs="仿宋_GB2312" w:eastAsia="仿宋_GB2312"/>
                    </w:rPr>
                    <w:t>春、秋季苗木补栽—成品草卷</w:t>
                  </w:r>
                </w:p>
              </w:tc>
              <w:tc>
                <w:tcPr>
                  <w:tcW w:type="dxa" w:w="319"/>
                </w:tcPr>
                <w:p>
                  <w:pPr>
                    <w:pStyle w:val="null3"/>
                    <w:jc w:val="center"/>
                  </w:pPr>
                  <w:r>
                    <w:rPr>
                      <w:rFonts w:ascii="仿宋_GB2312" w:hAnsi="仿宋_GB2312" w:cs="仿宋_GB2312" w:eastAsia="仿宋_GB2312"/>
                    </w:rPr>
                    <w:t>1400</w:t>
                  </w:r>
                </w:p>
              </w:tc>
              <w:tc>
                <w:tcPr>
                  <w:tcW w:type="dxa" w:w="319"/>
                </w:tcPr>
                <w:p>
                  <w:pPr>
                    <w:pStyle w:val="null3"/>
                    <w:jc w:val="center"/>
                  </w:pPr>
                  <w:r>
                    <w:rPr>
                      <w:rFonts w:ascii="仿宋_GB2312" w:hAnsi="仿宋_GB2312" w:cs="仿宋_GB2312" w:eastAsia="仿宋_GB2312"/>
                    </w:rPr>
                    <w:t>㎡</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319"/>
                </w:tcPr>
                <w:p>
                  <w:pPr>
                    <w:pStyle w:val="null3"/>
                    <w:jc w:val="center"/>
                  </w:pPr>
                  <w:r>
                    <w:rPr>
                      <w:rFonts w:ascii="仿宋_GB2312" w:hAnsi="仿宋_GB2312" w:cs="仿宋_GB2312" w:eastAsia="仿宋_GB2312"/>
                    </w:rPr>
                    <w:t>15</w:t>
                  </w:r>
                </w:p>
              </w:tc>
              <w:tc>
                <w:tcPr>
                  <w:tcW w:type="dxa" w:w="319"/>
                </w:tcPr>
                <w:p>
                  <w:pPr>
                    <w:pStyle w:val="null3"/>
                    <w:jc w:val="center"/>
                  </w:pPr>
                  <w:r>
                    <w:rPr>
                      <w:rFonts w:ascii="仿宋_GB2312" w:hAnsi="仿宋_GB2312" w:cs="仿宋_GB2312" w:eastAsia="仿宋_GB2312"/>
                    </w:rPr>
                    <w:t>春、秋季苗木补栽—混播草籽</w:t>
                  </w:r>
                </w:p>
              </w:tc>
              <w:tc>
                <w:tcPr>
                  <w:tcW w:type="dxa" w:w="319"/>
                </w:tcPr>
                <w:p>
                  <w:pPr>
                    <w:pStyle w:val="null3"/>
                    <w:jc w:val="center"/>
                  </w:pPr>
                  <w:r>
                    <w:rPr>
                      <w:rFonts w:ascii="仿宋_GB2312" w:hAnsi="仿宋_GB2312" w:cs="仿宋_GB2312" w:eastAsia="仿宋_GB2312"/>
                    </w:rPr>
                    <w:t>2000</w:t>
                  </w:r>
                </w:p>
              </w:tc>
              <w:tc>
                <w:tcPr>
                  <w:tcW w:type="dxa" w:w="319"/>
                </w:tcPr>
                <w:p>
                  <w:pPr>
                    <w:pStyle w:val="null3"/>
                    <w:jc w:val="center"/>
                  </w:pPr>
                  <w:r>
                    <w:rPr>
                      <w:rFonts w:ascii="仿宋_GB2312" w:hAnsi="仿宋_GB2312" w:cs="仿宋_GB2312" w:eastAsia="仿宋_GB2312"/>
                    </w:rPr>
                    <w:t>㎡</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319"/>
                </w:tcPr>
                <w:p>
                  <w:pPr>
                    <w:pStyle w:val="null3"/>
                    <w:jc w:val="center"/>
                  </w:pPr>
                  <w:r>
                    <w:rPr>
                      <w:rFonts w:ascii="仿宋_GB2312" w:hAnsi="仿宋_GB2312" w:cs="仿宋_GB2312" w:eastAsia="仿宋_GB2312"/>
                    </w:rPr>
                    <w:t>16</w:t>
                  </w:r>
                </w:p>
              </w:tc>
              <w:tc>
                <w:tcPr>
                  <w:tcW w:type="dxa" w:w="319"/>
                </w:tcPr>
                <w:p>
                  <w:pPr>
                    <w:pStyle w:val="null3"/>
                    <w:jc w:val="center"/>
                  </w:pPr>
                  <w:r>
                    <w:rPr>
                      <w:rFonts w:ascii="仿宋_GB2312" w:hAnsi="仿宋_GB2312" w:cs="仿宋_GB2312" w:eastAsia="仿宋_GB2312"/>
                    </w:rPr>
                    <w:t>春、秋季苗木补栽—麦冬</w:t>
                  </w:r>
                </w:p>
              </w:tc>
              <w:tc>
                <w:tcPr>
                  <w:tcW w:type="dxa" w:w="319"/>
                </w:tcPr>
                <w:p>
                  <w:pPr>
                    <w:pStyle w:val="null3"/>
                    <w:jc w:val="center"/>
                  </w:pPr>
                  <w:r>
                    <w:rPr>
                      <w:rFonts w:ascii="仿宋_GB2312" w:hAnsi="仿宋_GB2312" w:cs="仿宋_GB2312" w:eastAsia="仿宋_GB2312"/>
                    </w:rPr>
                    <w:t>1000</w:t>
                  </w:r>
                </w:p>
              </w:tc>
              <w:tc>
                <w:tcPr>
                  <w:tcW w:type="dxa" w:w="319"/>
                </w:tcPr>
                <w:p>
                  <w:pPr>
                    <w:pStyle w:val="null3"/>
                    <w:jc w:val="center"/>
                  </w:pPr>
                  <w:r>
                    <w:rPr>
                      <w:rFonts w:ascii="仿宋_GB2312" w:hAnsi="仿宋_GB2312" w:cs="仿宋_GB2312" w:eastAsia="仿宋_GB2312"/>
                    </w:rPr>
                    <w:t>㎡</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319"/>
                </w:tcPr>
                <w:p>
                  <w:pPr>
                    <w:pStyle w:val="null3"/>
                    <w:jc w:val="center"/>
                  </w:pPr>
                  <w:r>
                    <w:rPr>
                      <w:rFonts w:ascii="仿宋_GB2312" w:hAnsi="仿宋_GB2312" w:cs="仿宋_GB2312" w:eastAsia="仿宋_GB2312"/>
                    </w:rPr>
                    <w:t>17</w:t>
                  </w:r>
                </w:p>
              </w:tc>
              <w:tc>
                <w:tcPr>
                  <w:tcW w:type="dxa" w:w="319"/>
                </w:tcPr>
                <w:p>
                  <w:pPr>
                    <w:pStyle w:val="null3"/>
                    <w:jc w:val="center"/>
                  </w:pPr>
                  <w:r>
                    <w:rPr>
                      <w:rFonts w:ascii="仿宋_GB2312" w:hAnsi="仿宋_GB2312" w:cs="仿宋_GB2312" w:eastAsia="仿宋_GB2312"/>
                    </w:rPr>
                    <w:t>春、秋季苗木补栽—时令花卉</w:t>
                  </w:r>
                </w:p>
              </w:tc>
              <w:tc>
                <w:tcPr>
                  <w:tcW w:type="dxa" w:w="319"/>
                </w:tcPr>
                <w:p>
                  <w:pPr>
                    <w:pStyle w:val="null3"/>
                    <w:jc w:val="center"/>
                  </w:pPr>
                  <w:r>
                    <w:rPr>
                      <w:rFonts w:ascii="仿宋_GB2312" w:hAnsi="仿宋_GB2312" w:cs="仿宋_GB2312" w:eastAsia="仿宋_GB2312"/>
                    </w:rPr>
                    <w:t>200</w:t>
                  </w:r>
                </w:p>
              </w:tc>
              <w:tc>
                <w:tcPr>
                  <w:tcW w:type="dxa" w:w="319"/>
                </w:tcPr>
                <w:p>
                  <w:pPr>
                    <w:pStyle w:val="null3"/>
                    <w:jc w:val="center"/>
                  </w:pPr>
                  <w:r>
                    <w:rPr>
                      <w:rFonts w:ascii="仿宋_GB2312" w:hAnsi="仿宋_GB2312" w:cs="仿宋_GB2312" w:eastAsia="仿宋_GB2312"/>
                    </w:rPr>
                    <w:t>㎡</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319"/>
                </w:tcPr>
                <w:p>
                  <w:pPr>
                    <w:pStyle w:val="null3"/>
                    <w:jc w:val="center"/>
                  </w:pPr>
                  <w:r>
                    <w:rPr>
                      <w:rFonts w:ascii="仿宋_GB2312" w:hAnsi="仿宋_GB2312" w:cs="仿宋_GB2312" w:eastAsia="仿宋_GB2312"/>
                    </w:rPr>
                    <w:t>18</w:t>
                  </w:r>
                </w:p>
              </w:tc>
              <w:tc>
                <w:tcPr>
                  <w:tcW w:type="dxa" w:w="319"/>
                </w:tcPr>
                <w:p>
                  <w:pPr>
                    <w:pStyle w:val="null3"/>
                    <w:jc w:val="center"/>
                  </w:pPr>
                  <w:r>
                    <w:rPr>
                      <w:rFonts w:ascii="仿宋_GB2312" w:hAnsi="仿宋_GB2312" w:cs="仿宋_GB2312" w:eastAsia="仿宋_GB2312"/>
                    </w:rPr>
                    <w:t>春、秋季苗木补栽—色带（红叶石楠、豆瓣黄杨、大叶黄杨、金森女贞、金叶女贞、小叶女贞等</w:t>
                  </w:r>
                </w:p>
              </w:tc>
              <w:tc>
                <w:tcPr>
                  <w:tcW w:type="dxa" w:w="319"/>
                </w:tcPr>
                <w:p>
                  <w:pPr>
                    <w:pStyle w:val="null3"/>
                    <w:jc w:val="center"/>
                  </w:pPr>
                  <w:r>
                    <w:rPr>
                      <w:rFonts w:ascii="仿宋_GB2312" w:hAnsi="仿宋_GB2312" w:cs="仿宋_GB2312" w:eastAsia="仿宋_GB2312"/>
                    </w:rPr>
                    <w:t>2000</w:t>
                  </w:r>
                </w:p>
              </w:tc>
              <w:tc>
                <w:tcPr>
                  <w:tcW w:type="dxa" w:w="319"/>
                </w:tcPr>
                <w:p>
                  <w:pPr>
                    <w:pStyle w:val="null3"/>
                    <w:jc w:val="center"/>
                  </w:pPr>
                  <w:r>
                    <w:rPr>
                      <w:rFonts w:ascii="仿宋_GB2312" w:hAnsi="仿宋_GB2312" w:cs="仿宋_GB2312" w:eastAsia="仿宋_GB2312"/>
                    </w:rPr>
                    <w:t>㎡</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不额外计取养护费用</w:t>
                  </w:r>
                </w:p>
              </w:tc>
            </w:tr>
            <w:tr>
              <w:tc>
                <w:tcPr>
                  <w:tcW w:type="dxa" w:w="638"/>
                  <w:gridSpan w:val="2"/>
                </w:tcPr>
                <w:p>
                  <w:pPr>
                    <w:pStyle w:val="null3"/>
                    <w:jc w:val="center"/>
                  </w:pPr>
                  <w:r>
                    <w:rPr>
                      <w:rFonts w:ascii="仿宋_GB2312" w:hAnsi="仿宋_GB2312" w:cs="仿宋_GB2312" w:eastAsia="仿宋_GB2312"/>
                    </w:rPr>
                    <w:t>合计</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319"/>
                </w:tcPr>
                <w:p>
                  <w:pPr>
                    <w:pStyle w:val="null3"/>
                    <w:jc w:val="center"/>
                  </w:pPr>
                  <w:r>
                    <w:rPr>
                      <w:rFonts w:ascii="仿宋_GB2312" w:hAnsi="仿宋_GB2312" w:cs="仿宋_GB2312" w:eastAsia="仿宋_GB2312"/>
                    </w:rPr>
                    <w:t xml:space="preserve"> </w:t>
                  </w:r>
                </w:p>
              </w:tc>
              <w:tc>
                <w:tcPr>
                  <w:tcW w:type="dxa" w:w="638"/>
                  <w:gridSpan w:val="2"/>
                </w:tcPr>
                <w:p>
                  <w:pPr>
                    <w:pStyle w:val="null3"/>
                    <w:jc w:val="center"/>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标的名称：2471160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2555"/>
                  <w:gridSpan w:val="7"/>
                </w:tcPr>
                <w:p>
                  <w:pPr>
                    <w:pStyle w:val="null3"/>
                    <w:jc w:val="center"/>
                  </w:pPr>
                  <w:r>
                    <w:rPr>
                      <w:rFonts w:ascii="仿宋_GB2312" w:hAnsi="仿宋_GB2312" w:cs="仿宋_GB2312" w:eastAsia="仿宋_GB2312"/>
                    </w:rPr>
                    <w:t>2025年大明宫遗址区道路保洁、绿化养护、设施维护事宜（设施维护标段）</w:t>
                  </w:r>
                </w:p>
              </w:tc>
            </w:tr>
            <w:tr>
              <w:tc>
                <w:tcPr>
                  <w:tcW w:type="dxa" w:w="365"/>
                </w:tcPr>
                <w:p>
                  <w:pPr>
                    <w:pStyle w:val="null3"/>
                    <w:jc w:val="center"/>
                  </w:pPr>
                  <w:r>
                    <w:rPr>
                      <w:rFonts w:ascii="仿宋_GB2312" w:hAnsi="仿宋_GB2312" w:cs="仿宋_GB2312" w:eastAsia="仿宋_GB2312"/>
                    </w:rPr>
                    <w:t>序号</w:t>
                  </w:r>
                </w:p>
              </w:tc>
              <w:tc>
                <w:tcPr>
                  <w:tcW w:type="dxa" w:w="365"/>
                </w:tcPr>
                <w:p>
                  <w:pPr>
                    <w:pStyle w:val="null3"/>
                    <w:jc w:val="center"/>
                  </w:pPr>
                  <w:r>
                    <w:rPr>
                      <w:rFonts w:ascii="仿宋_GB2312" w:hAnsi="仿宋_GB2312" w:cs="仿宋_GB2312" w:eastAsia="仿宋_GB2312"/>
                    </w:rPr>
                    <w:t>服务内容</w:t>
                  </w:r>
                </w:p>
              </w:tc>
              <w:tc>
                <w:tcPr>
                  <w:tcW w:type="dxa" w:w="365"/>
                </w:tcPr>
                <w:p>
                  <w:pPr>
                    <w:pStyle w:val="null3"/>
                    <w:jc w:val="center"/>
                  </w:pPr>
                  <w:r>
                    <w:rPr>
                      <w:rFonts w:ascii="仿宋_GB2312" w:hAnsi="仿宋_GB2312" w:cs="仿宋_GB2312" w:eastAsia="仿宋_GB2312"/>
                    </w:rPr>
                    <w:t>单位</w:t>
                  </w:r>
                </w:p>
              </w:tc>
              <w:tc>
                <w:tcPr>
                  <w:tcW w:type="dxa" w:w="365"/>
                </w:tcPr>
                <w:p>
                  <w:pPr>
                    <w:pStyle w:val="null3"/>
                    <w:jc w:val="center"/>
                  </w:pPr>
                  <w:r>
                    <w:rPr>
                      <w:rFonts w:ascii="仿宋_GB2312" w:hAnsi="仿宋_GB2312" w:cs="仿宋_GB2312" w:eastAsia="仿宋_GB2312"/>
                    </w:rPr>
                    <w:t>暂定数量</w:t>
                  </w:r>
                </w:p>
              </w:tc>
              <w:tc>
                <w:tcPr>
                  <w:tcW w:type="dxa" w:w="365"/>
                </w:tcPr>
                <w:p>
                  <w:pPr>
                    <w:pStyle w:val="null3"/>
                    <w:jc w:val="center"/>
                  </w:pPr>
                  <w:r>
                    <w:rPr>
                      <w:rFonts w:ascii="仿宋_GB2312" w:hAnsi="仿宋_GB2312" w:cs="仿宋_GB2312" w:eastAsia="仿宋_GB2312"/>
                    </w:rPr>
                    <w:t>单价（元）</w:t>
                  </w:r>
                </w:p>
              </w:tc>
              <w:tc>
                <w:tcPr>
                  <w:tcW w:type="dxa" w:w="365"/>
                </w:tcPr>
                <w:p>
                  <w:pPr>
                    <w:pStyle w:val="null3"/>
                    <w:jc w:val="center"/>
                  </w:pPr>
                  <w:r>
                    <w:rPr>
                      <w:rFonts w:ascii="仿宋_GB2312" w:hAnsi="仿宋_GB2312" w:cs="仿宋_GB2312" w:eastAsia="仿宋_GB2312"/>
                    </w:rPr>
                    <w:t>总价（元）</w:t>
                  </w:r>
                </w:p>
              </w:tc>
              <w:tc>
                <w:tcPr>
                  <w:tcW w:type="dxa" w:w="365"/>
                </w:tcPr>
                <w:p>
                  <w:pPr>
                    <w:pStyle w:val="null3"/>
                    <w:jc w:val="center"/>
                  </w:pPr>
                  <w:r>
                    <w:rPr>
                      <w:rFonts w:ascii="仿宋_GB2312" w:hAnsi="仿宋_GB2312" w:cs="仿宋_GB2312" w:eastAsia="仿宋_GB2312"/>
                    </w:rPr>
                    <w:t>备注</w:t>
                  </w:r>
                </w:p>
              </w:tc>
            </w:tr>
            <w:tr>
              <w:tc>
                <w:tcPr>
                  <w:tcW w:type="dxa" w:w="2555"/>
                  <w:gridSpan w:val="7"/>
                </w:tcPr>
                <w:p>
                  <w:pPr>
                    <w:pStyle w:val="null3"/>
                    <w:jc w:val="center"/>
                  </w:pPr>
                  <w:r>
                    <w:rPr>
                      <w:rFonts w:ascii="仿宋_GB2312" w:hAnsi="仿宋_GB2312" w:cs="仿宋_GB2312" w:eastAsia="仿宋_GB2312"/>
                    </w:rPr>
                    <w:t>一、道路围墙维护</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更换琉璃瓦</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1.名称:更换琉璃瓦</w:t>
                  </w:r>
                  <w:r>
                    <w:br/>
                  </w:r>
                  <w:r>
                    <w:rPr>
                      <w:rFonts w:ascii="仿宋_GB2312" w:hAnsi="仿宋_GB2312" w:cs="仿宋_GB2312" w:eastAsia="仿宋_GB2312"/>
                    </w:rPr>
                    <w:t xml:space="preserve"> 2.规格:20.5*20</w:t>
                  </w:r>
                  <w:r>
                    <w:br/>
                  </w:r>
                  <w:r>
                    <w:rPr>
                      <w:rFonts w:ascii="仿宋_GB2312" w:hAnsi="仿宋_GB2312" w:cs="仿宋_GB2312" w:eastAsia="仿宋_GB2312"/>
                    </w:rPr>
                    <w:t xml:space="preserve"> 3.找平层:30厚1:2.5水泥砂浆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1.拆除清理破损琉璃瓦</w:t>
                  </w:r>
                  <w:r>
                    <w:br/>
                  </w:r>
                  <w:r>
                    <w:rPr>
                      <w:rFonts w:ascii="仿宋_GB2312" w:hAnsi="仿宋_GB2312" w:cs="仿宋_GB2312" w:eastAsia="仿宋_GB2312"/>
                    </w:rPr>
                    <w:t xml:space="preserve"> 2.安砌新琉璃瓦</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80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零星砌砖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1.砌砖:MU7.5标准砖砌</w:t>
                  </w:r>
                  <w:r>
                    <w:br/>
                  </w:r>
                  <w:r>
                    <w:rPr>
                      <w:rFonts w:ascii="仿宋_GB2312" w:hAnsi="仿宋_GB2312" w:cs="仿宋_GB2312" w:eastAsia="仿宋_GB2312"/>
                    </w:rPr>
                    <w:t xml:space="preserve"> 2.厚度:240标准砖砌</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1.垫层清理铺筑</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零星项目一般抹灰</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1.抹灰:20厚1:2.5水泥砂浆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1.基层清理</w:t>
                  </w:r>
                  <w:r>
                    <w:br/>
                  </w:r>
                  <w:r>
                    <w:rPr>
                      <w:rFonts w:ascii="仿宋_GB2312" w:hAnsi="仿宋_GB2312" w:cs="仿宋_GB2312" w:eastAsia="仿宋_GB2312"/>
                    </w:rPr>
                    <w:t xml:space="preserve"> 2.抹灰</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水质涂料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1.涂料颜色:随原墙面颜色</w:t>
                  </w:r>
                  <w:r>
                    <w:br/>
                  </w:r>
                  <w:r>
                    <w:rPr>
                      <w:rFonts w:ascii="仿宋_GB2312" w:hAnsi="仿宋_GB2312" w:cs="仿宋_GB2312" w:eastAsia="仿宋_GB2312"/>
                    </w:rPr>
                    <w:t xml:space="preserve"> 2.涂料种类:外墙涂料</w:t>
                  </w:r>
                  <w:r>
                    <w:br/>
                  </w:r>
                  <w:r>
                    <w:rPr>
                      <w:rFonts w:ascii="仿宋_GB2312" w:hAnsi="仿宋_GB2312" w:cs="仿宋_GB2312" w:eastAsia="仿宋_GB2312"/>
                    </w:rPr>
                    <w:t xml:space="preserve"> 3.工艺:水质涂料3遍</w:t>
                  </w:r>
                  <w:r>
                    <w:br/>
                  </w:r>
                  <w:r>
                    <w:rPr>
                      <w:rFonts w:ascii="仿宋_GB2312" w:hAnsi="仿宋_GB2312" w:cs="仿宋_GB2312" w:eastAsia="仿宋_GB2312"/>
                    </w:rPr>
                    <w:t xml:space="preserve"> 4.找平:防水腻子2遍找平</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1.基层打磨</w:t>
                  </w:r>
                  <w:r>
                    <w:br/>
                  </w:r>
                  <w:r>
                    <w:rPr>
                      <w:rFonts w:ascii="仿宋_GB2312" w:hAnsi="仿宋_GB2312" w:cs="仿宋_GB2312" w:eastAsia="仿宋_GB2312"/>
                    </w:rPr>
                    <w:t xml:space="preserve"> 2.刷防水腻子</w:t>
                  </w:r>
                  <w:r>
                    <w:br/>
                  </w:r>
                  <w:r>
                    <w:rPr>
                      <w:rFonts w:ascii="仿宋_GB2312" w:hAnsi="仿宋_GB2312" w:cs="仿宋_GB2312" w:eastAsia="仿宋_GB2312"/>
                    </w:rPr>
                    <w:t xml:space="preserve"> 3.刷水质涂料</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1825"/>
                  <w:gridSpan w:val="5"/>
                </w:tcPr>
                <w:p>
                  <w:pPr>
                    <w:pStyle w:val="null3"/>
                    <w:jc w:val="center"/>
                  </w:pPr>
                  <w:r>
                    <w:rPr>
                      <w:rFonts w:ascii="仿宋_GB2312" w:hAnsi="仿宋_GB2312" w:cs="仿宋_GB2312" w:eastAsia="仿宋_GB2312"/>
                    </w:rPr>
                    <w:t>合计（元）</w:t>
                  </w:r>
                </w:p>
              </w:tc>
              <w:tc>
                <w:tcPr>
                  <w:tcW w:type="dxa" w:w="365"/>
                </w:tcPr>
                <w:p>
                  <w:pPr>
                    <w:pStyle w:val="null3"/>
                    <w:jc w:val="center"/>
                  </w:pPr>
                  <w:r>
                    <w:rPr>
                      <w:rFonts w:ascii="仿宋_GB2312" w:hAnsi="仿宋_GB2312" w:cs="仿宋_GB2312" w:eastAsia="仿宋_GB2312"/>
                    </w:rPr>
                    <w:t xml:space="preserve"> -   </w:t>
                  </w:r>
                </w:p>
              </w:tc>
              <w:tc>
                <w:tcPr>
                  <w:tcW w:type="dxa" w:w="365"/>
                </w:tcPr>
                <w:p>
                  <w:pPr>
                    <w:pStyle w:val="null3"/>
                    <w:jc w:val="center"/>
                  </w:pPr>
                  <w:r>
                    <w:rPr>
                      <w:rFonts w:ascii="仿宋_GB2312" w:hAnsi="仿宋_GB2312" w:cs="仿宋_GB2312" w:eastAsia="仿宋_GB2312"/>
                    </w:rPr>
                    <w:t xml:space="preserve"> </w:t>
                  </w:r>
                </w:p>
              </w:tc>
            </w:tr>
            <w:tr>
              <w:tc>
                <w:tcPr>
                  <w:tcW w:type="dxa" w:w="2555"/>
                  <w:gridSpan w:val="7"/>
                </w:tcPr>
                <w:p>
                  <w:pPr>
                    <w:pStyle w:val="null3"/>
                    <w:jc w:val="center"/>
                  </w:pPr>
                  <w:r>
                    <w:rPr>
                      <w:rFonts w:ascii="仿宋_GB2312" w:hAnsi="仿宋_GB2312" w:cs="仿宋_GB2312" w:eastAsia="仿宋_GB2312"/>
                    </w:rPr>
                    <w:t>二、道路设施维护</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更换雨水篦子井框盖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1.规格:Φ750*45mmm</w:t>
                  </w:r>
                  <w:r>
                    <w:br/>
                  </w:r>
                  <w:r>
                    <w:rPr>
                      <w:rFonts w:ascii="仿宋_GB2312" w:hAnsi="仿宋_GB2312" w:cs="仿宋_GB2312" w:eastAsia="仿宋_GB2312"/>
                    </w:rPr>
                    <w:t xml:space="preserve"> 2.材质：重型球磨铸铁框盖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56</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更换高强道牙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1.名称：60*35*15cm C30高强混凝土道牙</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3.后背：15×15cmC20商砼</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1.拆除破损道牙</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3.铺设新道牙</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120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更换丁式道牙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1.材料：C30混凝土道牙（80*25*8cm）</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3.后背：10×10cmC20商砼</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1.拆除破损道牙</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3.铺设新道牙</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300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更换重型球磨铸铁井框盖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1.规格:Φ800mm</w:t>
                  </w:r>
                  <w:r>
                    <w:br/>
                  </w:r>
                  <w:r>
                    <w:rPr>
                      <w:rFonts w:ascii="仿宋_GB2312" w:hAnsi="仿宋_GB2312" w:cs="仿宋_GB2312" w:eastAsia="仿宋_GB2312"/>
                    </w:rPr>
                    <w:t xml:space="preserve"> 2.材质：重型球磨铸铁井框盖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45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更换重型可调式球磨铸铁井框盖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1.规格:Φ700mm</w:t>
                  </w:r>
                  <w:r>
                    <w:br/>
                  </w:r>
                  <w:r>
                    <w:rPr>
                      <w:rFonts w:ascii="仿宋_GB2312" w:hAnsi="仿宋_GB2312" w:cs="仿宋_GB2312" w:eastAsia="仿宋_GB2312"/>
                    </w:rPr>
                    <w:t xml:space="preserve"> 2.材质：重型球磨铸铁井框盖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45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6</w:t>
                  </w:r>
                </w:p>
              </w:tc>
              <w:tc>
                <w:tcPr>
                  <w:tcW w:type="dxa" w:w="365"/>
                </w:tcPr>
                <w:p>
                  <w:pPr>
                    <w:pStyle w:val="null3"/>
                    <w:jc w:val="center"/>
                  </w:pPr>
                  <w:r>
                    <w:rPr>
                      <w:rFonts w:ascii="仿宋_GB2312" w:hAnsi="仿宋_GB2312" w:cs="仿宋_GB2312" w:eastAsia="仿宋_GB2312"/>
                    </w:rPr>
                    <w:t>更换石材树池围牙</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1.材料品种、规格:500*100*60mm花岗岩</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1.拆除破损树坑石材并外运垃圾</w:t>
                  </w:r>
                  <w:r>
                    <w:br/>
                  </w:r>
                  <w:r>
                    <w:rPr>
                      <w:rFonts w:ascii="仿宋_GB2312" w:hAnsi="仿宋_GB2312" w:cs="仿宋_GB2312" w:eastAsia="仿宋_GB2312"/>
                    </w:rPr>
                    <w:t xml:space="preserve"> 2.恢复树坑石材</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7</w:t>
                  </w:r>
                </w:p>
              </w:tc>
              <w:tc>
                <w:tcPr>
                  <w:tcW w:type="dxa" w:w="365"/>
                </w:tcPr>
                <w:p>
                  <w:pPr>
                    <w:pStyle w:val="null3"/>
                    <w:jc w:val="center"/>
                  </w:pPr>
                  <w:r>
                    <w:rPr>
                      <w:rFonts w:ascii="仿宋_GB2312" w:hAnsi="仿宋_GB2312" w:cs="仿宋_GB2312" w:eastAsia="仿宋_GB2312"/>
                    </w:rPr>
                    <w:t>更换平石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1.材料：C30混凝土（50*39*10cm）</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1.拆除破损平石</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3.铺设新平石</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8</w:t>
                  </w:r>
                </w:p>
              </w:tc>
              <w:tc>
                <w:tcPr>
                  <w:tcW w:type="dxa" w:w="365"/>
                </w:tcPr>
                <w:p>
                  <w:pPr>
                    <w:pStyle w:val="null3"/>
                    <w:jc w:val="center"/>
                  </w:pPr>
                  <w:r>
                    <w:rPr>
                      <w:rFonts w:ascii="仿宋_GB2312" w:hAnsi="仿宋_GB2312" w:cs="仿宋_GB2312" w:eastAsia="仿宋_GB2312"/>
                    </w:rPr>
                    <w:t>更换消防栓</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1.安装部位:室外</w:t>
                  </w:r>
                  <w:r>
                    <w:br/>
                  </w:r>
                  <w:r>
                    <w:rPr>
                      <w:rFonts w:ascii="仿宋_GB2312" w:hAnsi="仿宋_GB2312" w:cs="仿宋_GB2312" w:eastAsia="仿宋_GB2312"/>
                    </w:rPr>
                    <w:t xml:space="preserve"> 2.名称:地上式消火栓</w:t>
                  </w:r>
                  <w:r>
                    <w:br/>
                  </w:r>
                  <w:r>
                    <w:rPr>
                      <w:rFonts w:ascii="仿宋_GB2312" w:hAnsi="仿宋_GB2312" w:cs="仿宋_GB2312" w:eastAsia="仿宋_GB2312"/>
                    </w:rPr>
                    <w:t xml:space="preserve"> 3.型号:SS 100/80、65-1.6Mpa</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1.挖土方</w:t>
                  </w:r>
                  <w:r>
                    <w:br/>
                  </w:r>
                  <w:r>
                    <w:rPr>
                      <w:rFonts w:ascii="仿宋_GB2312" w:hAnsi="仿宋_GB2312" w:cs="仿宋_GB2312" w:eastAsia="仿宋_GB2312"/>
                    </w:rPr>
                    <w:t xml:space="preserve"> 2.安装</w:t>
                  </w:r>
                  <w:r>
                    <w:br/>
                  </w:r>
                  <w:r>
                    <w:rPr>
                      <w:rFonts w:ascii="仿宋_GB2312" w:hAnsi="仿宋_GB2312" w:cs="仿宋_GB2312" w:eastAsia="仿宋_GB2312"/>
                    </w:rPr>
                    <w:t xml:space="preserve"> 3.回填</w:t>
                  </w:r>
                  <w:r>
                    <w:br/>
                  </w:r>
                  <w:r>
                    <w:rPr>
                      <w:rFonts w:ascii="仿宋_GB2312" w:hAnsi="仿宋_GB2312" w:cs="仿宋_GB2312" w:eastAsia="仿宋_GB2312"/>
                    </w:rPr>
                    <w:t xml:space="preserve"> 4.垃圾外运</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24</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9</w:t>
                  </w:r>
                </w:p>
              </w:tc>
              <w:tc>
                <w:tcPr>
                  <w:tcW w:type="dxa" w:w="365"/>
                </w:tcPr>
                <w:p>
                  <w:pPr>
                    <w:pStyle w:val="null3"/>
                    <w:jc w:val="center"/>
                  </w:pPr>
                  <w:r>
                    <w:rPr>
                      <w:rFonts w:ascii="仿宋_GB2312" w:hAnsi="仿宋_GB2312" w:cs="仿宋_GB2312" w:eastAsia="仿宋_GB2312"/>
                    </w:rPr>
                    <w:t>更换石材</w:t>
                  </w:r>
                  <w:r>
                    <w:br/>
                  </w:r>
                  <w:r>
                    <w:rPr>
                      <w:rFonts w:ascii="仿宋_GB2312" w:hAnsi="仿宋_GB2312" w:cs="仿宋_GB2312" w:eastAsia="仿宋_GB2312"/>
                    </w:rPr>
                    <w:t xml:space="preserve"> 1.材料:白麻色火烧面花岗岩石板</w:t>
                  </w:r>
                  <w:r>
                    <w:br/>
                  </w:r>
                  <w:r>
                    <w:rPr>
                      <w:rFonts w:ascii="仿宋_GB2312" w:hAnsi="仿宋_GB2312" w:cs="仿宋_GB2312" w:eastAsia="仿宋_GB2312"/>
                    </w:rPr>
                    <w:t xml:space="preserve"> 2.规格:300*300*60mm</w:t>
                  </w:r>
                  <w:r>
                    <w:br/>
                  </w:r>
                  <w:r>
                    <w:rPr>
                      <w:rFonts w:ascii="仿宋_GB2312" w:hAnsi="仿宋_GB2312" w:cs="仿宋_GB2312" w:eastAsia="仿宋_GB2312"/>
                    </w:rPr>
                    <w:t xml:space="preserve"> 3.砂浆层:3cm厚M10水泥砂浆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1.拆除破损石材面层</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3.铺设石材面层</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10</w:t>
                  </w:r>
                </w:p>
              </w:tc>
              <w:tc>
                <w:tcPr>
                  <w:tcW w:type="dxa" w:w="365"/>
                </w:tcPr>
                <w:p>
                  <w:pPr>
                    <w:pStyle w:val="null3"/>
                    <w:jc w:val="center"/>
                  </w:pPr>
                  <w:r>
                    <w:rPr>
                      <w:rFonts w:ascii="仿宋_GB2312" w:hAnsi="仿宋_GB2312" w:cs="仿宋_GB2312" w:eastAsia="仿宋_GB2312"/>
                    </w:rPr>
                    <w:t>标志标线</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1.形式:横道线</w:t>
                  </w:r>
                  <w:r>
                    <w:br/>
                  </w:r>
                  <w:r>
                    <w:rPr>
                      <w:rFonts w:ascii="仿宋_GB2312" w:hAnsi="仿宋_GB2312" w:cs="仿宋_GB2312" w:eastAsia="仿宋_GB2312"/>
                    </w:rPr>
                    <w:t xml:space="preserve"> 2.材质：热熔漆，厚度5mm</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1.画线</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11</w:t>
                  </w:r>
                </w:p>
              </w:tc>
              <w:tc>
                <w:tcPr>
                  <w:tcW w:type="dxa" w:w="365"/>
                </w:tcPr>
                <w:p>
                  <w:pPr>
                    <w:pStyle w:val="null3"/>
                    <w:jc w:val="center"/>
                  </w:pPr>
                  <w:r>
                    <w:rPr>
                      <w:rFonts w:ascii="仿宋_GB2312" w:hAnsi="仿宋_GB2312" w:cs="仿宋_GB2312" w:eastAsia="仿宋_GB2312"/>
                    </w:rPr>
                    <w:t>更换防坠网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1.名称：防坠网</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1.拆除、安装</w:t>
                  </w:r>
                </w:p>
              </w:tc>
              <w:tc>
                <w:tcPr>
                  <w:tcW w:type="dxa" w:w="365"/>
                </w:tcPr>
                <w:p>
                  <w:pPr>
                    <w:pStyle w:val="null3"/>
                    <w:jc w:val="center"/>
                  </w:pPr>
                  <w:r>
                    <w:rPr>
                      <w:rFonts w:ascii="仿宋_GB2312" w:hAnsi="仿宋_GB2312" w:cs="仿宋_GB2312" w:eastAsia="仿宋_GB2312"/>
                    </w:rPr>
                    <w:t>套</w:t>
                  </w:r>
                </w:p>
              </w:tc>
              <w:tc>
                <w:tcPr>
                  <w:tcW w:type="dxa" w:w="365"/>
                </w:tcPr>
                <w:p>
                  <w:pPr>
                    <w:pStyle w:val="null3"/>
                    <w:jc w:val="center"/>
                  </w:pPr>
                  <w:r>
                    <w:rPr>
                      <w:rFonts w:ascii="仿宋_GB2312" w:hAnsi="仿宋_GB2312" w:cs="仿宋_GB2312" w:eastAsia="仿宋_GB2312"/>
                    </w:rPr>
                    <w:t>58</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12</w:t>
                  </w:r>
                </w:p>
              </w:tc>
              <w:tc>
                <w:tcPr>
                  <w:tcW w:type="dxa" w:w="365"/>
                </w:tcPr>
                <w:p>
                  <w:pPr>
                    <w:pStyle w:val="null3"/>
                    <w:jc w:val="center"/>
                  </w:pPr>
                  <w:r>
                    <w:rPr>
                      <w:rFonts w:ascii="仿宋_GB2312" w:hAnsi="仿宋_GB2312" w:cs="仿宋_GB2312" w:eastAsia="仿宋_GB2312"/>
                    </w:rPr>
                    <w:t>更换透水砖</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1.材质:300*150*60mm透水砖</w:t>
                  </w:r>
                  <w:r>
                    <w:br/>
                  </w:r>
                  <w:r>
                    <w:rPr>
                      <w:rFonts w:ascii="仿宋_GB2312" w:hAnsi="仿宋_GB2312" w:cs="仿宋_GB2312" w:eastAsia="仿宋_GB2312"/>
                    </w:rPr>
                    <w:t xml:space="preserve"> 2.砂浆层:2cm厚M10水泥砂浆</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1.拆除破损砖面层</w:t>
                  </w:r>
                  <w:r>
                    <w:br/>
                  </w:r>
                  <w:r>
                    <w:rPr>
                      <w:rFonts w:ascii="仿宋_GB2312" w:hAnsi="仿宋_GB2312" w:cs="仿宋_GB2312" w:eastAsia="仿宋_GB2312"/>
                    </w:rPr>
                    <w:t xml:space="preserve"> 2.垃圾清理</w:t>
                  </w:r>
                  <w:r>
                    <w:br/>
                  </w:r>
                  <w:r>
                    <w:rPr>
                      <w:rFonts w:ascii="仿宋_GB2312" w:hAnsi="仿宋_GB2312" w:cs="仿宋_GB2312" w:eastAsia="仿宋_GB2312"/>
                    </w:rPr>
                    <w:t xml:space="preserve"> 3.铺设透水砖</w:t>
                  </w:r>
                  <w:r>
                    <w:br/>
                  </w:r>
                  <w:r>
                    <w:rPr>
                      <w:rFonts w:ascii="仿宋_GB2312" w:hAnsi="仿宋_GB2312" w:cs="仿宋_GB2312" w:eastAsia="仿宋_GB2312"/>
                    </w:rPr>
                    <w:t xml:space="preserve"> 4.养护</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800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13</w:t>
                  </w:r>
                </w:p>
              </w:tc>
              <w:tc>
                <w:tcPr>
                  <w:tcW w:type="dxa" w:w="365"/>
                </w:tcPr>
                <w:p>
                  <w:pPr>
                    <w:pStyle w:val="null3"/>
                    <w:jc w:val="center"/>
                  </w:pPr>
                  <w:r>
                    <w:rPr>
                      <w:rFonts w:ascii="仿宋_GB2312" w:hAnsi="仿宋_GB2312" w:cs="仿宋_GB2312" w:eastAsia="仿宋_GB2312"/>
                    </w:rPr>
                    <w:t>开缝灌缝、机补路缝</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1.规格:缝宽1cm以外</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1.灌缝、补缝</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380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14</w:t>
                  </w:r>
                </w:p>
              </w:tc>
              <w:tc>
                <w:tcPr>
                  <w:tcW w:type="dxa" w:w="365"/>
                </w:tcPr>
                <w:p>
                  <w:pPr>
                    <w:pStyle w:val="null3"/>
                    <w:jc w:val="center"/>
                  </w:pPr>
                  <w:r>
                    <w:rPr>
                      <w:rFonts w:ascii="仿宋_GB2312" w:hAnsi="仿宋_GB2312" w:cs="仿宋_GB2312" w:eastAsia="仿宋_GB2312"/>
                    </w:rPr>
                    <w:t>铣刨并恢复沥青面层（7cm）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1.7cm厚AC-13细粒式沥青混凝土</w:t>
                  </w:r>
                  <w:r>
                    <w:br/>
                  </w:r>
                  <w:r>
                    <w:rPr>
                      <w:rFonts w:ascii="仿宋_GB2312" w:hAnsi="仿宋_GB2312" w:cs="仿宋_GB2312" w:eastAsia="仿宋_GB2312"/>
                    </w:rPr>
                    <w:t xml:space="preserve"> 2.1cm透层油</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2500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15</w:t>
                  </w:r>
                </w:p>
              </w:tc>
              <w:tc>
                <w:tcPr>
                  <w:tcW w:type="dxa" w:w="365"/>
                </w:tcPr>
                <w:p>
                  <w:pPr>
                    <w:pStyle w:val="null3"/>
                    <w:jc w:val="center"/>
                  </w:pPr>
                  <w:r>
                    <w:rPr>
                      <w:rFonts w:ascii="仿宋_GB2312" w:hAnsi="仿宋_GB2312" w:cs="仿宋_GB2312" w:eastAsia="仿宋_GB2312"/>
                    </w:rPr>
                    <w:t>铣刨并恢复沥青面层（12cm）</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1.12cm厚AC-13细粒式沥青混凝土</w:t>
                  </w:r>
                  <w:r>
                    <w:br/>
                  </w:r>
                  <w:r>
                    <w:rPr>
                      <w:rFonts w:ascii="仿宋_GB2312" w:hAnsi="仿宋_GB2312" w:cs="仿宋_GB2312" w:eastAsia="仿宋_GB2312"/>
                    </w:rPr>
                    <w:t xml:space="preserve"> 2.1cm透层油</w:t>
                  </w:r>
                  <w:r>
                    <w:br/>
                  </w:r>
                  <w:r>
                    <w:rPr>
                      <w:rFonts w:ascii="仿宋_GB2312" w:hAnsi="仿宋_GB2312" w:cs="仿宋_GB2312" w:eastAsia="仿宋_GB2312"/>
                    </w:rPr>
                    <w:t xml:space="preserve"> 3.路面冲洗</w:t>
                  </w:r>
                  <w:r>
                    <w:br/>
                  </w:r>
                  <w:r>
                    <w:rPr>
                      <w:rFonts w:ascii="仿宋_GB2312" w:hAnsi="仿宋_GB2312" w:cs="仿宋_GB2312" w:eastAsia="仿宋_GB2312"/>
                    </w:rPr>
                    <w:t xml:space="preserve"> 4.夜间施工</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1.铣刨</w:t>
                  </w:r>
                  <w:r>
                    <w:br/>
                  </w:r>
                  <w:r>
                    <w:rPr>
                      <w:rFonts w:ascii="仿宋_GB2312" w:hAnsi="仿宋_GB2312" w:cs="仿宋_GB2312" w:eastAsia="仿宋_GB2312"/>
                    </w:rPr>
                    <w:t xml:space="preserve"> 2.外运</w:t>
                  </w:r>
                  <w:r>
                    <w:br/>
                  </w:r>
                  <w:r>
                    <w:rPr>
                      <w:rFonts w:ascii="仿宋_GB2312" w:hAnsi="仿宋_GB2312" w:cs="仿宋_GB2312" w:eastAsia="仿宋_GB2312"/>
                    </w:rPr>
                    <w:t xml:space="preserve"> 3.铺筑</w:t>
                  </w:r>
                  <w:r>
                    <w:br/>
                  </w:r>
                  <w:r>
                    <w:rPr>
                      <w:rFonts w:ascii="仿宋_GB2312" w:hAnsi="仿宋_GB2312" w:cs="仿宋_GB2312" w:eastAsia="仿宋_GB2312"/>
                    </w:rPr>
                    <w:t xml:space="preserve"> 4.碾压</w:t>
                  </w:r>
                  <w:r>
                    <w:br/>
                  </w:r>
                  <w:r>
                    <w:rPr>
                      <w:rFonts w:ascii="仿宋_GB2312" w:hAnsi="仿宋_GB2312" w:cs="仿宋_GB2312" w:eastAsia="仿宋_GB2312"/>
                    </w:rPr>
                    <w:t xml:space="preserve"> 5.切缝、冲洗</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16</w:t>
                  </w:r>
                </w:p>
              </w:tc>
              <w:tc>
                <w:tcPr>
                  <w:tcW w:type="dxa" w:w="365"/>
                </w:tcPr>
                <w:p>
                  <w:pPr>
                    <w:pStyle w:val="null3"/>
                    <w:jc w:val="center"/>
                  </w:pPr>
                  <w:r>
                    <w:rPr>
                      <w:rFonts w:ascii="仿宋_GB2312" w:hAnsi="仿宋_GB2312" w:cs="仿宋_GB2312" w:eastAsia="仿宋_GB2312"/>
                    </w:rPr>
                    <w:t>维修更换绿化带护栏</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1.现场焊接</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1.拆除旧护栏</w:t>
                  </w:r>
                  <w:r>
                    <w:br/>
                  </w:r>
                  <w:r>
                    <w:rPr>
                      <w:rFonts w:ascii="仿宋_GB2312" w:hAnsi="仿宋_GB2312" w:cs="仿宋_GB2312" w:eastAsia="仿宋_GB2312"/>
                    </w:rPr>
                    <w:t xml:space="preserve"> 2.维修护栏</w:t>
                  </w:r>
                  <w:r>
                    <w:br/>
                  </w:r>
                  <w:r>
                    <w:rPr>
                      <w:rFonts w:ascii="仿宋_GB2312" w:hAnsi="仿宋_GB2312" w:cs="仿宋_GB2312" w:eastAsia="仿宋_GB2312"/>
                    </w:rPr>
                    <w:t xml:space="preserve"> 3.水泥混凝土预埋件固定</w:t>
                  </w:r>
                  <w:r>
                    <w:br/>
                  </w:r>
                  <w:r>
                    <w:rPr>
                      <w:rFonts w:ascii="仿宋_GB2312" w:hAnsi="仿宋_GB2312" w:cs="仿宋_GB2312" w:eastAsia="仿宋_GB2312"/>
                    </w:rPr>
                    <w:t xml:space="preserve"> 4.现场焊接加工</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17</w:t>
                  </w:r>
                </w:p>
              </w:tc>
              <w:tc>
                <w:tcPr>
                  <w:tcW w:type="dxa" w:w="365"/>
                </w:tcPr>
                <w:p>
                  <w:pPr>
                    <w:pStyle w:val="null3"/>
                    <w:jc w:val="center"/>
                  </w:pPr>
                  <w:r>
                    <w:rPr>
                      <w:rFonts w:ascii="仿宋_GB2312" w:hAnsi="仿宋_GB2312" w:cs="仿宋_GB2312" w:eastAsia="仿宋_GB2312"/>
                    </w:rPr>
                    <w:t>更新收水井/检查井、升井（综合考虑）</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1.规格:长 800宽450</w:t>
                  </w:r>
                  <w:r>
                    <w:br/>
                  </w:r>
                  <w:r>
                    <w:rPr>
                      <w:rFonts w:ascii="仿宋_GB2312" w:hAnsi="仿宋_GB2312" w:cs="仿宋_GB2312" w:eastAsia="仿宋_GB2312"/>
                    </w:rPr>
                    <w:t xml:space="preserve"> 2.砖砌:120厚MU7.5标准砖砌</w:t>
                  </w:r>
                  <w:r>
                    <w:br/>
                  </w:r>
                  <w:r>
                    <w:rPr>
                      <w:rFonts w:ascii="仿宋_GB2312" w:hAnsi="仿宋_GB2312" w:cs="仿宋_GB2312" w:eastAsia="仿宋_GB2312"/>
                    </w:rPr>
                    <w:t xml:space="preserve"> 3.拆除原收水井</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1.拆除原收水井</w:t>
                  </w:r>
                  <w:r>
                    <w:br/>
                  </w:r>
                  <w:r>
                    <w:rPr>
                      <w:rFonts w:ascii="仿宋_GB2312" w:hAnsi="仿宋_GB2312" w:cs="仿宋_GB2312" w:eastAsia="仿宋_GB2312"/>
                    </w:rPr>
                    <w:t xml:space="preserve"> 2.清理垃圾</w:t>
                  </w:r>
                  <w:r>
                    <w:br/>
                  </w:r>
                  <w:r>
                    <w:rPr>
                      <w:rFonts w:ascii="仿宋_GB2312" w:hAnsi="仿宋_GB2312" w:cs="仿宋_GB2312" w:eastAsia="仿宋_GB2312"/>
                    </w:rPr>
                    <w:t xml:space="preserve"> 3.井筒破损部分修复</w:t>
                  </w:r>
                  <w:r>
                    <w:br/>
                  </w:r>
                  <w:r>
                    <w:rPr>
                      <w:rFonts w:ascii="仿宋_GB2312" w:hAnsi="仿宋_GB2312" w:cs="仿宋_GB2312" w:eastAsia="仿宋_GB2312"/>
                    </w:rPr>
                    <w:t xml:space="preserve"> 4.安装收水井</w:t>
                  </w:r>
                </w:p>
              </w:tc>
              <w:tc>
                <w:tcPr>
                  <w:tcW w:type="dxa" w:w="365"/>
                </w:tcPr>
                <w:p>
                  <w:pPr>
                    <w:pStyle w:val="null3"/>
                    <w:jc w:val="center"/>
                  </w:pPr>
                  <w:r>
                    <w:rPr>
                      <w:rFonts w:ascii="仿宋_GB2312" w:hAnsi="仿宋_GB2312" w:cs="仿宋_GB2312" w:eastAsia="仿宋_GB2312"/>
                    </w:rPr>
                    <w:t>座</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18</w:t>
                  </w:r>
                </w:p>
              </w:tc>
              <w:tc>
                <w:tcPr>
                  <w:tcW w:type="dxa" w:w="365"/>
                </w:tcPr>
                <w:p>
                  <w:pPr>
                    <w:pStyle w:val="null3"/>
                    <w:jc w:val="center"/>
                  </w:pPr>
                  <w:r>
                    <w:rPr>
                      <w:rFonts w:ascii="仿宋_GB2312" w:hAnsi="仿宋_GB2312" w:cs="仿宋_GB2312" w:eastAsia="仿宋_GB2312"/>
                    </w:rPr>
                    <w:t>清理检查井</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1.清理淤泥、垃圾等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1.清理检查井</w:t>
                  </w:r>
                  <w:r>
                    <w:br/>
                  </w:r>
                  <w:r>
                    <w:rPr>
                      <w:rFonts w:ascii="仿宋_GB2312" w:hAnsi="仿宋_GB2312" w:cs="仿宋_GB2312" w:eastAsia="仿宋_GB2312"/>
                    </w:rPr>
                    <w:t xml:space="preserve"> 2.淤泥晾晒</w:t>
                  </w:r>
                  <w:r>
                    <w:br/>
                  </w:r>
                  <w:r>
                    <w:rPr>
                      <w:rFonts w:ascii="仿宋_GB2312" w:hAnsi="仿宋_GB2312" w:cs="仿宋_GB2312" w:eastAsia="仿宋_GB2312"/>
                    </w:rPr>
                    <w:t xml:space="preserve"> 3.垃圾清运</w:t>
                  </w:r>
                </w:p>
              </w:tc>
              <w:tc>
                <w:tcPr>
                  <w:tcW w:type="dxa" w:w="365"/>
                </w:tcPr>
                <w:p>
                  <w:pPr>
                    <w:pStyle w:val="null3"/>
                    <w:jc w:val="center"/>
                  </w:pPr>
                  <w:r>
                    <w:rPr>
                      <w:rFonts w:ascii="仿宋_GB2312" w:hAnsi="仿宋_GB2312" w:cs="仿宋_GB2312" w:eastAsia="仿宋_GB2312"/>
                    </w:rPr>
                    <w:t>座</w:t>
                  </w:r>
                </w:p>
              </w:tc>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19</w:t>
                  </w:r>
                </w:p>
              </w:tc>
              <w:tc>
                <w:tcPr>
                  <w:tcW w:type="dxa" w:w="365"/>
                </w:tcPr>
                <w:p>
                  <w:pPr>
                    <w:pStyle w:val="null3"/>
                    <w:jc w:val="center"/>
                  </w:pPr>
                  <w:r>
                    <w:rPr>
                      <w:rFonts w:ascii="仿宋_GB2312" w:hAnsi="仿宋_GB2312" w:cs="仿宋_GB2312" w:eastAsia="仿宋_GB2312"/>
                    </w:rPr>
                    <w:t>清理收水井</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1.清理淤泥、垃圾等</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1.清理检查井</w:t>
                  </w:r>
                  <w:r>
                    <w:br/>
                  </w:r>
                  <w:r>
                    <w:rPr>
                      <w:rFonts w:ascii="仿宋_GB2312" w:hAnsi="仿宋_GB2312" w:cs="仿宋_GB2312" w:eastAsia="仿宋_GB2312"/>
                    </w:rPr>
                    <w:t xml:space="preserve"> 2.淤泥晾晒</w:t>
                  </w:r>
                  <w:r>
                    <w:br/>
                  </w:r>
                  <w:r>
                    <w:rPr>
                      <w:rFonts w:ascii="仿宋_GB2312" w:hAnsi="仿宋_GB2312" w:cs="仿宋_GB2312" w:eastAsia="仿宋_GB2312"/>
                    </w:rPr>
                    <w:t xml:space="preserve"> 3.垃圾清运</w:t>
                  </w:r>
                </w:p>
              </w:tc>
              <w:tc>
                <w:tcPr>
                  <w:tcW w:type="dxa" w:w="365"/>
                </w:tcPr>
                <w:p>
                  <w:pPr>
                    <w:pStyle w:val="null3"/>
                    <w:jc w:val="center"/>
                  </w:pPr>
                  <w:r>
                    <w:rPr>
                      <w:rFonts w:ascii="仿宋_GB2312" w:hAnsi="仿宋_GB2312" w:cs="仿宋_GB2312" w:eastAsia="仿宋_GB2312"/>
                    </w:rPr>
                    <w:t>座</w:t>
                  </w:r>
                </w:p>
              </w:tc>
              <w:tc>
                <w:tcPr>
                  <w:tcW w:type="dxa" w:w="365"/>
                </w:tcPr>
                <w:p>
                  <w:pPr>
                    <w:pStyle w:val="null3"/>
                    <w:jc w:val="center"/>
                  </w:pPr>
                  <w:r>
                    <w:rPr>
                      <w:rFonts w:ascii="仿宋_GB2312" w:hAnsi="仿宋_GB2312" w:cs="仿宋_GB2312" w:eastAsia="仿宋_GB2312"/>
                    </w:rPr>
                    <w:t>40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透水混凝土拆除及恢复</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1.拆除原混凝土面层、基层25cm并恢复C30透水混凝土</w:t>
                  </w:r>
                  <w:r>
                    <w:br/>
                  </w:r>
                  <w:r>
                    <w:rPr>
                      <w:rFonts w:ascii="仿宋_GB2312" w:hAnsi="仿宋_GB2312" w:cs="仿宋_GB2312" w:eastAsia="仿宋_GB2312"/>
                    </w:rPr>
                    <w:t xml:space="preserve"> 2.平整基层</w:t>
                  </w:r>
                  <w:r>
                    <w:br/>
                  </w:r>
                  <w:r>
                    <w:rPr>
                      <w:rFonts w:ascii="仿宋_GB2312" w:hAnsi="仿宋_GB2312" w:cs="仿宋_GB2312" w:eastAsia="仿宋_GB2312"/>
                    </w:rPr>
                    <w:t xml:space="preserve"> 3.模板支设</w:t>
                  </w:r>
                  <w:r>
                    <w:br/>
                  </w:r>
                  <w:r>
                    <w:rPr>
                      <w:rFonts w:ascii="仿宋_GB2312" w:hAnsi="仿宋_GB2312" w:cs="仿宋_GB2312" w:eastAsia="仿宋_GB2312"/>
                    </w:rPr>
                    <w:t xml:space="preserve"> 4.混凝土搅拌、运输</w:t>
                  </w:r>
                  <w:r>
                    <w:br/>
                  </w:r>
                  <w:r>
                    <w:rPr>
                      <w:rFonts w:ascii="仿宋_GB2312" w:hAnsi="仿宋_GB2312" w:cs="仿宋_GB2312" w:eastAsia="仿宋_GB2312"/>
                    </w:rPr>
                    <w:t xml:space="preserve"> 5.路面切缝、填缝</w:t>
                  </w:r>
                  <w:r>
                    <w:br/>
                  </w:r>
                  <w:r>
                    <w:rPr>
                      <w:rFonts w:ascii="仿宋_GB2312" w:hAnsi="仿宋_GB2312" w:cs="仿宋_GB2312" w:eastAsia="仿宋_GB2312"/>
                    </w:rPr>
                    <w:t xml:space="preserve"> 6.喷涂封闭剂</w:t>
                  </w:r>
                  <w:r>
                    <w:br/>
                  </w:r>
                  <w:r>
                    <w:rPr>
                      <w:rFonts w:ascii="仿宋_GB2312" w:hAnsi="仿宋_GB2312" w:cs="仿宋_GB2312" w:eastAsia="仿宋_GB2312"/>
                    </w:rPr>
                    <w:t xml:space="preserve"> 7.垃圾清运</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1.拆除原混凝土面层</w:t>
                  </w:r>
                  <w:r>
                    <w:br/>
                  </w:r>
                  <w:r>
                    <w:rPr>
                      <w:rFonts w:ascii="仿宋_GB2312" w:hAnsi="仿宋_GB2312" w:cs="仿宋_GB2312" w:eastAsia="仿宋_GB2312"/>
                    </w:rPr>
                    <w:t xml:space="preserve"> 2.平整基层</w:t>
                  </w:r>
                </w:p>
              </w:tc>
              <w:tc>
                <w:tcPr>
                  <w:tcW w:type="dxa" w:w="365"/>
                </w:tcPr>
                <w:p>
                  <w:pPr>
                    <w:pStyle w:val="null3"/>
                    <w:jc w:val="center"/>
                  </w:pPr>
                  <w:r>
                    <w:rPr>
                      <w:rFonts w:ascii="仿宋_GB2312" w:hAnsi="仿宋_GB2312" w:cs="仿宋_GB2312" w:eastAsia="仿宋_GB2312"/>
                    </w:rPr>
                    <w:t>m2</w:t>
                  </w:r>
                </w:p>
              </w:tc>
              <w:tc>
                <w:tcPr>
                  <w:tcW w:type="dxa" w:w="365"/>
                </w:tcPr>
                <w:p>
                  <w:pPr>
                    <w:pStyle w:val="null3"/>
                    <w:jc w:val="center"/>
                  </w:pPr>
                  <w:r>
                    <w:rPr>
                      <w:rFonts w:ascii="仿宋_GB2312" w:hAnsi="仿宋_GB2312" w:cs="仿宋_GB2312" w:eastAsia="仿宋_GB2312"/>
                    </w:rPr>
                    <w:t>200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21</w:t>
                  </w:r>
                </w:p>
              </w:tc>
              <w:tc>
                <w:tcPr>
                  <w:tcW w:type="dxa" w:w="365"/>
                </w:tcPr>
                <w:p>
                  <w:pPr>
                    <w:pStyle w:val="null3"/>
                    <w:jc w:val="center"/>
                  </w:pPr>
                  <w:r>
                    <w:rPr>
                      <w:rFonts w:ascii="仿宋_GB2312" w:hAnsi="仿宋_GB2312" w:cs="仿宋_GB2312" w:eastAsia="仿宋_GB2312"/>
                    </w:rPr>
                    <w:t>道路设施巡查</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1.名称:道路设施巡查</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1.市政道路路面设施巡查</w:t>
                  </w:r>
                  <w:r>
                    <w:br/>
                  </w:r>
                  <w:r>
                    <w:rPr>
                      <w:rFonts w:ascii="仿宋_GB2312" w:hAnsi="仿宋_GB2312" w:cs="仿宋_GB2312" w:eastAsia="仿宋_GB2312"/>
                    </w:rPr>
                    <w:t xml:space="preserve"> 2.市政道路防汛巡查</w:t>
                  </w:r>
                </w:p>
              </w:tc>
              <w:tc>
                <w:tcPr>
                  <w:tcW w:type="dxa" w:w="365"/>
                </w:tcPr>
                <w:p>
                  <w:pPr>
                    <w:pStyle w:val="null3"/>
                    <w:jc w:val="center"/>
                  </w:pPr>
                  <w:r>
                    <w:rPr>
                      <w:rFonts w:ascii="仿宋_GB2312" w:hAnsi="仿宋_GB2312" w:cs="仿宋_GB2312" w:eastAsia="仿宋_GB2312"/>
                    </w:rPr>
                    <w:t>工日</w:t>
                  </w:r>
                </w:p>
              </w:tc>
              <w:tc>
                <w:tcPr>
                  <w:tcW w:type="dxa" w:w="365"/>
                </w:tcPr>
                <w:p>
                  <w:pPr>
                    <w:pStyle w:val="null3"/>
                    <w:jc w:val="center"/>
                  </w:pPr>
                  <w:r>
                    <w:rPr>
                      <w:rFonts w:ascii="仿宋_GB2312" w:hAnsi="仿宋_GB2312" w:cs="仿宋_GB2312" w:eastAsia="仿宋_GB2312"/>
                    </w:rPr>
                    <w:t xml:space="preserve">365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22</w:t>
                  </w:r>
                </w:p>
              </w:tc>
              <w:tc>
                <w:tcPr>
                  <w:tcW w:type="dxa" w:w="365"/>
                </w:tcPr>
                <w:p>
                  <w:pPr>
                    <w:pStyle w:val="null3"/>
                    <w:jc w:val="center"/>
                  </w:pPr>
                  <w:r>
                    <w:rPr>
                      <w:rFonts w:ascii="仿宋_GB2312" w:hAnsi="仿宋_GB2312" w:cs="仿宋_GB2312" w:eastAsia="仿宋_GB2312"/>
                    </w:rPr>
                    <w:t>抽水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1.名称:水泵</w:t>
                  </w:r>
                  <w:r>
                    <w:br/>
                  </w:r>
                  <w:r>
                    <w:rPr>
                      <w:rFonts w:ascii="仿宋_GB2312" w:hAnsi="仿宋_GB2312" w:cs="仿宋_GB2312" w:eastAsia="仿宋_GB2312"/>
                    </w:rPr>
                    <w:t xml:space="preserve"> 2.规格:5kw</w:t>
                  </w:r>
                  <w:r>
                    <w:br/>
                  </w:r>
                  <w:r>
                    <w:rPr>
                      <w:rFonts w:ascii="仿宋_GB2312" w:hAnsi="仿宋_GB2312" w:cs="仿宋_GB2312" w:eastAsia="仿宋_GB2312"/>
                    </w:rPr>
                    <w:t xml:space="preserve"> [工程内容]</w:t>
                  </w:r>
                  <w:r>
                    <w:br/>
                  </w:r>
                  <w:r>
                    <w:rPr>
                      <w:rFonts w:ascii="仿宋_GB2312" w:hAnsi="仿宋_GB2312" w:cs="仿宋_GB2312" w:eastAsia="仿宋_GB2312"/>
                    </w:rPr>
                    <w:t xml:space="preserve"> 1.使用</w:t>
                  </w:r>
                </w:p>
              </w:tc>
              <w:tc>
                <w:tcPr>
                  <w:tcW w:type="dxa" w:w="365"/>
                </w:tcPr>
                <w:p>
                  <w:pPr>
                    <w:pStyle w:val="null3"/>
                    <w:jc w:val="center"/>
                  </w:pPr>
                  <w:r>
                    <w:rPr>
                      <w:rFonts w:ascii="仿宋_GB2312" w:hAnsi="仿宋_GB2312" w:cs="仿宋_GB2312" w:eastAsia="仿宋_GB2312"/>
                    </w:rPr>
                    <w:t>台班</w:t>
                  </w:r>
                </w:p>
              </w:tc>
              <w:tc>
                <w:tcPr>
                  <w:tcW w:type="dxa" w:w="365"/>
                </w:tcPr>
                <w:p>
                  <w:pPr>
                    <w:pStyle w:val="null3"/>
                    <w:jc w:val="center"/>
                  </w:pPr>
                  <w:r>
                    <w:rPr>
                      <w:rFonts w:ascii="仿宋_GB2312" w:hAnsi="仿宋_GB2312" w:cs="仿宋_GB2312" w:eastAsia="仿宋_GB2312"/>
                    </w:rPr>
                    <w:t xml:space="preserve">80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23</w:t>
                  </w:r>
                </w:p>
              </w:tc>
              <w:tc>
                <w:tcPr>
                  <w:tcW w:type="dxa" w:w="365"/>
                </w:tcPr>
                <w:p>
                  <w:pPr>
                    <w:pStyle w:val="null3"/>
                    <w:jc w:val="center"/>
                  </w:pPr>
                  <w:r>
                    <w:rPr>
                      <w:rFonts w:ascii="仿宋_GB2312" w:hAnsi="仿宋_GB2312" w:cs="仿宋_GB2312" w:eastAsia="仿宋_GB2312"/>
                    </w:rPr>
                    <w:t>垃圾清运（工程量暂定）</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1.装车</w:t>
                  </w:r>
                  <w:r>
                    <w:br/>
                  </w:r>
                  <w:r>
                    <w:rPr>
                      <w:rFonts w:ascii="仿宋_GB2312" w:hAnsi="仿宋_GB2312" w:cs="仿宋_GB2312" w:eastAsia="仿宋_GB2312"/>
                    </w:rPr>
                    <w:t xml:space="preserve"> 2、运输</w:t>
                  </w:r>
                  <w:r>
                    <w:br/>
                  </w:r>
                  <w:r>
                    <w:rPr>
                      <w:rFonts w:ascii="仿宋_GB2312" w:hAnsi="仿宋_GB2312" w:cs="仿宋_GB2312" w:eastAsia="仿宋_GB2312"/>
                    </w:rPr>
                    <w:t xml:space="preserve"> 3、现场清理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1.装车</w:t>
                  </w:r>
                  <w:r>
                    <w:br/>
                  </w:r>
                  <w:r>
                    <w:rPr>
                      <w:rFonts w:ascii="仿宋_GB2312" w:hAnsi="仿宋_GB2312" w:cs="仿宋_GB2312" w:eastAsia="仿宋_GB2312"/>
                    </w:rPr>
                    <w:t xml:space="preserve"> 2.运输</w:t>
                  </w:r>
                  <w:r>
                    <w:br/>
                  </w:r>
                  <w:r>
                    <w:rPr>
                      <w:rFonts w:ascii="仿宋_GB2312" w:hAnsi="仿宋_GB2312" w:cs="仿宋_GB2312" w:eastAsia="仿宋_GB2312"/>
                    </w:rPr>
                    <w:t xml:space="preserve"> 3.现场清理</w:t>
                  </w:r>
                </w:p>
              </w:tc>
              <w:tc>
                <w:tcPr>
                  <w:tcW w:type="dxa" w:w="365"/>
                </w:tcPr>
                <w:p>
                  <w:pPr>
                    <w:pStyle w:val="null3"/>
                    <w:jc w:val="center"/>
                  </w:pPr>
                  <w:r>
                    <w:rPr>
                      <w:rFonts w:ascii="仿宋_GB2312" w:hAnsi="仿宋_GB2312" w:cs="仿宋_GB2312" w:eastAsia="仿宋_GB2312"/>
                    </w:rPr>
                    <w:t>m3</w:t>
                  </w:r>
                </w:p>
              </w:tc>
              <w:tc>
                <w:tcPr>
                  <w:tcW w:type="dxa" w:w="365"/>
                </w:tcPr>
                <w:p>
                  <w:pPr>
                    <w:pStyle w:val="null3"/>
                    <w:jc w:val="center"/>
                  </w:pPr>
                  <w:r>
                    <w:rPr>
                      <w:rFonts w:ascii="仿宋_GB2312" w:hAnsi="仿宋_GB2312" w:cs="仿宋_GB2312" w:eastAsia="仿宋_GB2312"/>
                    </w:rPr>
                    <w:t>20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24</w:t>
                  </w:r>
                </w:p>
              </w:tc>
              <w:tc>
                <w:tcPr>
                  <w:tcW w:type="dxa" w:w="365"/>
                </w:tcPr>
                <w:p>
                  <w:pPr>
                    <w:pStyle w:val="null3"/>
                    <w:jc w:val="center"/>
                  </w:pPr>
                  <w:r>
                    <w:rPr>
                      <w:rFonts w:ascii="仿宋_GB2312" w:hAnsi="仿宋_GB2312" w:cs="仿宋_GB2312" w:eastAsia="仿宋_GB2312"/>
                    </w:rPr>
                    <w:t>屋面及防水</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1.屋面防水</w:t>
                  </w:r>
                  <w:r>
                    <w:br/>
                  </w:r>
                  <w:r>
                    <w:rPr>
                      <w:rFonts w:ascii="仿宋_GB2312" w:hAnsi="仿宋_GB2312" w:cs="仿宋_GB2312" w:eastAsia="仿宋_GB2312"/>
                    </w:rPr>
                    <w:t xml:space="preserve"> 2.找平层：20厚1:2.5水泥砂浆</w:t>
                  </w:r>
                  <w:r>
                    <w:br/>
                  </w:r>
                  <w:r>
                    <w:rPr>
                      <w:rFonts w:ascii="仿宋_GB2312" w:hAnsi="仿宋_GB2312" w:cs="仿宋_GB2312" w:eastAsia="仿宋_GB2312"/>
                    </w:rPr>
                    <w:t xml:space="preserve"> 3.卷材、涂膜品种，涂膜厚度、遍数、增强材料种类：2厚单组分聚氨酯涂料</w:t>
                  </w:r>
                  <w:r>
                    <w:br/>
                  </w:r>
                  <w:r>
                    <w:rPr>
                      <w:rFonts w:ascii="仿宋_GB2312" w:hAnsi="仿宋_GB2312" w:cs="仿宋_GB2312" w:eastAsia="仿宋_GB2312"/>
                    </w:rPr>
                    <w:t xml:space="preserve"> 隔离层：聚酯纤维无纺布</w:t>
                  </w:r>
                  <w:r>
                    <w:br/>
                  </w:r>
                  <w:r>
                    <w:rPr>
                      <w:rFonts w:ascii="仿宋_GB2312" w:hAnsi="仿宋_GB2312" w:cs="仿宋_GB2312" w:eastAsia="仿宋_GB2312"/>
                    </w:rPr>
                    <w:t xml:space="preserve"> 保护层：20厚1:2.5水泥砂浆</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1.防水工程涂膜防水层</w:t>
                  </w:r>
                  <w:r>
                    <w:br/>
                  </w:r>
                  <w:r>
                    <w:rPr>
                      <w:rFonts w:ascii="仿宋_GB2312" w:hAnsi="仿宋_GB2312" w:cs="仿宋_GB2312" w:eastAsia="仿宋_GB2312"/>
                    </w:rPr>
                    <w:t xml:space="preserve"> 2.基层</w:t>
                  </w:r>
                  <w:r>
                    <w:br/>
                  </w:r>
                  <w:r>
                    <w:rPr>
                      <w:rFonts w:ascii="仿宋_GB2312" w:hAnsi="仿宋_GB2312" w:cs="仿宋_GB2312" w:eastAsia="仿宋_GB2312"/>
                    </w:rPr>
                    <w:t xml:space="preserve"> 3.保护层</w:t>
                  </w:r>
                  <w:r>
                    <w:br/>
                  </w:r>
                  <w:r>
                    <w:rPr>
                      <w:rFonts w:ascii="仿宋_GB2312" w:hAnsi="仿宋_GB2312" w:cs="仿宋_GB2312" w:eastAsia="仿宋_GB2312"/>
                    </w:rPr>
                    <w:t xml:space="preserve"> 4.其他</w:t>
                  </w:r>
                </w:p>
              </w:tc>
              <w:tc>
                <w:tcPr>
                  <w:tcW w:type="dxa" w:w="365"/>
                </w:tcPr>
                <w:p>
                  <w:pPr>
                    <w:pStyle w:val="null3"/>
                    <w:jc w:val="center"/>
                  </w:pPr>
                  <w:r>
                    <w:rPr>
                      <w:rFonts w:ascii="仿宋_GB2312" w:hAnsi="仿宋_GB2312" w:cs="仿宋_GB2312" w:eastAsia="仿宋_GB2312"/>
                    </w:rPr>
                    <w:t>㎡</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25</w:t>
                  </w:r>
                </w:p>
              </w:tc>
              <w:tc>
                <w:tcPr>
                  <w:tcW w:type="dxa" w:w="365"/>
                </w:tcPr>
                <w:p>
                  <w:pPr>
                    <w:pStyle w:val="null3"/>
                    <w:jc w:val="center"/>
                  </w:pPr>
                  <w:r>
                    <w:rPr>
                      <w:rFonts w:ascii="仿宋_GB2312" w:hAnsi="仿宋_GB2312" w:cs="仿宋_GB2312" w:eastAsia="仿宋_GB2312"/>
                    </w:rPr>
                    <w:t>更换档车石</w:t>
                  </w:r>
                  <w:r>
                    <w:br/>
                  </w:r>
                  <w:r>
                    <w:rPr>
                      <w:rFonts w:ascii="仿宋_GB2312" w:hAnsi="仿宋_GB2312" w:cs="仿宋_GB2312" w:eastAsia="仿宋_GB2312"/>
                    </w:rPr>
                    <w:t xml:space="preserve"> 【项目特征】</w:t>
                  </w:r>
                  <w:r>
                    <w:br/>
                  </w:r>
                  <w:r>
                    <w:rPr>
                      <w:rFonts w:ascii="仿宋_GB2312" w:hAnsi="仿宋_GB2312" w:cs="仿宋_GB2312" w:eastAsia="仿宋_GB2312"/>
                    </w:rPr>
                    <w:t xml:space="preserve"> 1.材质：天然石材</w:t>
                  </w:r>
                  <w:r>
                    <w:br/>
                  </w:r>
                  <w:r>
                    <w:rPr>
                      <w:rFonts w:ascii="仿宋_GB2312" w:hAnsi="仿宋_GB2312" w:cs="仿宋_GB2312" w:eastAsia="仿宋_GB2312"/>
                    </w:rPr>
                    <w:t xml:space="preserve"> 2.规格：高70cm，外露45cm，埋深2</w:t>
                  </w:r>
                  <w:r>
                    <w:br/>
                  </w:r>
                  <w:r>
                    <w:rPr>
                      <w:rFonts w:ascii="仿宋_GB2312" w:hAnsi="仿宋_GB2312" w:cs="仿宋_GB2312" w:eastAsia="仿宋_GB2312"/>
                    </w:rPr>
                    <w:t xml:space="preserve"> 5cm，圆柱形φ200</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1.拆除、外运并恢复透</w:t>
                  </w:r>
                </w:p>
              </w:tc>
              <w:tc>
                <w:tcPr>
                  <w:tcW w:type="dxa" w:w="365"/>
                </w:tcPr>
                <w:p>
                  <w:pPr>
                    <w:pStyle w:val="null3"/>
                    <w:jc w:val="center"/>
                  </w:pPr>
                  <w:r>
                    <w:rPr>
                      <w:rFonts w:ascii="仿宋_GB2312" w:hAnsi="仿宋_GB2312" w:cs="仿宋_GB2312" w:eastAsia="仿宋_GB2312"/>
                    </w:rPr>
                    <w:t>个</w:t>
                  </w:r>
                </w:p>
              </w:tc>
              <w:tc>
                <w:tcPr>
                  <w:tcW w:type="dxa" w:w="365"/>
                </w:tcPr>
                <w:p>
                  <w:pPr>
                    <w:pStyle w:val="null3"/>
                    <w:jc w:val="center"/>
                  </w:pPr>
                  <w:r>
                    <w:rPr>
                      <w:rFonts w:ascii="仿宋_GB2312" w:hAnsi="仿宋_GB2312" w:cs="仿宋_GB2312" w:eastAsia="仿宋_GB2312"/>
                    </w:rPr>
                    <w:t>50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26</w:t>
                  </w:r>
                </w:p>
              </w:tc>
              <w:tc>
                <w:tcPr>
                  <w:tcW w:type="dxa" w:w="365"/>
                </w:tcPr>
                <w:p>
                  <w:pPr>
                    <w:pStyle w:val="null3"/>
                    <w:jc w:val="center"/>
                  </w:pPr>
                  <w:r>
                    <w:rPr>
                      <w:rFonts w:ascii="仿宋_GB2312" w:hAnsi="仿宋_GB2312" w:cs="仿宋_GB2312" w:eastAsia="仿宋_GB2312"/>
                    </w:rPr>
                    <w:t>载货汽车</w:t>
                  </w:r>
                  <w:r>
                    <w:br/>
                  </w:r>
                  <w:r>
                    <w:rPr>
                      <w:rFonts w:ascii="仿宋_GB2312" w:hAnsi="仿宋_GB2312" w:cs="仿宋_GB2312" w:eastAsia="仿宋_GB2312"/>
                    </w:rPr>
                    <w:t xml:space="preserve"> 1.规格：8T</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1.装车</w:t>
                  </w:r>
                  <w:r>
                    <w:br/>
                  </w:r>
                  <w:r>
                    <w:rPr>
                      <w:rFonts w:ascii="仿宋_GB2312" w:hAnsi="仿宋_GB2312" w:cs="仿宋_GB2312" w:eastAsia="仿宋_GB2312"/>
                    </w:rPr>
                    <w:t xml:space="preserve"> 2.运输</w:t>
                  </w:r>
                </w:p>
              </w:tc>
              <w:tc>
                <w:tcPr>
                  <w:tcW w:type="dxa" w:w="365"/>
                </w:tcPr>
                <w:p>
                  <w:pPr>
                    <w:pStyle w:val="null3"/>
                    <w:jc w:val="center"/>
                  </w:pPr>
                  <w:r>
                    <w:rPr>
                      <w:rFonts w:ascii="仿宋_GB2312" w:hAnsi="仿宋_GB2312" w:cs="仿宋_GB2312" w:eastAsia="仿宋_GB2312"/>
                    </w:rPr>
                    <w:t>台班</w:t>
                  </w:r>
                </w:p>
              </w:tc>
              <w:tc>
                <w:tcPr>
                  <w:tcW w:type="dxa" w:w="365"/>
                </w:tcPr>
                <w:p>
                  <w:pPr>
                    <w:pStyle w:val="null3"/>
                    <w:jc w:val="center"/>
                  </w:pPr>
                  <w:r>
                    <w:rPr>
                      <w:rFonts w:ascii="仿宋_GB2312" w:hAnsi="仿宋_GB2312" w:cs="仿宋_GB2312" w:eastAsia="仿宋_GB2312"/>
                    </w:rPr>
                    <w:t>50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27</w:t>
                  </w:r>
                </w:p>
              </w:tc>
              <w:tc>
                <w:tcPr>
                  <w:tcW w:type="dxa" w:w="365"/>
                </w:tcPr>
                <w:p>
                  <w:pPr>
                    <w:pStyle w:val="null3"/>
                    <w:jc w:val="center"/>
                  </w:pPr>
                  <w:r>
                    <w:rPr>
                      <w:rFonts w:ascii="仿宋_GB2312" w:hAnsi="仿宋_GB2312" w:cs="仿宋_GB2312" w:eastAsia="仿宋_GB2312"/>
                    </w:rPr>
                    <w:t>大型疏通车</w:t>
                  </w:r>
                  <w:r>
                    <w:br/>
                  </w:r>
                  <w:r>
                    <w:rPr>
                      <w:rFonts w:ascii="仿宋_GB2312" w:hAnsi="仿宋_GB2312" w:cs="仿宋_GB2312" w:eastAsia="仿宋_GB2312"/>
                    </w:rPr>
                    <w:t xml:space="preserve"> 1.大型</w:t>
                  </w:r>
                  <w:r>
                    <w:br/>
                  </w:r>
                  <w:r>
                    <w:rPr>
                      <w:rFonts w:ascii="仿宋_GB2312" w:hAnsi="仿宋_GB2312" w:cs="仿宋_GB2312" w:eastAsia="仿宋_GB2312"/>
                    </w:rPr>
                    <w:t xml:space="preserve"> [工作内容]</w:t>
                  </w:r>
                  <w:r>
                    <w:br/>
                  </w:r>
                  <w:r>
                    <w:rPr>
                      <w:rFonts w:ascii="仿宋_GB2312" w:hAnsi="仿宋_GB2312" w:cs="仿宋_GB2312" w:eastAsia="仿宋_GB2312"/>
                    </w:rPr>
                    <w:t xml:space="preserve"> 1.疏通</w:t>
                  </w:r>
                </w:p>
              </w:tc>
              <w:tc>
                <w:tcPr>
                  <w:tcW w:type="dxa" w:w="365"/>
                </w:tcPr>
                <w:p>
                  <w:pPr>
                    <w:pStyle w:val="null3"/>
                    <w:jc w:val="center"/>
                  </w:pPr>
                  <w:r>
                    <w:rPr>
                      <w:rFonts w:ascii="仿宋_GB2312" w:hAnsi="仿宋_GB2312" w:cs="仿宋_GB2312" w:eastAsia="仿宋_GB2312"/>
                    </w:rPr>
                    <w:t>台班</w:t>
                  </w:r>
                </w:p>
              </w:tc>
              <w:tc>
                <w:tcPr>
                  <w:tcW w:type="dxa" w:w="365"/>
                </w:tcPr>
                <w:p>
                  <w:pPr>
                    <w:pStyle w:val="null3"/>
                    <w:jc w:val="center"/>
                  </w:pPr>
                  <w:r>
                    <w:rPr>
                      <w:rFonts w:ascii="仿宋_GB2312" w:hAnsi="仿宋_GB2312" w:cs="仿宋_GB2312" w:eastAsia="仿宋_GB2312"/>
                    </w:rPr>
                    <w:t>5</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28</w:t>
                  </w:r>
                </w:p>
              </w:tc>
              <w:tc>
                <w:tcPr>
                  <w:tcW w:type="dxa" w:w="365"/>
                </w:tcPr>
                <w:p>
                  <w:pPr>
                    <w:pStyle w:val="null3"/>
                    <w:jc w:val="center"/>
                  </w:pPr>
                  <w:r>
                    <w:rPr>
                      <w:rFonts w:ascii="仿宋_GB2312" w:hAnsi="仿宋_GB2312" w:cs="仿宋_GB2312" w:eastAsia="仿宋_GB2312"/>
                    </w:rPr>
                    <w:t>市政护栏</w:t>
                  </w:r>
                </w:p>
              </w:tc>
              <w:tc>
                <w:tcPr>
                  <w:tcW w:type="dxa" w:w="365"/>
                </w:tcPr>
                <w:p>
                  <w:pPr>
                    <w:pStyle w:val="null3"/>
                    <w:jc w:val="center"/>
                  </w:pPr>
                  <w:r>
                    <w:rPr>
                      <w:rFonts w:ascii="仿宋_GB2312" w:hAnsi="仿宋_GB2312" w:cs="仿宋_GB2312" w:eastAsia="仿宋_GB2312"/>
                    </w:rPr>
                    <w:t>m</w:t>
                  </w:r>
                </w:p>
              </w:tc>
              <w:tc>
                <w:tcPr>
                  <w:tcW w:type="dxa" w:w="365"/>
                </w:tcPr>
                <w:p>
                  <w:pPr>
                    <w:pStyle w:val="null3"/>
                    <w:jc w:val="center"/>
                  </w:pPr>
                  <w:r>
                    <w:rPr>
                      <w:rFonts w:ascii="仿宋_GB2312" w:hAnsi="仿宋_GB2312" w:cs="仿宋_GB2312" w:eastAsia="仿宋_GB2312"/>
                    </w:rPr>
                    <w:t>100</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1825"/>
                  <w:gridSpan w:val="5"/>
                </w:tcPr>
                <w:p>
                  <w:pPr>
                    <w:pStyle w:val="null3"/>
                    <w:jc w:val="center"/>
                  </w:pPr>
                  <w:r>
                    <w:rPr>
                      <w:rFonts w:ascii="仿宋_GB2312" w:hAnsi="仿宋_GB2312" w:cs="仿宋_GB2312" w:eastAsia="仿宋_GB2312"/>
                    </w:rPr>
                    <w:t>合计（元）</w:t>
                  </w:r>
                </w:p>
              </w:tc>
              <w:tc>
                <w:tcPr>
                  <w:tcW w:type="dxa" w:w="365"/>
                </w:tcPr>
                <w:p>
                  <w:pPr>
                    <w:pStyle w:val="null3"/>
                    <w:jc w:val="center"/>
                  </w:pPr>
                  <w:r>
                    <w:rPr>
                      <w:rFonts w:ascii="仿宋_GB2312" w:hAnsi="仿宋_GB2312" w:cs="仿宋_GB2312" w:eastAsia="仿宋_GB2312"/>
                    </w:rPr>
                    <w:t xml:space="preserve">0.00 </w:t>
                  </w:r>
                </w:p>
              </w:tc>
              <w:tc>
                <w:tcPr>
                  <w:tcW w:type="dxa" w:w="365"/>
                </w:tcPr>
                <w:p>
                  <w:pPr>
                    <w:pStyle w:val="null3"/>
                    <w:jc w:val="center"/>
                  </w:pPr>
                  <w:r>
                    <w:rPr>
                      <w:rFonts w:ascii="仿宋_GB2312" w:hAnsi="仿宋_GB2312" w:cs="仿宋_GB2312" w:eastAsia="仿宋_GB2312"/>
                    </w:rPr>
                    <w:t xml:space="preserve"> </w:t>
                  </w:r>
                </w:p>
              </w:tc>
            </w:tr>
            <w:tr>
              <w:tc>
                <w:tcPr>
                  <w:tcW w:type="dxa" w:w="1825"/>
                  <w:gridSpan w:val="5"/>
                </w:tcPr>
                <w:p>
                  <w:pPr>
                    <w:pStyle w:val="null3"/>
                    <w:jc w:val="center"/>
                  </w:pPr>
                  <w:r>
                    <w:rPr>
                      <w:rFonts w:ascii="仿宋_GB2312" w:hAnsi="仿宋_GB2312" w:cs="仿宋_GB2312" w:eastAsia="仿宋_GB2312"/>
                    </w:rPr>
                    <w:t>总计（元）</w:t>
                  </w:r>
                </w:p>
              </w:tc>
              <w:tc>
                <w:tcPr>
                  <w:tcW w:type="dxa" w:w="365"/>
                </w:tcPr>
                <w:p>
                  <w:pPr>
                    <w:pStyle w:val="null3"/>
                    <w:jc w:val="center"/>
                  </w:pPr>
                  <w:r>
                    <w:rPr>
                      <w:rFonts w:ascii="仿宋_GB2312" w:hAnsi="仿宋_GB2312" w:cs="仿宋_GB2312" w:eastAsia="仿宋_GB2312"/>
                    </w:rPr>
                    <w:t xml:space="preserve">0.00 </w:t>
                  </w:r>
                </w:p>
              </w:tc>
              <w:tc>
                <w:tcPr>
                  <w:tcW w:type="dxa" w:w="365"/>
                </w:tcPr>
                <w:p>
                  <w:pPr>
                    <w:pStyle w:val="null3"/>
                    <w:jc w:val="center"/>
                  </w:pPr>
                  <w:r>
                    <w:rPr>
                      <w:rFonts w:ascii="仿宋_GB2312" w:hAnsi="仿宋_GB2312" w:cs="仿宋_GB2312" w:eastAsia="仿宋_GB2312"/>
                    </w:rPr>
                    <w:t xml:space="preserve"> </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全面负责人员管理、成本控制、安全生产和应急处理。按实际工作量灵活配置道路清扫保洁员、垃圾收集、清运员等，需满足采购人要求。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全面负责人员管理、成本控制、安全生产和应急处理。按实际工作量灵活配置道路清扫保洁员、垃圾收集、清运员等，需满足采购人要求。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全面负责人员管理、成本控制、安全生产和应急处理。按实际工作量灵活配置道路清扫保洁员、垃圾收集、清运员等，需满足采购人要求。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全面负责人员管理、成本控制、安全生产和应急处理。按实际工作量灵活配置道路清扫保洁员、垃圾收集、清运员等，需满足采购人要求。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配置绿化工等满足采购人要求。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洒水车、扫地车、保洁工具等。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洒水车、扫地车、保洁工具等。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洒水车、扫地车、保洁工具等。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洒水车、扫地车、保洁工具等。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洒水车、高空作业车、打药车、修剪工具等。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相关维修设备等。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大明宫遗址区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大明宫遗址区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大明宫遗址区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大明宫遗址区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大明宫遗址区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大明宫遗址区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根据大明宫保护办市政道路市容保洁管理办法相关规定进行检查、验收。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根据大明宫保护办市政道路市容保洁管理办法相关规定进行检查、验收。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根据大明宫保护办市政道路市容保洁管理办法相关规定进行检查、验收。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根据大明宫保护办市政道路市容保洁管理办法相关规定进行检查、验收。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每月5日前，甲方对乙方上个月的服务内容进行考核。</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1、甲方有权根据本合同的约定，随时检查乙方工作，并提出意见和建议。如乙方工作达不到本合同的约定，甲方有权扣除相应维护费用。 2、甲方有权全面监督、指导乙方工作，对乙方的工作计划完成情况进行考核。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甲方按月向乙方支付保洁维护费用，每月服务期满后20个工作日内，甲方根据考核结果向乙方支付上月服务费用，以此类推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甲方按月向乙方支付绿化养护、设施维护费用，每月服务期满后20个工作日内，甲方根据考核结果向乙方支付上月服务费用，以此类推。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甲方按季度向乙方支付设施维护费用，每季度服务期满后20个工作日内，甲方根据考核结果向乙方支付上季度服务费用，以此类推。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拟派项目经理须具备园林绿化相关专业工程师及以上执业资格。</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拟派项目经理须具备市政公用工程专业二级（含二级）及以上注册建造师证书，具备有效的安全生产考核合格证书（B证），在本单位注册且未担任其他在建工程项目的项目经理。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10分；内容完整、可实施，但有部分缺陷得8分；内容完整、可实施，但有较多缺陷得6分；基本完整但有较多缺陷得3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保洁项目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2025年大明宫遗址区道路保洁、绿化养护、设施维护事宜（保洁一标段）投标分项报价表.docx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10分；内容完整、可实施，但有部分缺陷得8分；内容完整、可实施，但有较多缺陷得6分；基本完整但有较多缺陷得3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保洁项目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2025年大明宫遗址区道路保洁、绿化养护、设施维护事宜（保洁二标段）投标分项报价表.docx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10分；内容完整、可实施，但有部分缺陷得8分；内容完整、可实施，但有较多缺陷得6分；基本完整但有较多缺陷得3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保洁项目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2025年大明宫遗址区道路保洁、绿化养护、设施维护事宜（保洁三标段）投标分项报价表.docx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10分；内容完整、可实施，但有部分缺陷得8分；内容完整、可实施，但有较多缺陷得6分；基本完整但有较多缺陷得3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保洁项目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2025年大明宫遗址区道路保洁、绿化养护、设施维护事宜（保洁四标段）投标分项报价表.docx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苗木采购保证措施（采购来源、运输方式及保护措施）</w:t>
            </w:r>
          </w:p>
        </w:tc>
        <w:tc>
          <w:tcPr>
            <w:tcW w:type="dxa" w:w="2492"/>
          </w:tcPr>
          <w:p>
            <w:pPr>
              <w:pStyle w:val="null3"/>
            </w:pPr>
            <w:r>
              <w:rPr>
                <w:rFonts w:ascii="仿宋_GB2312" w:hAnsi="仿宋_GB2312" w:cs="仿宋_GB2312" w:eastAsia="仿宋_GB2312"/>
              </w:rPr>
              <w:t>苗木采购保证措施（采购来源、运输方式及保护措施）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苗木采购保证措施.docx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绿化项目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2025年大明宫遗址区道路保洁、绿化养护、设施维护事宜（绿化养护标段）投标分项报价表.docx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经过资格审查合格的供应商，投标文件中对付款方式、服务期限、服务地点等方面进行响应说明。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 评分标准：内容完整、可实施、且有针对性，基本无缺陷得10分；内容完整、可实施，但有部分缺陷得8分；内容完整、可实施，但有较多缺陷得6分；基本完整但有较多缺陷得3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w:t>
            </w:r>
          </w:p>
        </w:tc>
        <w:tc>
          <w:tcPr>
            <w:tcW w:type="dxa" w:w="2492"/>
          </w:tcPr>
          <w:p>
            <w:pPr>
              <w:pStyle w:val="null3"/>
            </w:pPr>
            <w:r>
              <w:rPr>
                <w:rFonts w:ascii="仿宋_GB2312" w:hAnsi="仿宋_GB2312" w:cs="仿宋_GB2312" w:eastAsia="仿宋_GB2312"/>
              </w:rPr>
              <w:t>根据本项目具体情况，针对工作重难点分析的控制措施得当、可行。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雨雪天气、落叶季节等恶劣天气工作方案.docx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安全文明作业措施.docx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工作技能培训、创新工作方案.docx</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提供完整、规范、合理可行的质量管理控制体系，根据质量管理控制体系的针对性、合理性、可靠性。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2、服务质量闭环管理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质量保证措施2.docx</w:t>
            </w:r>
          </w:p>
        </w:tc>
      </w:tr>
      <w:tr>
        <w:tc>
          <w:tcPr>
            <w:tcW w:type="dxa" w:w="831"/>
            <w:vMerge/>
          </w:tcPr>
          <w:p/>
        </w:tc>
        <w:tc>
          <w:tcPr>
            <w:tcW w:type="dxa" w:w="1661"/>
          </w:tcPr>
          <w:p>
            <w:pPr>
              <w:pStyle w:val="null3"/>
            </w:pPr>
            <w:r>
              <w:rPr>
                <w:rFonts w:ascii="仿宋_GB2312" w:hAnsi="仿宋_GB2312" w:cs="仿宋_GB2312" w:eastAsia="仿宋_GB2312"/>
              </w:rPr>
              <w:t>质量保证措施3</w:t>
            </w:r>
          </w:p>
        </w:tc>
        <w:tc>
          <w:tcPr>
            <w:tcW w:type="dxa" w:w="2492"/>
          </w:tcPr>
          <w:p>
            <w:pPr>
              <w:pStyle w:val="null3"/>
            </w:pPr>
            <w:r>
              <w:rPr>
                <w:rFonts w:ascii="仿宋_GB2312" w:hAnsi="仿宋_GB2312" w:cs="仿宋_GB2312" w:eastAsia="仿宋_GB2312"/>
              </w:rPr>
              <w:t>3、服务质量自检、整改等措施。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质量保证措施3.docx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1、团队人员组织架构科学、合理，人员分工明确。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服务团队1.docx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团队成员中有从事设施维护的工作经验，人员稳定。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服务团队3</w:t>
            </w:r>
          </w:p>
        </w:tc>
        <w:tc>
          <w:tcPr>
            <w:tcW w:type="dxa" w:w="2492"/>
          </w:tcPr>
          <w:p>
            <w:pPr>
              <w:pStyle w:val="null3"/>
            </w:pPr>
            <w:r>
              <w:rPr>
                <w:rFonts w:ascii="仿宋_GB2312" w:hAnsi="仿宋_GB2312" w:cs="仿宋_GB2312" w:eastAsia="仿宋_GB2312"/>
              </w:rPr>
              <w:t>3、团队人员熟知相关作业标准，定期培训考核。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提供类似项目业绩，投标文件中附有其业绩证明材料，业绩以中标（成交）通知书或合同加盖供应商红色公章为依据，提供一个计2.5分，满分5分。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5分；内容完整、可实施，但有部分缺陷得3分；基本完整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 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2025年大明宫遗址区道路保洁、绿化养护、设施维护事宜（设施维护标段）投标分项报价表.docx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详见附件：2025年大明宫遗址区道路保洁、绿化养护、设施维护事宜（保洁一标段）投标分项报价表.docx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详见附件：2025年大明宫遗址区道路保洁、绿化养护、设施维护事宜（保洁二标段）投标分项报价表.docx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详见附件：2025年大明宫遗址区道路保洁、绿化养护、设施维护事宜（保洁三标段）投标分项报价表.docx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详见附件：2025年大明宫遗址区道路保洁、绿化养护、设施维护事宜（保洁四标段）投标分项报价表.docx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详见附件：苗木采购保证措施.docx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详见附件：2025年大明宫遗址区道路保洁、绿化养护、设施维护事宜（绿化养护标段）投标分项报价表.docx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详见附件：安全文明作业措施.docx</w:t>
      </w:r>
    </w:p>
    <w:p>
      <w:pPr>
        <w:pStyle w:val="null3"/>
        <w:ind w:firstLine="960"/>
      </w:pPr>
      <w:r>
        <w:rPr>
          <w:rFonts w:ascii="仿宋_GB2312" w:hAnsi="仿宋_GB2312" w:cs="仿宋_GB2312" w:eastAsia="仿宋_GB2312"/>
        </w:rPr>
        <w:t>详见附件：服务团队1.docx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详见附件：服务团队3.docx</w:t>
      </w:r>
    </w:p>
    <w:p>
      <w:pPr>
        <w:pStyle w:val="null3"/>
        <w:ind w:firstLine="960"/>
      </w:pPr>
      <w:r>
        <w:rPr>
          <w:rFonts w:ascii="仿宋_GB2312" w:hAnsi="仿宋_GB2312" w:cs="仿宋_GB2312" w:eastAsia="仿宋_GB2312"/>
        </w:rPr>
        <w:t>详见附件：工作技能培训、创新工作方案.docx</w:t>
      </w:r>
    </w:p>
    <w:p>
      <w:pPr>
        <w:pStyle w:val="null3"/>
        <w:ind w:firstLine="960"/>
      </w:pPr>
      <w:r>
        <w:rPr>
          <w:rFonts w:ascii="仿宋_GB2312" w:hAnsi="仿宋_GB2312" w:cs="仿宋_GB2312" w:eastAsia="仿宋_GB2312"/>
        </w:rPr>
        <w:t>详见附件：工作重难点分析.docx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详见附件：机械配备和材料投入计划.docx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详见附件：雨雪天气、落叶季节等恶劣天气工作方案.docx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详见附件：质量保证措施2.docx</w:t>
      </w:r>
    </w:p>
    <w:p>
      <w:pPr>
        <w:pStyle w:val="null3"/>
        <w:ind w:firstLine="960"/>
      </w:pPr>
      <w:r>
        <w:rPr>
          <w:rFonts w:ascii="仿宋_GB2312" w:hAnsi="仿宋_GB2312" w:cs="仿宋_GB2312" w:eastAsia="仿宋_GB2312"/>
        </w:rPr>
        <w:t>详见附件：质量保证措施3.docx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详见附件：2025年大明宫遗址区道路保洁、绿化养护、设施维护事宜（设施维护标段）投标分项报价表.docx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详见附件：保洁、绿化、设施合同.docx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