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3D67E" w14:textId="77777777" w:rsidR="009F2364" w:rsidRPr="009F2364" w:rsidRDefault="009F2364" w:rsidP="009F2364">
      <w:pPr>
        <w:widowControl/>
        <w:jc w:val="center"/>
        <w:rPr>
          <w:rFonts w:ascii="Calibri" w:eastAsia="宋体" w:hAnsi="Calibri" w:cs="Times New Roman"/>
          <w:b/>
          <w:bCs/>
          <w:kern w:val="0"/>
          <w:sz w:val="32"/>
          <w:szCs w:val="32"/>
          <w:lang w:eastAsia="zh-Hans"/>
        </w:rPr>
      </w:pPr>
      <w:r w:rsidRPr="009F2364">
        <w:rPr>
          <w:rFonts w:ascii="Calibri" w:eastAsia="宋体" w:hAnsi="Calibri" w:cs="Times New Roman"/>
          <w:b/>
          <w:bCs/>
          <w:kern w:val="0"/>
          <w:sz w:val="32"/>
          <w:szCs w:val="32"/>
          <w:lang w:eastAsia="zh-Hans"/>
        </w:rPr>
        <w:t>分项报价表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953"/>
        <w:gridCol w:w="872"/>
        <w:gridCol w:w="1003"/>
        <w:gridCol w:w="962"/>
        <w:gridCol w:w="1010"/>
        <w:gridCol w:w="831"/>
        <w:gridCol w:w="957"/>
        <w:gridCol w:w="1064"/>
      </w:tblGrid>
      <w:tr w:rsidR="000549C7" w:rsidRPr="009F2364" w14:paraId="25E06D7E" w14:textId="77777777" w:rsidTr="003924A3">
        <w:trPr>
          <w:trHeight w:val="734"/>
          <w:tblHeader/>
        </w:trPr>
        <w:tc>
          <w:tcPr>
            <w:tcW w:w="38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458A107" w14:textId="77777777" w:rsidR="000549C7" w:rsidRPr="009F2364" w:rsidRDefault="000549C7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F2364">
              <w:rPr>
                <w:rFonts w:ascii="宋体" w:eastAsia="宋体" w:hAnsi="宋体" w:cs="Times New Roman" w:hint="eastAsia"/>
                <w:b/>
                <w:bCs/>
                <w:szCs w:val="21"/>
              </w:rPr>
              <w:t>品目号</w:t>
            </w:r>
          </w:p>
        </w:tc>
        <w:tc>
          <w:tcPr>
            <w:tcW w:w="57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2E86482" w14:textId="64B7A2F5" w:rsidR="000549C7" w:rsidRPr="009F2364" w:rsidRDefault="000549C7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1B35E7"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服务名称</w:t>
            </w:r>
          </w:p>
        </w:tc>
        <w:tc>
          <w:tcPr>
            <w:tcW w:w="52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8647837" w14:textId="552AAC1B" w:rsidR="000549C7" w:rsidRPr="009F2364" w:rsidRDefault="000549C7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1B35E7"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服务范围</w:t>
            </w:r>
          </w:p>
        </w:tc>
        <w:tc>
          <w:tcPr>
            <w:tcW w:w="6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164972C" w14:textId="26F46899" w:rsidR="000549C7" w:rsidRPr="009F2364" w:rsidRDefault="000549C7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1B35E7"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服务要求</w:t>
            </w:r>
          </w:p>
        </w:tc>
        <w:tc>
          <w:tcPr>
            <w:tcW w:w="58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B083E82" w14:textId="701A1FE5" w:rsidR="000549C7" w:rsidRPr="009F2364" w:rsidRDefault="000549C7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</w:pPr>
            <w:r w:rsidRPr="001B35E7"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服</w:t>
            </w:r>
            <w:proofErr w:type="gramStart"/>
            <w:r w:rsidRPr="001B35E7"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务</w:t>
            </w:r>
            <w:proofErr w:type="gramEnd"/>
            <w:r w:rsidRPr="001B35E7"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时间</w:t>
            </w:r>
          </w:p>
        </w:tc>
        <w:tc>
          <w:tcPr>
            <w:tcW w:w="60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9F4A480" w14:textId="6084B7AF" w:rsidR="000549C7" w:rsidRPr="009F2364" w:rsidRDefault="000549C7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1B35E7"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服务标准</w:t>
            </w:r>
          </w:p>
        </w:tc>
        <w:tc>
          <w:tcPr>
            <w:tcW w:w="50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9579CDC" w14:textId="1D529A81" w:rsidR="000549C7" w:rsidRPr="009F2364" w:rsidRDefault="000549C7" w:rsidP="009F2364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F2364"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单价(元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/月</w:t>
            </w:r>
            <w:r w:rsidRPr="009F2364"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)</w:t>
            </w:r>
          </w:p>
        </w:tc>
        <w:tc>
          <w:tcPr>
            <w:tcW w:w="57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68E6C2F3" w14:textId="77777777" w:rsidR="000549C7" w:rsidRDefault="000549C7" w:rsidP="001B35E7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数量</w:t>
            </w:r>
          </w:p>
          <w:p w14:paraId="721AB89B" w14:textId="45ED05C2" w:rsidR="000549C7" w:rsidRPr="009F2364" w:rsidRDefault="000549C7" w:rsidP="001B35E7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（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）</w:t>
            </w:r>
          </w:p>
        </w:tc>
        <w:tc>
          <w:tcPr>
            <w:tcW w:w="64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129A660" w14:textId="0347BC98" w:rsidR="000549C7" w:rsidRPr="009F2364" w:rsidRDefault="000549C7" w:rsidP="009F2364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F2364"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总价(元)</w:t>
            </w:r>
          </w:p>
        </w:tc>
      </w:tr>
      <w:tr w:rsidR="000549C7" w:rsidRPr="009F2364" w14:paraId="74FFCCCE" w14:textId="77777777" w:rsidTr="003924A3">
        <w:trPr>
          <w:trHeight w:val="484"/>
        </w:trPr>
        <w:tc>
          <w:tcPr>
            <w:tcW w:w="38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DD55297" w14:textId="77777777" w:rsidR="000549C7" w:rsidRPr="009F2364" w:rsidRDefault="000549C7" w:rsidP="000549C7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 w:rsidRPr="009F2364">
              <w:rPr>
                <w:rFonts w:ascii="宋体" w:eastAsia="宋体" w:hAnsi="宋体" w:cs="宋体"/>
                <w:kern w:val="0"/>
                <w:szCs w:val="21"/>
                <w:lang w:bidi="ar"/>
              </w:rPr>
              <w:t>1</w:t>
            </w:r>
            <w:r w:rsidRPr="009F2364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-1</w:t>
            </w:r>
          </w:p>
        </w:tc>
        <w:tc>
          <w:tcPr>
            <w:tcW w:w="57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281BA18" w14:textId="2D103C01" w:rsidR="000549C7" w:rsidRPr="009F2364" w:rsidRDefault="000549C7" w:rsidP="000549C7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保洁</w:t>
            </w:r>
          </w:p>
        </w:tc>
        <w:tc>
          <w:tcPr>
            <w:tcW w:w="52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5CD1558" w14:textId="77777777" w:rsidR="000549C7" w:rsidRPr="009F2364" w:rsidRDefault="000549C7" w:rsidP="000549C7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6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7B896A7" w14:textId="77777777" w:rsidR="000549C7" w:rsidRPr="009F2364" w:rsidRDefault="000549C7" w:rsidP="000549C7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8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F785BAA" w14:textId="77777777" w:rsidR="000549C7" w:rsidRPr="009F2364" w:rsidRDefault="000549C7" w:rsidP="000549C7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0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76137D1" w14:textId="77777777" w:rsidR="000549C7" w:rsidRPr="009F2364" w:rsidRDefault="000549C7" w:rsidP="000549C7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0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7A7031A" w14:textId="77777777" w:rsidR="000549C7" w:rsidRPr="009F2364" w:rsidRDefault="000549C7" w:rsidP="000549C7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6EA44C43" w14:textId="320F037F" w:rsidR="000549C7" w:rsidRPr="009F2364" w:rsidRDefault="000549C7" w:rsidP="000549C7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  <w:r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64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D2EBC70" w14:textId="062904A8" w:rsidR="000549C7" w:rsidRPr="009F2364" w:rsidRDefault="000549C7" w:rsidP="000549C7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DE58EB" w:rsidRPr="009F2364" w14:paraId="08E91724" w14:textId="77777777" w:rsidTr="003924A3">
        <w:trPr>
          <w:trHeight w:val="484"/>
        </w:trPr>
        <w:tc>
          <w:tcPr>
            <w:tcW w:w="38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2F6B298" w14:textId="701F0E96" w:rsidR="00DE58EB" w:rsidRPr="009F2364" w:rsidRDefault="00DE58EB" w:rsidP="00DE58EB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DE58EB">
              <w:rPr>
                <w:rFonts w:ascii="宋体" w:eastAsia="宋体" w:hAnsi="宋体" w:cs="宋体"/>
                <w:kern w:val="0"/>
                <w:szCs w:val="21"/>
                <w:lang w:bidi="ar"/>
              </w:rPr>
              <w:t>1-2</w:t>
            </w:r>
          </w:p>
        </w:tc>
        <w:tc>
          <w:tcPr>
            <w:tcW w:w="57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D2E1C61" w14:textId="2C840DE2" w:rsidR="00DE58EB" w:rsidRDefault="00DE58EB" w:rsidP="00DE58EB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743A61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应急保障费</w:t>
            </w:r>
          </w:p>
        </w:tc>
        <w:tc>
          <w:tcPr>
            <w:tcW w:w="52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D0380B1" w14:textId="77777777" w:rsidR="00DE58EB" w:rsidRPr="009F2364" w:rsidRDefault="00DE58EB" w:rsidP="00DE58EB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6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A6CF3C6" w14:textId="77777777" w:rsidR="00DE58EB" w:rsidRPr="009F2364" w:rsidRDefault="00DE58EB" w:rsidP="00DE58EB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8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0D0B4F2" w14:textId="77777777" w:rsidR="00DE58EB" w:rsidRPr="009F2364" w:rsidRDefault="00DE58EB" w:rsidP="00DE58EB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0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1BA5C5D" w14:textId="77777777" w:rsidR="00DE58EB" w:rsidRPr="009F2364" w:rsidRDefault="00DE58EB" w:rsidP="00DE58EB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0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5763B51" w14:textId="611566AC" w:rsidR="00DE58EB" w:rsidRPr="009F2364" w:rsidRDefault="00DE58EB" w:rsidP="00DE58EB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9</w:t>
            </w:r>
            <w:r>
              <w:rPr>
                <w:rFonts w:ascii="宋体" w:eastAsia="宋体" w:hAnsi="宋体" w:cs="Times New Roman"/>
                <w:szCs w:val="21"/>
              </w:rPr>
              <w:t>0000</w:t>
            </w:r>
          </w:p>
        </w:tc>
        <w:tc>
          <w:tcPr>
            <w:tcW w:w="57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33CE82F8" w14:textId="0D10D0F2" w:rsidR="00DE58EB" w:rsidRDefault="00DE58EB" w:rsidP="00DE58EB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64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4833731" w14:textId="592C7C13" w:rsidR="00DE58EB" w:rsidRPr="009F2364" w:rsidRDefault="00DE58EB" w:rsidP="00DE58EB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9</w:t>
            </w:r>
            <w:r>
              <w:rPr>
                <w:rFonts w:ascii="宋体" w:eastAsia="宋体" w:hAnsi="宋体" w:cs="Times New Roman"/>
                <w:szCs w:val="21"/>
              </w:rPr>
              <w:t>0000</w:t>
            </w:r>
          </w:p>
        </w:tc>
      </w:tr>
      <w:tr w:rsidR="000549C7" w:rsidRPr="009F2364" w14:paraId="01EBD073" w14:textId="77777777" w:rsidTr="003924A3">
        <w:trPr>
          <w:trHeight w:val="484"/>
        </w:trPr>
        <w:tc>
          <w:tcPr>
            <w:tcW w:w="38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460FCEA" w14:textId="15442B77" w:rsidR="000549C7" w:rsidRPr="009F2364" w:rsidRDefault="00DE58EB" w:rsidP="000549C7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2</w:t>
            </w:r>
            <w:r w:rsidR="000549C7" w:rsidRPr="009F2364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-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57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2A660FE" w14:textId="62DAB460" w:rsidR="000549C7" w:rsidRPr="009F2364" w:rsidRDefault="000549C7" w:rsidP="000549C7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绿化</w:t>
            </w:r>
          </w:p>
        </w:tc>
        <w:tc>
          <w:tcPr>
            <w:tcW w:w="52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3E3C7DE" w14:textId="77777777" w:rsidR="000549C7" w:rsidRPr="009F2364" w:rsidRDefault="000549C7" w:rsidP="000549C7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6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4775016" w14:textId="77777777" w:rsidR="000549C7" w:rsidRPr="009F2364" w:rsidRDefault="000549C7" w:rsidP="000549C7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8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0483DED" w14:textId="77777777" w:rsidR="000549C7" w:rsidRPr="009F2364" w:rsidRDefault="000549C7" w:rsidP="000549C7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0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E7C7015" w14:textId="77777777" w:rsidR="000549C7" w:rsidRPr="009F2364" w:rsidRDefault="000549C7" w:rsidP="000549C7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0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6E4BE4D" w14:textId="77777777" w:rsidR="000549C7" w:rsidRPr="009F2364" w:rsidRDefault="000549C7" w:rsidP="000549C7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3BFB60F9" w14:textId="4D7BAB0A" w:rsidR="000549C7" w:rsidRPr="009F2364" w:rsidRDefault="000549C7" w:rsidP="000549C7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  <w:r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64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06586A8" w14:textId="300E9F20" w:rsidR="000549C7" w:rsidRPr="009F2364" w:rsidRDefault="000549C7" w:rsidP="000549C7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051DC" w:rsidRPr="009F2364" w14:paraId="0A81A056" w14:textId="77777777" w:rsidTr="003924A3">
        <w:trPr>
          <w:trHeight w:val="484"/>
        </w:trPr>
        <w:tc>
          <w:tcPr>
            <w:tcW w:w="4358" w:type="pct"/>
            <w:gridSpan w:val="8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849906E" w14:textId="00D35A51" w:rsidR="005051DC" w:rsidRDefault="008C150C" w:rsidP="000549C7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proofErr w:type="gramStart"/>
            <w:r>
              <w:rPr>
                <w:rFonts w:ascii="宋体" w:eastAsia="宋体" w:hAnsi="宋体" w:cs="Times New Roman" w:hint="eastAsia"/>
                <w:szCs w:val="21"/>
              </w:rPr>
              <w:t>响应总</w:t>
            </w:r>
            <w:proofErr w:type="gramEnd"/>
            <w:r>
              <w:rPr>
                <w:rFonts w:ascii="宋体" w:eastAsia="宋体" w:hAnsi="宋体" w:cs="Times New Roman" w:hint="eastAsia"/>
                <w:szCs w:val="21"/>
              </w:rPr>
              <w:t>报价</w:t>
            </w:r>
            <w:r w:rsidR="005051DC">
              <w:rPr>
                <w:rFonts w:ascii="宋体" w:eastAsia="宋体" w:hAnsi="宋体" w:cs="Times New Roman" w:hint="eastAsia"/>
                <w:szCs w:val="21"/>
              </w:rPr>
              <w:t>（元）</w:t>
            </w:r>
          </w:p>
        </w:tc>
        <w:tc>
          <w:tcPr>
            <w:tcW w:w="64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9367DB8" w14:textId="77777777" w:rsidR="005051DC" w:rsidRDefault="005051DC" w:rsidP="000549C7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6AFFDCFC" w14:textId="7039B3AD" w:rsidR="008D7F42" w:rsidRDefault="008175E4" w:rsidP="00743A61">
      <w:r>
        <w:rPr>
          <w:rFonts w:hint="eastAsia"/>
        </w:rPr>
        <w:t>注：①</w:t>
      </w:r>
      <w:r w:rsidRPr="008175E4">
        <w:rPr>
          <w:rFonts w:hint="eastAsia"/>
        </w:rPr>
        <w:t>应急保障费</w:t>
      </w:r>
      <w:r w:rsidR="00412644">
        <w:rPr>
          <w:rFonts w:hint="eastAsia"/>
        </w:rPr>
        <w:t>9</w:t>
      </w:r>
      <w:r w:rsidR="00412644">
        <w:t>0000</w:t>
      </w:r>
      <w:r w:rsidR="00412644">
        <w:rPr>
          <w:rFonts w:hint="eastAsia"/>
        </w:rPr>
        <w:t>元</w:t>
      </w:r>
      <w:r>
        <w:rPr>
          <w:rFonts w:hint="eastAsia"/>
        </w:rPr>
        <w:t>为不可竞争费用</w:t>
      </w:r>
      <w:r w:rsidR="004D0DC5">
        <w:rPr>
          <w:rFonts w:hint="eastAsia"/>
        </w:rPr>
        <w:t>。</w:t>
      </w:r>
    </w:p>
    <w:p w14:paraId="4A52E1AF" w14:textId="6CD768D5" w:rsidR="00A72E8C" w:rsidRDefault="004D0DC5" w:rsidP="00743A61">
      <w:r>
        <w:rPr>
          <w:rFonts w:hint="eastAsia"/>
        </w:rPr>
        <w:t>②其中</w:t>
      </w:r>
      <w:r w:rsidRPr="00751135">
        <w:rPr>
          <w:rFonts w:hint="eastAsia"/>
          <w:b/>
          <w:bCs/>
        </w:rPr>
        <w:t>保洁</w:t>
      </w:r>
      <w:r w:rsidR="008D7F42" w:rsidRPr="00751135">
        <w:rPr>
          <w:rFonts w:hint="eastAsia"/>
          <w:b/>
          <w:bCs/>
        </w:rPr>
        <w:t>总价</w:t>
      </w:r>
      <w:r w:rsidR="00463F08" w:rsidRPr="00751135">
        <w:rPr>
          <w:rFonts w:hint="eastAsia"/>
          <w:b/>
          <w:bCs/>
        </w:rPr>
        <w:t>及应急保障费</w:t>
      </w:r>
      <w:r>
        <w:rPr>
          <w:rFonts w:hint="eastAsia"/>
        </w:rPr>
        <w:t>用</w:t>
      </w:r>
      <w:r w:rsidR="00463F08">
        <w:rPr>
          <w:rFonts w:hint="eastAsia"/>
        </w:rPr>
        <w:t>合计</w:t>
      </w:r>
      <w:r>
        <w:rPr>
          <w:rFonts w:hint="eastAsia"/>
        </w:rPr>
        <w:t>不得超过8</w:t>
      </w:r>
      <w:r>
        <w:t>7</w:t>
      </w:r>
      <w:r w:rsidR="00463F08">
        <w:rPr>
          <w:rFonts w:hint="eastAsia"/>
        </w:rPr>
        <w:t>0</w:t>
      </w:r>
      <w:r w:rsidR="00463F08">
        <w:t>000</w:t>
      </w:r>
      <w:r>
        <w:rPr>
          <w:rFonts w:hint="eastAsia"/>
        </w:rPr>
        <w:t>元、</w:t>
      </w:r>
      <w:r w:rsidR="00412644" w:rsidRPr="00412644">
        <w:rPr>
          <w:rFonts w:hint="eastAsia"/>
        </w:rPr>
        <w:t>保洁总价</w:t>
      </w:r>
      <w:r w:rsidR="00412644">
        <w:rPr>
          <w:rFonts w:hint="eastAsia"/>
        </w:rPr>
        <w:t>不得超过7</w:t>
      </w:r>
      <w:r w:rsidR="00412644">
        <w:t>80000</w:t>
      </w:r>
      <w:r w:rsidR="00412644">
        <w:rPr>
          <w:rFonts w:hint="eastAsia"/>
        </w:rPr>
        <w:t>元、</w:t>
      </w:r>
      <w:r w:rsidR="008D7F42">
        <w:rPr>
          <w:rFonts w:hint="eastAsia"/>
        </w:rPr>
        <w:t>绿化总价不得超过5</w:t>
      </w:r>
      <w:r w:rsidR="008D7F42">
        <w:t>6</w:t>
      </w:r>
      <w:r w:rsidR="00463F08">
        <w:rPr>
          <w:rFonts w:hint="eastAsia"/>
        </w:rPr>
        <w:t>0</w:t>
      </w:r>
      <w:r w:rsidR="00463F08">
        <w:t>000</w:t>
      </w:r>
      <w:r w:rsidR="008D7F42">
        <w:rPr>
          <w:rFonts w:hint="eastAsia"/>
        </w:rPr>
        <w:t>元</w:t>
      </w:r>
      <w:r w:rsidR="00463F08">
        <w:rPr>
          <w:rFonts w:hint="eastAsia"/>
        </w:rPr>
        <w:t>、本项目响应总价不得超过1</w:t>
      </w:r>
      <w:r w:rsidR="00463F08">
        <w:t>430000</w:t>
      </w:r>
      <w:r w:rsidR="00463F08">
        <w:rPr>
          <w:rFonts w:hint="eastAsia"/>
        </w:rPr>
        <w:t>元。</w:t>
      </w:r>
    </w:p>
    <w:p w14:paraId="445119E6" w14:textId="765B6784" w:rsidR="00DE58EB" w:rsidRDefault="00DE58EB" w:rsidP="00743A61"/>
    <w:p w14:paraId="2B9F206D" w14:textId="12ABB79D" w:rsidR="00DE58EB" w:rsidRDefault="00DE58EB" w:rsidP="00743A61"/>
    <w:p w14:paraId="0ADB45F1" w14:textId="77777777" w:rsidR="00FC5E94" w:rsidRPr="00FC5E94" w:rsidRDefault="00FC5E94" w:rsidP="00FC5E94">
      <w:pPr>
        <w:spacing w:line="360" w:lineRule="auto"/>
        <w:ind w:firstLineChars="800" w:firstLine="1920"/>
        <w:rPr>
          <w:rFonts w:ascii="宋体" w:eastAsia="宋体" w:hAnsi="宋体" w:cs="Times New Roman"/>
          <w:sz w:val="24"/>
          <w:szCs w:val="24"/>
        </w:rPr>
      </w:pPr>
      <w:r w:rsidRPr="00FC5E94">
        <w:rPr>
          <w:rFonts w:ascii="宋体" w:eastAsia="宋体" w:hAnsi="宋体" w:cs="Times New Roman" w:hint="eastAsia"/>
          <w:sz w:val="24"/>
          <w:szCs w:val="24"/>
        </w:rPr>
        <w:t>投标人</w:t>
      </w:r>
      <w:r w:rsidRPr="00FC5E94">
        <w:rPr>
          <w:rFonts w:ascii="宋体" w:eastAsia="宋体" w:hAnsi="宋体" w:cs="Times New Roman"/>
          <w:sz w:val="24"/>
          <w:szCs w:val="24"/>
        </w:rPr>
        <w:t>（盖</w:t>
      </w:r>
      <w:r w:rsidRPr="00FC5E94">
        <w:rPr>
          <w:rFonts w:ascii="宋体" w:eastAsia="宋体" w:hAnsi="宋体" w:cs="Times New Roman" w:hint="eastAsia"/>
          <w:sz w:val="24"/>
          <w:szCs w:val="24"/>
        </w:rPr>
        <w:t>公</w:t>
      </w:r>
      <w:r w:rsidRPr="00FC5E94">
        <w:rPr>
          <w:rFonts w:ascii="宋体" w:eastAsia="宋体" w:hAnsi="宋体" w:cs="Times New Roman"/>
          <w:sz w:val="24"/>
          <w:szCs w:val="24"/>
        </w:rPr>
        <w:t>章）：</w:t>
      </w:r>
      <w:r w:rsidRPr="00FC5E94">
        <w:rPr>
          <w:rFonts w:ascii="宋体" w:eastAsia="宋体" w:hAnsi="宋体" w:cs="Times New Roman"/>
          <w:sz w:val="24"/>
          <w:szCs w:val="24"/>
          <w:u w:val="single"/>
        </w:rPr>
        <w:t xml:space="preserve">                   </w:t>
      </w:r>
      <w:r w:rsidRPr="00FC5E94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</w:t>
      </w:r>
    </w:p>
    <w:p w14:paraId="1916F4D6" w14:textId="77777777" w:rsidR="00FC5E94" w:rsidRPr="00FC5E94" w:rsidRDefault="00FC5E94" w:rsidP="00FC5E94">
      <w:pPr>
        <w:spacing w:line="360" w:lineRule="auto"/>
        <w:ind w:firstLineChars="800" w:firstLine="1920"/>
        <w:rPr>
          <w:rFonts w:ascii="宋体" w:eastAsia="宋体" w:hAnsi="宋体" w:cs="Times New Roman"/>
          <w:sz w:val="24"/>
          <w:szCs w:val="24"/>
          <w:u w:val="single"/>
        </w:rPr>
      </w:pPr>
      <w:r w:rsidRPr="00FC5E94">
        <w:rPr>
          <w:rFonts w:ascii="宋体" w:eastAsia="宋体" w:hAnsi="宋体" w:cs="Times New Roman"/>
          <w:sz w:val="24"/>
          <w:szCs w:val="24"/>
        </w:rPr>
        <w:t>法定代表人或</w:t>
      </w:r>
      <w:r w:rsidRPr="00FC5E94">
        <w:rPr>
          <w:rFonts w:ascii="宋体" w:eastAsia="宋体" w:hAnsi="宋体" w:cs="Times New Roman" w:hint="eastAsia"/>
          <w:sz w:val="24"/>
          <w:szCs w:val="24"/>
        </w:rPr>
        <w:t>委托代理人</w:t>
      </w:r>
      <w:r w:rsidRPr="00FC5E94">
        <w:rPr>
          <w:rFonts w:ascii="宋体" w:eastAsia="宋体" w:hAnsi="宋体" w:cs="Times New Roman"/>
          <w:sz w:val="24"/>
          <w:szCs w:val="24"/>
        </w:rPr>
        <w:t>（签字</w:t>
      </w:r>
      <w:r w:rsidRPr="00FC5E94">
        <w:rPr>
          <w:rFonts w:ascii="宋体" w:eastAsia="宋体" w:hAnsi="宋体" w:cs="Times New Roman" w:hint="eastAsia"/>
          <w:sz w:val="24"/>
          <w:szCs w:val="24"/>
        </w:rPr>
        <w:t>或盖章</w:t>
      </w:r>
      <w:r w:rsidRPr="00FC5E94">
        <w:rPr>
          <w:rFonts w:ascii="宋体" w:eastAsia="宋体" w:hAnsi="宋体" w:cs="Times New Roman"/>
          <w:sz w:val="24"/>
          <w:szCs w:val="24"/>
        </w:rPr>
        <w:t>）：</w:t>
      </w:r>
      <w:r w:rsidRPr="00FC5E94">
        <w:rPr>
          <w:rFonts w:ascii="宋体" w:eastAsia="宋体" w:hAnsi="宋体" w:cs="Times New Roman"/>
          <w:sz w:val="24"/>
          <w:szCs w:val="24"/>
          <w:u w:val="single"/>
        </w:rPr>
        <w:t xml:space="preserve">         </w:t>
      </w:r>
    </w:p>
    <w:p w14:paraId="20BB77C2" w14:textId="77777777" w:rsidR="00FC5E94" w:rsidRPr="00FC5E94" w:rsidRDefault="00FC5E94" w:rsidP="00FC5E94">
      <w:pPr>
        <w:spacing w:line="360" w:lineRule="auto"/>
        <w:ind w:firstLineChars="800" w:firstLine="1920"/>
        <w:rPr>
          <w:rFonts w:ascii="宋体" w:eastAsia="宋体" w:hAnsi="宋体" w:cs="Times New Roman"/>
          <w:kern w:val="0"/>
          <w:sz w:val="24"/>
          <w:szCs w:val="24"/>
          <w:u w:val="single"/>
        </w:rPr>
      </w:pPr>
      <w:r w:rsidRPr="00FC5E94">
        <w:rPr>
          <w:rFonts w:ascii="宋体" w:eastAsia="宋体" w:hAnsi="宋体" w:cs="Times New Roman"/>
          <w:sz w:val="24"/>
          <w:szCs w:val="24"/>
        </w:rPr>
        <w:t>日    期：</w:t>
      </w:r>
      <w:r w:rsidRPr="00FC5E94">
        <w:rPr>
          <w:rFonts w:ascii="宋体" w:eastAsia="宋体" w:hAnsi="宋体" w:cs="Times New Roman"/>
          <w:sz w:val="32"/>
          <w:szCs w:val="24"/>
          <w:u w:val="single"/>
        </w:rPr>
        <w:t xml:space="preserve">         </w:t>
      </w:r>
    </w:p>
    <w:p w14:paraId="60AFB67C" w14:textId="43D2D8FD" w:rsidR="00DE58EB" w:rsidRDefault="00DE58EB" w:rsidP="00FC5E94">
      <w:pPr>
        <w:jc w:val="right"/>
      </w:pPr>
    </w:p>
    <w:sectPr w:rsidR="00DE58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025F3" w14:textId="77777777" w:rsidR="000C6F1D" w:rsidRDefault="000C6F1D" w:rsidP="009F2364">
      <w:r>
        <w:separator/>
      </w:r>
    </w:p>
  </w:endnote>
  <w:endnote w:type="continuationSeparator" w:id="0">
    <w:p w14:paraId="307A0C58" w14:textId="77777777" w:rsidR="000C6F1D" w:rsidRDefault="000C6F1D" w:rsidP="009F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A5DD3" w14:textId="77777777" w:rsidR="000C6F1D" w:rsidRDefault="000C6F1D" w:rsidP="009F2364">
      <w:r>
        <w:separator/>
      </w:r>
    </w:p>
  </w:footnote>
  <w:footnote w:type="continuationSeparator" w:id="0">
    <w:p w14:paraId="0BBE21F7" w14:textId="77777777" w:rsidR="000C6F1D" w:rsidRDefault="000C6F1D" w:rsidP="009F23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E8C"/>
    <w:rsid w:val="000549C7"/>
    <w:rsid w:val="000C6F1D"/>
    <w:rsid w:val="001B35E7"/>
    <w:rsid w:val="003924A3"/>
    <w:rsid w:val="00412644"/>
    <w:rsid w:val="00463F08"/>
    <w:rsid w:val="004D0DC5"/>
    <w:rsid w:val="005051DC"/>
    <w:rsid w:val="00577A55"/>
    <w:rsid w:val="005E6773"/>
    <w:rsid w:val="006A3C35"/>
    <w:rsid w:val="00743A61"/>
    <w:rsid w:val="00751135"/>
    <w:rsid w:val="007B65A0"/>
    <w:rsid w:val="008175E4"/>
    <w:rsid w:val="00847E45"/>
    <w:rsid w:val="008C150C"/>
    <w:rsid w:val="008D7F42"/>
    <w:rsid w:val="009F2364"/>
    <w:rsid w:val="00A71D7A"/>
    <w:rsid w:val="00A72E8C"/>
    <w:rsid w:val="00C50F5D"/>
    <w:rsid w:val="00C84912"/>
    <w:rsid w:val="00D663C3"/>
    <w:rsid w:val="00DE58EB"/>
    <w:rsid w:val="00FC5E94"/>
    <w:rsid w:val="00FF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35E3EA"/>
  <w15:chartTrackingRefBased/>
  <w15:docId w15:val="{41055DAE-9D83-406D-8E6A-EF80CF38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23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23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23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23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0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 MAX</dc:creator>
  <cp:keywords/>
  <dc:description/>
  <cp:lastModifiedBy>WH MAX</cp:lastModifiedBy>
  <cp:revision>9</cp:revision>
  <dcterms:created xsi:type="dcterms:W3CDTF">2025-07-29T02:54:00Z</dcterms:created>
  <dcterms:modified xsi:type="dcterms:W3CDTF">2025-09-17T03:28:00Z</dcterms:modified>
</cp:coreProperties>
</file>