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D5A20" w14:textId="77777777" w:rsidR="000015C7" w:rsidRPr="00A32886" w:rsidRDefault="000015C7">
      <w:pPr>
        <w:spacing w:line="360" w:lineRule="auto"/>
        <w:jc w:val="center"/>
        <w:rPr>
          <w:rFonts w:ascii="仿宋" w:eastAsia="仿宋" w:hAnsi="仿宋" w:cs="方正小标宋简体"/>
          <w:snapToGrid w:val="0"/>
          <w:kern w:val="0"/>
          <w:sz w:val="36"/>
          <w:szCs w:val="36"/>
        </w:rPr>
      </w:pPr>
      <w:bookmarkStart w:id="0" w:name="_Toc780"/>
    </w:p>
    <w:p w14:paraId="48976B78" w14:textId="77777777" w:rsidR="000015C7" w:rsidRPr="00A32886" w:rsidRDefault="000015C7">
      <w:pPr>
        <w:spacing w:line="360" w:lineRule="auto"/>
        <w:jc w:val="center"/>
        <w:rPr>
          <w:rFonts w:ascii="仿宋" w:eastAsia="仿宋" w:hAnsi="仿宋" w:cs="方正小标宋简体"/>
          <w:snapToGrid w:val="0"/>
          <w:kern w:val="0"/>
          <w:sz w:val="36"/>
          <w:szCs w:val="36"/>
        </w:rPr>
      </w:pPr>
    </w:p>
    <w:p w14:paraId="7402BF85" w14:textId="77777777" w:rsidR="000015C7" w:rsidRPr="00A32886" w:rsidRDefault="000015C7">
      <w:pPr>
        <w:spacing w:line="360" w:lineRule="auto"/>
        <w:jc w:val="center"/>
        <w:rPr>
          <w:rFonts w:ascii="仿宋" w:eastAsia="仿宋" w:hAnsi="仿宋" w:cs="方正小标宋简体"/>
          <w:snapToGrid w:val="0"/>
          <w:kern w:val="0"/>
          <w:sz w:val="36"/>
          <w:szCs w:val="36"/>
        </w:rPr>
      </w:pPr>
    </w:p>
    <w:p w14:paraId="287A44DC" w14:textId="77777777" w:rsidR="000015C7" w:rsidRPr="00A32886" w:rsidRDefault="000015C7">
      <w:pPr>
        <w:spacing w:line="360" w:lineRule="auto"/>
        <w:jc w:val="center"/>
        <w:rPr>
          <w:rFonts w:ascii="仿宋" w:eastAsia="仿宋" w:hAnsi="仿宋" w:cs="方正小标宋简体"/>
          <w:snapToGrid w:val="0"/>
          <w:kern w:val="0"/>
          <w:sz w:val="36"/>
          <w:szCs w:val="36"/>
        </w:rPr>
      </w:pPr>
    </w:p>
    <w:p w14:paraId="0AD29786" w14:textId="4CBF623C" w:rsidR="000015C7" w:rsidRPr="00A32886" w:rsidRDefault="00B06966">
      <w:pPr>
        <w:spacing w:line="360" w:lineRule="auto"/>
        <w:jc w:val="center"/>
        <w:rPr>
          <w:rFonts w:ascii="仿宋" w:eastAsia="仿宋" w:hAnsi="仿宋" w:cs="方正小标宋简体"/>
          <w:snapToGrid w:val="0"/>
          <w:kern w:val="0"/>
          <w:sz w:val="36"/>
          <w:szCs w:val="36"/>
        </w:rPr>
      </w:pPr>
      <w:r w:rsidRPr="00A32886">
        <w:rPr>
          <w:rFonts w:ascii="仿宋" w:eastAsia="仿宋" w:hAnsi="仿宋" w:cs="方正小标宋简体" w:hint="eastAsia"/>
          <w:snapToGrid w:val="0"/>
          <w:kern w:val="0"/>
          <w:sz w:val="36"/>
          <w:szCs w:val="36"/>
        </w:rPr>
        <w:t>2025-2026年西安</w:t>
      </w:r>
      <w:proofErr w:type="gramStart"/>
      <w:r w:rsidRPr="00A32886">
        <w:rPr>
          <w:rFonts w:ascii="仿宋" w:eastAsia="仿宋" w:hAnsi="仿宋" w:cs="方正小标宋简体" w:hint="eastAsia"/>
          <w:snapToGrid w:val="0"/>
          <w:kern w:val="0"/>
          <w:sz w:val="36"/>
          <w:szCs w:val="36"/>
        </w:rPr>
        <w:t>曲江楼</w:t>
      </w:r>
      <w:proofErr w:type="gramEnd"/>
      <w:r w:rsidRPr="00A32886">
        <w:rPr>
          <w:rFonts w:ascii="仿宋" w:eastAsia="仿宋" w:hAnsi="仿宋" w:cs="方正小标宋简体" w:hint="eastAsia"/>
          <w:snapToGrid w:val="0"/>
          <w:kern w:val="0"/>
          <w:sz w:val="36"/>
          <w:szCs w:val="36"/>
        </w:rPr>
        <w:t>观生态文化旅游度假区市政道路保洁、绿化委托服务项目</w:t>
      </w:r>
      <w:r w:rsidR="0073438D" w:rsidRPr="00A32886">
        <w:rPr>
          <w:rFonts w:ascii="仿宋" w:eastAsia="仿宋" w:hAnsi="仿宋" w:cs="方正小标宋简体" w:hint="eastAsia"/>
          <w:snapToGrid w:val="0"/>
          <w:kern w:val="0"/>
          <w:sz w:val="36"/>
          <w:szCs w:val="36"/>
        </w:rPr>
        <w:t>合同</w:t>
      </w:r>
    </w:p>
    <w:p w14:paraId="3B945AF8" w14:textId="77777777" w:rsidR="00A452C8" w:rsidRPr="00A32886" w:rsidRDefault="00A452C8">
      <w:pPr>
        <w:widowControl/>
        <w:jc w:val="left"/>
        <w:rPr>
          <w:rStyle w:val="1Char1"/>
          <w:rFonts w:ascii="仿宋" w:eastAsia="仿宋" w:hAnsi="仿宋" w:cs="仿宋"/>
          <w:b/>
          <w:bCs/>
          <w:sz w:val="36"/>
          <w:szCs w:val="36"/>
        </w:rPr>
      </w:pPr>
      <w:r w:rsidRPr="00A32886">
        <w:rPr>
          <w:rStyle w:val="1Char1"/>
          <w:rFonts w:ascii="仿宋" w:eastAsia="仿宋" w:hAnsi="仿宋" w:cs="仿宋"/>
          <w:sz w:val="36"/>
          <w:szCs w:val="36"/>
        </w:rPr>
        <w:br w:type="page"/>
      </w:r>
    </w:p>
    <w:p w14:paraId="048B497A" w14:textId="4572B183" w:rsidR="000015C7" w:rsidRPr="00A32886" w:rsidRDefault="006B5B1B">
      <w:pPr>
        <w:pStyle w:val="a6"/>
        <w:spacing w:before="0" w:after="0" w:line="360" w:lineRule="auto"/>
        <w:rPr>
          <w:rStyle w:val="1Char1"/>
          <w:rFonts w:ascii="仿宋" w:eastAsia="仿宋" w:hAnsi="仿宋" w:cs="仿宋"/>
          <w:sz w:val="36"/>
          <w:szCs w:val="36"/>
        </w:rPr>
      </w:pPr>
      <w:r w:rsidRPr="00A32886">
        <w:rPr>
          <w:rStyle w:val="1Char1"/>
          <w:rFonts w:ascii="仿宋" w:eastAsia="仿宋" w:hAnsi="仿宋" w:cs="仿宋" w:hint="eastAsia"/>
          <w:sz w:val="36"/>
          <w:szCs w:val="36"/>
        </w:rPr>
        <w:lastRenderedPageBreak/>
        <w:t>2025-2026年西安</w:t>
      </w:r>
      <w:proofErr w:type="gramStart"/>
      <w:r w:rsidRPr="00A32886">
        <w:rPr>
          <w:rStyle w:val="1Char1"/>
          <w:rFonts w:ascii="仿宋" w:eastAsia="仿宋" w:hAnsi="仿宋" w:cs="仿宋" w:hint="eastAsia"/>
          <w:sz w:val="36"/>
          <w:szCs w:val="36"/>
        </w:rPr>
        <w:t>曲江楼</w:t>
      </w:r>
      <w:proofErr w:type="gramEnd"/>
      <w:r w:rsidRPr="00A32886">
        <w:rPr>
          <w:rStyle w:val="1Char1"/>
          <w:rFonts w:ascii="仿宋" w:eastAsia="仿宋" w:hAnsi="仿宋" w:cs="仿宋" w:hint="eastAsia"/>
          <w:sz w:val="36"/>
          <w:szCs w:val="36"/>
        </w:rPr>
        <w:t>观生态文化旅游度假区市政道路保洁、绿化委托服务项目</w:t>
      </w:r>
      <w:r w:rsidR="0073438D" w:rsidRPr="00A32886">
        <w:rPr>
          <w:rStyle w:val="1Char1"/>
          <w:rFonts w:ascii="仿宋" w:eastAsia="仿宋" w:hAnsi="仿宋" w:cs="仿宋" w:hint="eastAsia"/>
          <w:sz w:val="36"/>
          <w:szCs w:val="36"/>
        </w:rPr>
        <w:t>合同</w:t>
      </w:r>
      <w:bookmarkEnd w:id="0"/>
    </w:p>
    <w:p w14:paraId="6E8E8151" w14:textId="77777777" w:rsidR="000015C7" w:rsidRPr="00A32886" w:rsidRDefault="000015C7">
      <w:pPr>
        <w:widowControl/>
        <w:spacing w:line="360" w:lineRule="auto"/>
        <w:jc w:val="left"/>
        <w:rPr>
          <w:rFonts w:ascii="仿宋" w:eastAsia="仿宋" w:hAnsi="仿宋" w:cs="仿宋"/>
          <w:sz w:val="24"/>
        </w:rPr>
      </w:pPr>
    </w:p>
    <w:p w14:paraId="6C0402E0" w14:textId="77777777" w:rsidR="000015C7" w:rsidRPr="00A32886" w:rsidRDefault="0073438D">
      <w:pPr>
        <w:widowControl/>
        <w:spacing w:line="360" w:lineRule="auto"/>
        <w:jc w:val="left"/>
        <w:rPr>
          <w:rFonts w:ascii="仿宋" w:eastAsia="仿宋" w:hAnsi="仿宋" w:cs="仿宋"/>
          <w:sz w:val="24"/>
        </w:rPr>
      </w:pPr>
      <w:r w:rsidRPr="00A32886">
        <w:rPr>
          <w:rFonts w:ascii="仿宋" w:eastAsia="仿宋" w:hAnsi="仿宋" w:cs="仿宋" w:hint="eastAsia"/>
          <w:sz w:val="24"/>
        </w:rPr>
        <w:t>甲方：西安</w:t>
      </w:r>
      <w:proofErr w:type="gramStart"/>
      <w:r w:rsidRPr="00A32886">
        <w:rPr>
          <w:rFonts w:ascii="仿宋" w:eastAsia="仿宋" w:hAnsi="仿宋" w:cs="仿宋" w:hint="eastAsia"/>
          <w:sz w:val="24"/>
        </w:rPr>
        <w:t>曲江楼</w:t>
      </w:r>
      <w:proofErr w:type="gramEnd"/>
      <w:r w:rsidRPr="00A32886">
        <w:rPr>
          <w:rFonts w:ascii="仿宋" w:eastAsia="仿宋" w:hAnsi="仿宋" w:cs="仿宋" w:hint="eastAsia"/>
          <w:sz w:val="24"/>
        </w:rPr>
        <w:t>观生态文化旅游度假区管理办公室</w:t>
      </w:r>
    </w:p>
    <w:p w14:paraId="70EF2E5A" w14:textId="4CF26B82" w:rsidR="000015C7" w:rsidRPr="00A32886" w:rsidRDefault="0073438D">
      <w:pPr>
        <w:widowControl/>
        <w:spacing w:line="360" w:lineRule="auto"/>
        <w:jc w:val="left"/>
        <w:rPr>
          <w:rFonts w:ascii="仿宋" w:eastAsia="仿宋" w:hAnsi="仿宋" w:cs="仿宋"/>
          <w:sz w:val="24"/>
        </w:rPr>
      </w:pPr>
      <w:r w:rsidRPr="00A32886">
        <w:rPr>
          <w:rFonts w:ascii="仿宋" w:eastAsia="仿宋" w:hAnsi="仿宋" w:cs="仿宋" w:hint="eastAsia"/>
          <w:sz w:val="24"/>
        </w:rPr>
        <w:t>乙方：</w:t>
      </w:r>
    </w:p>
    <w:p w14:paraId="22D230F4" w14:textId="3A507063"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为</w:t>
      </w:r>
      <w:r w:rsidR="008635BB" w:rsidRPr="00A32886">
        <w:rPr>
          <w:rFonts w:ascii="仿宋" w:eastAsia="仿宋" w:hAnsi="仿宋" w:cs="仿宋" w:hint="eastAsia"/>
          <w:sz w:val="24"/>
        </w:rPr>
        <w:t>提高</w:t>
      </w:r>
      <w:proofErr w:type="gramStart"/>
      <w:r w:rsidR="008635BB" w:rsidRPr="00A32886">
        <w:rPr>
          <w:rFonts w:ascii="仿宋" w:eastAsia="仿宋" w:hAnsi="仿宋" w:cs="仿宋" w:hint="eastAsia"/>
          <w:sz w:val="24"/>
        </w:rPr>
        <w:t>曲江楼</w:t>
      </w:r>
      <w:proofErr w:type="gramEnd"/>
      <w:r w:rsidR="008635BB" w:rsidRPr="00A32886">
        <w:rPr>
          <w:rFonts w:ascii="仿宋" w:eastAsia="仿宋" w:hAnsi="仿宋" w:cs="仿宋" w:hint="eastAsia"/>
          <w:sz w:val="24"/>
        </w:rPr>
        <w:t>观生态文化旅游度假区市容环境卫生水平，营造良好的人文环境并按照曲江新区管委会市容管理标准和经验，</w:t>
      </w:r>
      <w:r w:rsidRPr="00A32886">
        <w:rPr>
          <w:rFonts w:ascii="仿宋" w:eastAsia="仿宋" w:hAnsi="仿宋" w:cs="仿宋" w:hint="eastAsia"/>
          <w:sz w:val="24"/>
        </w:rPr>
        <w:t>确保西安楼观生态文化旅游度假区已建成绿地继续保持精细化管护标准，按照《西安楼观生态文化旅游度假区绿化管理制度》及行业有关规范，经甲乙双方平等友好协商，就乙方向甲方提供</w:t>
      </w:r>
      <w:r w:rsidR="008635BB" w:rsidRPr="00A32886">
        <w:rPr>
          <w:rFonts w:ascii="仿宋" w:eastAsia="仿宋" w:hAnsi="仿宋" w:cs="仿宋" w:hint="eastAsia"/>
          <w:sz w:val="24"/>
        </w:rPr>
        <w:t>西安</w:t>
      </w:r>
      <w:proofErr w:type="gramStart"/>
      <w:r w:rsidR="008635BB" w:rsidRPr="00A32886">
        <w:rPr>
          <w:rFonts w:ascii="仿宋" w:eastAsia="仿宋" w:hAnsi="仿宋" w:cs="仿宋" w:hint="eastAsia"/>
          <w:sz w:val="24"/>
        </w:rPr>
        <w:t>曲江楼</w:t>
      </w:r>
      <w:proofErr w:type="gramEnd"/>
      <w:r w:rsidR="008635BB" w:rsidRPr="00A32886">
        <w:rPr>
          <w:rFonts w:ascii="仿宋" w:eastAsia="仿宋" w:hAnsi="仿宋" w:cs="仿宋" w:hint="eastAsia"/>
          <w:sz w:val="24"/>
        </w:rPr>
        <w:t>观生态文化旅游度假区市政道路保洁、绿化委托服务</w:t>
      </w:r>
      <w:r w:rsidRPr="00A32886">
        <w:rPr>
          <w:rFonts w:ascii="仿宋" w:eastAsia="仿宋" w:hAnsi="仿宋" w:cs="仿宋" w:hint="eastAsia"/>
          <w:sz w:val="24"/>
        </w:rPr>
        <w:t>的相关事宜达成一致意见，并签订本合同如下。</w:t>
      </w:r>
    </w:p>
    <w:p w14:paraId="74ACB6A9"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一、服务期限</w:t>
      </w:r>
    </w:p>
    <w:p w14:paraId="20E8702D" w14:textId="4C0545BA" w:rsidR="000015C7" w:rsidRPr="00A32886" w:rsidRDefault="008D3C4F">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2025年10月1日-2026年9月30日</w:t>
      </w:r>
      <w:r w:rsidR="0073438D" w:rsidRPr="00A32886">
        <w:rPr>
          <w:rFonts w:ascii="仿宋" w:eastAsia="仿宋" w:hAnsi="仿宋" w:cs="仿宋" w:hint="eastAsia"/>
          <w:sz w:val="24"/>
        </w:rPr>
        <w:t>。</w:t>
      </w:r>
    </w:p>
    <w:p w14:paraId="10242EB7"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二、服务范围</w:t>
      </w:r>
    </w:p>
    <w:p w14:paraId="3911E184" w14:textId="77777777" w:rsidR="009E41C5" w:rsidRPr="00A32886" w:rsidRDefault="009E41C5" w:rsidP="009E41C5">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西安</w:t>
      </w:r>
      <w:proofErr w:type="gramStart"/>
      <w:r w:rsidRPr="00A32886">
        <w:rPr>
          <w:rFonts w:ascii="仿宋" w:eastAsia="仿宋" w:hAnsi="仿宋" w:cs="仿宋" w:hint="eastAsia"/>
          <w:sz w:val="24"/>
        </w:rPr>
        <w:t>曲江楼</w:t>
      </w:r>
      <w:proofErr w:type="gramEnd"/>
      <w:r w:rsidRPr="00A32886">
        <w:rPr>
          <w:rFonts w:ascii="仿宋" w:eastAsia="仿宋" w:hAnsi="仿宋" w:cs="仿宋" w:hint="eastAsia"/>
          <w:sz w:val="24"/>
        </w:rPr>
        <w:t>观生态文化旅游度假区共有市政道路30条，市政道路及人行道保洁总面积为435638.90平方米。</w:t>
      </w:r>
    </w:p>
    <w:p w14:paraId="5720D714" w14:textId="7E055F2A" w:rsidR="000015C7" w:rsidRPr="00A32886" w:rsidRDefault="009E41C5" w:rsidP="009E41C5">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西安</w:t>
      </w:r>
      <w:proofErr w:type="gramStart"/>
      <w:r w:rsidRPr="00A32886">
        <w:rPr>
          <w:rFonts w:ascii="仿宋" w:eastAsia="仿宋" w:hAnsi="仿宋" w:cs="仿宋" w:hint="eastAsia"/>
          <w:sz w:val="24"/>
        </w:rPr>
        <w:t>曲江楼</w:t>
      </w:r>
      <w:proofErr w:type="gramEnd"/>
      <w:r w:rsidRPr="00A32886">
        <w:rPr>
          <w:rFonts w:ascii="仿宋" w:eastAsia="仿宋" w:hAnsi="仿宋" w:cs="仿宋" w:hint="eastAsia"/>
          <w:sz w:val="24"/>
        </w:rPr>
        <w:t>观生态文化旅游度假区共有市政道路30条，市政道路两侧绿地总面积为315199.20平方米。</w:t>
      </w:r>
    </w:p>
    <w:p w14:paraId="21E807BD"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三、服务内容</w:t>
      </w:r>
    </w:p>
    <w:p w14:paraId="28AFD687" w14:textId="77777777" w:rsidR="009E41C5" w:rsidRPr="00A32886" w:rsidRDefault="009E41C5" w:rsidP="009E41C5">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保洁清扫：</w:t>
      </w:r>
    </w:p>
    <w:p w14:paraId="7CC5AE80" w14:textId="179D2A24" w:rsidR="009E41C5" w:rsidRPr="00A32886" w:rsidRDefault="009E41C5" w:rsidP="009E41C5">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1.市政道路路面及人行道的清扫、果皮箱垃圾清理等；</w:t>
      </w:r>
    </w:p>
    <w:p w14:paraId="46C46890" w14:textId="0A61B79B" w:rsidR="009E41C5" w:rsidRPr="00A32886" w:rsidRDefault="009E41C5" w:rsidP="009E41C5">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2.保洁区域内的城市家具擦洗工作；</w:t>
      </w:r>
    </w:p>
    <w:p w14:paraId="77EC2883" w14:textId="61CD5BBF" w:rsidR="009E41C5" w:rsidRPr="00A32886" w:rsidRDefault="009E41C5" w:rsidP="009E41C5">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3.甲方指派乙方完成的其他</w:t>
      </w:r>
      <w:proofErr w:type="gramStart"/>
      <w:r w:rsidRPr="00A32886">
        <w:rPr>
          <w:rFonts w:ascii="仿宋" w:eastAsia="仿宋" w:hAnsi="仿宋" w:cs="仿宋" w:hint="eastAsia"/>
          <w:sz w:val="24"/>
        </w:rPr>
        <w:t>养护管理</w:t>
      </w:r>
      <w:proofErr w:type="gramEnd"/>
      <w:r w:rsidRPr="00A32886">
        <w:rPr>
          <w:rFonts w:ascii="仿宋" w:eastAsia="仿宋" w:hAnsi="仿宋" w:cs="仿宋" w:hint="eastAsia"/>
          <w:sz w:val="24"/>
        </w:rPr>
        <w:t>事项。（详见附件）；</w:t>
      </w:r>
    </w:p>
    <w:p w14:paraId="39DB1F61" w14:textId="77777777" w:rsidR="009E41C5" w:rsidRPr="00A32886" w:rsidRDefault="009E41C5" w:rsidP="009E41C5">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绿化养护：</w:t>
      </w:r>
    </w:p>
    <w:p w14:paraId="765F3F7C" w14:textId="44D9CC3F" w:rsidR="000015C7" w:rsidRPr="00A32886" w:rsidRDefault="009E41C5" w:rsidP="009E41C5">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绿地养护浇水及绿地内环境卫生维护工作（具体需求详见附件）。</w:t>
      </w:r>
    </w:p>
    <w:p w14:paraId="269C99DC" w14:textId="77777777" w:rsidR="00EB2350" w:rsidRPr="00A32886" w:rsidRDefault="00EB2350">
      <w:pPr>
        <w:widowControl/>
        <w:jc w:val="left"/>
        <w:rPr>
          <w:rFonts w:ascii="仿宋" w:eastAsia="仿宋" w:hAnsi="仿宋" w:cs="仿宋"/>
          <w:sz w:val="24"/>
        </w:rPr>
      </w:pPr>
      <w:r w:rsidRPr="00A32886">
        <w:rPr>
          <w:rFonts w:ascii="仿宋" w:eastAsia="仿宋" w:hAnsi="仿宋" w:cs="仿宋"/>
          <w:sz w:val="24"/>
        </w:rPr>
        <w:br w:type="page"/>
      </w:r>
    </w:p>
    <w:p w14:paraId="735107A8" w14:textId="77777777" w:rsidR="00A970CE" w:rsidRPr="00A32886" w:rsidRDefault="00BF70D3" w:rsidP="00A970CE">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lastRenderedPageBreak/>
        <w:t>四、</w:t>
      </w:r>
      <w:r w:rsidR="00A970CE" w:rsidRPr="00A32886">
        <w:rPr>
          <w:rFonts w:ascii="仿宋" w:eastAsia="仿宋" w:hAnsi="仿宋" w:cs="仿宋" w:hint="eastAsia"/>
          <w:sz w:val="24"/>
        </w:rPr>
        <w:t>合同总价</w:t>
      </w:r>
    </w:p>
    <w:p w14:paraId="23B5D7F5" w14:textId="5072B48B" w:rsidR="00A970CE" w:rsidRPr="00A32886" w:rsidRDefault="00A970CE" w:rsidP="00A970CE">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本合同含税总价款为人民币：</w:t>
      </w:r>
      <w:r w:rsidRPr="00A32886">
        <w:rPr>
          <w:rFonts w:ascii="Calibri" w:eastAsia="仿宋" w:hAnsi="Calibri" w:cs="Calibri"/>
          <w:sz w:val="24"/>
        </w:rPr>
        <w:t>¥</w:t>
      </w:r>
      <w:r w:rsidRPr="00A32886">
        <w:rPr>
          <w:rFonts w:ascii="仿宋" w:eastAsia="仿宋" w:hAnsi="仿宋" w:cs="仿宋" w:hint="eastAsia"/>
          <w:sz w:val="24"/>
          <w:u w:val="single"/>
        </w:rPr>
        <w:t xml:space="preserve">  </w:t>
      </w:r>
      <w:r w:rsidR="00B36D7A" w:rsidRPr="00A32886">
        <w:rPr>
          <w:rFonts w:ascii="仿宋" w:eastAsia="仿宋" w:hAnsi="仿宋" w:cs="仿宋"/>
          <w:sz w:val="24"/>
          <w:u w:val="single"/>
        </w:rPr>
        <w:t xml:space="preserve">  </w:t>
      </w:r>
      <w:r w:rsidRPr="00A32886">
        <w:rPr>
          <w:rFonts w:ascii="仿宋" w:eastAsia="仿宋" w:hAnsi="仿宋" w:cs="仿宋" w:hint="eastAsia"/>
          <w:sz w:val="24"/>
          <w:u w:val="single"/>
        </w:rPr>
        <w:t xml:space="preserve">  </w:t>
      </w:r>
      <w:r w:rsidRPr="00A32886">
        <w:rPr>
          <w:rFonts w:ascii="仿宋" w:eastAsia="仿宋" w:hAnsi="仿宋" w:cs="仿宋" w:hint="eastAsia"/>
          <w:sz w:val="24"/>
        </w:rPr>
        <w:t>元。（大写：人民币</w:t>
      </w:r>
      <w:r w:rsidRPr="00A32886">
        <w:rPr>
          <w:rFonts w:ascii="仿宋" w:eastAsia="仿宋" w:hAnsi="仿宋" w:cs="仿宋" w:hint="eastAsia"/>
          <w:sz w:val="24"/>
          <w:u w:val="single"/>
        </w:rPr>
        <w:t xml:space="preserve"> </w:t>
      </w:r>
      <w:r w:rsidRPr="00A32886">
        <w:rPr>
          <w:rFonts w:ascii="仿宋" w:eastAsia="仿宋" w:hAnsi="仿宋" w:cs="仿宋"/>
          <w:sz w:val="24"/>
          <w:u w:val="single"/>
        </w:rPr>
        <w:t xml:space="preserve">  </w:t>
      </w:r>
      <w:r w:rsidR="00B36D7A" w:rsidRPr="00A32886">
        <w:rPr>
          <w:rFonts w:ascii="仿宋" w:eastAsia="仿宋" w:hAnsi="仿宋" w:cs="仿宋"/>
          <w:sz w:val="24"/>
          <w:u w:val="single"/>
        </w:rPr>
        <w:t xml:space="preserve">  </w:t>
      </w:r>
      <w:r w:rsidRPr="00A32886">
        <w:rPr>
          <w:rFonts w:ascii="仿宋" w:eastAsia="仿宋" w:hAnsi="仿宋" w:cs="仿宋" w:hint="eastAsia"/>
          <w:sz w:val="24"/>
          <w:u w:val="single"/>
        </w:rPr>
        <w:t xml:space="preserve"> </w:t>
      </w:r>
      <w:r w:rsidRPr="00A32886">
        <w:rPr>
          <w:rFonts w:ascii="仿宋" w:eastAsia="仿宋" w:hAnsi="仿宋" w:cs="仿宋" w:hint="eastAsia"/>
          <w:sz w:val="24"/>
        </w:rPr>
        <w:t>）</w:t>
      </w:r>
      <w:r w:rsidR="00B83C80" w:rsidRPr="00A32886">
        <w:rPr>
          <w:rFonts w:ascii="仿宋" w:eastAsia="仿宋" w:hAnsi="仿宋" w:cs="仿宋" w:hint="eastAsia"/>
          <w:sz w:val="24"/>
        </w:rPr>
        <w:t>（其中</w:t>
      </w:r>
      <w:r w:rsidR="005329C8" w:rsidRPr="00A32886">
        <w:rPr>
          <w:rFonts w:ascii="仿宋" w:eastAsia="仿宋" w:hAnsi="仿宋" w:cs="仿宋" w:hint="eastAsia"/>
          <w:sz w:val="24"/>
        </w:rPr>
        <w:t>包含</w:t>
      </w:r>
      <w:r w:rsidR="00B83C80" w:rsidRPr="00A32886">
        <w:rPr>
          <w:rFonts w:ascii="仿宋" w:eastAsia="仿宋" w:hAnsi="仿宋" w:cs="仿宋" w:hint="eastAsia"/>
          <w:sz w:val="24"/>
        </w:rPr>
        <w:t>：应急保障费9</w:t>
      </w:r>
      <w:r w:rsidR="00B83C80" w:rsidRPr="00A32886">
        <w:rPr>
          <w:rFonts w:ascii="仿宋" w:eastAsia="仿宋" w:hAnsi="仿宋" w:cs="仿宋"/>
          <w:sz w:val="24"/>
        </w:rPr>
        <w:t>0000.00</w:t>
      </w:r>
      <w:r w:rsidR="00B83C80" w:rsidRPr="00A32886">
        <w:rPr>
          <w:rFonts w:ascii="仿宋" w:eastAsia="仿宋" w:hAnsi="仿宋" w:cs="仿宋" w:hint="eastAsia"/>
          <w:sz w:val="24"/>
        </w:rPr>
        <w:t>元）</w:t>
      </w:r>
      <w:r w:rsidRPr="00A32886">
        <w:rPr>
          <w:rFonts w:ascii="仿宋" w:eastAsia="仿宋" w:hAnsi="仿宋" w:cs="仿宋" w:hint="eastAsia"/>
          <w:sz w:val="24"/>
        </w:rPr>
        <w:t>。</w:t>
      </w:r>
    </w:p>
    <w:p w14:paraId="1927D4F2" w14:textId="2D2E2F9C" w:rsidR="00A970CE" w:rsidRPr="00A32886" w:rsidRDefault="00A970CE">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本项目采用总价包干，在甲方提供的竞争性磋商文件的基础上，综合考虑各项风险、该费用已包含人工、税费、利润等为完成本合同项下全部义务所需全部费用，未经甲方书面同意，不因任何因素调增。</w:t>
      </w:r>
    </w:p>
    <w:p w14:paraId="085B204F" w14:textId="6F9BD4B3" w:rsidR="000015C7" w:rsidRPr="00A32886" w:rsidRDefault="00BF70D3">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五</w:t>
      </w:r>
      <w:r w:rsidR="0073438D" w:rsidRPr="00A32886">
        <w:rPr>
          <w:rFonts w:ascii="仿宋" w:eastAsia="仿宋" w:hAnsi="仿宋" w:cs="仿宋" w:hint="eastAsia"/>
          <w:sz w:val="24"/>
        </w:rPr>
        <w:t>、</w:t>
      </w:r>
      <w:r w:rsidR="00E72748" w:rsidRPr="00A32886">
        <w:rPr>
          <w:rFonts w:ascii="仿宋" w:eastAsia="仿宋" w:hAnsi="仿宋" w:cs="仿宋" w:hint="eastAsia"/>
          <w:sz w:val="24"/>
        </w:rPr>
        <w:t>承包方式和费用构成</w:t>
      </w:r>
    </w:p>
    <w:p w14:paraId="0229AA21" w14:textId="483E5CCA" w:rsidR="00EB2350" w:rsidRPr="00A32886" w:rsidRDefault="00E72748" w:rsidP="00EB2350">
      <w:pPr>
        <w:widowControl/>
        <w:spacing w:line="360" w:lineRule="auto"/>
        <w:ind w:firstLineChars="200" w:firstLine="482"/>
        <w:jc w:val="left"/>
        <w:rPr>
          <w:rFonts w:ascii="仿宋" w:eastAsia="仿宋" w:hAnsi="仿宋" w:cs="仿宋"/>
          <w:b/>
          <w:bCs/>
          <w:sz w:val="24"/>
        </w:rPr>
      </w:pPr>
      <w:r w:rsidRPr="00A32886">
        <w:rPr>
          <w:rFonts w:ascii="仿宋" w:eastAsia="仿宋" w:hAnsi="仿宋" w:cs="仿宋"/>
          <w:b/>
          <w:bCs/>
          <w:sz w:val="24"/>
        </w:rPr>
        <w:t>1</w:t>
      </w:r>
      <w:r w:rsidRPr="00A32886">
        <w:rPr>
          <w:rFonts w:ascii="仿宋" w:eastAsia="仿宋" w:hAnsi="仿宋" w:cs="仿宋" w:hint="eastAsia"/>
          <w:b/>
          <w:bCs/>
          <w:sz w:val="24"/>
        </w:rPr>
        <w:t>、</w:t>
      </w:r>
      <w:r w:rsidR="00EB2350" w:rsidRPr="00A32886">
        <w:rPr>
          <w:rFonts w:ascii="仿宋" w:eastAsia="仿宋" w:hAnsi="仿宋" w:cs="仿宋" w:hint="eastAsia"/>
          <w:b/>
          <w:bCs/>
          <w:sz w:val="24"/>
        </w:rPr>
        <w:t>保洁</w:t>
      </w:r>
    </w:p>
    <w:p w14:paraId="1D0F3F36" w14:textId="5242315A" w:rsidR="00EB2350" w:rsidRPr="00A32886" w:rsidRDefault="00EB2350" w:rsidP="00EB2350">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实行一次性总承包制，承包费用包括日常保洁劳务的承包费及核定人数具体如下:</w:t>
      </w:r>
    </w:p>
    <w:p w14:paraId="6CF8AE77" w14:textId="77777777" w:rsidR="00EB2350" w:rsidRPr="00A32886" w:rsidRDefault="00EB2350" w:rsidP="00EB2350">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市政道路路面及保洁劳务的承包费用</w:t>
      </w:r>
    </w:p>
    <w:p w14:paraId="1B49FFBF" w14:textId="24F21D0A" w:rsidR="00EB2350" w:rsidRPr="00A32886" w:rsidRDefault="000E04A5" w:rsidP="00EB2350">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1.1</w:t>
      </w:r>
      <w:r w:rsidR="00EB2350" w:rsidRPr="00A32886">
        <w:rPr>
          <w:rFonts w:ascii="仿宋" w:eastAsia="仿宋" w:hAnsi="仿宋" w:cs="仿宋" w:hint="eastAsia"/>
          <w:sz w:val="24"/>
        </w:rPr>
        <w:t>市政道路面积划分</w:t>
      </w:r>
    </w:p>
    <w:p w14:paraId="00E50740" w14:textId="27666A7D" w:rsidR="00EB2350" w:rsidRPr="00A32886" w:rsidRDefault="00EB2350" w:rsidP="00EB2350">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一类道路总面积为：</w:t>
      </w:r>
      <w:r w:rsidR="00CE29FB" w:rsidRPr="00A32886">
        <w:rPr>
          <w:rFonts w:ascii="仿宋" w:eastAsia="仿宋" w:hAnsi="仿宋" w:cs="仿宋"/>
          <w:sz w:val="24"/>
        </w:rPr>
        <w:t>132735.60</w:t>
      </w:r>
      <w:r w:rsidR="00CE29FB" w:rsidRPr="00A32886">
        <w:rPr>
          <w:rFonts w:ascii="仿宋" w:eastAsia="仿宋" w:hAnsi="仿宋" w:cs="仿宋" w:hint="eastAsia"/>
          <w:sz w:val="24"/>
        </w:rPr>
        <w:t>㎡</w:t>
      </w:r>
    </w:p>
    <w:p w14:paraId="6D53D2F3" w14:textId="5C196F01" w:rsidR="00EB2350" w:rsidRPr="00A32886" w:rsidRDefault="00EB2350" w:rsidP="00EB2350">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二类道路总面积为：</w:t>
      </w:r>
      <w:r w:rsidR="00CE29FB" w:rsidRPr="00A32886">
        <w:rPr>
          <w:rFonts w:ascii="仿宋" w:eastAsia="仿宋" w:hAnsi="仿宋" w:cs="仿宋"/>
          <w:sz w:val="24"/>
        </w:rPr>
        <w:t>221255.32</w:t>
      </w:r>
      <w:r w:rsidR="0065231E" w:rsidRPr="00A32886">
        <w:rPr>
          <w:rFonts w:ascii="仿宋" w:eastAsia="仿宋" w:hAnsi="仿宋" w:cs="仿宋" w:hint="eastAsia"/>
          <w:sz w:val="24"/>
        </w:rPr>
        <w:t>㎡</w:t>
      </w:r>
    </w:p>
    <w:p w14:paraId="43D0B707" w14:textId="074E925F" w:rsidR="00EB2350" w:rsidRPr="00A32886" w:rsidRDefault="00EB2350" w:rsidP="00EB2350">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三类道路总面积为：</w:t>
      </w:r>
      <w:r w:rsidR="0065231E" w:rsidRPr="00A32886">
        <w:rPr>
          <w:rFonts w:ascii="仿宋" w:eastAsia="仿宋" w:hAnsi="仿宋" w:cs="仿宋"/>
          <w:sz w:val="24"/>
        </w:rPr>
        <w:t>81646.76</w:t>
      </w:r>
      <w:r w:rsidR="0065231E" w:rsidRPr="00A32886">
        <w:rPr>
          <w:rFonts w:ascii="仿宋" w:eastAsia="仿宋" w:hAnsi="仿宋" w:cs="仿宋" w:hint="eastAsia"/>
          <w:sz w:val="24"/>
        </w:rPr>
        <w:t>㎡</w:t>
      </w:r>
    </w:p>
    <w:p w14:paraId="390A6B93" w14:textId="2C6F3085" w:rsidR="00EB2350" w:rsidRPr="00A32886" w:rsidRDefault="000E04A5" w:rsidP="00EB2350">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1.2</w:t>
      </w:r>
      <w:r w:rsidR="00EB2350" w:rsidRPr="00A32886">
        <w:rPr>
          <w:rFonts w:ascii="仿宋" w:eastAsia="仿宋" w:hAnsi="仿宋" w:cs="仿宋" w:hint="eastAsia"/>
          <w:sz w:val="24"/>
        </w:rPr>
        <w:t>市政道路保洁劳务的承包费用标准为:</w:t>
      </w:r>
    </w:p>
    <w:p w14:paraId="5FCDACAF" w14:textId="4FF88019" w:rsidR="00EB2350" w:rsidRPr="00A32886" w:rsidRDefault="00EB2350" w:rsidP="00EB2350">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一类道路：</w:t>
      </w:r>
      <w:r w:rsidR="00507BC2" w:rsidRPr="00A32886">
        <w:rPr>
          <w:rFonts w:ascii="仿宋" w:eastAsia="仿宋" w:hAnsi="仿宋" w:cs="仿宋"/>
          <w:sz w:val="24"/>
          <w:u w:val="single"/>
        </w:rPr>
        <w:t xml:space="preserve">    </w:t>
      </w:r>
      <w:r w:rsidRPr="00A32886">
        <w:rPr>
          <w:rFonts w:ascii="仿宋" w:eastAsia="仿宋" w:hAnsi="仿宋" w:cs="仿宋" w:hint="eastAsia"/>
          <w:sz w:val="24"/>
        </w:rPr>
        <w:t>元/㎡·月</w:t>
      </w:r>
    </w:p>
    <w:p w14:paraId="70669DF2" w14:textId="3B79F8D9" w:rsidR="00EB2350" w:rsidRPr="00A32886" w:rsidRDefault="00EB2350" w:rsidP="00EB2350">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二类道路：</w:t>
      </w:r>
      <w:r w:rsidR="00507BC2" w:rsidRPr="00A32886">
        <w:rPr>
          <w:rFonts w:ascii="仿宋" w:eastAsia="仿宋" w:hAnsi="仿宋" w:cs="仿宋"/>
          <w:sz w:val="24"/>
          <w:u w:val="single"/>
        </w:rPr>
        <w:t xml:space="preserve">    </w:t>
      </w:r>
      <w:r w:rsidRPr="00A32886">
        <w:rPr>
          <w:rFonts w:ascii="仿宋" w:eastAsia="仿宋" w:hAnsi="仿宋" w:cs="仿宋" w:hint="eastAsia"/>
          <w:sz w:val="24"/>
        </w:rPr>
        <w:t>元/㎡·月</w:t>
      </w:r>
    </w:p>
    <w:p w14:paraId="2BC64E18" w14:textId="77EA76BA" w:rsidR="00EB2350" w:rsidRPr="00A32886" w:rsidRDefault="00EB2350" w:rsidP="00EB2350">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三类道路：</w:t>
      </w:r>
      <w:r w:rsidR="00507BC2" w:rsidRPr="00A32886">
        <w:rPr>
          <w:rFonts w:ascii="仿宋" w:eastAsia="仿宋" w:hAnsi="仿宋" w:cs="仿宋"/>
          <w:sz w:val="24"/>
          <w:u w:val="single"/>
        </w:rPr>
        <w:t xml:space="preserve">    </w:t>
      </w:r>
      <w:r w:rsidRPr="00A32886">
        <w:rPr>
          <w:rFonts w:ascii="仿宋" w:eastAsia="仿宋" w:hAnsi="仿宋" w:cs="仿宋" w:hint="eastAsia"/>
          <w:sz w:val="24"/>
        </w:rPr>
        <w:t>元/㎡·月</w:t>
      </w:r>
    </w:p>
    <w:p w14:paraId="71AEA7E3" w14:textId="47754D25" w:rsidR="00EB2350" w:rsidRPr="00A32886" w:rsidRDefault="00EB2350" w:rsidP="00EB2350">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人行道和车行道保洁劳务的总承包费用为:</w:t>
      </w:r>
      <w:r w:rsidR="00507BC2" w:rsidRPr="00A32886">
        <w:rPr>
          <w:rFonts w:ascii="仿宋" w:eastAsia="仿宋" w:hAnsi="仿宋" w:cs="仿宋"/>
          <w:sz w:val="24"/>
          <w:u w:val="single"/>
        </w:rPr>
        <w:t xml:space="preserve">         </w:t>
      </w:r>
      <w:r w:rsidRPr="00A32886">
        <w:rPr>
          <w:rFonts w:ascii="仿宋" w:eastAsia="仿宋" w:hAnsi="仿宋" w:cs="仿宋" w:hint="eastAsia"/>
          <w:sz w:val="24"/>
        </w:rPr>
        <w:t>元/年。（道路划分及费用明细，详见附表）</w:t>
      </w:r>
    </w:p>
    <w:p w14:paraId="546BA002" w14:textId="2DEA9D73" w:rsidR="00EB2350" w:rsidRPr="00A32886" w:rsidRDefault="00EB2350" w:rsidP="00EB2350">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根据西安</w:t>
      </w:r>
      <w:proofErr w:type="gramStart"/>
      <w:r w:rsidRPr="00A32886">
        <w:rPr>
          <w:rFonts w:ascii="仿宋" w:eastAsia="仿宋" w:hAnsi="仿宋" w:cs="仿宋" w:hint="eastAsia"/>
          <w:sz w:val="24"/>
        </w:rPr>
        <w:t>曲江楼</w:t>
      </w:r>
      <w:proofErr w:type="gramEnd"/>
      <w:r w:rsidRPr="00A32886">
        <w:rPr>
          <w:rFonts w:ascii="仿宋" w:eastAsia="仿宋" w:hAnsi="仿宋" w:cs="仿宋" w:hint="eastAsia"/>
          <w:sz w:val="24"/>
        </w:rPr>
        <w:t>观生态文化旅游度假区实际情况，暂定一类市政道路每7000平方米配备1名保洁员，二类市政道路每7500平方米配备1名保洁员，三类市政道路每8000平方米配备1名保洁员的要求，本合同约定范围区域道路的保洁工作，乙方需委派提供保洁劳务的保洁人员核定人数为</w:t>
      </w:r>
      <w:r w:rsidR="00507BC2" w:rsidRPr="00A32886">
        <w:rPr>
          <w:rFonts w:ascii="仿宋" w:eastAsia="仿宋" w:hAnsi="仿宋" w:cs="仿宋"/>
          <w:sz w:val="24"/>
          <w:u w:val="single"/>
        </w:rPr>
        <w:t xml:space="preserve">    </w:t>
      </w:r>
      <w:r w:rsidRPr="00A32886">
        <w:rPr>
          <w:rFonts w:ascii="仿宋" w:eastAsia="仿宋" w:hAnsi="仿宋" w:cs="仿宋" w:hint="eastAsia"/>
          <w:sz w:val="24"/>
        </w:rPr>
        <w:t>人。</w:t>
      </w:r>
    </w:p>
    <w:p w14:paraId="71DE3620" w14:textId="77777777" w:rsidR="00DB5348" w:rsidRPr="00A32886" w:rsidRDefault="00DB5348" w:rsidP="00EB2350">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1</w:t>
      </w:r>
      <w:r w:rsidRPr="00A32886">
        <w:rPr>
          <w:rFonts w:ascii="仿宋" w:eastAsia="仿宋" w:hAnsi="仿宋" w:cs="仿宋"/>
          <w:sz w:val="24"/>
        </w:rPr>
        <w:t>.3</w:t>
      </w:r>
      <w:r w:rsidR="00EB2350" w:rsidRPr="00A32886">
        <w:rPr>
          <w:rFonts w:ascii="仿宋" w:eastAsia="仿宋" w:hAnsi="仿宋" w:cs="仿宋" w:hint="eastAsia"/>
          <w:sz w:val="24"/>
        </w:rPr>
        <w:t>为确保度假区节假日、重大活动期间环境应急保障及处突工作，在人行道和车行道保洁劳务的总承包费用上增加</w:t>
      </w:r>
      <w:r w:rsidRPr="00A32886">
        <w:rPr>
          <w:rFonts w:ascii="仿宋" w:eastAsia="仿宋" w:hAnsi="仿宋" w:cs="仿宋" w:hint="eastAsia"/>
          <w:sz w:val="24"/>
        </w:rPr>
        <w:t>应急保障费</w:t>
      </w:r>
      <w:r w:rsidR="00EB2350" w:rsidRPr="00A32886">
        <w:rPr>
          <w:rFonts w:ascii="仿宋" w:eastAsia="仿宋" w:hAnsi="仿宋" w:cs="仿宋" w:hint="eastAsia"/>
          <w:sz w:val="24"/>
        </w:rPr>
        <w:t>：</w:t>
      </w:r>
      <w:r w:rsidR="00AD6390" w:rsidRPr="00A32886">
        <w:rPr>
          <w:rFonts w:ascii="仿宋" w:eastAsia="仿宋" w:hAnsi="仿宋" w:cs="仿宋"/>
          <w:sz w:val="24"/>
        </w:rPr>
        <w:t>90000.00</w:t>
      </w:r>
      <w:r w:rsidR="00EB2350" w:rsidRPr="00A32886">
        <w:rPr>
          <w:rFonts w:ascii="仿宋" w:eastAsia="仿宋" w:hAnsi="仿宋" w:cs="仿宋" w:hint="eastAsia"/>
          <w:sz w:val="24"/>
        </w:rPr>
        <w:t>元</w:t>
      </w:r>
    </w:p>
    <w:p w14:paraId="3FE63FF9" w14:textId="110E6FA8" w:rsidR="00EB2350" w:rsidRPr="00A32886" w:rsidRDefault="00EB2350" w:rsidP="00EB2350">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主要用于：</w:t>
      </w:r>
    </w:p>
    <w:p w14:paraId="7F3105BA" w14:textId="785B9044" w:rsidR="00EB2350" w:rsidRPr="00A32886" w:rsidRDefault="00EB2350" w:rsidP="00EB2350">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lastRenderedPageBreak/>
        <w:t>（1）、节假日环境应急保障费：</w:t>
      </w:r>
      <w:r w:rsidR="00AD6390" w:rsidRPr="00A32886">
        <w:rPr>
          <w:rFonts w:ascii="仿宋" w:eastAsia="仿宋" w:hAnsi="仿宋" w:cs="仿宋"/>
          <w:sz w:val="24"/>
          <w:u w:val="single"/>
        </w:rPr>
        <w:t xml:space="preserve">      </w:t>
      </w:r>
      <w:r w:rsidRPr="00A32886">
        <w:rPr>
          <w:rFonts w:ascii="仿宋" w:eastAsia="仿宋" w:hAnsi="仿宋" w:cs="仿宋" w:hint="eastAsia"/>
          <w:sz w:val="24"/>
        </w:rPr>
        <w:t>元/年，用于节假日（春节、端午节、劳动节、中秋节、国庆节等）节前环境卫生及重大活动期间整治费用。</w:t>
      </w:r>
    </w:p>
    <w:p w14:paraId="16B59B59" w14:textId="162493E3" w:rsidR="00EB2350" w:rsidRPr="00A32886" w:rsidRDefault="00EB2350" w:rsidP="00EB2350">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（2）、垃圾转运及处置费：</w:t>
      </w:r>
      <w:r w:rsidR="00AD6390" w:rsidRPr="00A32886">
        <w:rPr>
          <w:rFonts w:ascii="仿宋" w:eastAsia="仿宋" w:hAnsi="仿宋" w:cs="仿宋"/>
          <w:sz w:val="24"/>
          <w:u w:val="single"/>
        </w:rPr>
        <w:t xml:space="preserve">      </w:t>
      </w:r>
      <w:r w:rsidRPr="00A32886">
        <w:rPr>
          <w:rFonts w:ascii="仿宋" w:eastAsia="仿宋" w:hAnsi="仿宋" w:cs="仿宋" w:hint="eastAsia"/>
          <w:sz w:val="24"/>
        </w:rPr>
        <w:t>元/年，用于各市政道路清扫后垃圾清理清运及消纳处置费。</w:t>
      </w:r>
    </w:p>
    <w:p w14:paraId="501552AA" w14:textId="782FB290" w:rsidR="00EB2350" w:rsidRPr="00A32886" w:rsidRDefault="00DB5348" w:rsidP="00EB2350">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1.4</w:t>
      </w:r>
      <w:proofErr w:type="gramStart"/>
      <w:r w:rsidR="00EB2350" w:rsidRPr="00A32886">
        <w:rPr>
          <w:rFonts w:ascii="仿宋" w:eastAsia="仿宋" w:hAnsi="仿宋" w:cs="仿宋" w:hint="eastAsia"/>
          <w:sz w:val="24"/>
        </w:rPr>
        <w:t>上述第</w:t>
      </w:r>
      <w:r w:rsidRPr="00A32886">
        <w:rPr>
          <w:rFonts w:ascii="仿宋" w:eastAsia="仿宋" w:hAnsi="仿宋" w:cs="仿宋"/>
          <w:sz w:val="24"/>
        </w:rPr>
        <w:t>1</w:t>
      </w:r>
      <w:proofErr w:type="gramEnd"/>
      <w:r w:rsidRPr="00A32886">
        <w:rPr>
          <w:rFonts w:ascii="仿宋" w:eastAsia="仿宋" w:hAnsi="仿宋" w:cs="仿宋"/>
          <w:sz w:val="24"/>
        </w:rPr>
        <w:t>.1-1.3</w:t>
      </w:r>
      <w:r w:rsidR="00EB2350" w:rsidRPr="00A32886">
        <w:rPr>
          <w:rFonts w:ascii="仿宋" w:eastAsia="仿宋" w:hAnsi="仿宋" w:cs="仿宋" w:hint="eastAsia"/>
          <w:sz w:val="24"/>
        </w:rPr>
        <w:t>项保洁劳务的</w:t>
      </w:r>
      <w:r w:rsidR="008449C5" w:rsidRPr="00A32886">
        <w:rPr>
          <w:rFonts w:ascii="仿宋" w:eastAsia="仿宋" w:hAnsi="仿宋" w:cs="仿宋" w:hint="eastAsia"/>
          <w:sz w:val="24"/>
        </w:rPr>
        <w:t>暂定</w:t>
      </w:r>
      <w:r w:rsidR="00EB2350" w:rsidRPr="00A32886">
        <w:rPr>
          <w:rFonts w:ascii="仿宋" w:eastAsia="仿宋" w:hAnsi="仿宋" w:cs="仿宋" w:hint="eastAsia"/>
          <w:sz w:val="24"/>
        </w:rPr>
        <w:t>总承包费用为人民币</w:t>
      </w:r>
      <w:r w:rsidR="00946729" w:rsidRPr="00A32886">
        <w:rPr>
          <w:rFonts w:ascii="仿宋" w:eastAsia="仿宋" w:hAnsi="仿宋" w:cs="仿宋"/>
          <w:sz w:val="24"/>
          <w:u w:val="single"/>
        </w:rPr>
        <w:t xml:space="preserve">        </w:t>
      </w:r>
      <w:r w:rsidR="00EB2350" w:rsidRPr="00A32886">
        <w:rPr>
          <w:rFonts w:ascii="仿宋" w:eastAsia="仿宋" w:hAnsi="仿宋" w:cs="仿宋" w:hint="eastAsia"/>
          <w:sz w:val="24"/>
        </w:rPr>
        <w:t>元(大写:</w:t>
      </w:r>
      <w:r w:rsidR="00946729" w:rsidRPr="00A32886">
        <w:rPr>
          <w:rFonts w:ascii="仿宋" w:eastAsia="仿宋" w:hAnsi="仿宋" w:cs="仿宋" w:hint="eastAsia"/>
          <w:sz w:val="24"/>
          <w:u w:val="single"/>
        </w:rPr>
        <w:t xml:space="preserve"> </w:t>
      </w:r>
      <w:r w:rsidR="00946729" w:rsidRPr="00A32886">
        <w:rPr>
          <w:rFonts w:ascii="仿宋" w:eastAsia="仿宋" w:hAnsi="仿宋" w:cs="仿宋"/>
          <w:sz w:val="24"/>
          <w:u w:val="single"/>
        </w:rPr>
        <w:t xml:space="preserve">    </w:t>
      </w:r>
      <w:r w:rsidR="00EB2350" w:rsidRPr="00A32886">
        <w:rPr>
          <w:rFonts w:ascii="仿宋" w:eastAsia="仿宋" w:hAnsi="仿宋" w:cs="仿宋" w:hint="eastAsia"/>
          <w:sz w:val="24"/>
        </w:rPr>
        <w:t>)</w:t>
      </w:r>
      <w:r w:rsidR="005934FB" w:rsidRPr="00A32886">
        <w:rPr>
          <w:rFonts w:ascii="仿宋" w:eastAsia="仿宋" w:hAnsi="仿宋" w:cs="仿宋" w:hint="eastAsia"/>
          <w:sz w:val="24"/>
        </w:rPr>
        <w:t>（</w:t>
      </w:r>
      <w:proofErr w:type="gramStart"/>
      <w:r w:rsidR="005934FB" w:rsidRPr="00A32886">
        <w:rPr>
          <w:rFonts w:ascii="仿宋" w:eastAsia="仿宋" w:hAnsi="仿宋" w:cs="仿宋" w:hint="eastAsia"/>
          <w:sz w:val="24"/>
        </w:rPr>
        <w:t>含急保障</w:t>
      </w:r>
      <w:proofErr w:type="gramEnd"/>
      <w:r w:rsidR="005934FB" w:rsidRPr="00A32886">
        <w:rPr>
          <w:rFonts w:ascii="仿宋" w:eastAsia="仿宋" w:hAnsi="仿宋" w:cs="仿宋" w:hint="eastAsia"/>
          <w:sz w:val="24"/>
        </w:rPr>
        <w:t>费9</w:t>
      </w:r>
      <w:r w:rsidR="005934FB" w:rsidRPr="00A32886">
        <w:rPr>
          <w:rFonts w:ascii="仿宋" w:eastAsia="仿宋" w:hAnsi="仿宋" w:cs="仿宋"/>
          <w:sz w:val="24"/>
        </w:rPr>
        <w:t>0000.00</w:t>
      </w:r>
      <w:r w:rsidR="005934FB" w:rsidRPr="00A32886">
        <w:rPr>
          <w:rFonts w:ascii="仿宋" w:eastAsia="仿宋" w:hAnsi="仿宋" w:cs="仿宋" w:hint="eastAsia"/>
          <w:sz w:val="24"/>
        </w:rPr>
        <w:t>元）</w:t>
      </w:r>
      <w:r w:rsidR="00EB2350" w:rsidRPr="00A32886">
        <w:rPr>
          <w:rFonts w:ascii="仿宋" w:eastAsia="仿宋" w:hAnsi="仿宋" w:cs="仿宋" w:hint="eastAsia"/>
          <w:sz w:val="24"/>
        </w:rPr>
        <w:t>，每月承包费用为人民币</w:t>
      </w:r>
      <w:r w:rsidR="00946729" w:rsidRPr="00A32886">
        <w:rPr>
          <w:rFonts w:ascii="仿宋" w:eastAsia="仿宋" w:hAnsi="仿宋" w:cs="仿宋"/>
          <w:sz w:val="24"/>
          <w:u w:val="single"/>
        </w:rPr>
        <w:t xml:space="preserve">        </w:t>
      </w:r>
      <w:r w:rsidR="00EB2350" w:rsidRPr="00A32886">
        <w:rPr>
          <w:rFonts w:ascii="仿宋" w:eastAsia="仿宋" w:hAnsi="仿宋" w:cs="仿宋" w:hint="eastAsia"/>
          <w:sz w:val="24"/>
        </w:rPr>
        <w:t>元(大写：</w:t>
      </w:r>
      <w:r w:rsidR="00946729" w:rsidRPr="00A32886">
        <w:rPr>
          <w:rFonts w:ascii="仿宋" w:eastAsia="仿宋" w:hAnsi="仿宋" w:cs="仿宋" w:hint="eastAsia"/>
          <w:sz w:val="24"/>
          <w:u w:val="single"/>
        </w:rPr>
        <w:t xml:space="preserve"> </w:t>
      </w:r>
      <w:r w:rsidR="00946729" w:rsidRPr="00A32886">
        <w:rPr>
          <w:rFonts w:ascii="仿宋" w:eastAsia="仿宋" w:hAnsi="仿宋" w:cs="仿宋"/>
          <w:sz w:val="24"/>
          <w:u w:val="single"/>
        </w:rPr>
        <w:t xml:space="preserve">      </w:t>
      </w:r>
      <w:r w:rsidR="00EB2350" w:rsidRPr="00A32886">
        <w:rPr>
          <w:rFonts w:ascii="仿宋" w:eastAsia="仿宋" w:hAnsi="仿宋" w:cs="仿宋" w:hint="eastAsia"/>
          <w:sz w:val="24"/>
        </w:rPr>
        <w:t>)</w:t>
      </w:r>
      <w:r w:rsidR="005934FB" w:rsidRPr="00A32886">
        <w:rPr>
          <w:rFonts w:ascii="仿宋" w:eastAsia="仿宋" w:hAnsi="仿宋" w:hint="eastAsia"/>
        </w:rPr>
        <w:t xml:space="preserve"> </w:t>
      </w:r>
      <w:r w:rsidR="005934FB" w:rsidRPr="00A32886">
        <w:rPr>
          <w:rFonts w:ascii="仿宋" w:eastAsia="仿宋" w:hAnsi="仿宋" w:cs="仿宋" w:hint="eastAsia"/>
          <w:sz w:val="24"/>
        </w:rPr>
        <w:t>（不含</w:t>
      </w:r>
      <w:proofErr w:type="gramStart"/>
      <w:r w:rsidR="005934FB" w:rsidRPr="00A32886">
        <w:rPr>
          <w:rFonts w:ascii="仿宋" w:eastAsia="仿宋" w:hAnsi="仿宋" w:cs="仿宋" w:hint="eastAsia"/>
          <w:sz w:val="24"/>
        </w:rPr>
        <w:t>急保障</w:t>
      </w:r>
      <w:proofErr w:type="gramEnd"/>
      <w:r w:rsidR="005934FB" w:rsidRPr="00A32886">
        <w:rPr>
          <w:rFonts w:ascii="仿宋" w:eastAsia="仿宋" w:hAnsi="仿宋" w:cs="仿宋" w:hint="eastAsia"/>
          <w:sz w:val="24"/>
        </w:rPr>
        <w:t>费90000.00元）</w:t>
      </w:r>
      <w:r w:rsidR="00EB2350" w:rsidRPr="00A32886">
        <w:rPr>
          <w:rFonts w:ascii="仿宋" w:eastAsia="仿宋" w:hAnsi="仿宋" w:cs="仿宋" w:hint="eastAsia"/>
          <w:sz w:val="24"/>
        </w:rPr>
        <w:t>。注：上述保洁劳务的总承包费包括乙方向甲方提供保洁劳务所需保洁人员工资、劳保、保险、工器具、餐费、福利、约定承包范围的劳务服务报酬等所有费用。</w:t>
      </w:r>
    </w:p>
    <w:p w14:paraId="5D111979" w14:textId="56EDDB62" w:rsidR="00EB2350" w:rsidRPr="00A32886" w:rsidRDefault="005934FB" w:rsidP="00EB2350">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1.5</w:t>
      </w:r>
      <w:r w:rsidR="00EB2350" w:rsidRPr="00A32886">
        <w:rPr>
          <w:rFonts w:ascii="仿宋" w:eastAsia="仿宋" w:hAnsi="仿宋" w:cs="仿宋" w:hint="eastAsia"/>
          <w:sz w:val="24"/>
        </w:rPr>
        <w:t>在本合同履行过程中，保洁区域如有增加，则由甲方书面通知乙方，相应工作量在《道路保洁工作量确认表》中予以注明，增加的保洁员和保洁费用按本合同约定单价确定。</w:t>
      </w:r>
    </w:p>
    <w:p w14:paraId="38187362" w14:textId="18B54641" w:rsidR="00EB2350" w:rsidRPr="00A32886" w:rsidRDefault="005934FB" w:rsidP="00EB2350">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1.6</w:t>
      </w:r>
      <w:r w:rsidR="00EB2350" w:rsidRPr="00A32886">
        <w:rPr>
          <w:rFonts w:ascii="仿宋" w:eastAsia="仿宋" w:hAnsi="仿宋" w:cs="仿宋" w:hint="eastAsia"/>
          <w:sz w:val="24"/>
        </w:rPr>
        <w:t>日常保洁外，由甲方安排的其他劳务工作，根据实际工作量及甲方确认的费用进行结算。</w:t>
      </w:r>
    </w:p>
    <w:p w14:paraId="67A88105" w14:textId="77777777" w:rsidR="005934FB" w:rsidRPr="00A32886" w:rsidRDefault="005934FB">
      <w:pPr>
        <w:widowControl/>
        <w:spacing w:line="360" w:lineRule="auto"/>
        <w:ind w:firstLineChars="200" w:firstLine="482"/>
        <w:jc w:val="left"/>
        <w:rPr>
          <w:rFonts w:ascii="仿宋" w:eastAsia="仿宋" w:hAnsi="仿宋" w:cs="仿宋"/>
          <w:b/>
          <w:bCs/>
          <w:sz w:val="24"/>
        </w:rPr>
      </w:pPr>
      <w:r w:rsidRPr="00A32886">
        <w:rPr>
          <w:rFonts w:ascii="仿宋" w:eastAsia="仿宋" w:hAnsi="仿宋" w:cs="仿宋"/>
          <w:b/>
          <w:bCs/>
          <w:sz w:val="24"/>
        </w:rPr>
        <w:t>2.</w:t>
      </w:r>
      <w:r w:rsidRPr="00A32886">
        <w:rPr>
          <w:rFonts w:ascii="仿宋" w:eastAsia="仿宋" w:hAnsi="仿宋" w:cs="仿宋" w:hint="eastAsia"/>
          <w:b/>
          <w:bCs/>
          <w:sz w:val="24"/>
        </w:rPr>
        <w:t>绿化</w:t>
      </w:r>
    </w:p>
    <w:p w14:paraId="2AF33C4F" w14:textId="53800A44" w:rsidR="000015C7" w:rsidRPr="00A32886" w:rsidRDefault="005934FB">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2.1</w:t>
      </w:r>
      <w:r w:rsidR="008449C5" w:rsidRPr="00A32886">
        <w:rPr>
          <w:rFonts w:ascii="仿宋" w:eastAsia="仿宋" w:hAnsi="仿宋" w:cs="仿宋" w:hint="eastAsia"/>
          <w:sz w:val="24"/>
        </w:rPr>
        <w:t>绿化</w:t>
      </w:r>
      <w:r w:rsidR="0073438D" w:rsidRPr="00A32886">
        <w:rPr>
          <w:rFonts w:ascii="仿宋" w:eastAsia="仿宋" w:hAnsi="仿宋" w:cs="仿宋" w:hint="eastAsia"/>
          <w:sz w:val="24"/>
        </w:rPr>
        <w:t>养护费暂定</w:t>
      </w:r>
      <w:r w:rsidR="006534F7" w:rsidRPr="00A32886">
        <w:rPr>
          <w:rFonts w:ascii="仿宋" w:eastAsia="仿宋" w:hAnsi="仿宋" w:cs="仿宋" w:hint="eastAsia"/>
          <w:sz w:val="24"/>
        </w:rPr>
        <w:t>总承包费</w:t>
      </w:r>
      <w:r w:rsidR="0073438D" w:rsidRPr="00A32886">
        <w:rPr>
          <w:rFonts w:ascii="仿宋" w:eastAsia="仿宋" w:hAnsi="仿宋" w:cs="仿宋" w:hint="eastAsia"/>
          <w:sz w:val="24"/>
        </w:rPr>
        <w:t>为：</w:t>
      </w:r>
      <w:r w:rsidR="004812CD" w:rsidRPr="00A32886">
        <w:rPr>
          <w:rFonts w:ascii="仿宋" w:eastAsia="仿宋" w:hAnsi="仿宋" w:cs="仿宋"/>
          <w:sz w:val="24"/>
          <w:u w:val="single"/>
        </w:rPr>
        <w:t xml:space="preserve">       </w:t>
      </w:r>
      <w:r w:rsidR="0073438D" w:rsidRPr="00A32886">
        <w:rPr>
          <w:rFonts w:ascii="仿宋" w:eastAsia="仿宋" w:hAnsi="仿宋" w:cs="仿宋" w:hint="eastAsia"/>
          <w:sz w:val="24"/>
        </w:rPr>
        <w:t>元 （大写：</w:t>
      </w:r>
      <w:r w:rsidR="004812CD" w:rsidRPr="00A32886">
        <w:rPr>
          <w:rFonts w:ascii="仿宋" w:eastAsia="仿宋" w:hAnsi="仿宋" w:cs="仿宋" w:hint="eastAsia"/>
          <w:sz w:val="24"/>
          <w:u w:val="single"/>
        </w:rPr>
        <w:t xml:space="preserve"> </w:t>
      </w:r>
      <w:r w:rsidR="004812CD" w:rsidRPr="00A32886">
        <w:rPr>
          <w:rFonts w:ascii="仿宋" w:eastAsia="仿宋" w:hAnsi="仿宋" w:cs="仿宋"/>
          <w:sz w:val="24"/>
          <w:u w:val="single"/>
        </w:rPr>
        <w:t xml:space="preserve">       </w:t>
      </w:r>
      <w:r w:rsidR="0073438D" w:rsidRPr="00A32886">
        <w:rPr>
          <w:rFonts w:ascii="仿宋" w:eastAsia="仿宋" w:hAnsi="仿宋" w:cs="仿宋" w:hint="eastAsia"/>
          <w:sz w:val="24"/>
        </w:rPr>
        <w:t>)，</w:t>
      </w:r>
      <w:r w:rsidR="006534F7" w:rsidRPr="00A32886">
        <w:rPr>
          <w:rFonts w:ascii="仿宋" w:eastAsia="仿宋" w:hAnsi="仿宋" w:cs="仿宋" w:hint="eastAsia"/>
          <w:sz w:val="24"/>
        </w:rPr>
        <w:t>每月承包费用为人民币</w:t>
      </w:r>
      <w:r w:rsidR="006534F7" w:rsidRPr="00A32886">
        <w:rPr>
          <w:rFonts w:ascii="仿宋" w:eastAsia="仿宋" w:hAnsi="仿宋" w:cs="仿宋"/>
          <w:sz w:val="24"/>
          <w:u w:val="single"/>
        </w:rPr>
        <w:t xml:space="preserve">        </w:t>
      </w:r>
      <w:r w:rsidR="006534F7" w:rsidRPr="00A32886">
        <w:rPr>
          <w:rFonts w:ascii="仿宋" w:eastAsia="仿宋" w:hAnsi="仿宋" w:cs="仿宋" w:hint="eastAsia"/>
          <w:sz w:val="24"/>
        </w:rPr>
        <w:t>元(大写：</w:t>
      </w:r>
      <w:r w:rsidR="006534F7" w:rsidRPr="00A32886">
        <w:rPr>
          <w:rFonts w:ascii="仿宋" w:eastAsia="仿宋" w:hAnsi="仿宋" w:cs="仿宋" w:hint="eastAsia"/>
          <w:sz w:val="24"/>
          <w:u w:val="single"/>
        </w:rPr>
        <w:t xml:space="preserve"> </w:t>
      </w:r>
      <w:r w:rsidR="006534F7" w:rsidRPr="00A32886">
        <w:rPr>
          <w:rFonts w:ascii="仿宋" w:eastAsia="仿宋" w:hAnsi="仿宋" w:cs="仿宋"/>
          <w:sz w:val="24"/>
          <w:u w:val="single"/>
        </w:rPr>
        <w:t xml:space="preserve">      </w:t>
      </w:r>
      <w:r w:rsidR="006534F7" w:rsidRPr="00A32886">
        <w:rPr>
          <w:rFonts w:ascii="仿宋" w:eastAsia="仿宋" w:hAnsi="仿宋" w:cs="仿宋" w:hint="eastAsia"/>
          <w:sz w:val="24"/>
        </w:rPr>
        <w:t>)，</w:t>
      </w:r>
      <w:r w:rsidR="0073438D" w:rsidRPr="00A32886">
        <w:rPr>
          <w:rFonts w:ascii="仿宋" w:eastAsia="仿宋" w:hAnsi="仿宋" w:cs="仿宋" w:hint="eastAsia"/>
          <w:sz w:val="24"/>
        </w:rPr>
        <w:t>最终结算额根据甲方核定的实际数量，按照本合同确定的定额标准，据实结算。</w:t>
      </w:r>
    </w:p>
    <w:p w14:paraId="7499904B" w14:textId="6C847781" w:rsidR="0051543F" w:rsidRPr="00A32886" w:rsidRDefault="0051543F" w:rsidP="0051543F">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2.</w:t>
      </w:r>
      <w:r w:rsidR="002E6064" w:rsidRPr="00A32886">
        <w:rPr>
          <w:rFonts w:ascii="仿宋" w:eastAsia="仿宋" w:hAnsi="仿宋" w:cs="仿宋"/>
          <w:sz w:val="24"/>
        </w:rPr>
        <w:t>2</w:t>
      </w:r>
      <w:r w:rsidRPr="00A32886">
        <w:rPr>
          <w:rFonts w:ascii="仿宋" w:eastAsia="仿宋" w:hAnsi="仿宋" w:cs="仿宋" w:hint="eastAsia"/>
          <w:sz w:val="24"/>
        </w:rPr>
        <w:t>绿化</w:t>
      </w:r>
      <w:proofErr w:type="gramStart"/>
      <w:r w:rsidRPr="00A32886">
        <w:rPr>
          <w:rFonts w:ascii="仿宋" w:eastAsia="仿宋" w:hAnsi="仿宋" w:cs="仿宋" w:hint="eastAsia"/>
          <w:sz w:val="24"/>
        </w:rPr>
        <w:t>养护总</w:t>
      </w:r>
      <w:proofErr w:type="gramEnd"/>
      <w:r w:rsidRPr="00A32886">
        <w:rPr>
          <w:rFonts w:ascii="仿宋" w:eastAsia="仿宋" w:hAnsi="仿宋" w:cs="仿宋" w:hint="eastAsia"/>
          <w:sz w:val="24"/>
        </w:rPr>
        <w:t>承包费用为：人民币</w:t>
      </w:r>
      <w:r w:rsidR="002E6064" w:rsidRPr="00A32886">
        <w:rPr>
          <w:rFonts w:ascii="仿宋" w:eastAsia="仿宋" w:hAnsi="仿宋" w:cs="仿宋"/>
          <w:sz w:val="24"/>
          <w:u w:val="single"/>
        </w:rPr>
        <w:t xml:space="preserve">       </w:t>
      </w:r>
      <w:r w:rsidRPr="00A32886">
        <w:rPr>
          <w:rFonts w:ascii="仿宋" w:eastAsia="仿宋" w:hAnsi="仿宋" w:cs="仿宋" w:hint="eastAsia"/>
          <w:sz w:val="24"/>
        </w:rPr>
        <w:t>元(大写:</w:t>
      </w:r>
      <w:r w:rsidR="00E32B88" w:rsidRPr="00A32886">
        <w:rPr>
          <w:rFonts w:ascii="仿宋" w:eastAsia="仿宋" w:hAnsi="仿宋" w:cs="仿宋"/>
          <w:sz w:val="24"/>
          <w:u w:val="single"/>
        </w:rPr>
        <w:t xml:space="preserve">      </w:t>
      </w:r>
      <w:r w:rsidRPr="00A32886">
        <w:rPr>
          <w:rFonts w:ascii="仿宋" w:eastAsia="仿宋" w:hAnsi="仿宋" w:cs="仿宋" w:hint="eastAsia"/>
          <w:sz w:val="24"/>
        </w:rPr>
        <w:t>)，前三每季度，每季度费用为人民币</w:t>
      </w:r>
      <w:r w:rsidR="002E6064" w:rsidRPr="00A32886">
        <w:rPr>
          <w:rFonts w:ascii="仿宋" w:eastAsia="仿宋" w:hAnsi="仿宋" w:cs="仿宋"/>
          <w:sz w:val="24"/>
          <w:u w:val="single"/>
        </w:rPr>
        <w:t xml:space="preserve">      </w:t>
      </w:r>
      <w:r w:rsidRPr="00A32886">
        <w:rPr>
          <w:rFonts w:ascii="仿宋" w:eastAsia="仿宋" w:hAnsi="仿宋" w:cs="仿宋" w:hint="eastAsia"/>
          <w:sz w:val="24"/>
        </w:rPr>
        <w:t>元(大写：</w:t>
      </w:r>
      <w:r w:rsidR="00E32B88" w:rsidRPr="00A32886">
        <w:rPr>
          <w:rFonts w:ascii="仿宋" w:eastAsia="仿宋" w:hAnsi="仿宋" w:cs="仿宋"/>
          <w:sz w:val="24"/>
          <w:u w:val="single"/>
        </w:rPr>
        <w:t xml:space="preserve">       </w:t>
      </w:r>
      <w:r w:rsidRPr="00A32886">
        <w:rPr>
          <w:rFonts w:ascii="仿宋" w:eastAsia="仿宋" w:hAnsi="仿宋" w:cs="仿宋" w:hint="eastAsia"/>
          <w:sz w:val="24"/>
        </w:rPr>
        <w:t>)，最后一季度费用为人民币</w:t>
      </w:r>
      <w:r w:rsidR="002E6064" w:rsidRPr="00A32886">
        <w:rPr>
          <w:rFonts w:ascii="仿宋" w:eastAsia="仿宋" w:hAnsi="仿宋" w:cs="仿宋"/>
          <w:sz w:val="24"/>
          <w:u w:val="single"/>
        </w:rPr>
        <w:t xml:space="preserve">      </w:t>
      </w:r>
      <w:r w:rsidRPr="00A32886">
        <w:rPr>
          <w:rFonts w:ascii="仿宋" w:eastAsia="仿宋" w:hAnsi="仿宋" w:cs="仿宋" w:hint="eastAsia"/>
          <w:sz w:val="24"/>
        </w:rPr>
        <w:t>元(大写：</w:t>
      </w:r>
      <w:r w:rsidR="00A73478" w:rsidRPr="00A32886">
        <w:rPr>
          <w:rFonts w:ascii="仿宋" w:eastAsia="仿宋" w:hAnsi="仿宋" w:cs="仿宋"/>
          <w:sz w:val="24"/>
          <w:u w:val="single"/>
        </w:rPr>
        <w:t xml:space="preserve">         </w:t>
      </w:r>
      <w:r w:rsidRPr="00A32886">
        <w:rPr>
          <w:rFonts w:ascii="仿宋" w:eastAsia="仿宋" w:hAnsi="仿宋" w:cs="仿宋" w:hint="eastAsia"/>
          <w:sz w:val="24"/>
        </w:rPr>
        <w:t>)。</w:t>
      </w:r>
    </w:p>
    <w:p w14:paraId="7216A7BE" w14:textId="3D844C8B" w:rsidR="0051543F" w:rsidRPr="00A32886" w:rsidRDefault="0051543F" w:rsidP="0051543F">
      <w:pPr>
        <w:widowControl/>
        <w:spacing w:line="360" w:lineRule="auto"/>
        <w:ind w:firstLineChars="200" w:firstLine="480"/>
        <w:jc w:val="left"/>
        <w:rPr>
          <w:rFonts w:ascii="仿宋" w:eastAsia="仿宋" w:hAnsi="仿宋" w:cs="仿宋"/>
          <w:sz w:val="24"/>
        </w:rPr>
      </w:pPr>
      <w:proofErr w:type="gramStart"/>
      <w:r w:rsidRPr="00A32886">
        <w:rPr>
          <w:rFonts w:ascii="仿宋" w:eastAsia="仿宋" w:hAnsi="仿宋" w:cs="仿宋" w:hint="eastAsia"/>
          <w:sz w:val="24"/>
        </w:rPr>
        <w:t>计算方法</w:t>
      </w:r>
      <w:proofErr w:type="gramEnd"/>
      <w:r w:rsidRPr="00A32886">
        <w:rPr>
          <w:rFonts w:ascii="仿宋" w:eastAsia="仿宋" w:hAnsi="仿宋" w:cs="仿宋" w:hint="eastAsia"/>
          <w:sz w:val="24"/>
        </w:rPr>
        <w:t>：每季度支付的</w:t>
      </w:r>
      <w:proofErr w:type="gramStart"/>
      <w:r w:rsidRPr="00A32886">
        <w:rPr>
          <w:rFonts w:ascii="仿宋" w:eastAsia="仿宋" w:hAnsi="仿宋" w:cs="仿宋" w:hint="eastAsia"/>
          <w:sz w:val="24"/>
        </w:rPr>
        <w:t>养护费用</w:t>
      </w:r>
      <w:proofErr w:type="gramEnd"/>
      <w:r w:rsidRPr="00A32886">
        <w:rPr>
          <w:rFonts w:ascii="仿宋" w:eastAsia="仿宋" w:hAnsi="仿宋" w:cs="仿宋" w:hint="eastAsia"/>
          <w:sz w:val="24"/>
        </w:rPr>
        <w:t>=（</w:t>
      </w:r>
      <w:r w:rsidR="008A3377" w:rsidRPr="00A32886">
        <w:rPr>
          <w:rFonts w:ascii="仿宋" w:eastAsia="仿宋" w:hAnsi="仿宋" w:cs="仿宋" w:hint="eastAsia"/>
          <w:sz w:val="24"/>
        </w:rPr>
        <w:t>绿化</w:t>
      </w:r>
      <w:proofErr w:type="gramStart"/>
      <w:r w:rsidR="008A3377" w:rsidRPr="00A32886">
        <w:rPr>
          <w:rFonts w:ascii="仿宋" w:eastAsia="仿宋" w:hAnsi="仿宋" w:cs="仿宋" w:hint="eastAsia"/>
          <w:sz w:val="24"/>
        </w:rPr>
        <w:t>养护总</w:t>
      </w:r>
      <w:proofErr w:type="gramEnd"/>
      <w:r w:rsidR="008A3377" w:rsidRPr="00A32886">
        <w:rPr>
          <w:rFonts w:ascii="仿宋" w:eastAsia="仿宋" w:hAnsi="仿宋" w:cs="仿宋" w:hint="eastAsia"/>
          <w:sz w:val="24"/>
        </w:rPr>
        <w:t>承包费</w:t>
      </w:r>
      <w:r w:rsidRPr="00A32886">
        <w:rPr>
          <w:rFonts w:ascii="仿宋" w:eastAsia="仿宋" w:hAnsi="仿宋" w:cs="仿宋" w:hint="eastAsia"/>
          <w:sz w:val="24"/>
        </w:rPr>
        <w:t>/合同期内总季度数×考核得分折合的比率）-日常考核中直接扣除的费用。</w:t>
      </w:r>
    </w:p>
    <w:p w14:paraId="557CF92E" w14:textId="2B103636" w:rsidR="005557F1" w:rsidRPr="00A32886" w:rsidRDefault="008A3377" w:rsidP="005557F1">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2.3</w:t>
      </w:r>
      <w:r w:rsidR="005557F1" w:rsidRPr="00A32886">
        <w:rPr>
          <w:rFonts w:ascii="仿宋" w:eastAsia="仿宋" w:hAnsi="仿宋" w:cs="仿宋" w:hint="eastAsia"/>
          <w:sz w:val="24"/>
        </w:rPr>
        <w:t>人员机构配置：实行项目经理负责制。项目部设经理1名，标准配备此次养护工人核定人数为不少于10人。</w:t>
      </w:r>
    </w:p>
    <w:p w14:paraId="7698A76E" w14:textId="6DD7AE60" w:rsidR="005557F1" w:rsidRPr="00A32886" w:rsidRDefault="008A3377" w:rsidP="005557F1">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2.4</w:t>
      </w:r>
      <w:r w:rsidR="005557F1" w:rsidRPr="00A32886">
        <w:rPr>
          <w:rFonts w:ascii="仿宋" w:eastAsia="仿宋" w:hAnsi="仿宋" w:cs="仿宋" w:hint="eastAsia"/>
          <w:sz w:val="24"/>
        </w:rPr>
        <w:t>管护机具设备配置：乙方自备绿化机具、工具，配置合理，及时到位，能满足日常养护，要求至少配备1辆水车。</w:t>
      </w:r>
    </w:p>
    <w:p w14:paraId="61935FCE" w14:textId="77777777" w:rsidR="004812CD" w:rsidRPr="00A32886" w:rsidRDefault="004812CD">
      <w:pPr>
        <w:widowControl/>
        <w:jc w:val="left"/>
        <w:rPr>
          <w:rFonts w:ascii="仿宋" w:eastAsia="仿宋" w:hAnsi="仿宋" w:cs="仿宋"/>
          <w:sz w:val="24"/>
        </w:rPr>
      </w:pPr>
      <w:r w:rsidRPr="00A32886">
        <w:rPr>
          <w:rFonts w:ascii="仿宋" w:eastAsia="仿宋" w:hAnsi="仿宋" w:cs="仿宋"/>
          <w:sz w:val="24"/>
        </w:rPr>
        <w:br w:type="page"/>
      </w:r>
    </w:p>
    <w:p w14:paraId="505D72B9" w14:textId="3FCE7428"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lastRenderedPageBreak/>
        <w:t>六、结算依据及付款方式</w:t>
      </w:r>
    </w:p>
    <w:p w14:paraId="02859316" w14:textId="023EA3B9" w:rsidR="00C07245" w:rsidRPr="00A32886" w:rsidRDefault="0046673A">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本合同费用按季度支付，保洁及绿化服务合并开具增值税普通发票。前三季度按实际发生费用支付当季款项；第四季度支付金额包括第四季度费用及应急保障费，其中应急保障费根据实际发生情况据实结算。</w:t>
      </w:r>
    </w:p>
    <w:p w14:paraId="6656728B" w14:textId="51B59B20" w:rsidR="009C1CBB" w:rsidRPr="00A32886" w:rsidRDefault="009C1CBB">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w:t>
      </w:r>
      <w:r w:rsidRPr="00A32886">
        <w:rPr>
          <w:rFonts w:ascii="仿宋" w:eastAsia="仿宋" w:hAnsi="仿宋" w:cs="仿宋" w:hint="eastAsia"/>
          <w:sz w:val="24"/>
        </w:rPr>
        <w:t>保洁</w:t>
      </w:r>
    </w:p>
    <w:p w14:paraId="5B9360A9" w14:textId="22DADC05" w:rsidR="00332AC8" w:rsidRPr="00A32886" w:rsidRDefault="00332AC8" w:rsidP="00332AC8">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1.1</w:t>
      </w:r>
      <w:r w:rsidRPr="00A32886">
        <w:rPr>
          <w:rFonts w:ascii="仿宋" w:eastAsia="仿宋" w:hAnsi="仿宋" w:cs="仿宋" w:hint="eastAsia"/>
          <w:sz w:val="24"/>
        </w:rPr>
        <w:t>乙方据实申报每季度保洁工程量，甲方审查核定后确认费用。</w:t>
      </w:r>
    </w:p>
    <w:p w14:paraId="3FF01AB9" w14:textId="5599C6E9" w:rsidR="00332AC8" w:rsidRPr="00A32886" w:rsidRDefault="00332AC8" w:rsidP="00332AC8">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1.2</w:t>
      </w:r>
      <w:r w:rsidRPr="00A32886">
        <w:rPr>
          <w:rFonts w:ascii="仿宋" w:eastAsia="仿宋" w:hAnsi="仿宋" w:cs="仿宋" w:hint="eastAsia"/>
          <w:sz w:val="24"/>
        </w:rPr>
        <w:t>本合同</w:t>
      </w:r>
      <w:proofErr w:type="gramStart"/>
      <w:r w:rsidRPr="00A32886">
        <w:rPr>
          <w:rFonts w:ascii="仿宋" w:eastAsia="仿宋" w:hAnsi="仿宋" w:cs="仿宋" w:hint="eastAsia"/>
          <w:sz w:val="24"/>
        </w:rPr>
        <w:t>不</w:t>
      </w:r>
      <w:proofErr w:type="gramEnd"/>
      <w:r w:rsidRPr="00A32886">
        <w:rPr>
          <w:rFonts w:ascii="仿宋" w:eastAsia="仿宋" w:hAnsi="仿宋" w:cs="仿宋" w:hint="eastAsia"/>
          <w:sz w:val="24"/>
        </w:rPr>
        <w:t>预付保洁经费，保洁经费由乙方先行垫付，甲方根据合同约定及考核结果，在收到乙方正式发票后三十日内支付上月费用。</w:t>
      </w:r>
    </w:p>
    <w:p w14:paraId="034CAE9F" w14:textId="77777777" w:rsidR="00332AC8" w:rsidRPr="00A32886" w:rsidRDefault="00332AC8">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2.</w:t>
      </w:r>
      <w:r w:rsidRPr="00A32886">
        <w:rPr>
          <w:rFonts w:ascii="仿宋" w:eastAsia="仿宋" w:hAnsi="仿宋" w:cs="仿宋" w:hint="eastAsia"/>
          <w:sz w:val="24"/>
        </w:rPr>
        <w:t>绿化</w:t>
      </w:r>
    </w:p>
    <w:p w14:paraId="2C06FCBF" w14:textId="4F025B31" w:rsidR="000015C7" w:rsidRPr="00A32886" w:rsidRDefault="00332AC8">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2.1</w:t>
      </w:r>
      <w:r w:rsidR="0073438D" w:rsidRPr="00A32886">
        <w:rPr>
          <w:rFonts w:ascii="仿宋" w:eastAsia="仿宋" w:hAnsi="仿宋" w:cs="仿宋" w:hint="eastAsia"/>
          <w:sz w:val="24"/>
        </w:rPr>
        <w:t>每</w:t>
      </w:r>
      <w:r w:rsidR="0051543F" w:rsidRPr="00A32886">
        <w:rPr>
          <w:rFonts w:ascii="仿宋" w:eastAsia="仿宋" w:hAnsi="仿宋" w:cs="仿宋" w:hint="eastAsia"/>
          <w:sz w:val="24"/>
        </w:rPr>
        <w:t>季度</w:t>
      </w:r>
      <w:r w:rsidR="0073438D" w:rsidRPr="00A32886">
        <w:rPr>
          <w:rFonts w:ascii="仿宋" w:eastAsia="仿宋" w:hAnsi="仿宋" w:cs="仿宋" w:hint="eastAsia"/>
          <w:sz w:val="24"/>
        </w:rPr>
        <w:t>末，甲方委托社会事业部对乙方当月实施绿化养护工作的实际数量进行确认，对绿化养护工作情况进行考核，根据考核结果填写《西安楼观生态文化旅游度假区绿化养护费用确认单》。</w:t>
      </w:r>
    </w:p>
    <w:p w14:paraId="231B078D" w14:textId="6EC6CA11" w:rsidR="000015C7" w:rsidRPr="00A32886" w:rsidRDefault="00332AC8">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2.2</w:t>
      </w:r>
      <w:r w:rsidR="0073438D" w:rsidRPr="00A32886">
        <w:rPr>
          <w:rFonts w:ascii="仿宋" w:eastAsia="仿宋" w:hAnsi="仿宋" w:cs="仿宋" w:hint="eastAsia"/>
          <w:sz w:val="24"/>
        </w:rPr>
        <w:t>根据甲方要求，乙方实施养护范围内的绿地改造、</w:t>
      </w:r>
      <w:proofErr w:type="gramStart"/>
      <w:r w:rsidR="0073438D" w:rsidRPr="00A32886">
        <w:rPr>
          <w:rFonts w:ascii="仿宋" w:eastAsia="仿宋" w:hAnsi="仿宋" w:cs="仿宋" w:hint="eastAsia"/>
          <w:sz w:val="24"/>
        </w:rPr>
        <w:t>增密以及</w:t>
      </w:r>
      <w:proofErr w:type="gramEnd"/>
      <w:r w:rsidR="0073438D" w:rsidRPr="00A32886">
        <w:rPr>
          <w:rFonts w:ascii="仿宋" w:eastAsia="仿宋" w:hAnsi="仿宋" w:cs="仿宋" w:hint="eastAsia"/>
          <w:sz w:val="24"/>
        </w:rPr>
        <w:t>市政开挖损毁绿地恢复工程的相关费用另行计算。</w:t>
      </w:r>
    </w:p>
    <w:p w14:paraId="5EFD6FBB" w14:textId="73C1EAF1" w:rsidR="000015C7" w:rsidRPr="00A32886" w:rsidRDefault="00332AC8">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2.3</w:t>
      </w:r>
      <w:r w:rsidR="0073438D" w:rsidRPr="00A32886">
        <w:rPr>
          <w:rFonts w:ascii="仿宋" w:eastAsia="仿宋" w:hAnsi="仿宋" w:cs="仿宋" w:hint="eastAsia"/>
          <w:sz w:val="24"/>
        </w:rPr>
        <w:t>因人为践踏损毁绿地、病虫害侵害、浇水不及时等乙方养护不到位造成的苗木死亡、绿篱缺损或草坪斑秃等情况，乙方实施的补栽、养护及整改费用，包含在每月的</w:t>
      </w:r>
      <w:proofErr w:type="gramStart"/>
      <w:r w:rsidR="0073438D" w:rsidRPr="00A32886">
        <w:rPr>
          <w:rFonts w:ascii="仿宋" w:eastAsia="仿宋" w:hAnsi="仿宋" w:cs="仿宋" w:hint="eastAsia"/>
          <w:sz w:val="24"/>
        </w:rPr>
        <w:t>养护费用</w:t>
      </w:r>
      <w:proofErr w:type="gramEnd"/>
      <w:r w:rsidR="0073438D" w:rsidRPr="00A32886">
        <w:rPr>
          <w:rFonts w:ascii="仿宋" w:eastAsia="仿宋" w:hAnsi="仿宋" w:cs="仿宋" w:hint="eastAsia"/>
          <w:sz w:val="24"/>
        </w:rPr>
        <w:t>中。</w:t>
      </w:r>
    </w:p>
    <w:p w14:paraId="3BB44C06" w14:textId="4F9A218D" w:rsidR="000015C7" w:rsidRPr="00A32886" w:rsidRDefault="00332AC8">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2.4</w:t>
      </w:r>
      <w:r w:rsidR="0073438D" w:rsidRPr="00A32886">
        <w:rPr>
          <w:rFonts w:ascii="仿宋" w:eastAsia="仿宋" w:hAnsi="仿宋" w:cs="仿宋" w:hint="eastAsia"/>
          <w:sz w:val="24"/>
        </w:rPr>
        <w:t>对于甲方提出的养护范围以外的工作，乙方应全力完成，增加的工程量由甲方确认后，按照行业相关定额标准，审定工程费用。</w:t>
      </w:r>
    </w:p>
    <w:p w14:paraId="0ED55C06" w14:textId="7BA98072" w:rsidR="000015C7" w:rsidRPr="00A32886" w:rsidRDefault="00332AC8">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2.5</w:t>
      </w:r>
      <w:r w:rsidR="0073438D" w:rsidRPr="00A32886">
        <w:rPr>
          <w:rFonts w:ascii="仿宋" w:eastAsia="仿宋" w:hAnsi="仿宋" w:cs="仿宋" w:hint="eastAsia"/>
          <w:sz w:val="24"/>
        </w:rPr>
        <w:t>由于自然灾害、人为损坏（养护不利死亡除外）等原因造成乔灌木死亡，由甲方确认后，按照行业相关定额标准，审定工程费用。</w:t>
      </w:r>
    </w:p>
    <w:p w14:paraId="2A37FD7D"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上述费用在每季度结算养护费时一并支付。</w:t>
      </w:r>
    </w:p>
    <w:p w14:paraId="41047DCD" w14:textId="785E1F5B" w:rsidR="000015C7" w:rsidRPr="00A32886" w:rsidRDefault="00332AC8">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2.6</w:t>
      </w:r>
      <w:r w:rsidR="0073438D" w:rsidRPr="00A32886">
        <w:rPr>
          <w:rFonts w:ascii="仿宋" w:eastAsia="仿宋" w:hAnsi="仿宋" w:cs="仿宋" w:hint="eastAsia"/>
          <w:sz w:val="24"/>
        </w:rPr>
        <w:t>本合同养护费暂定总额的3%作为</w:t>
      </w:r>
      <w:proofErr w:type="gramStart"/>
      <w:r w:rsidR="0073438D" w:rsidRPr="00A32886">
        <w:rPr>
          <w:rFonts w:ascii="仿宋" w:eastAsia="仿宋" w:hAnsi="仿宋" w:cs="仿宋" w:hint="eastAsia"/>
          <w:sz w:val="24"/>
        </w:rPr>
        <w:t>乙方员工</w:t>
      </w:r>
      <w:proofErr w:type="gramEnd"/>
      <w:r w:rsidR="0073438D" w:rsidRPr="00A32886">
        <w:rPr>
          <w:rFonts w:ascii="仿宋" w:eastAsia="仿宋" w:hAnsi="仿宋" w:cs="仿宋" w:hint="eastAsia"/>
          <w:sz w:val="24"/>
        </w:rPr>
        <w:t>技术培训基金，由甲方的社会事业</w:t>
      </w:r>
      <w:proofErr w:type="gramStart"/>
      <w:r w:rsidR="0073438D" w:rsidRPr="00A32886">
        <w:rPr>
          <w:rFonts w:ascii="仿宋" w:eastAsia="仿宋" w:hAnsi="仿宋" w:cs="仿宋" w:hint="eastAsia"/>
          <w:sz w:val="24"/>
        </w:rPr>
        <w:t>部监督</w:t>
      </w:r>
      <w:proofErr w:type="gramEnd"/>
      <w:r w:rsidR="0073438D" w:rsidRPr="00A32886">
        <w:rPr>
          <w:rFonts w:ascii="仿宋" w:eastAsia="仿宋" w:hAnsi="仿宋" w:cs="仿宋" w:hint="eastAsia"/>
          <w:sz w:val="24"/>
        </w:rPr>
        <w:t>使用。</w:t>
      </w:r>
    </w:p>
    <w:p w14:paraId="645AEFB2" w14:textId="3B287017" w:rsidR="000015C7" w:rsidRPr="00A32886" w:rsidRDefault="00332AC8">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2.7</w:t>
      </w:r>
      <w:r w:rsidR="0073438D" w:rsidRPr="00A32886">
        <w:rPr>
          <w:rFonts w:ascii="仿宋" w:eastAsia="仿宋" w:hAnsi="仿宋" w:cs="仿宋" w:hint="eastAsia"/>
          <w:sz w:val="24"/>
        </w:rPr>
        <w:t>甲方应在每季度结算完成后向乙方</w:t>
      </w:r>
      <w:proofErr w:type="gramStart"/>
      <w:r w:rsidR="0073438D" w:rsidRPr="00A32886">
        <w:rPr>
          <w:rFonts w:ascii="仿宋" w:eastAsia="仿宋" w:hAnsi="仿宋" w:cs="仿宋" w:hint="eastAsia"/>
          <w:sz w:val="24"/>
        </w:rPr>
        <w:t>支付养护费用</w:t>
      </w:r>
      <w:proofErr w:type="gramEnd"/>
      <w:r w:rsidR="0073438D" w:rsidRPr="00A32886">
        <w:rPr>
          <w:rFonts w:ascii="仿宋" w:eastAsia="仿宋" w:hAnsi="仿宋" w:cs="仿宋" w:hint="eastAsia"/>
          <w:sz w:val="24"/>
        </w:rPr>
        <w:t>。甲方付款前，乙方依据双方确认的</w:t>
      </w:r>
      <w:proofErr w:type="gramStart"/>
      <w:r w:rsidR="0073438D" w:rsidRPr="00A32886">
        <w:rPr>
          <w:rFonts w:ascii="仿宋" w:eastAsia="仿宋" w:hAnsi="仿宋" w:cs="仿宋" w:hint="eastAsia"/>
          <w:sz w:val="24"/>
        </w:rPr>
        <w:t>养护费用开</w:t>
      </w:r>
      <w:proofErr w:type="gramEnd"/>
      <w:r w:rsidR="0073438D" w:rsidRPr="00A32886">
        <w:rPr>
          <w:rFonts w:ascii="仿宋" w:eastAsia="仿宋" w:hAnsi="仿宋" w:cs="仿宋" w:hint="eastAsia"/>
          <w:sz w:val="24"/>
        </w:rPr>
        <w:t>据正规发票及收款收据，书面提供准确无误的开户行、银行帐号。</w:t>
      </w:r>
    </w:p>
    <w:p w14:paraId="609ADB91" w14:textId="15BCC3A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七、</w:t>
      </w:r>
      <w:proofErr w:type="gramStart"/>
      <w:r w:rsidR="006D532F" w:rsidRPr="00A32886">
        <w:rPr>
          <w:rFonts w:ascii="仿宋" w:eastAsia="仿宋" w:hAnsi="仿宋" w:cs="仿宋" w:hint="eastAsia"/>
          <w:sz w:val="24"/>
        </w:rPr>
        <w:t>质量标准</w:t>
      </w:r>
      <w:proofErr w:type="gramEnd"/>
    </w:p>
    <w:p w14:paraId="7F07C0A8" w14:textId="10EDC2FA" w:rsidR="006D532F" w:rsidRPr="00A32886" w:rsidRDefault="006D532F">
      <w:pPr>
        <w:widowControl/>
        <w:spacing w:line="360" w:lineRule="auto"/>
        <w:ind w:firstLineChars="200" w:firstLine="482"/>
        <w:jc w:val="left"/>
        <w:rPr>
          <w:rFonts w:ascii="仿宋" w:eastAsia="仿宋" w:hAnsi="仿宋" w:cs="仿宋"/>
          <w:b/>
          <w:bCs/>
          <w:sz w:val="24"/>
        </w:rPr>
      </w:pPr>
      <w:r w:rsidRPr="00A32886">
        <w:rPr>
          <w:rFonts w:ascii="仿宋" w:eastAsia="仿宋" w:hAnsi="仿宋" w:cs="仿宋" w:hint="eastAsia"/>
          <w:b/>
          <w:bCs/>
          <w:sz w:val="24"/>
        </w:rPr>
        <w:t>1</w:t>
      </w:r>
      <w:r w:rsidRPr="00A32886">
        <w:rPr>
          <w:rFonts w:ascii="仿宋" w:eastAsia="仿宋" w:hAnsi="仿宋" w:cs="仿宋"/>
          <w:b/>
          <w:bCs/>
          <w:sz w:val="24"/>
        </w:rPr>
        <w:t>.</w:t>
      </w:r>
      <w:r w:rsidRPr="00A32886">
        <w:rPr>
          <w:rFonts w:ascii="仿宋" w:eastAsia="仿宋" w:hAnsi="仿宋" w:cs="仿宋" w:hint="eastAsia"/>
          <w:b/>
          <w:bCs/>
          <w:sz w:val="24"/>
        </w:rPr>
        <w:t>保洁</w:t>
      </w:r>
    </w:p>
    <w:p w14:paraId="0C5DA4AD" w14:textId="0CB82A7C" w:rsidR="006D532F" w:rsidRPr="00A32886" w:rsidRDefault="006D532F">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lastRenderedPageBreak/>
        <w:t>乙方必须按照《曲江楼观生态文化旅游度假区管理办公室市容保洁安全操作规范》作业，保洁质量必须达到《曲江新区市容环境卫生工作标准》以及西安市城市管理局的行业要求。</w:t>
      </w:r>
    </w:p>
    <w:p w14:paraId="703D079C" w14:textId="77777777" w:rsidR="004C0D3C" w:rsidRPr="00A32886" w:rsidRDefault="006D532F">
      <w:pPr>
        <w:widowControl/>
        <w:spacing w:line="360" w:lineRule="auto"/>
        <w:ind w:firstLineChars="200" w:firstLine="482"/>
        <w:jc w:val="left"/>
        <w:rPr>
          <w:rFonts w:ascii="仿宋" w:eastAsia="仿宋" w:hAnsi="仿宋" w:cs="仿宋"/>
          <w:b/>
          <w:bCs/>
          <w:sz w:val="24"/>
        </w:rPr>
      </w:pPr>
      <w:r w:rsidRPr="00A32886">
        <w:rPr>
          <w:rFonts w:ascii="仿宋" w:eastAsia="仿宋" w:hAnsi="仿宋" w:cs="仿宋"/>
          <w:b/>
          <w:bCs/>
          <w:sz w:val="24"/>
        </w:rPr>
        <w:t>2.</w:t>
      </w:r>
      <w:r w:rsidR="004C0D3C" w:rsidRPr="00A32886">
        <w:rPr>
          <w:rFonts w:ascii="仿宋" w:eastAsia="仿宋" w:hAnsi="仿宋" w:cs="仿宋" w:hint="eastAsia"/>
          <w:b/>
          <w:bCs/>
          <w:sz w:val="24"/>
        </w:rPr>
        <w:t>绿化</w:t>
      </w:r>
    </w:p>
    <w:p w14:paraId="1DDF2F13" w14:textId="0A040347" w:rsidR="000015C7" w:rsidRPr="00A32886" w:rsidRDefault="004C0D3C">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2.1</w:t>
      </w:r>
      <w:r w:rsidR="0073438D" w:rsidRPr="00A32886">
        <w:rPr>
          <w:rFonts w:ascii="仿宋" w:eastAsia="仿宋" w:hAnsi="仿宋" w:cs="仿宋" w:hint="eastAsia"/>
          <w:sz w:val="24"/>
        </w:rPr>
        <w:t>工作计划：按照甲方的统一安排，乙方自行制定年度、月计划和总结，每周报送养护工作动态及相关情况。</w:t>
      </w:r>
    </w:p>
    <w:p w14:paraId="161DBD0D" w14:textId="53F30210" w:rsidR="000015C7" w:rsidRPr="00A32886" w:rsidRDefault="004C0D3C">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2.2</w:t>
      </w:r>
      <w:r w:rsidR="0073438D" w:rsidRPr="00A32886">
        <w:rPr>
          <w:rFonts w:ascii="仿宋" w:eastAsia="仿宋" w:hAnsi="仿宋" w:cs="仿宋" w:hint="eastAsia"/>
          <w:sz w:val="24"/>
        </w:rPr>
        <w:t>养护标准：具体指标如下：</w:t>
      </w:r>
    </w:p>
    <w:p w14:paraId="0DEA6AB3"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乔灌木成活率98%以上；</w:t>
      </w:r>
    </w:p>
    <w:p w14:paraId="750C19BC"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绿篱、草坪造型完好率98%以上，绿地单块裸露面积应≤5平方厘米；</w:t>
      </w:r>
    </w:p>
    <w:p w14:paraId="6C4430CA"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杂草及病虫害的面积应≤5%。</w:t>
      </w:r>
    </w:p>
    <w:p w14:paraId="0F109A04"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八、检查考核</w:t>
      </w:r>
    </w:p>
    <w:p w14:paraId="0AF13CD6" w14:textId="46DAF0AA"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8.1甲方每月派专管人员会同乙方负责人依据</w:t>
      </w:r>
      <w:r w:rsidR="004C0D3C" w:rsidRPr="00A32886">
        <w:rPr>
          <w:rFonts w:ascii="仿宋" w:eastAsia="仿宋" w:hAnsi="仿宋" w:cs="仿宋" w:hint="eastAsia"/>
          <w:sz w:val="24"/>
        </w:rPr>
        <w:t>《曲江楼观生态文化旅游度假区市容环境卫生工作标准》、《曲江楼观生态文化旅游度假区市容保洁工作考核办法》、</w:t>
      </w:r>
      <w:r w:rsidRPr="00A32886">
        <w:rPr>
          <w:rFonts w:ascii="仿宋" w:eastAsia="仿宋" w:hAnsi="仿宋" w:cs="仿宋" w:hint="eastAsia"/>
          <w:sz w:val="24"/>
        </w:rPr>
        <w:t>《西安楼观生态文化旅游度假区绿化日常管理规定》、《西安楼观生态文化旅游度假区绿化管理养护标准》及《西安楼观生态文化旅游度假区绿化工作考核办法》（见附件）对当月养护工作进行检查、考核打分，作为付款依据。</w:t>
      </w:r>
    </w:p>
    <w:p w14:paraId="63B785C1" w14:textId="1D107264"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8.2因乙方管理不善发生市民投诉、相关部门或领导通报批评，给甲方造成不良影响，将视情节轻重，给予当月</w:t>
      </w:r>
      <w:proofErr w:type="gramStart"/>
      <w:r w:rsidRPr="00A32886">
        <w:rPr>
          <w:rFonts w:ascii="仿宋" w:eastAsia="仿宋" w:hAnsi="仿宋" w:cs="仿宋" w:hint="eastAsia"/>
          <w:sz w:val="24"/>
        </w:rPr>
        <w:t>扣减</w:t>
      </w:r>
      <w:r w:rsidR="007530D5" w:rsidRPr="00A32886">
        <w:rPr>
          <w:rFonts w:ascii="仿宋" w:eastAsia="仿宋" w:hAnsi="仿宋" w:cs="仿宋" w:hint="eastAsia"/>
          <w:sz w:val="24"/>
        </w:rPr>
        <w:t>总</w:t>
      </w:r>
      <w:proofErr w:type="gramEnd"/>
      <w:r w:rsidR="007530D5" w:rsidRPr="00A32886">
        <w:rPr>
          <w:rFonts w:ascii="仿宋" w:eastAsia="仿宋" w:hAnsi="仿宋" w:cs="仿宋" w:hint="eastAsia"/>
          <w:sz w:val="24"/>
        </w:rPr>
        <w:t>服务</w:t>
      </w:r>
      <w:r w:rsidRPr="00A32886">
        <w:rPr>
          <w:rFonts w:ascii="仿宋" w:eastAsia="仿宋" w:hAnsi="仿宋" w:cs="仿宋" w:hint="eastAsia"/>
          <w:sz w:val="24"/>
        </w:rPr>
        <w:t>费2-5%的处罚。</w:t>
      </w:r>
    </w:p>
    <w:p w14:paraId="129316CE"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九、甲乙双方的权利义务</w:t>
      </w:r>
    </w:p>
    <w:p w14:paraId="2FDEA093"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9.1甲方的权利义务</w:t>
      </w:r>
    </w:p>
    <w:p w14:paraId="0AC2E2AD"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9.1.1为保证合同期间绿地养护工作的质量，甲方有权对合同执行的全过程进行监督，随时就养护工作提出合理意见和要求，对未执行或执行不到位的，甲方有权安排其它人员另行整改，整改费用在结算乙方本次养护费时扣减。</w:t>
      </w:r>
    </w:p>
    <w:p w14:paraId="717EADF5"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 xml:space="preserve">9.1.2乙方的绿地养护工作连续三个月不能达到甲方的质量要求（以书面通知为准），甲方有权解除合同。 </w:t>
      </w:r>
    </w:p>
    <w:p w14:paraId="23E4892A" w14:textId="76546D82"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 xml:space="preserve">9.1.3 </w:t>
      </w:r>
      <w:r w:rsidR="00A827B5" w:rsidRPr="00A32886">
        <w:rPr>
          <w:rFonts w:ascii="仿宋" w:eastAsia="仿宋" w:hAnsi="仿宋" w:cs="仿宋" w:hint="eastAsia"/>
          <w:sz w:val="24"/>
        </w:rPr>
        <w:t>甲方有权对保洁员工资、福利、保险、工器具的发放和配备进行监督检查；</w:t>
      </w:r>
      <w:r w:rsidRPr="00A32886">
        <w:rPr>
          <w:rFonts w:ascii="仿宋" w:eastAsia="仿宋" w:hAnsi="仿宋" w:cs="仿宋" w:hint="eastAsia"/>
          <w:sz w:val="24"/>
        </w:rPr>
        <w:t>对乙方雇员中不称职者，有权提出更换意见，对其中违规违纪人员提出处理意见。</w:t>
      </w:r>
    </w:p>
    <w:p w14:paraId="116EDF29" w14:textId="739C14D3"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9.1.4</w:t>
      </w:r>
      <w:r w:rsidR="007530D5" w:rsidRPr="00A32886">
        <w:rPr>
          <w:rFonts w:ascii="仿宋" w:eastAsia="仿宋" w:hAnsi="仿宋" w:cs="仿宋" w:hint="eastAsia"/>
          <w:sz w:val="24"/>
        </w:rPr>
        <w:t>甲方应指导乙方做好保洁、绿化工作，为乙方提供必要的工作便利。</w:t>
      </w:r>
      <w:r w:rsidRPr="00A32886">
        <w:rPr>
          <w:rFonts w:ascii="仿宋" w:eastAsia="仿宋" w:hAnsi="仿宋" w:cs="仿宋" w:hint="eastAsia"/>
          <w:sz w:val="24"/>
        </w:rPr>
        <w:t>。</w:t>
      </w:r>
    </w:p>
    <w:p w14:paraId="6573E5A2" w14:textId="68EB2606"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lastRenderedPageBreak/>
        <w:t>9.1.5</w:t>
      </w:r>
      <w:r w:rsidR="001359F5" w:rsidRPr="00A32886">
        <w:rPr>
          <w:rFonts w:ascii="仿宋" w:eastAsia="仿宋" w:hAnsi="仿宋" w:cs="仿宋" w:hint="eastAsia"/>
          <w:sz w:val="24"/>
        </w:rPr>
        <w:t>甲方应按约定付款，以保证乙方保洁、绿化工作的正常进行</w:t>
      </w:r>
      <w:r w:rsidRPr="00A32886">
        <w:rPr>
          <w:rFonts w:ascii="仿宋" w:eastAsia="仿宋" w:hAnsi="仿宋" w:cs="仿宋" w:hint="eastAsia"/>
          <w:sz w:val="24"/>
        </w:rPr>
        <w:t>。</w:t>
      </w:r>
    </w:p>
    <w:p w14:paraId="2A3D6B78" w14:textId="201E9D4E"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9.1.6因工作原因需在绿地内开挖施工，甲方应书面通知乙方，并就相关事宜达成一致意见后方可动工。</w:t>
      </w:r>
    </w:p>
    <w:p w14:paraId="1150987D"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9.2乙方的权利义务</w:t>
      </w:r>
    </w:p>
    <w:p w14:paraId="5BF6A83C"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9.2.1依据甲方用人条件及管理规定，自主选用管理人员和技术工人，并将拟定的用人对象、工作流程、管理制度等向甲方备案。</w:t>
      </w:r>
    </w:p>
    <w:p w14:paraId="20A0E1D0"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标准配备此次养护工人核定人数为不少于10人。为妥善安置当地被搬迁村民，为其提供更多就业机会，更好完成本合同的</w:t>
      </w:r>
      <w:proofErr w:type="gramStart"/>
      <w:r w:rsidRPr="00A32886">
        <w:rPr>
          <w:rFonts w:ascii="仿宋" w:eastAsia="仿宋" w:hAnsi="仿宋" w:cs="仿宋" w:hint="eastAsia"/>
          <w:sz w:val="24"/>
        </w:rPr>
        <w:t>养护管理</w:t>
      </w:r>
      <w:proofErr w:type="gramEnd"/>
      <w:r w:rsidRPr="00A32886">
        <w:rPr>
          <w:rFonts w:ascii="仿宋" w:eastAsia="仿宋" w:hAnsi="仿宋" w:cs="仿宋" w:hint="eastAsia"/>
          <w:sz w:val="24"/>
        </w:rPr>
        <w:t>工作，经甲乙双方协商一致，乙方保证此次配备不低于10人，周至县楼观新区就业服</w:t>
      </w:r>
      <w:proofErr w:type="gramStart"/>
      <w:r w:rsidRPr="00A32886">
        <w:rPr>
          <w:rFonts w:ascii="仿宋" w:eastAsia="仿宋" w:hAnsi="仿宋" w:cs="仿宋" w:hint="eastAsia"/>
          <w:sz w:val="24"/>
        </w:rPr>
        <w:t>务</w:t>
      </w:r>
      <w:proofErr w:type="gramEnd"/>
      <w:r w:rsidRPr="00A32886">
        <w:rPr>
          <w:rFonts w:ascii="仿宋" w:eastAsia="仿宋" w:hAnsi="仿宋" w:cs="仿宋" w:hint="eastAsia"/>
          <w:sz w:val="24"/>
        </w:rPr>
        <w:t>中心优先将</w:t>
      </w:r>
      <w:proofErr w:type="gramStart"/>
      <w:r w:rsidRPr="00A32886">
        <w:rPr>
          <w:rFonts w:ascii="仿宋" w:eastAsia="仿宋" w:hAnsi="仿宋" w:cs="仿宋" w:hint="eastAsia"/>
          <w:sz w:val="24"/>
        </w:rPr>
        <w:t>该就业</w:t>
      </w:r>
      <w:proofErr w:type="gramEnd"/>
      <w:r w:rsidRPr="00A32886">
        <w:rPr>
          <w:rFonts w:ascii="仿宋" w:eastAsia="仿宋" w:hAnsi="仿宋" w:cs="仿宋" w:hint="eastAsia"/>
          <w:sz w:val="24"/>
        </w:rPr>
        <w:t>机会安排给当地被搬迁村民。</w:t>
      </w:r>
    </w:p>
    <w:p w14:paraId="57039E23"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9.2.2 乙方应教育员工遵循安全作业和文明作业的规定，采取严格的安全防范措施。</w:t>
      </w:r>
      <w:proofErr w:type="gramStart"/>
      <w:r w:rsidRPr="00A32886">
        <w:rPr>
          <w:rFonts w:ascii="仿宋" w:eastAsia="仿宋" w:hAnsi="仿宋" w:cs="仿宋" w:hint="eastAsia"/>
          <w:sz w:val="24"/>
        </w:rPr>
        <w:t>对于工作过程</w:t>
      </w:r>
      <w:proofErr w:type="gramEnd"/>
      <w:r w:rsidRPr="00A32886">
        <w:rPr>
          <w:rFonts w:ascii="仿宋" w:eastAsia="仿宋" w:hAnsi="仿宋" w:cs="仿宋" w:hint="eastAsia"/>
          <w:sz w:val="24"/>
        </w:rPr>
        <w:t>中发生的一切人身伤亡事故及其他损害，由乙方承担所有责任。若因乙方原因造成甲方承担的</w:t>
      </w:r>
      <w:proofErr w:type="gramStart"/>
      <w:r w:rsidRPr="00A32886">
        <w:rPr>
          <w:rFonts w:ascii="仿宋" w:eastAsia="仿宋" w:hAnsi="仿宋" w:cs="仿宋" w:hint="eastAsia"/>
          <w:sz w:val="24"/>
        </w:rPr>
        <w:t>有关法律责任</w:t>
      </w:r>
      <w:proofErr w:type="gramEnd"/>
      <w:r w:rsidRPr="00A32886">
        <w:rPr>
          <w:rFonts w:ascii="仿宋" w:eastAsia="仿宋" w:hAnsi="仿宋" w:cs="仿宋" w:hint="eastAsia"/>
          <w:sz w:val="24"/>
        </w:rPr>
        <w:t>，乙方应赔偿造成的一切损失。</w:t>
      </w:r>
    </w:p>
    <w:p w14:paraId="40D679AF"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9.2.3 及时更换、维修养护机械设备，费用由乙方承担。</w:t>
      </w:r>
    </w:p>
    <w:p w14:paraId="7F0707A9"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9.2.4抓好员工岗前培训，教育员工爱护</w:t>
      </w:r>
      <w:proofErr w:type="gramStart"/>
      <w:r w:rsidRPr="00A32886">
        <w:rPr>
          <w:rFonts w:ascii="仿宋" w:eastAsia="仿宋" w:hAnsi="仿宋" w:cs="仿宋" w:hint="eastAsia"/>
          <w:sz w:val="24"/>
        </w:rPr>
        <w:t>工作区域</w:t>
      </w:r>
      <w:proofErr w:type="gramEnd"/>
      <w:r w:rsidRPr="00A32886">
        <w:rPr>
          <w:rFonts w:ascii="仿宋" w:eastAsia="仿宋" w:hAnsi="仿宋" w:cs="仿宋" w:hint="eastAsia"/>
          <w:sz w:val="24"/>
        </w:rPr>
        <w:t>内的公共设施、财产，如因乙方原因所造成的损坏，应如数赔偿和修复。对区域内发生的损坏绿化设施的事件，乙方有义务予以制止并及时通知甲方处理。</w:t>
      </w:r>
    </w:p>
    <w:p w14:paraId="4BBDDD79"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9.2.5协助甲方做好负责区域的绿化管理相关工作。对相关单位、小区门前绿化养护不到位的情况有义务向有关人员报告，并协助甲方监督相关单位进行整改。</w:t>
      </w:r>
    </w:p>
    <w:p w14:paraId="4DE64731"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9.2.6乙方使用的工作人员必须身体健康、仪容端正、品德良好、无违法犯罪记录，且年龄符合劳动法要求，否则，出现的有关责任由乙方自负。</w:t>
      </w:r>
    </w:p>
    <w:p w14:paraId="164613A5"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9.2.7乙方保证绿化</w:t>
      </w:r>
      <w:proofErr w:type="gramStart"/>
      <w:r w:rsidRPr="00A32886">
        <w:rPr>
          <w:rFonts w:ascii="仿宋" w:eastAsia="仿宋" w:hAnsi="仿宋" w:cs="仿宋" w:hint="eastAsia"/>
          <w:sz w:val="24"/>
        </w:rPr>
        <w:t>养护员</w:t>
      </w:r>
      <w:proofErr w:type="gramEnd"/>
      <w:r w:rsidRPr="00A32886">
        <w:rPr>
          <w:rFonts w:ascii="仿宋" w:eastAsia="仿宋" w:hAnsi="仿宋" w:cs="仿宋" w:hint="eastAsia"/>
          <w:sz w:val="24"/>
        </w:rPr>
        <w:t>的工资薪酬不低于周至当地的最低工资110%</w:t>
      </w:r>
      <w:proofErr w:type="gramStart"/>
      <w:r w:rsidRPr="00A32886">
        <w:rPr>
          <w:rFonts w:ascii="仿宋" w:eastAsia="仿宋" w:hAnsi="仿宋" w:cs="仿宋" w:hint="eastAsia"/>
          <w:sz w:val="24"/>
        </w:rPr>
        <w:t>倍</w:t>
      </w:r>
      <w:proofErr w:type="gramEnd"/>
      <w:r w:rsidRPr="00A32886">
        <w:rPr>
          <w:rFonts w:ascii="仿宋" w:eastAsia="仿宋" w:hAnsi="仿宋" w:cs="仿宋" w:hint="eastAsia"/>
          <w:sz w:val="24"/>
        </w:rPr>
        <w:t>。</w:t>
      </w:r>
    </w:p>
    <w:p w14:paraId="196C698D"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9.2.8乙方用工应符合《劳动法》相关规定，并按规定足额发放月工资及劳保用品，及时配备工器具。并在此基础上给所有工作人员购买人身意外保险。</w:t>
      </w:r>
    </w:p>
    <w:p w14:paraId="469B18F4" w14:textId="77777777" w:rsidR="00802499" w:rsidRPr="00A32886" w:rsidRDefault="00802499">
      <w:pPr>
        <w:widowControl/>
        <w:jc w:val="left"/>
        <w:rPr>
          <w:rFonts w:ascii="仿宋" w:eastAsia="仿宋" w:hAnsi="仿宋" w:cs="仿宋"/>
          <w:sz w:val="24"/>
        </w:rPr>
      </w:pPr>
      <w:r w:rsidRPr="00A32886">
        <w:rPr>
          <w:rFonts w:ascii="仿宋" w:eastAsia="仿宋" w:hAnsi="仿宋" w:cs="仿宋"/>
          <w:sz w:val="24"/>
        </w:rPr>
        <w:br w:type="page"/>
      </w:r>
    </w:p>
    <w:p w14:paraId="6F19FA12" w14:textId="4B779BA6"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lastRenderedPageBreak/>
        <w:t>十、违约责任</w:t>
      </w:r>
    </w:p>
    <w:p w14:paraId="7C11D14F" w14:textId="2C32864F" w:rsidR="00973897" w:rsidRPr="00A32886" w:rsidRDefault="00802499" w:rsidP="00973897">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10.1</w:t>
      </w:r>
      <w:r w:rsidR="00973897" w:rsidRPr="00A32886">
        <w:rPr>
          <w:rFonts w:ascii="仿宋" w:eastAsia="仿宋" w:hAnsi="仿宋" w:cs="仿宋" w:hint="eastAsia"/>
          <w:sz w:val="24"/>
        </w:rPr>
        <w:t>乙方开荒结束并由甲方验收合格后方可进行正常保洁程序，否则甲方有权延长乙方开荒时限，直至甲方验收合格为止。在甲方延长时限内还不能完成开荒任务，达不到验收标准的，甲方有权解除合同。</w:t>
      </w:r>
    </w:p>
    <w:p w14:paraId="5297C998" w14:textId="3546442D" w:rsidR="00973897" w:rsidRPr="00A32886" w:rsidRDefault="00802499" w:rsidP="00973897">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10.2</w:t>
      </w:r>
      <w:r w:rsidR="00973897" w:rsidRPr="00A32886">
        <w:rPr>
          <w:rFonts w:ascii="仿宋" w:eastAsia="仿宋" w:hAnsi="仿宋" w:cs="仿宋" w:hint="eastAsia"/>
          <w:sz w:val="24"/>
        </w:rPr>
        <w:t>乙方不能足额安排保洁员或有意克扣保洁员工资福利时，视为违约，缺一人从管理费中扣除1000元作为违约金，克扣工资福利时从管理费中扣除相等金额作为违约金，同时乙方应在三日内补足，若不按期补足，甲方有权单方解除合同。</w:t>
      </w:r>
    </w:p>
    <w:p w14:paraId="241DBCD7" w14:textId="26B1E557" w:rsidR="00973897" w:rsidRPr="00A32886" w:rsidRDefault="00802499" w:rsidP="00973897">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10.3</w:t>
      </w:r>
      <w:r w:rsidR="00973897" w:rsidRPr="00A32886">
        <w:rPr>
          <w:rFonts w:ascii="仿宋" w:eastAsia="仿宋" w:hAnsi="仿宋" w:cs="仿宋" w:hint="eastAsia"/>
          <w:sz w:val="24"/>
        </w:rPr>
        <w:t>若乙方所承包的保洁区域因乙方管理原因受到上级部门批评或造成负面影响时，视为乙方违约，甲方根据情况，从当月审定的管理费中扣除1.5%-10%作为违约金，造成严重影响时，甲方有权单方解除合同。</w:t>
      </w:r>
    </w:p>
    <w:p w14:paraId="23E237CF" w14:textId="5EBA830C" w:rsidR="00973897" w:rsidRPr="00A32886" w:rsidRDefault="00802499" w:rsidP="00973897">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10.4</w:t>
      </w:r>
      <w:r w:rsidR="00973897" w:rsidRPr="00A32886">
        <w:rPr>
          <w:rFonts w:ascii="仿宋" w:eastAsia="仿宋" w:hAnsi="仿宋" w:cs="仿宋" w:hint="eastAsia"/>
          <w:sz w:val="24"/>
        </w:rPr>
        <w:t>出现乙方保洁员上访现象时，甲方有权单方解除合同。</w:t>
      </w:r>
    </w:p>
    <w:p w14:paraId="3883C06A" w14:textId="615BC777" w:rsidR="00973897" w:rsidRPr="00A32886" w:rsidRDefault="00802499" w:rsidP="00973897">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10.5</w:t>
      </w:r>
      <w:r w:rsidR="00973897" w:rsidRPr="00A32886">
        <w:rPr>
          <w:rFonts w:ascii="仿宋" w:eastAsia="仿宋" w:hAnsi="仿宋" w:cs="仿宋" w:hint="eastAsia"/>
          <w:sz w:val="24"/>
        </w:rPr>
        <w:t>保洁员因不按安全操作规范作业而发生人身伤亡事故及其他损伤时，视为乙方违约，甲方从管理费中扣除1000元作为违约金。</w:t>
      </w:r>
    </w:p>
    <w:p w14:paraId="31796F89" w14:textId="2EA68A02" w:rsidR="00973897" w:rsidRPr="00A32886" w:rsidRDefault="00802499" w:rsidP="00973897">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10.6</w:t>
      </w:r>
      <w:r w:rsidR="00973897" w:rsidRPr="00A32886">
        <w:rPr>
          <w:rFonts w:ascii="仿宋" w:eastAsia="仿宋" w:hAnsi="仿宋" w:cs="仿宋" w:hint="eastAsia"/>
          <w:sz w:val="24"/>
        </w:rPr>
        <w:t>乙方对甲方提出的问题应及时整改，如有拖延或不服管理，甲方可要求乙方承担相应违约责任，情况严重时甲方可单方解除合同。</w:t>
      </w:r>
    </w:p>
    <w:p w14:paraId="1AB8AA1F" w14:textId="1A7F929A" w:rsidR="00973897" w:rsidRPr="00A32886" w:rsidRDefault="00802499" w:rsidP="00973897">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10.7</w:t>
      </w:r>
      <w:r w:rsidR="00973897" w:rsidRPr="00A32886">
        <w:rPr>
          <w:rFonts w:ascii="仿宋" w:eastAsia="仿宋" w:hAnsi="仿宋" w:cs="仿宋" w:hint="eastAsia"/>
          <w:sz w:val="24"/>
        </w:rPr>
        <w:t>乙方工作不能按照《曲江楼观生态文化旅游度假区市容保洁工作操作规范》作业，或达不到《曲江楼观生态文化旅游度假区市容环境卫生工作标准》，视为乙方违约，甲方有权按照《曲江楼观生态文化旅游度假区市容保洁工作考核办法》扣除相关费用，作为违约金。</w:t>
      </w:r>
    </w:p>
    <w:p w14:paraId="53574036" w14:textId="60122E46" w:rsidR="00973897" w:rsidRPr="00A32886" w:rsidRDefault="00802499" w:rsidP="00973897">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10.</w:t>
      </w:r>
      <w:r w:rsidR="00973897" w:rsidRPr="00A32886">
        <w:rPr>
          <w:rFonts w:ascii="仿宋" w:eastAsia="仿宋" w:hAnsi="仿宋" w:cs="仿宋"/>
          <w:sz w:val="24"/>
        </w:rPr>
        <w:t>8</w:t>
      </w:r>
      <w:r w:rsidR="00973897" w:rsidRPr="00A32886">
        <w:rPr>
          <w:rFonts w:ascii="仿宋" w:eastAsia="仿宋" w:hAnsi="仿宋" w:cs="仿宋" w:hint="eastAsia"/>
          <w:sz w:val="24"/>
        </w:rPr>
        <w:t>保洁公司如有虚报保洁费用的，扣除当月管理费用50%作为违约金。</w:t>
      </w:r>
    </w:p>
    <w:p w14:paraId="529B790D" w14:textId="3486270C" w:rsidR="000015C7" w:rsidRPr="00A32886" w:rsidRDefault="00802499">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10.</w:t>
      </w:r>
      <w:r w:rsidR="00973897" w:rsidRPr="00A32886">
        <w:rPr>
          <w:rFonts w:ascii="仿宋" w:eastAsia="仿宋" w:hAnsi="仿宋" w:cs="仿宋"/>
          <w:sz w:val="24"/>
        </w:rPr>
        <w:t>9</w:t>
      </w:r>
      <w:r w:rsidR="0073438D" w:rsidRPr="00A32886">
        <w:rPr>
          <w:rFonts w:ascii="仿宋" w:eastAsia="仿宋" w:hAnsi="仿宋" w:cs="仿宋" w:hint="eastAsia"/>
          <w:sz w:val="24"/>
        </w:rPr>
        <w:t>乙方在合同期限内必须严格按照双方约定的养护标准进行养护。如因乙方原因履约不合约定、技术措施失当及其它过错造成甲方损失，应承担赔偿责任。</w:t>
      </w:r>
    </w:p>
    <w:p w14:paraId="317FD2F2" w14:textId="47F08137" w:rsidR="000015C7" w:rsidRPr="00A32886" w:rsidRDefault="00802499">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10.</w:t>
      </w:r>
      <w:r w:rsidR="00973897" w:rsidRPr="00A32886">
        <w:rPr>
          <w:rFonts w:ascii="仿宋" w:eastAsia="仿宋" w:hAnsi="仿宋" w:cs="仿宋"/>
          <w:sz w:val="24"/>
        </w:rPr>
        <w:t>10</w:t>
      </w:r>
      <w:r w:rsidR="0073438D" w:rsidRPr="00A32886">
        <w:rPr>
          <w:rFonts w:ascii="仿宋" w:eastAsia="仿宋" w:hAnsi="仿宋" w:cs="仿宋" w:hint="eastAsia"/>
          <w:sz w:val="24"/>
        </w:rPr>
        <w:t>甲方应及时按合同条款付清养护费,如乙方履约不合约定，甲方有权拒付费用。</w:t>
      </w:r>
    </w:p>
    <w:p w14:paraId="0FCC64FC" w14:textId="709A072D" w:rsidR="000015C7" w:rsidRPr="00A32886" w:rsidRDefault="00802499">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10.</w:t>
      </w:r>
      <w:r w:rsidR="00973897" w:rsidRPr="00A32886">
        <w:rPr>
          <w:rFonts w:ascii="仿宋" w:eastAsia="仿宋" w:hAnsi="仿宋" w:cs="仿宋"/>
          <w:sz w:val="24"/>
        </w:rPr>
        <w:t>11</w:t>
      </w:r>
      <w:r w:rsidR="0073438D" w:rsidRPr="00A32886">
        <w:rPr>
          <w:rFonts w:ascii="仿宋" w:eastAsia="仿宋" w:hAnsi="仿宋" w:cs="仿宋" w:hint="eastAsia"/>
          <w:sz w:val="24"/>
        </w:rPr>
        <w:t>在完成绿地养护工作的基础上，有权要求甲方按合同的约定如期</w:t>
      </w:r>
      <w:proofErr w:type="gramStart"/>
      <w:r w:rsidR="0073438D" w:rsidRPr="00A32886">
        <w:rPr>
          <w:rFonts w:ascii="仿宋" w:eastAsia="仿宋" w:hAnsi="仿宋" w:cs="仿宋" w:hint="eastAsia"/>
          <w:sz w:val="24"/>
        </w:rPr>
        <w:t>支付养护费用</w:t>
      </w:r>
      <w:proofErr w:type="gramEnd"/>
      <w:r w:rsidR="0073438D" w:rsidRPr="00A32886">
        <w:rPr>
          <w:rFonts w:ascii="仿宋" w:eastAsia="仿宋" w:hAnsi="仿宋" w:cs="仿宋" w:hint="eastAsia"/>
          <w:sz w:val="24"/>
        </w:rPr>
        <w:t>。如甲方连续两季度不能按时支付费用，乙方有权解除合同。</w:t>
      </w:r>
    </w:p>
    <w:p w14:paraId="2F4ACD92" w14:textId="77777777" w:rsidR="000015C7" w:rsidRPr="00A32886" w:rsidRDefault="0073438D">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十一、其他</w:t>
      </w:r>
    </w:p>
    <w:p w14:paraId="63BD3274" w14:textId="4284D1B3" w:rsidR="000015C7" w:rsidRPr="00A32886" w:rsidRDefault="00802499">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lastRenderedPageBreak/>
        <w:t>11.1</w:t>
      </w:r>
      <w:r w:rsidR="0073438D" w:rsidRPr="00A32886">
        <w:rPr>
          <w:rFonts w:ascii="仿宋" w:eastAsia="仿宋" w:hAnsi="仿宋" w:cs="仿宋" w:hint="eastAsia"/>
          <w:sz w:val="24"/>
        </w:rPr>
        <w:t>委托养护绿地、行道树的产权和行政管理权属于甲方所有，</w:t>
      </w:r>
      <w:proofErr w:type="gramStart"/>
      <w:r w:rsidR="0073438D" w:rsidRPr="00A32886">
        <w:rPr>
          <w:rFonts w:ascii="仿宋" w:eastAsia="仿宋" w:hAnsi="仿宋" w:cs="仿宋" w:hint="eastAsia"/>
          <w:sz w:val="24"/>
        </w:rPr>
        <w:t>乙方仅</w:t>
      </w:r>
      <w:proofErr w:type="gramEnd"/>
      <w:r w:rsidR="0073438D" w:rsidRPr="00A32886">
        <w:rPr>
          <w:rFonts w:ascii="仿宋" w:eastAsia="仿宋" w:hAnsi="仿宋" w:cs="仿宋" w:hint="eastAsia"/>
          <w:sz w:val="24"/>
        </w:rPr>
        <w:t>具有按合同规定进行养护的义务。因</w:t>
      </w:r>
      <w:proofErr w:type="gramStart"/>
      <w:r w:rsidR="0073438D" w:rsidRPr="00A32886">
        <w:rPr>
          <w:rFonts w:ascii="仿宋" w:eastAsia="仿宋" w:hAnsi="仿宋" w:cs="仿宋" w:hint="eastAsia"/>
          <w:sz w:val="24"/>
        </w:rPr>
        <w:t>养护管理</w:t>
      </w:r>
      <w:proofErr w:type="gramEnd"/>
      <w:r w:rsidR="0073438D" w:rsidRPr="00A32886">
        <w:rPr>
          <w:rFonts w:ascii="仿宋" w:eastAsia="仿宋" w:hAnsi="仿宋" w:cs="仿宋" w:hint="eastAsia"/>
          <w:sz w:val="24"/>
        </w:rPr>
        <w:t>以外原因造成的毁损，乙方应及时告知甲方,并协助甲方处理相关事宜。</w:t>
      </w:r>
    </w:p>
    <w:p w14:paraId="6C4572DD" w14:textId="072ED541" w:rsidR="000015C7" w:rsidRPr="00A32886" w:rsidRDefault="00802499">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11.2</w:t>
      </w:r>
      <w:r w:rsidR="0073438D" w:rsidRPr="00A32886">
        <w:rPr>
          <w:rFonts w:ascii="仿宋" w:eastAsia="仿宋" w:hAnsi="仿宋" w:cs="仿宋" w:hint="eastAsia"/>
          <w:sz w:val="24"/>
        </w:rPr>
        <w:t>本合同履行中发生争议，由甲乙双方协商解决。协商不成时，由甲方所在地有管辖权的人民法院诉讼解决。</w:t>
      </w:r>
    </w:p>
    <w:p w14:paraId="3F54899D" w14:textId="141320B1" w:rsidR="000015C7" w:rsidRPr="00A32886" w:rsidRDefault="00802499">
      <w:pPr>
        <w:widowControl/>
        <w:spacing w:line="360" w:lineRule="auto"/>
        <w:ind w:firstLineChars="200" w:firstLine="480"/>
        <w:jc w:val="left"/>
        <w:rPr>
          <w:rFonts w:ascii="仿宋" w:eastAsia="仿宋" w:hAnsi="仿宋" w:cs="仿宋"/>
          <w:sz w:val="24"/>
        </w:rPr>
      </w:pPr>
      <w:r w:rsidRPr="00A32886">
        <w:rPr>
          <w:rFonts w:ascii="仿宋" w:eastAsia="仿宋" w:hAnsi="仿宋" w:cs="仿宋"/>
          <w:sz w:val="24"/>
        </w:rPr>
        <w:t>11.3</w:t>
      </w:r>
      <w:r w:rsidR="0073438D" w:rsidRPr="00A32886">
        <w:rPr>
          <w:rFonts w:ascii="仿宋" w:eastAsia="仿宋" w:hAnsi="仿宋" w:cs="仿宋" w:hint="eastAsia"/>
          <w:sz w:val="24"/>
        </w:rPr>
        <w:t>本合同自甲乙双方签字盖章或盖章后生效，一式捌份，甲方肆份、乙方肆份，具有同等法律效力。</w:t>
      </w:r>
    </w:p>
    <w:p w14:paraId="60BBEAE3" w14:textId="77777777" w:rsidR="00B74A15" w:rsidRPr="00A32886" w:rsidRDefault="0073438D" w:rsidP="00B74A15">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附件：</w:t>
      </w:r>
    </w:p>
    <w:p w14:paraId="24A53C0D" w14:textId="10FB87DB" w:rsidR="00B74A15" w:rsidRPr="00A32886" w:rsidRDefault="00F71D27" w:rsidP="00B74A15">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附件一：</w:t>
      </w:r>
      <w:r w:rsidR="00B74A15" w:rsidRPr="00A32886">
        <w:rPr>
          <w:rFonts w:ascii="仿宋" w:eastAsia="仿宋" w:hAnsi="仿宋" w:cs="仿宋" w:hint="eastAsia"/>
          <w:sz w:val="24"/>
        </w:rPr>
        <w:t>楼观生态文化旅游度假区市政道路及人行道保洁面积及道路费用人数统计表</w:t>
      </w:r>
    </w:p>
    <w:p w14:paraId="269697B9" w14:textId="4654C73A" w:rsidR="00B74A15" w:rsidRPr="00A32886" w:rsidRDefault="00F71D27" w:rsidP="00B74A15">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附件二：</w:t>
      </w:r>
      <w:r w:rsidR="00247FFC" w:rsidRPr="00A32886">
        <w:rPr>
          <w:rFonts w:ascii="仿宋" w:eastAsia="仿宋" w:hAnsi="仿宋" w:cs="仿宋" w:hint="eastAsia"/>
          <w:sz w:val="24"/>
        </w:rPr>
        <w:t>2025-2026年度</w:t>
      </w:r>
      <w:proofErr w:type="gramStart"/>
      <w:r w:rsidR="00247FFC" w:rsidRPr="00A32886">
        <w:rPr>
          <w:rFonts w:ascii="仿宋" w:eastAsia="仿宋" w:hAnsi="仿宋" w:cs="仿宋" w:hint="eastAsia"/>
          <w:sz w:val="24"/>
        </w:rPr>
        <w:t>年度</w:t>
      </w:r>
      <w:proofErr w:type="gramEnd"/>
      <w:r w:rsidR="00247FFC" w:rsidRPr="00A32886">
        <w:rPr>
          <w:rFonts w:ascii="仿宋" w:eastAsia="仿宋" w:hAnsi="仿宋" w:cs="仿宋" w:hint="eastAsia"/>
          <w:sz w:val="24"/>
        </w:rPr>
        <w:t>西安</w:t>
      </w:r>
      <w:proofErr w:type="gramStart"/>
      <w:r w:rsidR="00247FFC" w:rsidRPr="00A32886">
        <w:rPr>
          <w:rFonts w:ascii="仿宋" w:eastAsia="仿宋" w:hAnsi="仿宋" w:cs="仿宋" w:hint="eastAsia"/>
          <w:sz w:val="24"/>
        </w:rPr>
        <w:t>曲江楼</w:t>
      </w:r>
      <w:proofErr w:type="gramEnd"/>
      <w:r w:rsidR="00247FFC" w:rsidRPr="00A32886">
        <w:rPr>
          <w:rFonts w:ascii="仿宋" w:eastAsia="仿宋" w:hAnsi="仿宋" w:cs="仿宋" w:hint="eastAsia"/>
          <w:sz w:val="24"/>
        </w:rPr>
        <w:t>观生态文化</w:t>
      </w:r>
      <w:proofErr w:type="gramStart"/>
      <w:r w:rsidR="00247FFC" w:rsidRPr="00A32886">
        <w:rPr>
          <w:rFonts w:ascii="仿宋" w:eastAsia="仿宋" w:hAnsi="仿宋" w:cs="仿宋" w:hint="eastAsia"/>
          <w:sz w:val="24"/>
        </w:rPr>
        <w:t>旅游度区市政</w:t>
      </w:r>
      <w:proofErr w:type="gramEnd"/>
      <w:r w:rsidR="00247FFC" w:rsidRPr="00A32886">
        <w:rPr>
          <w:rFonts w:ascii="仿宋" w:eastAsia="仿宋" w:hAnsi="仿宋" w:cs="仿宋" w:hint="eastAsia"/>
          <w:sz w:val="24"/>
        </w:rPr>
        <w:t>道路及人行道保洁维护服务工作标准（暂行）</w:t>
      </w:r>
    </w:p>
    <w:p w14:paraId="1DB23DEF" w14:textId="38C5A7BA" w:rsidR="00B74A15" w:rsidRPr="00A32886" w:rsidRDefault="00F71D27" w:rsidP="00B74A15">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附件三：</w:t>
      </w:r>
      <w:r w:rsidR="00B74A15" w:rsidRPr="00A32886">
        <w:rPr>
          <w:rFonts w:ascii="仿宋" w:eastAsia="仿宋" w:hAnsi="仿宋" w:cs="仿宋" w:hint="eastAsia"/>
          <w:sz w:val="24"/>
        </w:rPr>
        <w:t>西安</w:t>
      </w:r>
      <w:proofErr w:type="gramStart"/>
      <w:r w:rsidR="00B74A15" w:rsidRPr="00A32886">
        <w:rPr>
          <w:rFonts w:ascii="仿宋" w:eastAsia="仿宋" w:hAnsi="仿宋" w:cs="仿宋" w:hint="eastAsia"/>
          <w:sz w:val="24"/>
        </w:rPr>
        <w:t>曲江楼</w:t>
      </w:r>
      <w:proofErr w:type="gramEnd"/>
      <w:r w:rsidR="00B74A15" w:rsidRPr="00A32886">
        <w:rPr>
          <w:rFonts w:ascii="仿宋" w:eastAsia="仿宋" w:hAnsi="仿宋" w:cs="仿宋" w:hint="eastAsia"/>
          <w:sz w:val="24"/>
        </w:rPr>
        <w:t>观生态文化旅游度假区市容环境卫生工作操作规范及</w:t>
      </w:r>
      <w:proofErr w:type="gramStart"/>
      <w:r w:rsidR="00B74A15" w:rsidRPr="00A32886">
        <w:rPr>
          <w:rFonts w:ascii="仿宋" w:eastAsia="仿宋" w:hAnsi="仿宋" w:cs="仿宋" w:hint="eastAsia"/>
          <w:sz w:val="24"/>
        </w:rPr>
        <w:t>安全作业管理</w:t>
      </w:r>
      <w:proofErr w:type="gramEnd"/>
      <w:r w:rsidR="00B74A15" w:rsidRPr="00A32886">
        <w:rPr>
          <w:rFonts w:ascii="仿宋" w:eastAsia="仿宋" w:hAnsi="仿宋" w:cs="仿宋" w:hint="eastAsia"/>
          <w:sz w:val="24"/>
        </w:rPr>
        <w:t>制度(暂行)</w:t>
      </w:r>
    </w:p>
    <w:p w14:paraId="2930134B" w14:textId="1CEA210B" w:rsidR="000015C7" w:rsidRPr="00A32886" w:rsidRDefault="00F71D27" w:rsidP="00B74A15">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附件四：</w:t>
      </w:r>
      <w:r w:rsidR="00B74A15" w:rsidRPr="00A32886">
        <w:rPr>
          <w:rFonts w:ascii="仿宋" w:eastAsia="仿宋" w:hAnsi="仿宋" w:cs="仿宋" w:hint="eastAsia"/>
          <w:sz w:val="24"/>
        </w:rPr>
        <w:t>西安</w:t>
      </w:r>
      <w:proofErr w:type="gramStart"/>
      <w:r w:rsidR="00B74A15" w:rsidRPr="00A32886">
        <w:rPr>
          <w:rFonts w:ascii="仿宋" w:eastAsia="仿宋" w:hAnsi="仿宋" w:cs="仿宋" w:hint="eastAsia"/>
          <w:sz w:val="24"/>
        </w:rPr>
        <w:t>曲江楼</w:t>
      </w:r>
      <w:proofErr w:type="gramEnd"/>
      <w:r w:rsidR="00B74A15" w:rsidRPr="00A32886">
        <w:rPr>
          <w:rFonts w:ascii="仿宋" w:eastAsia="仿宋" w:hAnsi="仿宋" w:cs="仿宋" w:hint="eastAsia"/>
          <w:sz w:val="24"/>
        </w:rPr>
        <w:t>观生态文化旅游度假区市容环境卫生工作考核办法(暂行)</w:t>
      </w:r>
    </w:p>
    <w:p w14:paraId="3460F41F" w14:textId="3FB61ADE" w:rsidR="000015C7" w:rsidRPr="00A32886" w:rsidRDefault="00F71D27">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附件五：</w:t>
      </w:r>
      <w:r w:rsidR="0073438D" w:rsidRPr="00A32886">
        <w:rPr>
          <w:rFonts w:ascii="仿宋" w:eastAsia="仿宋" w:hAnsi="仿宋" w:cs="仿宋" w:hint="eastAsia"/>
          <w:sz w:val="24"/>
        </w:rPr>
        <w:t>《西安曲江楼观生态文化旅游度假区绿地养护费用构成表》</w:t>
      </w:r>
    </w:p>
    <w:p w14:paraId="43888B04" w14:textId="77777777" w:rsidR="00E26149" w:rsidRPr="00A32886" w:rsidRDefault="00F71D27">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附件六：</w:t>
      </w:r>
      <w:r w:rsidR="00E26149" w:rsidRPr="00A32886">
        <w:rPr>
          <w:rFonts w:ascii="仿宋" w:eastAsia="仿宋" w:hAnsi="仿宋" w:cs="仿宋" w:hint="eastAsia"/>
          <w:sz w:val="24"/>
        </w:rPr>
        <w:t>《2025-2026年西安曲江楼观生态文化区游度假区市政道路绿化养护标准》</w:t>
      </w:r>
    </w:p>
    <w:p w14:paraId="476746B0" w14:textId="41FDE009" w:rsidR="000015C7" w:rsidRPr="00A32886" w:rsidRDefault="00F71D27">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附件七：</w:t>
      </w:r>
      <w:r w:rsidR="0073438D" w:rsidRPr="00A32886">
        <w:rPr>
          <w:rFonts w:ascii="仿宋" w:eastAsia="仿宋" w:hAnsi="仿宋" w:cs="仿宋" w:hint="eastAsia"/>
          <w:sz w:val="24"/>
        </w:rPr>
        <w:t>《西安楼观生态文化旅游度假区绿化养护工作安全生产管理制度》</w:t>
      </w:r>
    </w:p>
    <w:p w14:paraId="600FB70F" w14:textId="6C1D3E9D" w:rsidR="000015C7" w:rsidRPr="00A32886" w:rsidRDefault="00F71D27">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附件八：</w:t>
      </w:r>
      <w:r w:rsidR="0073438D" w:rsidRPr="00A32886">
        <w:rPr>
          <w:rFonts w:ascii="仿宋" w:eastAsia="仿宋" w:hAnsi="仿宋" w:cs="仿宋" w:hint="eastAsia"/>
          <w:sz w:val="24"/>
        </w:rPr>
        <w:t>《西安楼观生态文化旅游度假区绿化管理及养护标准》</w:t>
      </w:r>
    </w:p>
    <w:p w14:paraId="55EEB495" w14:textId="1A8903E1" w:rsidR="000015C7" w:rsidRPr="00A32886" w:rsidRDefault="00F71D27">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附件九：</w:t>
      </w:r>
      <w:r w:rsidR="0073438D" w:rsidRPr="00A32886">
        <w:rPr>
          <w:rFonts w:ascii="仿宋" w:eastAsia="仿宋" w:hAnsi="仿宋" w:cs="仿宋" w:hint="eastAsia"/>
          <w:sz w:val="24"/>
        </w:rPr>
        <w:t>《西安楼观生态文化旅游度假区绿化养护日常管理规定》</w:t>
      </w:r>
    </w:p>
    <w:p w14:paraId="419294D1" w14:textId="1A44D6A5" w:rsidR="000015C7" w:rsidRPr="00A32886" w:rsidRDefault="00F71D27">
      <w:pPr>
        <w:widowControl/>
        <w:spacing w:line="360" w:lineRule="auto"/>
        <w:ind w:firstLineChars="200" w:firstLine="480"/>
        <w:jc w:val="left"/>
        <w:rPr>
          <w:rFonts w:ascii="仿宋" w:eastAsia="仿宋" w:hAnsi="仿宋" w:cs="仿宋"/>
          <w:sz w:val="24"/>
        </w:rPr>
      </w:pPr>
      <w:r w:rsidRPr="00A32886">
        <w:rPr>
          <w:rFonts w:ascii="仿宋" w:eastAsia="仿宋" w:hAnsi="仿宋" w:cs="仿宋" w:hint="eastAsia"/>
          <w:sz w:val="24"/>
        </w:rPr>
        <w:t>附件十：</w:t>
      </w:r>
      <w:r w:rsidR="0073438D" w:rsidRPr="00A32886">
        <w:rPr>
          <w:rFonts w:ascii="仿宋" w:eastAsia="仿宋" w:hAnsi="仿宋" w:cs="仿宋" w:hint="eastAsia"/>
          <w:sz w:val="24"/>
        </w:rPr>
        <w:t>《西安楼观生态文化旅游度假区绿化养护工作考核内容及打分标准》</w:t>
      </w:r>
    </w:p>
    <w:p w14:paraId="2F63E3DA" w14:textId="77777777" w:rsidR="000015C7" w:rsidRPr="00A32886" w:rsidRDefault="000015C7">
      <w:pPr>
        <w:widowControl/>
        <w:spacing w:line="360" w:lineRule="auto"/>
        <w:jc w:val="left"/>
        <w:rPr>
          <w:rFonts w:ascii="仿宋" w:eastAsia="仿宋" w:hAnsi="仿宋" w:cs="仿宋"/>
          <w:sz w:val="24"/>
        </w:rPr>
      </w:pPr>
    </w:p>
    <w:p w14:paraId="2628F871" w14:textId="77777777" w:rsidR="000015C7" w:rsidRPr="00A32886" w:rsidRDefault="0073438D">
      <w:pPr>
        <w:widowControl/>
        <w:spacing w:line="360" w:lineRule="auto"/>
        <w:jc w:val="left"/>
        <w:rPr>
          <w:rFonts w:ascii="仿宋" w:eastAsia="仿宋" w:hAnsi="仿宋" w:cs="仿宋"/>
          <w:sz w:val="24"/>
        </w:rPr>
      </w:pPr>
      <w:r w:rsidRPr="00A32886">
        <w:rPr>
          <w:rFonts w:ascii="仿宋" w:eastAsia="仿宋" w:hAnsi="仿宋" w:cs="仿宋" w:hint="eastAsia"/>
          <w:sz w:val="24"/>
        </w:rPr>
        <w:t>甲方：西安</w:t>
      </w:r>
      <w:proofErr w:type="gramStart"/>
      <w:r w:rsidRPr="00A32886">
        <w:rPr>
          <w:rFonts w:ascii="仿宋" w:eastAsia="仿宋" w:hAnsi="仿宋" w:cs="仿宋" w:hint="eastAsia"/>
          <w:sz w:val="24"/>
        </w:rPr>
        <w:t>曲江楼</w:t>
      </w:r>
      <w:proofErr w:type="gramEnd"/>
      <w:r w:rsidRPr="00A32886">
        <w:rPr>
          <w:rFonts w:ascii="仿宋" w:eastAsia="仿宋" w:hAnsi="仿宋" w:cs="仿宋" w:hint="eastAsia"/>
          <w:sz w:val="24"/>
        </w:rPr>
        <w:t>观生态文化旅游度假区管理办公室（章）</w:t>
      </w:r>
    </w:p>
    <w:p w14:paraId="0CCFBD27" w14:textId="77777777" w:rsidR="000015C7" w:rsidRPr="00A32886" w:rsidRDefault="0073438D">
      <w:pPr>
        <w:widowControl/>
        <w:spacing w:line="360" w:lineRule="auto"/>
        <w:jc w:val="left"/>
        <w:rPr>
          <w:rFonts w:ascii="仿宋" w:eastAsia="仿宋" w:hAnsi="仿宋" w:cs="仿宋"/>
          <w:sz w:val="24"/>
        </w:rPr>
      </w:pPr>
      <w:r w:rsidRPr="00A32886">
        <w:rPr>
          <w:rFonts w:ascii="仿宋" w:eastAsia="仿宋" w:hAnsi="仿宋" w:cs="仿宋" w:hint="eastAsia"/>
          <w:sz w:val="24"/>
        </w:rPr>
        <w:t>法定代表人</w:t>
      </w:r>
    </w:p>
    <w:p w14:paraId="18983A31" w14:textId="77777777" w:rsidR="000015C7" w:rsidRPr="00A32886" w:rsidRDefault="0073438D">
      <w:pPr>
        <w:widowControl/>
        <w:spacing w:line="360" w:lineRule="auto"/>
        <w:jc w:val="left"/>
        <w:rPr>
          <w:rFonts w:ascii="仿宋" w:eastAsia="仿宋" w:hAnsi="仿宋" w:cs="仿宋"/>
          <w:sz w:val="24"/>
        </w:rPr>
      </w:pPr>
      <w:r w:rsidRPr="00A32886">
        <w:rPr>
          <w:rFonts w:ascii="仿宋" w:eastAsia="仿宋" w:hAnsi="仿宋" w:cs="仿宋" w:hint="eastAsia"/>
          <w:sz w:val="24"/>
        </w:rPr>
        <w:t>或授权代表人（签字）：</w:t>
      </w:r>
    </w:p>
    <w:p w14:paraId="22FD260C" w14:textId="77777777" w:rsidR="000015C7" w:rsidRPr="00A32886" w:rsidRDefault="0073438D">
      <w:pPr>
        <w:widowControl/>
        <w:spacing w:line="360" w:lineRule="auto"/>
        <w:jc w:val="left"/>
        <w:rPr>
          <w:rFonts w:ascii="仿宋" w:eastAsia="仿宋" w:hAnsi="仿宋" w:cs="仿宋"/>
          <w:sz w:val="24"/>
        </w:rPr>
      </w:pPr>
      <w:r w:rsidRPr="00A32886">
        <w:rPr>
          <w:rFonts w:ascii="仿宋" w:eastAsia="仿宋" w:hAnsi="仿宋" w:cs="仿宋" w:hint="eastAsia"/>
          <w:sz w:val="24"/>
        </w:rPr>
        <w:t>签订日期：    年   月   日</w:t>
      </w:r>
    </w:p>
    <w:p w14:paraId="64A94F55" w14:textId="77777777" w:rsidR="000015C7" w:rsidRPr="00A32886" w:rsidRDefault="000015C7">
      <w:pPr>
        <w:widowControl/>
        <w:spacing w:line="360" w:lineRule="auto"/>
        <w:jc w:val="left"/>
        <w:rPr>
          <w:rFonts w:ascii="仿宋" w:eastAsia="仿宋" w:hAnsi="仿宋" w:cs="仿宋"/>
          <w:sz w:val="24"/>
        </w:rPr>
      </w:pPr>
    </w:p>
    <w:p w14:paraId="4E5559D4" w14:textId="77777777" w:rsidR="000015C7" w:rsidRPr="00A32886" w:rsidRDefault="0073438D">
      <w:pPr>
        <w:widowControl/>
        <w:spacing w:line="360" w:lineRule="auto"/>
        <w:jc w:val="left"/>
        <w:rPr>
          <w:rFonts w:ascii="仿宋" w:eastAsia="仿宋" w:hAnsi="仿宋" w:cs="仿宋"/>
          <w:sz w:val="24"/>
        </w:rPr>
      </w:pPr>
      <w:r w:rsidRPr="00A32886">
        <w:rPr>
          <w:rFonts w:ascii="仿宋" w:eastAsia="仿宋" w:hAnsi="仿宋" w:cs="仿宋" w:hint="eastAsia"/>
          <w:sz w:val="24"/>
        </w:rPr>
        <w:t>乙方：                        （章）</w:t>
      </w:r>
    </w:p>
    <w:p w14:paraId="3B63EDB6" w14:textId="77777777" w:rsidR="000015C7" w:rsidRPr="00A32886" w:rsidRDefault="0073438D">
      <w:pPr>
        <w:widowControl/>
        <w:spacing w:line="360" w:lineRule="auto"/>
        <w:jc w:val="left"/>
        <w:rPr>
          <w:rFonts w:ascii="仿宋" w:eastAsia="仿宋" w:hAnsi="仿宋" w:cs="仿宋"/>
          <w:sz w:val="24"/>
        </w:rPr>
      </w:pPr>
      <w:r w:rsidRPr="00A32886">
        <w:rPr>
          <w:rFonts w:ascii="仿宋" w:eastAsia="仿宋" w:hAnsi="仿宋" w:cs="仿宋" w:hint="eastAsia"/>
          <w:sz w:val="24"/>
        </w:rPr>
        <w:lastRenderedPageBreak/>
        <w:t>法定代表人</w:t>
      </w:r>
    </w:p>
    <w:p w14:paraId="03A334D7" w14:textId="77777777" w:rsidR="000015C7" w:rsidRPr="00A32886" w:rsidRDefault="0073438D">
      <w:pPr>
        <w:widowControl/>
        <w:spacing w:line="360" w:lineRule="auto"/>
        <w:jc w:val="left"/>
        <w:rPr>
          <w:rFonts w:ascii="仿宋" w:eastAsia="仿宋" w:hAnsi="仿宋" w:cs="仿宋"/>
          <w:sz w:val="24"/>
        </w:rPr>
      </w:pPr>
      <w:r w:rsidRPr="00A32886">
        <w:rPr>
          <w:rFonts w:ascii="仿宋" w:eastAsia="仿宋" w:hAnsi="仿宋" w:cs="仿宋" w:hint="eastAsia"/>
          <w:sz w:val="24"/>
        </w:rPr>
        <w:t>或授权代表人（签字）：</w:t>
      </w:r>
    </w:p>
    <w:p w14:paraId="223E179F" w14:textId="77777777" w:rsidR="00635AA9" w:rsidRPr="00A32886" w:rsidRDefault="0073438D">
      <w:pPr>
        <w:widowControl/>
        <w:spacing w:line="360" w:lineRule="auto"/>
        <w:jc w:val="left"/>
        <w:rPr>
          <w:rFonts w:ascii="仿宋" w:eastAsia="仿宋" w:hAnsi="仿宋" w:cs="仿宋"/>
          <w:sz w:val="24"/>
        </w:rPr>
        <w:sectPr w:rsidR="00635AA9" w:rsidRPr="00A32886">
          <w:pgSz w:w="11906" w:h="16838"/>
          <w:pgMar w:top="1701" w:right="1587" w:bottom="1587" w:left="1587" w:header="851" w:footer="851" w:gutter="0"/>
          <w:cols w:space="425"/>
          <w:titlePg/>
          <w:docGrid w:linePitch="843" w:charSpace="532"/>
        </w:sectPr>
      </w:pPr>
      <w:r w:rsidRPr="00A32886">
        <w:rPr>
          <w:rFonts w:ascii="仿宋" w:eastAsia="仿宋" w:hAnsi="仿宋" w:cs="仿宋" w:hint="eastAsia"/>
          <w:sz w:val="24"/>
        </w:rPr>
        <w:t>签订日期：    年   月   日</w:t>
      </w:r>
    </w:p>
    <w:p w14:paraId="49F5DC8D" w14:textId="77777777" w:rsidR="00635AA9" w:rsidRPr="00A32886" w:rsidRDefault="009B1AFF" w:rsidP="00635AA9">
      <w:pPr>
        <w:widowControl/>
        <w:spacing w:line="360" w:lineRule="auto"/>
        <w:jc w:val="left"/>
        <w:rPr>
          <w:rFonts w:ascii="仿宋" w:eastAsia="仿宋" w:hAnsi="仿宋" w:cs="仿宋"/>
          <w:b/>
          <w:bCs/>
          <w:sz w:val="24"/>
        </w:rPr>
      </w:pPr>
      <w:r w:rsidRPr="00A32886">
        <w:rPr>
          <w:rFonts w:ascii="仿宋" w:eastAsia="仿宋" w:hAnsi="仿宋" w:cs="仿宋" w:hint="eastAsia"/>
          <w:b/>
          <w:bCs/>
          <w:sz w:val="24"/>
        </w:rPr>
        <w:lastRenderedPageBreak/>
        <w:t>附件一：</w:t>
      </w:r>
    </w:p>
    <w:tbl>
      <w:tblPr>
        <w:tblW w:w="15409" w:type="dxa"/>
        <w:tblInd w:w="91" w:type="dxa"/>
        <w:tblLayout w:type="fixed"/>
        <w:tblLook w:val="0000" w:firstRow="0" w:lastRow="0" w:firstColumn="0" w:lastColumn="0" w:noHBand="0" w:noVBand="0"/>
      </w:tblPr>
      <w:tblGrid>
        <w:gridCol w:w="617"/>
        <w:gridCol w:w="2067"/>
        <w:gridCol w:w="6"/>
        <w:gridCol w:w="3848"/>
        <w:gridCol w:w="884"/>
        <w:gridCol w:w="706"/>
        <w:gridCol w:w="1245"/>
        <w:gridCol w:w="1205"/>
        <w:gridCol w:w="1035"/>
        <w:gridCol w:w="1100"/>
        <w:gridCol w:w="1679"/>
        <w:gridCol w:w="1017"/>
      </w:tblGrid>
      <w:tr w:rsidR="001D48AE" w:rsidRPr="00A32886" w14:paraId="4B875232" w14:textId="77777777" w:rsidTr="002A430E">
        <w:trPr>
          <w:trHeight w:val="471"/>
        </w:trPr>
        <w:tc>
          <w:tcPr>
            <w:tcW w:w="15409" w:type="dxa"/>
            <w:gridSpan w:val="12"/>
            <w:tcBorders>
              <w:top w:val="nil"/>
              <w:left w:val="nil"/>
              <w:bottom w:val="nil"/>
              <w:right w:val="nil"/>
            </w:tcBorders>
            <w:noWrap/>
            <w:vAlign w:val="center"/>
          </w:tcPr>
          <w:p w14:paraId="7461159E" w14:textId="77777777" w:rsidR="001D48AE" w:rsidRPr="00A32886" w:rsidRDefault="001D48AE" w:rsidP="001D48AE">
            <w:pPr>
              <w:widowControl/>
              <w:jc w:val="center"/>
              <w:textAlignment w:val="center"/>
              <w:rPr>
                <w:rFonts w:ascii="仿宋" w:eastAsia="仿宋" w:hAnsi="仿宋" w:cs="仿宋_GB2312"/>
                <w:b/>
                <w:bCs/>
                <w:sz w:val="36"/>
                <w:szCs w:val="36"/>
              </w:rPr>
            </w:pPr>
            <w:r w:rsidRPr="00A32886">
              <w:rPr>
                <w:rFonts w:ascii="仿宋" w:eastAsia="仿宋" w:hAnsi="仿宋" w:cs="仿宋_GB2312" w:hint="eastAsia"/>
                <w:b/>
                <w:bCs/>
                <w:sz w:val="28"/>
                <w:szCs w:val="28"/>
              </w:rPr>
              <w:t>2025-2026年度西安</w:t>
            </w:r>
            <w:proofErr w:type="gramStart"/>
            <w:r w:rsidRPr="00A32886">
              <w:rPr>
                <w:rFonts w:ascii="仿宋" w:eastAsia="仿宋" w:hAnsi="仿宋" w:cs="仿宋_GB2312" w:hint="eastAsia"/>
                <w:b/>
                <w:bCs/>
                <w:sz w:val="28"/>
                <w:szCs w:val="28"/>
              </w:rPr>
              <w:t>曲江楼</w:t>
            </w:r>
            <w:proofErr w:type="gramEnd"/>
            <w:r w:rsidRPr="00A32886">
              <w:rPr>
                <w:rFonts w:ascii="仿宋" w:eastAsia="仿宋" w:hAnsi="仿宋" w:cs="仿宋_GB2312" w:hint="eastAsia"/>
                <w:b/>
                <w:bCs/>
                <w:sz w:val="28"/>
                <w:szCs w:val="28"/>
              </w:rPr>
              <w:t>观生态文化旅游度假区市政道路及人行道保洁面积及道路等级分类统计表</w:t>
            </w:r>
          </w:p>
        </w:tc>
      </w:tr>
      <w:tr w:rsidR="001D48AE" w:rsidRPr="00A32886" w14:paraId="05AB32DA" w14:textId="77777777" w:rsidTr="001D48AE">
        <w:trPr>
          <w:trHeight w:val="471"/>
        </w:trPr>
        <w:tc>
          <w:tcPr>
            <w:tcW w:w="617" w:type="dxa"/>
            <w:vMerge w:val="restart"/>
            <w:tcBorders>
              <w:top w:val="single" w:sz="4" w:space="0" w:color="000000"/>
              <w:left w:val="single" w:sz="4" w:space="0" w:color="000000"/>
              <w:bottom w:val="single" w:sz="4" w:space="0" w:color="000000"/>
              <w:right w:val="single" w:sz="4" w:space="0" w:color="000000"/>
            </w:tcBorders>
            <w:noWrap/>
            <w:vAlign w:val="center"/>
          </w:tcPr>
          <w:p w14:paraId="2169357D" w14:textId="77777777" w:rsidR="001D48AE" w:rsidRPr="00A32886" w:rsidRDefault="001D48AE" w:rsidP="001D48AE">
            <w:pPr>
              <w:widowControl/>
              <w:jc w:val="center"/>
              <w:textAlignment w:val="center"/>
              <w:rPr>
                <w:rFonts w:ascii="仿宋" w:eastAsia="仿宋" w:hAnsi="仿宋" w:cs="仿宋_GB2312"/>
                <w:b/>
                <w:bCs/>
                <w:sz w:val="20"/>
                <w:szCs w:val="20"/>
              </w:rPr>
            </w:pPr>
            <w:r w:rsidRPr="00A32886">
              <w:rPr>
                <w:rFonts w:ascii="仿宋" w:eastAsia="仿宋" w:hAnsi="仿宋" w:cs="仿宋_GB2312" w:hint="eastAsia"/>
                <w:b/>
                <w:bCs/>
                <w:kern w:val="0"/>
                <w:sz w:val="20"/>
                <w:szCs w:val="20"/>
                <w:lang w:bidi="ar"/>
              </w:rPr>
              <w:t>序号</w:t>
            </w:r>
          </w:p>
        </w:tc>
        <w:tc>
          <w:tcPr>
            <w:tcW w:w="2067" w:type="dxa"/>
            <w:vMerge w:val="restart"/>
            <w:tcBorders>
              <w:top w:val="single" w:sz="4" w:space="0" w:color="000000"/>
              <w:left w:val="single" w:sz="4" w:space="0" w:color="000000"/>
              <w:bottom w:val="single" w:sz="4" w:space="0" w:color="000000"/>
              <w:right w:val="single" w:sz="4" w:space="0" w:color="000000"/>
            </w:tcBorders>
            <w:noWrap/>
            <w:vAlign w:val="center"/>
          </w:tcPr>
          <w:p w14:paraId="5C35B069" w14:textId="77777777" w:rsidR="001D48AE" w:rsidRPr="00A32886" w:rsidRDefault="001D48AE" w:rsidP="001D48AE">
            <w:pPr>
              <w:widowControl/>
              <w:jc w:val="center"/>
              <w:textAlignment w:val="center"/>
              <w:rPr>
                <w:rFonts w:ascii="仿宋" w:eastAsia="仿宋" w:hAnsi="仿宋" w:cs="仿宋_GB2312"/>
                <w:b/>
                <w:bCs/>
                <w:sz w:val="20"/>
                <w:szCs w:val="20"/>
              </w:rPr>
            </w:pPr>
            <w:r w:rsidRPr="00A32886">
              <w:rPr>
                <w:rFonts w:ascii="仿宋" w:eastAsia="仿宋" w:hAnsi="仿宋" w:cs="仿宋_GB2312" w:hint="eastAsia"/>
                <w:b/>
                <w:bCs/>
                <w:kern w:val="0"/>
                <w:sz w:val="20"/>
                <w:szCs w:val="20"/>
                <w:lang w:bidi="ar"/>
              </w:rPr>
              <w:t>路名</w:t>
            </w:r>
          </w:p>
        </w:tc>
        <w:tc>
          <w:tcPr>
            <w:tcW w:w="3854" w:type="dxa"/>
            <w:gridSpan w:val="2"/>
            <w:vMerge w:val="restart"/>
            <w:tcBorders>
              <w:top w:val="single" w:sz="4" w:space="0" w:color="000000"/>
              <w:left w:val="single" w:sz="4" w:space="0" w:color="000000"/>
              <w:bottom w:val="single" w:sz="4" w:space="0" w:color="000000"/>
              <w:right w:val="single" w:sz="4" w:space="0" w:color="000000"/>
            </w:tcBorders>
            <w:noWrap/>
            <w:vAlign w:val="center"/>
          </w:tcPr>
          <w:p w14:paraId="12BD883C" w14:textId="77777777" w:rsidR="001D48AE" w:rsidRPr="00A32886" w:rsidRDefault="001D48AE" w:rsidP="001D48AE">
            <w:pPr>
              <w:widowControl/>
              <w:jc w:val="center"/>
              <w:textAlignment w:val="center"/>
              <w:rPr>
                <w:rFonts w:ascii="仿宋" w:eastAsia="仿宋" w:hAnsi="仿宋" w:cs="仿宋_GB2312"/>
                <w:b/>
                <w:bCs/>
                <w:sz w:val="20"/>
                <w:szCs w:val="20"/>
              </w:rPr>
            </w:pPr>
            <w:r w:rsidRPr="00A32886">
              <w:rPr>
                <w:rFonts w:ascii="仿宋" w:eastAsia="仿宋" w:hAnsi="仿宋" w:cs="仿宋_GB2312" w:hint="eastAsia"/>
                <w:b/>
                <w:bCs/>
                <w:kern w:val="0"/>
                <w:sz w:val="20"/>
                <w:szCs w:val="20"/>
                <w:lang w:bidi="ar"/>
              </w:rPr>
              <w:t>起止点</w:t>
            </w:r>
          </w:p>
        </w:tc>
        <w:tc>
          <w:tcPr>
            <w:tcW w:w="1590" w:type="dxa"/>
            <w:gridSpan w:val="2"/>
            <w:tcBorders>
              <w:top w:val="single" w:sz="4" w:space="0" w:color="000000"/>
              <w:left w:val="single" w:sz="4" w:space="0" w:color="000000"/>
              <w:bottom w:val="single" w:sz="4" w:space="0" w:color="000000"/>
              <w:right w:val="single" w:sz="4" w:space="0" w:color="000000"/>
            </w:tcBorders>
            <w:noWrap/>
            <w:vAlign w:val="center"/>
          </w:tcPr>
          <w:p w14:paraId="0C202258" w14:textId="77777777" w:rsidR="001D48AE" w:rsidRPr="00A32886" w:rsidRDefault="001D48AE" w:rsidP="001D48AE">
            <w:pPr>
              <w:widowControl/>
              <w:jc w:val="center"/>
              <w:textAlignment w:val="center"/>
              <w:rPr>
                <w:rFonts w:ascii="仿宋" w:eastAsia="仿宋" w:hAnsi="仿宋" w:cs="仿宋_GB2312"/>
                <w:b/>
                <w:bCs/>
                <w:sz w:val="20"/>
                <w:szCs w:val="20"/>
              </w:rPr>
            </w:pPr>
            <w:r w:rsidRPr="00A32886">
              <w:rPr>
                <w:rFonts w:ascii="仿宋" w:eastAsia="仿宋" w:hAnsi="仿宋" w:cs="仿宋_GB2312" w:hint="eastAsia"/>
                <w:b/>
                <w:bCs/>
                <w:kern w:val="0"/>
                <w:sz w:val="20"/>
                <w:szCs w:val="20"/>
                <w:lang w:bidi="ar"/>
              </w:rPr>
              <w:t>车行道/m</w:t>
            </w:r>
          </w:p>
        </w:tc>
        <w:tc>
          <w:tcPr>
            <w:tcW w:w="1245" w:type="dxa"/>
            <w:vMerge w:val="restart"/>
            <w:tcBorders>
              <w:top w:val="single" w:sz="4" w:space="0" w:color="000000"/>
              <w:left w:val="single" w:sz="4" w:space="0" w:color="000000"/>
              <w:bottom w:val="single" w:sz="4" w:space="0" w:color="000000"/>
              <w:right w:val="single" w:sz="4" w:space="0" w:color="000000"/>
            </w:tcBorders>
            <w:vAlign w:val="center"/>
          </w:tcPr>
          <w:p w14:paraId="47D23474" w14:textId="77777777" w:rsidR="001D48AE" w:rsidRPr="00A32886" w:rsidRDefault="001D48AE" w:rsidP="001D48AE">
            <w:pPr>
              <w:widowControl/>
              <w:jc w:val="center"/>
              <w:textAlignment w:val="center"/>
              <w:rPr>
                <w:rFonts w:ascii="仿宋" w:eastAsia="仿宋" w:hAnsi="仿宋" w:cs="仿宋_GB2312"/>
                <w:b/>
                <w:bCs/>
                <w:sz w:val="20"/>
                <w:szCs w:val="20"/>
              </w:rPr>
            </w:pPr>
            <w:r w:rsidRPr="00A32886">
              <w:rPr>
                <w:rFonts w:ascii="仿宋" w:eastAsia="仿宋" w:hAnsi="仿宋" w:cs="仿宋_GB2312" w:hint="eastAsia"/>
                <w:b/>
                <w:bCs/>
                <w:kern w:val="0"/>
                <w:sz w:val="20"/>
                <w:szCs w:val="20"/>
                <w:lang w:bidi="ar"/>
              </w:rPr>
              <w:t>面 积（㎡）</w:t>
            </w:r>
          </w:p>
        </w:tc>
        <w:tc>
          <w:tcPr>
            <w:tcW w:w="2240" w:type="dxa"/>
            <w:gridSpan w:val="2"/>
            <w:tcBorders>
              <w:top w:val="single" w:sz="4" w:space="0" w:color="000000"/>
              <w:left w:val="single" w:sz="4" w:space="0" w:color="000000"/>
              <w:bottom w:val="single" w:sz="4" w:space="0" w:color="000000"/>
              <w:right w:val="single" w:sz="4" w:space="0" w:color="000000"/>
            </w:tcBorders>
            <w:noWrap/>
            <w:vAlign w:val="center"/>
          </w:tcPr>
          <w:p w14:paraId="66331F9A" w14:textId="77777777" w:rsidR="001D48AE" w:rsidRPr="00A32886" w:rsidRDefault="001D48AE" w:rsidP="001D48AE">
            <w:pPr>
              <w:widowControl/>
              <w:jc w:val="center"/>
              <w:textAlignment w:val="center"/>
              <w:rPr>
                <w:rFonts w:ascii="仿宋" w:eastAsia="仿宋" w:hAnsi="仿宋" w:cs="仿宋_GB2312"/>
                <w:b/>
                <w:bCs/>
                <w:sz w:val="20"/>
                <w:szCs w:val="20"/>
              </w:rPr>
            </w:pPr>
            <w:r w:rsidRPr="00A32886">
              <w:rPr>
                <w:rFonts w:ascii="仿宋" w:eastAsia="仿宋" w:hAnsi="仿宋" w:cs="仿宋_GB2312" w:hint="eastAsia"/>
                <w:b/>
                <w:bCs/>
                <w:kern w:val="0"/>
                <w:sz w:val="20"/>
                <w:szCs w:val="20"/>
                <w:lang w:bidi="ar"/>
              </w:rPr>
              <w:t>人行道/m</w:t>
            </w:r>
          </w:p>
        </w:tc>
        <w:tc>
          <w:tcPr>
            <w:tcW w:w="1100" w:type="dxa"/>
            <w:vMerge w:val="restart"/>
            <w:tcBorders>
              <w:top w:val="single" w:sz="4" w:space="0" w:color="000000"/>
              <w:left w:val="single" w:sz="4" w:space="0" w:color="000000"/>
              <w:bottom w:val="single" w:sz="4" w:space="0" w:color="000000"/>
              <w:right w:val="single" w:sz="4" w:space="0" w:color="000000"/>
            </w:tcBorders>
            <w:vAlign w:val="center"/>
          </w:tcPr>
          <w:p w14:paraId="52505280" w14:textId="77777777" w:rsidR="001D48AE" w:rsidRPr="00A32886" w:rsidRDefault="001D48AE" w:rsidP="001D48AE">
            <w:pPr>
              <w:widowControl/>
              <w:jc w:val="center"/>
              <w:textAlignment w:val="center"/>
              <w:rPr>
                <w:rFonts w:ascii="仿宋" w:eastAsia="仿宋" w:hAnsi="仿宋" w:cs="仿宋_GB2312"/>
                <w:b/>
                <w:bCs/>
                <w:sz w:val="20"/>
                <w:szCs w:val="20"/>
              </w:rPr>
            </w:pPr>
            <w:r w:rsidRPr="00A32886">
              <w:rPr>
                <w:rFonts w:ascii="仿宋" w:eastAsia="仿宋" w:hAnsi="仿宋" w:cs="仿宋_GB2312" w:hint="eastAsia"/>
                <w:b/>
                <w:bCs/>
                <w:kern w:val="0"/>
                <w:sz w:val="20"/>
                <w:szCs w:val="20"/>
                <w:lang w:bidi="ar"/>
              </w:rPr>
              <w:t>面 积（㎡）</w:t>
            </w:r>
          </w:p>
        </w:tc>
        <w:tc>
          <w:tcPr>
            <w:tcW w:w="1679" w:type="dxa"/>
            <w:vMerge w:val="restart"/>
            <w:tcBorders>
              <w:top w:val="single" w:sz="4" w:space="0" w:color="000000"/>
              <w:left w:val="single" w:sz="4" w:space="0" w:color="000000"/>
              <w:bottom w:val="single" w:sz="4" w:space="0" w:color="000000"/>
              <w:right w:val="single" w:sz="4" w:space="0" w:color="000000"/>
            </w:tcBorders>
            <w:noWrap/>
            <w:vAlign w:val="center"/>
          </w:tcPr>
          <w:p w14:paraId="6E79E67E" w14:textId="77777777" w:rsidR="001D48AE" w:rsidRPr="00A32886" w:rsidRDefault="001D48AE" w:rsidP="001D48AE">
            <w:pPr>
              <w:widowControl/>
              <w:jc w:val="center"/>
              <w:textAlignment w:val="center"/>
              <w:rPr>
                <w:rFonts w:ascii="仿宋" w:eastAsia="仿宋" w:hAnsi="仿宋" w:cs="仿宋_GB2312"/>
                <w:b/>
                <w:bCs/>
                <w:sz w:val="20"/>
                <w:szCs w:val="20"/>
              </w:rPr>
            </w:pPr>
            <w:r w:rsidRPr="00A32886">
              <w:rPr>
                <w:rFonts w:ascii="仿宋" w:eastAsia="仿宋" w:hAnsi="仿宋" w:cs="仿宋_GB2312" w:hint="eastAsia"/>
                <w:b/>
                <w:bCs/>
                <w:kern w:val="0"/>
                <w:sz w:val="20"/>
                <w:szCs w:val="20"/>
                <w:lang w:bidi="ar"/>
              </w:rPr>
              <w:t>合计面积（㎡）</w:t>
            </w:r>
          </w:p>
        </w:tc>
        <w:tc>
          <w:tcPr>
            <w:tcW w:w="1017" w:type="dxa"/>
            <w:vMerge w:val="restart"/>
            <w:tcBorders>
              <w:top w:val="single" w:sz="4" w:space="0" w:color="000000"/>
              <w:left w:val="single" w:sz="4" w:space="0" w:color="000000"/>
              <w:bottom w:val="single" w:sz="4" w:space="0" w:color="000000"/>
              <w:right w:val="single" w:sz="4" w:space="0" w:color="000000"/>
            </w:tcBorders>
            <w:noWrap/>
            <w:vAlign w:val="center"/>
          </w:tcPr>
          <w:p w14:paraId="558C627D" w14:textId="77777777" w:rsidR="001D48AE" w:rsidRPr="00A32886" w:rsidRDefault="001D48AE" w:rsidP="001D48AE">
            <w:pPr>
              <w:widowControl/>
              <w:jc w:val="center"/>
              <w:textAlignment w:val="center"/>
              <w:rPr>
                <w:rFonts w:ascii="仿宋" w:eastAsia="仿宋" w:hAnsi="仿宋" w:cs="仿宋_GB2312"/>
                <w:b/>
                <w:bCs/>
                <w:sz w:val="20"/>
                <w:szCs w:val="20"/>
              </w:rPr>
            </w:pPr>
            <w:r w:rsidRPr="00A32886">
              <w:rPr>
                <w:rFonts w:ascii="仿宋" w:eastAsia="仿宋" w:hAnsi="仿宋" w:cs="仿宋_GB2312" w:hint="eastAsia"/>
                <w:b/>
                <w:bCs/>
                <w:kern w:val="0"/>
                <w:sz w:val="20"/>
                <w:szCs w:val="20"/>
                <w:lang w:bidi="ar"/>
              </w:rPr>
              <w:t>备注</w:t>
            </w:r>
          </w:p>
        </w:tc>
      </w:tr>
      <w:tr w:rsidR="001D48AE" w:rsidRPr="00A32886" w14:paraId="03F9FAF2" w14:textId="77777777" w:rsidTr="007E1832">
        <w:trPr>
          <w:trHeight w:val="471"/>
        </w:trPr>
        <w:tc>
          <w:tcPr>
            <w:tcW w:w="617" w:type="dxa"/>
            <w:vMerge/>
            <w:tcBorders>
              <w:top w:val="single" w:sz="4" w:space="0" w:color="000000"/>
              <w:left w:val="single" w:sz="4" w:space="0" w:color="000000"/>
              <w:bottom w:val="single" w:sz="4" w:space="0" w:color="000000"/>
              <w:right w:val="single" w:sz="4" w:space="0" w:color="000000"/>
            </w:tcBorders>
            <w:noWrap/>
            <w:vAlign w:val="center"/>
          </w:tcPr>
          <w:p w14:paraId="13CA75B8" w14:textId="77777777" w:rsidR="001D48AE" w:rsidRPr="00A32886" w:rsidRDefault="001D48AE" w:rsidP="001D48AE">
            <w:pPr>
              <w:jc w:val="center"/>
              <w:rPr>
                <w:rFonts w:ascii="仿宋" w:eastAsia="仿宋" w:hAnsi="仿宋" w:cs="仿宋_GB2312"/>
                <w:b/>
                <w:bCs/>
                <w:sz w:val="20"/>
                <w:szCs w:val="20"/>
              </w:rPr>
            </w:pPr>
          </w:p>
        </w:tc>
        <w:tc>
          <w:tcPr>
            <w:tcW w:w="2067" w:type="dxa"/>
            <w:vMerge/>
            <w:tcBorders>
              <w:top w:val="single" w:sz="4" w:space="0" w:color="000000"/>
              <w:left w:val="single" w:sz="4" w:space="0" w:color="000000"/>
              <w:bottom w:val="single" w:sz="4" w:space="0" w:color="000000"/>
              <w:right w:val="single" w:sz="4" w:space="0" w:color="000000"/>
            </w:tcBorders>
            <w:noWrap/>
            <w:vAlign w:val="center"/>
          </w:tcPr>
          <w:p w14:paraId="5912C0E0" w14:textId="77777777" w:rsidR="001D48AE" w:rsidRPr="00A32886" w:rsidRDefault="001D48AE" w:rsidP="001D48AE">
            <w:pPr>
              <w:jc w:val="center"/>
              <w:rPr>
                <w:rFonts w:ascii="仿宋" w:eastAsia="仿宋" w:hAnsi="仿宋" w:cs="仿宋_GB2312"/>
                <w:b/>
                <w:bCs/>
                <w:sz w:val="20"/>
                <w:szCs w:val="20"/>
              </w:rPr>
            </w:pPr>
          </w:p>
        </w:tc>
        <w:tc>
          <w:tcPr>
            <w:tcW w:w="3854" w:type="dxa"/>
            <w:gridSpan w:val="2"/>
            <w:vMerge/>
            <w:tcBorders>
              <w:top w:val="single" w:sz="4" w:space="0" w:color="000000"/>
              <w:left w:val="single" w:sz="4" w:space="0" w:color="000000"/>
              <w:bottom w:val="single" w:sz="4" w:space="0" w:color="000000"/>
              <w:right w:val="single" w:sz="4" w:space="0" w:color="000000"/>
            </w:tcBorders>
            <w:noWrap/>
            <w:vAlign w:val="center"/>
          </w:tcPr>
          <w:p w14:paraId="3F7E3195" w14:textId="77777777" w:rsidR="001D48AE" w:rsidRPr="00A32886" w:rsidRDefault="001D48AE" w:rsidP="001D48AE">
            <w:pPr>
              <w:jc w:val="center"/>
              <w:rPr>
                <w:rFonts w:ascii="仿宋" w:eastAsia="仿宋" w:hAnsi="仿宋" w:cs="仿宋_GB2312"/>
                <w:b/>
                <w:bCs/>
                <w:sz w:val="20"/>
                <w:szCs w:val="20"/>
              </w:rPr>
            </w:pP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674103A8" w14:textId="77777777" w:rsidR="001D48AE" w:rsidRPr="00A32886" w:rsidRDefault="001D48AE" w:rsidP="001D48AE">
            <w:pPr>
              <w:widowControl/>
              <w:jc w:val="center"/>
              <w:textAlignment w:val="center"/>
              <w:rPr>
                <w:rFonts w:ascii="仿宋" w:eastAsia="仿宋" w:hAnsi="仿宋" w:cs="仿宋_GB2312"/>
                <w:b/>
                <w:bCs/>
                <w:sz w:val="20"/>
                <w:szCs w:val="20"/>
              </w:rPr>
            </w:pPr>
            <w:r w:rsidRPr="00A32886">
              <w:rPr>
                <w:rFonts w:ascii="仿宋" w:eastAsia="仿宋" w:hAnsi="仿宋" w:cs="仿宋_GB2312" w:hint="eastAsia"/>
                <w:b/>
                <w:bCs/>
                <w:kern w:val="0"/>
                <w:sz w:val="20"/>
                <w:szCs w:val="20"/>
                <w:lang w:bidi="ar"/>
              </w:rPr>
              <w:t>长度</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44363EC4" w14:textId="77777777" w:rsidR="001D48AE" w:rsidRPr="00A32886" w:rsidRDefault="001D48AE" w:rsidP="001D48AE">
            <w:pPr>
              <w:widowControl/>
              <w:jc w:val="center"/>
              <w:textAlignment w:val="center"/>
              <w:rPr>
                <w:rFonts w:ascii="仿宋" w:eastAsia="仿宋" w:hAnsi="仿宋" w:cs="仿宋_GB2312"/>
                <w:b/>
                <w:bCs/>
                <w:sz w:val="20"/>
                <w:szCs w:val="20"/>
              </w:rPr>
            </w:pPr>
            <w:r w:rsidRPr="00A32886">
              <w:rPr>
                <w:rFonts w:ascii="仿宋" w:eastAsia="仿宋" w:hAnsi="仿宋" w:cs="仿宋_GB2312" w:hint="eastAsia"/>
                <w:b/>
                <w:bCs/>
                <w:kern w:val="0"/>
                <w:sz w:val="20"/>
                <w:szCs w:val="20"/>
                <w:lang w:bidi="ar"/>
              </w:rPr>
              <w:t>宽度</w:t>
            </w:r>
          </w:p>
        </w:tc>
        <w:tc>
          <w:tcPr>
            <w:tcW w:w="1245" w:type="dxa"/>
            <w:vMerge/>
            <w:tcBorders>
              <w:top w:val="single" w:sz="4" w:space="0" w:color="000000"/>
              <w:left w:val="single" w:sz="4" w:space="0" w:color="000000"/>
              <w:bottom w:val="single" w:sz="4" w:space="0" w:color="000000"/>
              <w:right w:val="single" w:sz="4" w:space="0" w:color="000000"/>
            </w:tcBorders>
            <w:vAlign w:val="center"/>
          </w:tcPr>
          <w:p w14:paraId="7012ACE8" w14:textId="77777777" w:rsidR="001D48AE" w:rsidRPr="00A32886" w:rsidRDefault="001D48AE" w:rsidP="001D48AE">
            <w:pPr>
              <w:jc w:val="center"/>
              <w:rPr>
                <w:rFonts w:ascii="仿宋" w:eastAsia="仿宋" w:hAnsi="仿宋" w:cs="仿宋_GB2312"/>
                <w:b/>
                <w:bCs/>
                <w:sz w:val="20"/>
                <w:szCs w:val="20"/>
              </w:rPr>
            </w:pP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178039F8" w14:textId="77777777" w:rsidR="001D48AE" w:rsidRPr="00A32886" w:rsidRDefault="001D48AE" w:rsidP="001D48AE">
            <w:pPr>
              <w:widowControl/>
              <w:jc w:val="center"/>
              <w:textAlignment w:val="center"/>
              <w:rPr>
                <w:rFonts w:ascii="仿宋" w:eastAsia="仿宋" w:hAnsi="仿宋" w:cs="仿宋_GB2312"/>
                <w:b/>
                <w:bCs/>
                <w:sz w:val="20"/>
                <w:szCs w:val="20"/>
              </w:rPr>
            </w:pPr>
            <w:r w:rsidRPr="00A32886">
              <w:rPr>
                <w:rFonts w:ascii="仿宋" w:eastAsia="仿宋" w:hAnsi="仿宋" w:cs="仿宋_GB2312" w:hint="eastAsia"/>
                <w:b/>
                <w:bCs/>
                <w:kern w:val="0"/>
                <w:sz w:val="20"/>
                <w:szCs w:val="20"/>
                <w:lang w:bidi="ar"/>
              </w:rPr>
              <w:t>长度</w:t>
            </w:r>
          </w:p>
        </w:tc>
        <w:tc>
          <w:tcPr>
            <w:tcW w:w="1035" w:type="dxa"/>
            <w:tcBorders>
              <w:top w:val="single" w:sz="4" w:space="0" w:color="000000"/>
              <w:left w:val="single" w:sz="4" w:space="0" w:color="000000"/>
              <w:bottom w:val="single" w:sz="4" w:space="0" w:color="000000"/>
              <w:right w:val="single" w:sz="4" w:space="0" w:color="000000"/>
            </w:tcBorders>
            <w:noWrap/>
            <w:vAlign w:val="center"/>
          </w:tcPr>
          <w:p w14:paraId="2D3C91F9" w14:textId="77777777" w:rsidR="001D48AE" w:rsidRPr="00A32886" w:rsidRDefault="001D48AE" w:rsidP="001D48AE">
            <w:pPr>
              <w:widowControl/>
              <w:jc w:val="center"/>
              <w:textAlignment w:val="center"/>
              <w:rPr>
                <w:rFonts w:ascii="仿宋" w:eastAsia="仿宋" w:hAnsi="仿宋" w:cs="仿宋_GB2312"/>
                <w:b/>
                <w:bCs/>
                <w:sz w:val="20"/>
                <w:szCs w:val="20"/>
              </w:rPr>
            </w:pPr>
            <w:r w:rsidRPr="00A32886">
              <w:rPr>
                <w:rFonts w:ascii="仿宋" w:eastAsia="仿宋" w:hAnsi="仿宋" w:cs="仿宋_GB2312" w:hint="eastAsia"/>
                <w:b/>
                <w:bCs/>
                <w:kern w:val="0"/>
                <w:sz w:val="20"/>
                <w:szCs w:val="20"/>
                <w:lang w:bidi="ar"/>
              </w:rPr>
              <w:t>宽度</w:t>
            </w:r>
          </w:p>
        </w:tc>
        <w:tc>
          <w:tcPr>
            <w:tcW w:w="1100" w:type="dxa"/>
            <w:vMerge/>
            <w:tcBorders>
              <w:top w:val="single" w:sz="4" w:space="0" w:color="000000"/>
              <w:left w:val="single" w:sz="4" w:space="0" w:color="000000"/>
              <w:bottom w:val="single" w:sz="4" w:space="0" w:color="000000"/>
              <w:right w:val="single" w:sz="4" w:space="0" w:color="000000"/>
            </w:tcBorders>
            <w:vAlign w:val="center"/>
          </w:tcPr>
          <w:p w14:paraId="07B8BDC0" w14:textId="77777777" w:rsidR="001D48AE" w:rsidRPr="00A32886" w:rsidRDefault="001D48AE" w:rsidP="001D48AE">
            <w:pPr>
              <w:jc w:val="center"/>
              <w:rPr>
                <w:rFonts w:ascii="仿宋" w:eastAsia="仿宋" w:hAnsi="仿宋" w:cs="仿宋_GB2312"/>
                <w:b/>
                <w:bCs/>
                <w:sz w:val="20"/>
                <w:szCs w:val="20"/>
              </w:rPr>
            </w:pPr>
          </w:p>
        </w:tc>
        <w:tc>
          <w:tcPr>
            <w:tcW w:w="1679" w:type="dxa"/>
            <w:vMerge/>
            <w:tcBorders>
              <w:top w:val="single" w:sz="4" w:space="0" w:color="000000"/>
              <w:left w:val="single" w:sz="4" w:space="0" w:color="000000"/>
              <w:bottom w:val="single" w:sz="4" w:space="0" w:color="000000"/>
              <w:right w:val="single" w:sz="4" w:space="0" w:color="000000"/>
            </w:tcBorders>
            <w:noWrap/>
            <w:vAlign w:val="center"/>
          </w:tcPr>
          <w:p w14:paraId="55541C61" w14:textId="77777777" w:rsidR="001D48AE" w:rsidRPr="00A32886" w:rsidRDefault="001D48AE" w:rsidP="001D48AE">
            <w:pPr>
              <w:jc w:val="center"/>
              <w:rPr>
                <w:rFonts w:ascii="仿宋" w:eastAsia="仿宋" w:hAnsi="仿宋" w:cs="仿宋_GB2312"/>
                <w:b/>
                <w:bCs/>
                <w:sz w:val="20"/>
                <w:szCs w:val="20"/>
              </w:rPr>
            </w:pPr>
          </w:p>
        </w:tc>
        <w:tc>
          <w:tcPr>
            <w:tcW w:w="1017" w:type="dxa"/>
            <w:vMerge/>
            <w:tcBorders>
              <w:top w:val="single" w:sz="4" w:space="0" w:color="000000"/>
              <w:left w:val="single" w:sz="4" w:space="0" w:color="000000"/>
              <w:bottom w:val="single" w:sz="4" w:space="0" w:color="000000"/>
              <w:right w:val="single" w:sz="4" w:space="0" w:color="000000"/>
            </w:tcBorders>
            <w:noWrap/>
            <w:vAlign w:val="center"/>
          </w:tcPr>
          <w:p w14:paraId="16D1A6D5" w14:textId="77777777" w:rsidR="001D48AE" w:rsidRPr="00A32886" w:rsidRDefault="001D48AE" w:rsidP="001D48AE">
            <w:pPr>
              <w:jc w:val="center"/>
              <w:rPr>
                <w:rFonts w:ascii="仿宋" w:eastAsia="仿宋" w:hAnsi="仿宋" w:cs="仿宋_GB2312"/>
                <w:b/>
                <w:bCs/>
                <w:sz w:val="20"/>
                <w:szCs w:val="20"/>
              </w:rPr>
            </w:pPr>
          </w:p>
        </w:tc>
      </w:tr>
      <w:tr w:rsidR="001D48AE" w:rsidRPr="00A32886" w14:paraId="1E9BD7AD" w14:textId="77777777" w:rsidTr="007E1832">
        <w:trPr>
          <w:trHeight w:val="471"/>
        </w:trPr>
        <w:tc>
          <w:tcPr>
            <w:tcW w:w="617" w:type="dxa"/>
            <w:vMerge w:val="restart"/>
            <w:tcBorders>
              <w:top w:val="single" w:sz="4" w:space="0" w:color="000000"/>
              <w:left w:val="single" w:sz="4" w:space="0" w:color="000000"/>
              <w:bottom w:val="single" w:sz="4" w:space="0" w:color="000000"/>
              <w:right w:val="single" w:sz="4" w:space="0" w:color="000000"/>
            </w:tcBorders>
            <w:noWrap/>
            <w:vAlign w:val="center"/>
          </w:tcPr>
          <w:p w14:paraId="281CC6EB"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1</w:t>
            </w:r>
          </w:p>
        </w:tc>
        <w:tc>
          <w:tcPr>
            <w:tcW w:w="2067" w:type="dxa"/>
            <w:vMerge w:val="restart"/>
            <w:tcBorders>
              <w:top w:val="single" w:sz="4" w:space="0" w:color="000000"/>
              <w:left w:val="single" w:sz="4" w:space="0" w:color="000000"/>
              <w:bottom w:val="single" w:sz="4" w:space="0" w:color="000000"/>
              <w:right w:val="single" w:sz="4" w:space="0" w:color="000000"/>
            </w:tcBorders>
            <w:noWrap/>
            <w:vAlign w:val="center"/>
          </w:tcPr>
          <w:p w14:paraId="7307F744"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proofErr w:type="gramStart"/>
            <w:r w:rsidRPr="00A32886">
              <w:rPr>
                <w:rFonts w:ascii="仿宋" w:eastAsia="仿宋" w:hAnsi="仿宋" w:cs="仿宋_GB2312" w:hint="eastAsia"/>
                <w:kern w:val="0"/>
                <w:sz w:val="16"/>
                <w:szCs w:val="16"/>
                <w:lang w:bidi="ar"/>
              </w:rPr>
              <w:t>终殿路</w:t>
            </w:r>
            <w:proofErr w:type="gramEnd"/>
          </w:p>
        </w:tc>
        <w:tc>
          <w:tcPr>
            <w:tcW w:w="3854" w:type="dxa"/>
            <w:gridSpan w:val="2"/>
            <w:tcBorders>
              <w:top w:val="single" w:sz="4" w:space="0" w:color="000000"/>
              <w:left w:val="single" w:sz="4" w:space="0" w:color="000000"/>
              <w:bottom w:val="single" w:sz="4" w:space="0" w:color="000000"/>
              <w:right w:val="single" w:sz="4" w:space="0" w:color="000000"/>
            </w:tcBorders>
            <w:vAlign w:val="center"/>
          </w:tcPr>
          <w:p w14:paraId="13A5DA00"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S107</w:t>
            </w:r>
            <w:proofErr w:type="gramStart"/>
            <w:r w:rsidRPr="00A32886">
              <w:rPr>
                <w:rFonts w:ascii="仿宋" w:eastAsia="仿宋" w:hAnsi="仿宋" w:cs="仿宋_GB2312" w:hint="eastAsia"/>
                <w:kern w:val="0"/>
                <w:sz w:val="16"/>
                <w:szCs w:val="16"/>
                <w:lang w:bidi="ar"/>
              </w:rPr>
              <w:t>省道路</w:t>
            </w:r>
            <w:proofErr w:type="gramEnd"/>
            <w:r w:rsidRPr="00A32886">
              <w:rPr>
                <w:rFonts w:ascii="仿宋" w:eastAsia="仿宋" w:hAnsi="仿宋" w:cs="仿宋_GB2312" w:hint="eastAsia"/>
                <w:kern w:val="0"/>
                <w:sz w:val="16"/>
                <w:szCs w:val="16"/>
                <w:lang w:bidi="ar"/>
              </w:rPr>
              <w:t>北至进财路</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5CA8F3DC"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1342.60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58A03229"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21.35</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14B136AC"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28664.50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6D8B2DE9"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1342.60</w:t>
            </w:r>
          </w:p>
        </w:tc>
        <w:tc>
          <w:tcPr>
            <w:tcW w:w="1035" w:type="dxa"/>
            <w:tcBorders>
              <w:top w:val="single" w:sz="4" w:space="0" w:color="000000"/>
              <w:left w:val="single" w:sz="4" w:space="0" w:color="000000"/>
              <w:bottom w:val="single" w:sz="4" w:space="0" w:color="000000"/>
              <w:right w:val="single" w:sz="4" w:space="0" w:color="000000"/>
            </w:tcBorders>
            <w:vAlign w:val="center"/>
          </w:tcPr>
          <w:p w14:paraId="0F6D4426"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南：3.10</w:t>
            </w:r>
          </w:p>
          <w:p w14:paraId="6DDC2D0F"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北：3.10</w:t>
            </w: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32B98EB0"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8324.12</w:t>
            </w:r>
          </w:p>
        </w:tc>
        <w:tc>
          <w:tcPr>
            <w:tcW w:w="1679" w:type="dxa"/>
            <w:vMerge w:val="restart"/>
            <w:tcBorders>
              <w:top w:val="single" w:sz="4" w:space="0" w:color="000000"/>
              <w:left w:val="single" w:sz="4" w:space="0" w:color="000000"/>
              <w:bottom w:val="single" w:sz="4" w:space="0" w:color="000000"/>
              <w:right w:val="single" w:sz="4" w:space="0" w:color="000000"/>
            </w:tcBorders>
            <w:noWrap/>
            <w:vAlign w:val="center"/>
          </w:tcPr>
          <w:p w14:paraId="13A3C1B1"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39088.63</w:t>
            </w:r>
          </w:p>
        </w:tc>
        <w:tc>
          <w:tcPr>
            <w:tcW w:w="1017" w:type="dxa"/>
            <w:vMerge w:val="restart"/>
            <w:tcBorders>
              <w:top w:val="single" w:sz="4" w:space="0" w:color="000000"/>
              <w:left w:val="single" w:sz="4" w:space="0" w:color="000000"/>
              <w:bottom w:val="single" w:sz="4" w:space="0" w:color="000000"/>
              <w:right w:val="single" w:sz="4" w:space="0" w:color="000000"/>
            </w:tcBorders>
            <w:noWrap/>
            <w:vAlign w:val="center"/>
          </w:tcPr>
          <w:p w14:paraId="0C4A6F48"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65DEB88D" w14:textId="77777777" w:rsidTr="007E1832">
        <w:trPr>
          <w:trHeight w:val="341"/>
        </w:trPr>
        <w:tc>
          <w:tcPr>
            <w:tcW w:w="617" w:type="dxa"/>
            <w:vMerge/>
            <w:tcBorders>
              <w:top w:val="single" w:sz="4" w:space="0" w:color="000000"/>
              <w:left w:val="single" w:sz="4" w:space="0" w:color="000000"/>
              <w:bottom w:val="single" w:sz="4" w:space="0" w:color="000000"/>
              <w:right w:val="single" w:sz="4" w:space="0" w:color="000000"/>
            </w:tcBorders>
            <w:noWrap/>
            <w:vAlign w:val="center"/>
          </w:tcPr>
          <w:p w14:paraId="5BADDC5E" w14:textId="77777777" w:rsidR="001D48AE" w:rsidRPr="00A32886" w:rsidRDefault="001D48AE" w:rsidP="001D48AE">
            <w:pPr>
              <w:spacing w:line="0" w:lineRule="atLeast"/>
              <w:jc w:val="center"/>
              <w:rPr>
                <w:rFonts w:ascii="仿宋" w:eastAsia="仿宋" w:hAnsi="仿宋" w:cs="仿宋_GB2312"/>
                <w:b/>
                <w:bCs/>
                <w:sz w:val="16"/>
                <w:szCs w:val="16"/>
              </w:rPr>
            </w:pPr>
          </w:p>
        </w:tc>
        <w:tc>
          <w:tcPr>
            <w:tcW w:w="2067" w:type="dxa"/>
            <w:vMerge/>
            <w:tcBorders>
              <w:top w:val="single" w:sz="4" w:space="0" w:color="000000"/>
              <w:left w:val="single" w:sz="4" w:space="0" w:color="000000"/>
              <w:bottom w:val="single" w:sz="4" w:space="0" w:color="000000"/>
              <w:right w:val="single" w:sz="4" w:space="0" w:color="000000"/>
            </w:tcBorders>
            <w:noWrap/>
            <w:vAlign w:val="center"/>
          </w:tcPr>
          <w:p w14:paraId="37EBD7CB" w14:textId="77777777" w:rsidR="001D48AE" w:rsidRPr="00A32886" w:rsidRDefault="001D48AE" w:rsidP="001D48AE">
            <w:pPr>
              <w:spacing w:line="0" w:lineRule="atLeast"/>
              <w:jc w:val="center"/>
              <w:rPr>
                <w:rFonts w:ascii="仿宋" w:eastAsia="仿宋" w:hAnsi="仿宋" w:cs="仿宋_GB2312"/>
                <w:sz w:val="16"/>
                <w:szCs w:val="16"/>
              </w:rPr>
            </w:pPr>
          </w:p>
        </w:tc>
        <w:tc>
          <w:tcPr>
            <w:tcW w:w="3854" w:type="dxa"/>
            <w:gridSpan w:val="2"/>
            <w:tcBorders>
              <w:top w:val="single" w:sz="4" w:space="0" w:color="000000"/>
              <w:left w:val="single" w:sz="4" w:space="0" w:color="000000"/>
              <w:bottom w:val="single" w:sz="4" w:space="0" w:color="000000"/>
              <w:right w:val="single" w:sz="4" w:space="0" w:color="000000"/>
            </w:tcBorders>
            <w:vAlign w:val="center"/>
          </w:tcPr>
          <w:p w14:paraId="6DC251D2"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进财路北至普洱茶项目北侧围墙</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52C9E5A4"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350.00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267BA443"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6.00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70597674"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2100.00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3322315C" w14:textId="77777777" w:rsidR="001D48AE" w:rsidRPr="00A32886" w:rsidRDefault="001D48AE" w:rsidP="001D48AE">
            <w:pPr>
              <w:spacing w:line="0" w:lineRule="atLeast"/>
              <w:jc w:val="center"/>
              <w:rPr>
                <w:rFonts w:ascii="仿宋" w:eastAsia="仿宋" w:hAnsi="仿宋" w:cs="仿宋_GB2312"/>
                <w:sz w:val="16"/>
                <w:szCs w:val="16"/>
              </w:rPr>
            </w:pPr>
          </w:p>
        </w:tc>
        <w:tc>
          <w:tcPr>
            <w:tcW w:w="1035" w:type="dxa"/>
            <w:tcBorders>
              <w:top w:val="single" w:sz="4" w:space="0" w:color="000000"/>
              <w:left w:val="single" w:sz="4" w:space="0" w:color="000000"/>
              <w:bottom w:val="single" w:sz="4" w:space="0" w:color="000000"/>
              <w:right w:val="single" w:sz="4" w:space="0" w:color="000000"/>
            </w:tcBorders>
            <w:noWrap/>
            <w:vAlign w:val="center"/>
          </w:tcPr>
          <w:p w14:paraId="41CC5B95" w14:textId="77777777" w:rsidR="001D48AE" w:rsidRPr="00A32886" w:rsidRDefault="001D48AE" w:rsidP="001D48AE">
            <w:pPr>
              <w:spacing w:line="0" w:lineRule="atLeast"/>
              <w:jc w:val="center"/>
              <w:rPr>
                <w:rFonts w:ascii="仿宋" w:eastAsia="仿宋" w:hAnsi="仿宋" w:cs="仿宋_GB2312"/>
                <w:sz w:val="16"/>
                <w:szCs w:val="16"/>
              </w:rPr>
            </w:pP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57E22FB4" w14:textId="77777777" w:rsidR="001D48AE" w:rsidRPr="00A32886" w:rsidRDefault="001D48AE" w:rsidP="001D48AE">
            <w:pPr>
              <w:spacing w:line="0" w:lineRule="atLeast"/>
              <w:jc w:val="center"/>
              <w:rPr>
                <w:rFonts w:ascii="仿宋" w:eastAsia="仿宋" w:hAnsi="仿宋" w:cs="仿宋_GB2312"/>
                <w:sz w:val="16"/>
                <w:szCs w:val="16"/>
              </w:rPr>
            </w:pPr>
          </w:p>
        </w:tc>
        <w:tc>
          <w:tcPr>
            <w:tcW w:w="1679" w:type="dxa"/>
            <w:vMerge/>
            <w:tcBorders>
              <w:top w:val="single" w:sz="4" w:space="0" w:color="000000"/>
              <w:left w:val="single" w:sz="4" w:space="0" w:color="000000"/>
              <w:bottom w:val="single" w:sz="4" w:space="0" w:color="000000"/>
              <w:right w:val="single" w:sz="4" w:space="0" w:color="000000"/>
            </w:tcBorders>
            <w:noWrap/>
            <w:vAlign w:val="center"/>
          </w:tcPr>
          <w:p w14:paraId="1B4CFEA9" w14:textId="77777777" w:rsidR="001D48AE" w:rsidRPr="00A32886" w:rsidRDefault="001D48AE" w:rsidP="001D48AE">
            <w:pPr>
              <w:spacing w:line="0" w:lineRule="atLeast"/>
              <w:jc w:val="center"/>
              <w:rPr>
                <w:rFonts w:ascii="仿宋" w:eastAsia="仿宋" w:hAnsi="仿宋" w:cs="仿宋_GB2312"/>
                <w:sz w:val="16"/>
                <w:szCs w:val="16"/>
              </w:rPr>
            </w:pPr>
          </w:p>
        </w:tc>
        <w:tc>
          <w:tcPr>
            <w:tcW w:w="1017" w:type="dxa"/>
            <w:vMerge/>
            <w:tcBorders>
              <w:top w:val="single" w:sz="4" w:space="0" w:color="000000"/>
              <w:left w:val="single" w:sz="4" w:space="0" w:color="000000"/>
              <w:bottom w:val="single" w:sz="4" w:space="0" w:color="000000"/>
              <w:right w:val="single" w:sz="4" w:space="0" w:color="000000"/>
            </w:tcBorders>
            <w:noWrap/>
            <w:vAlign w:val="center"/>
          </w:tcPr>
          <w:p w14:paraId="73D24CF1"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28D67541" w14:textId="77777777" w:rsidTr="007E1832">
        <w:trPr>
          <w:trHeight w:val="471"/>
        </w:trPr>
        <w:tc>
          <w:tcPr>
            <w:tcW w:w="617" w:type="dxa"/>
            <w:tcBorders>
              <w:top w:val="single" w:sz="4" w:space="0" w:color="000000"/>
              <w:left w:val="single" w:sz="4" w:space="0" w:color="000000"/>
              <w:bottom w:val="single" w:sz="4" w:space="0" w:color="000000"/>
              <w:right w:val="single" w:sz="4" w:space="0" w:color="000000"/>
            </w:tcBorders>
            <w:noWrap/>
            <w:vAlign w:val="center"/>
          </w:tcPr>
          <w:p w14:paraId="2C5AF4EE"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2</w:t>
            </w:r>
          </w:p>
        </w:tc>
        <w:tc>
          <w:tcPr>
            <w:tcW w:w="2067" w:type="dxa"/>
            <w:tcBorders>
              <w:top w:val="single" w:sz="4" w:space="0" w:color="000000"/>
              <w:left w:val="single" w:sz="4" w:space="0" w:color="000000"/>
              <w:bottom w:val="single" w:sz="4" w:space="0" w:color="000000"/>
              <w:right w:val="single" w:sz="4" w:space="0" w:color="000000"/>
            </w:tcBorders>
            <w:vAlign w:val="center"/>
          </w:tcPr>
          <w:p w14:paraId="38732408"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sz w:val="16"/>
                <w:szCs w:val="16"/>
              </w:rPr>
              <w:t>金凤路</w:t>
            </w:r>
          </w:p>
        </w:tc>
        <w:tc>
          <w:tcPr>
            <w:tcW w:w="3854" w:type="dxa"/>
            <w:gridSpan w:val="2"/>
            <w:tcBorders>
              <w:top w:val="single" w:sz="4" w:space="0" w:color="000000"/>
              <w:left w:val="single" w:sz="4" w:space="0" w:color="000000"/>
              <w:bottom w:val="single" w:sz="4" w:space="0" w:color="000000"/>
              <w:right w:val="single" w:sz="4" w:space="0" w:color="000000"/>
            </w:tcBorders>
            <w:vAlign w:val="center"/>
          </w:tcPr>
          <w:p w14:paraId="343A0B04"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猕猴桃城（南门）东侧至</w:t>
            </w:r>
            <w:proofErr w:type="gramStart"/>
            <w:r w:rsidRPr="00A32886">
              <w:rPr>
                <w:rFonts w:ascii="仿宋" w:eastAsia="仿宋" w:hAnsi="仿宋" w:cs="仿宋_GB2312" w:hint="eastAsia"/>
                <w:kern w:val="0"/>
                <w:sz w:val="16"/>
                <w:szCs w:val="16"/>
                <w:lang w:bidi="ar"/>
              </w:rPr>
              <w:t>终殿路</w:t>
            </w:r>
            <w:proofErr w:type="gramEnd"/>
          </w:p>
        </w:tc>
        <w:tc>
          <w:tcPr>
            <w:tcW w:w="884" w:type="dxa"/>
            <w:tcBorders>
              <w:top w:val="single" w:sz="4" w:space="0" w:color="000000"/>
              <w:left w:val="single" w:sz="4" w:space="0" w:color="000000"/>
              <w:bottom w:val="single" w:sz="4" w:space="0" w:color="000000"/>
              <w:right w:val="single" w:sz="4" w:space="0" w:color="000000"/>
            </w:tcBorders>
            <w:noWrap/>
            <w:vAlign w:val="center"/>
          </w:tcPr>
          <w:p w14:paraId="31C57690"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530.00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7F62518B"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12.00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79DF3C86"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6360.00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0421EAC7"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530.00</w:t>
            </w:r>
          </w:p>
        </w:tc>
        <w:tc>
          <w:tcPr>
            <w:tcW w:w="1035" w:type="dxa"/>
            <w:tcBorders>
              <w:top w:val="single" w:sz="4" w:space="0" w:color="000000"/>
              <w:left w:val="single" w:sz="4" w:space="0" w:color="000000"/>
              <w:bottom w:val="single" w:sz="4" w:space="0" w:color="000000"/>
              <w:right w:val="single" w:sz="4" w:space="0" w:color="000000"/>
            </w:tcBorders>
            <w:noWrap/>
            <w:vAlign w:val="center"/>
          </w:tcPr>
          <w:p w14:paraId="24387EC8"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4.00</w:t>
            </w: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266471C2"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2120.00</w:t>
            </w:r>
          </w:p>
        </w:tc>
        <w:tc>
          <w:tcPr>
            <w:tcW w:w="1679" w:type="dxa"/>
            <w:tcBorders>
              <w:top w:val="single" w:sz="4" w:space="0" w:color="000000"/>
              <w:left w:val="single" w:sz="4" w:space="0" w:color="000000"/>
              <w:bottom w:val="single" w:sz="4" w:space="0" w:color="000000"/>
              <w:right w:val="single" w:sz="4" w:space="0" w:color="000000"/>
            </w:tcBorders>
            <w:noWrap/>
            <w:vAlign w:val="center"/>
          </w:tcPr>
          <w:p w14:paraId="766CF4AB"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8480.00</w:t>
            </w:r>
          </w:p>
        </w:tc>
        <w:tc>
          <w:tcPr>
            <w:tcW w:w="1017" w:type="dxa"/>
            <w:tcBorders>
              <w:top w:val="single" w:sz="4" w:space="0" w:color="000000"/>
              <w:left w:val="single" w:sz="4" w:space="0" w:color="000000"/>
              <w:bottom w:val="single" w:sz="4" w:space="0" w:color="000000"/>
              <w:right w:val="single" w:sz="4" w:space="0" w:color="000000"/>
            </w:tcBorders>
            <w:noWrap/>
            <w:vAlign w:val="center"/>
          </w:tcPr>
          <w:p w14:paraId="4CF3321E"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5D3B30F3" w14:textId="77777777" w:rsidTr="007E1832">
        <w:trPr>
          <w:trHeight w:val="471"/>
        </w:trPr>
        <w:tc>
          <w:tcPr>
            <w:tcW w:w="617" w:type="dxa"/>
            <w:tcBorders>
              <w:top w:val="single" w:sz="4" w:space="0" w:color="000000"/>
              <w:left w:val="single" w:sz="4" w:space="0" w:color="000000"/>
              <w:bottom w:val="single" w:sz="4" w:space="0" w:color="000000"/>
              <w:right w:val="single" w:sz="4" w:space="0" w:color="000000"/>
            </w:tcBorders>
            <w:noWrap/>
            <w:vAlign w:val="center"/>
          </w:tcPr>
          <w:p w14:paraId="465CF59C"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3</w:t>
            </w:r>
          </w:p>
        </w:tc>
        <w:tc>
          <w:tcPr>
            <w:tcW w:w="2067" w:type="dxa"/>
            <w:tcBorders>
              <w:top w:val="single" w:sz="4" w:space="0" w:color="000000"/>
              <w:left w:val="single" w:sz="4" w:space="0" w:color="000000"/>
              <w:bottom w:val="single" w:sz="4" w:space="0" w:color="000000"/>
              <w:right w:val="single" w:sz="4" w:space="0" w:color="000000"/>
            </w:tcBorders>
            <w:noWrap/>
            <w:vAlign w:val="center"/>
          </w:tcPr>
          <w:p w14:paraId="774747F2"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进财路</w:t>
            </w:r>
          </w:p>
        </w:tc>
        <w:tc>
          <w:tcPr>
            <w:tcW w:w="3854" w:type="dxa"/>
            <w:gridSpan w:val="2"/>
            <w:tcBorders>
              <w:top w:val="single" w:sz="4" w:space="0" w:color="000000"/>
              <w:left w:val="single" w:sz="4" w:space="0" w:color="000000"/>
              <w:bottom w:val="single" w:sz="4" w:space="0" w:color="000000"/>
              <w:right w:val="single" w:sz="4" w:space="0" w:color="000000"/>
            </w:tcBorders>
            <w:noWrap/>
            <w:vAlign w:val="center"/>
          </w:tcPr>
          <w:p w14:paraId="04A00CCC"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proofErr w:type="gramStart"/>
            <w:r w:rsidRPr="00A32886">
              <w:rPr>
                <w:rFonts w:ascii="仿宋" w:eastAsia="仿宋" w:hAnsi="仿宋" w:cs="仿宋_GB2312" w:hint="eastAsia"/>
                <w:kern w:val="0"/>
                <w:sz w:val="16"/>
                <w:szCs w:val="16"/>
                <w:lang w:bidi="ar"/>
              </w:rPr>
              <w:t>终殿路</w:t>
            </w:r>
            <w:proofErr w:type="gramEnd"/>
            <w:r w:rsidRPr="00A32886">
              <w:rPr>
                <w:rFonts w:ascii="仿宋" w:eastAsia="仿宋" w:hAnsi="仿宋" w:cs="仿宋_GB2312" w:hint="eastAsia"/>
                <w:kern w:val="0"/>
                <w:sz w:val="16"/>
                <w:szCs w:val="16"/>
                <w:lang w:bidi="ar"/>
              </w:rPr>
              <w:t>至财源路</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0B17A795"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1600.40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2584BED2"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14.00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709940E6"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22405.60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425BA3C0"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1600.40</w:t>
            </w:r>
          </w:p>
        </w:tc>
        <w:tc>
          <w:tcPr>
            <w:tcW w:w="1035" w:type="dxa"/>
            <w:tcBorders>
              <w:top w:val="single" w:sz="4" w:space="0" w:color="000000"/>
              <w:left w:val="single" w:sz="4" w:space="0" w:color="000000"/>
              <w:bottom w:val="single" w:sz="4" w:space="0" w:color="000000"/>
              <w:right w:val="single" w:sz="4" w:space="0" w:color="000000"/>
            </w:tcBorders>
            <w:vAlign w:val="center"/>
          </w:tcPr>
          <w:p w14:paraId="50A5E1AD"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南：3.15</w:t>
            </w:r>
          </w:p>
          <w:p w14:paraId="06CF9D64"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北：3.10</w:t>
            </w: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65D5BC40"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10002.50</w:t>
            </w:r>
          </w:p>
        </w:tc>
        <w:tc>
          <w:tcPr>
            <w:tcW w:w="1679" w:type="dxa"/>
            <w:tcBorders>
              <w:top w:val="single" w:sz="4" w:space="0" w:color="000000"/>
              <w:left w:val="single" w:sz="4" w:space="0" w:color="000000"/>
              <w:bottom w:val="single" w:sz="4" w:space="0" w:color="000000"/>
              <w:right w:val="single" w:sz="4" w:space="0" w:color="000000"/>
            </w:tcBorders>
            <w:noWrap/>
            <w:vAlign w:val="center"/>
          </w:tcPr>
          <w:p w14:paraId="53A3C28F"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32408.10</w:t>
            </w:r>
          </w:p>
        </w:tc>
        <w:tc>
          <w:tcPr>
            <w:tcW w:w="1017" w:type="dxa"/>
            <w:tcBorders>
              <w:top w:val="single" w:sz="4" w:space="0" w:color="000000"/>
              <w:left w:val="single" w:sz="4" w:space="0" w:color="000000"/>
              <w:bottom w:val="single" w:sz="4" w:space="0" w:color="000000"/>
              <w:right w:val="single" w:sz="4" w:space="0" w:color="000000"/>
            </w:tcBorders>
            <w:noWrap/>
            <w:vAlign w:val="center"/>
          </w:tcPr>
          <w:p w14:paraId="4C6BC396"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7EDEADBF" w14:textId="77777777" w:rsidTr="007E1832">
        <w:trPr>
          <w:trHeight w:val="386"/>
        </w:trPr>
        <w:tc>
          <w:tcPr>
            <w:tcW w:w="617" w:type="dxa"/>
            <w:tcBorders>
              <w:top w:val="single" w:sz="4" w:space="0" w:color="000000"/>
              <w:left w:val="single" w:sz="4" w:space="0" w:color="000000"/>
              <w:bottom w:val="single" w:sz="4" w:space="0" w:color="000000"/>
              <w:right w:val="single" w:sz="4" w:space="0" w:color="000000"/>
            </w:tcBorders>
            <w:noWrap/>
            <w:vAlign w:val="center"/>
          </w:tcPr>
          <w:p w14:paraId="42D1C3DA"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4</w:t>
            </w:r>
          </w:p>
        </w:tc>
        <w:tc>
          <w:tcPr>
            <w:tcW w:w="2067" w:type="dxa"/>
            <w:tcBorders>
              <w:top w:val="single" w:sz="4" w:space="0" w:color="000000"/>
              <w:left w:val="single" w:sz="4" w:space="0" w:color="000000"/>
              <w:bottom w:val="single" w:sz="4" w:space="0" w:color="000000"/>
              <w:right w:val="single" w:sz="4" w:space="0" w:color="000000"/>
            </w:tcBorders>
            <w:noWrap/>
            <w:vAlign w:val="center"/>
          </w:tcPr>
          <w:p w14:paraId="0453596A"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proofErr w:type="gramStart"/>
            <w:r w:rsidRPr="00A32886">
              <w:rPr>
                <w:rFonts w:ascii="仿宋" w:eastAsia="仿宋" w:hAnsi="仿宋" w:cs="仿宋_GB2312" w:hint="eastAsia"/>
                <w:kern w:val="0"/>
                <w:sz w:val="16"/>
                <w:szCs w:val="16"/>
                <w:lang w:bidi="ar"/>
              </w:rPr>
              <w:t>聚财路</w:t>
            </w:r>
            <w:proofErr w:type="gramEnd"/>
          </w:p>
        </w:tc>
        <w:tc>
          <w:tcPr>
            <w:tcW w:w="3854" w:type="dxa"/>
            <w:gridSpan w:val="2"/>
            <w:tcBorders>
              <w:top w:val="single" w:sz="4" w:space="0" w:color="000000"/>
              <w:left w:val="single" w:sz="4" w:space="0" w:color="000000"/>
              <w:bottom w:val="single" w:sz="4" w:space="0" w:color="000000"/>
              <w:right w:val="single" w:sz="4" w:space="0" w:color="000000"/>
            </w:tcBorders>
            <w:noWrap/>
            <w:vAlign w:val="center"/>
          </w:tcPr>
          <w:p w14:paraId="0C99FB79"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proofErr w:type="gramStart"/>
            <w:r w:rsidRPr="00A32886">
              <w:rPr>
                <w:rFonts w:ascii="仿宋" w:eastAsia="仿宋" w:hAnsi="仿宋" w:cs="仿宋_GB2312" w:hint="eastAsia"/>
                <w:kern w:val="0"/>
                <w:sz w:val="16"/>
                <w:szCs w:val="16"/>
                <w:lang w:bidi="ar"/>
              </w:rPr>
              <w:t>终殿路</w:t>
            </w:r>
            <w:proofErr w:type="gramEnd"/>
            <w:r w:rsidRPr="00A32886">
              <w:rPr>
                <w:rFonts w:ascii="仿宋" w:eastAsia="仿宋" w:hAnsi="仿宋" w:cs="仿宋_GB2312" w:hint="eastAsia"/>
                <w:kern w:val="0"/>
                <w:sz w:val="16"/>
                <w:szCs w:val="16"/>
                <w:lang w:bidi="ar"/>
              </w:rPr>
              <w:t>至财源路</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0A50FAC5"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1601.90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5FB118AD"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14.00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280C9F22"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22426.60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07419F9D"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1561.50</w:t>
            </w:r>
          </w:p>
        </w:tc>
        <w:tc>
          <w:tcPr>
            <w:tcW w:w="1035" w:type="dxa"/>
            <w:tcBorders>
              <w:top w:val="single" w:sz="4" w:space="0" w:color="000000"/>
              <w:left w:val="single" w:sz="4" w:space="0" w:color="000000"/>
              <w:bottom w:val="single" w:sz="4" w:space="0" w:color="000000"/>
              <w:right w:val="single" w:sz="4" w:space="0" w:color="000000"/>
            </w:tcBorders>
            <w:vAlign w:val="center"/>
          </w:tcPr>
          <w:p w14:paraId="7B950FB7"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南：3.10</w:t>
            </w:r>
          </w:p>
          <w:p w14:paraId="2088DCD6"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北：3.10</w:t>
            </w: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3D8CD33C"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9681.30</w:t>
            </w:r>
          </w:p>
        </w:tc>
        <w:tc>
          <w:tcPr>
            <w:tcW w:w="1679" w:type="dxa"/>
            <w:tcBorders>
              <w:top w:val="single" w:sz="4" w:space="0" w:color="000000"/>
              <w:left w:val="single" w:sz="4" w:space="0" w:color="000000"/>
              <w:bottom w:val="single" w:sz="4" w:space="0" w:color="000000"/>
              <w:right w:val="single" w:sz="4" w:space="0" w:color="000000"/>
            </w:tcBorders>
            <w:noWrap/>
            <w:vAlign w:val="center"/>
          </w:tcPr>
          <w:p w14:paraId="5E90884D"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32107.90</w:t>
            </w:r>
          </w:p>
        </w:tc>
        <w:tc>
          <w:tcPr>
            <w:tcW w:w="1017" w:type="dxa"/>
            <w:tcBorders>
              <w:top w:val="single" w:sz="4" w:space="0" w:color="000000"/>
              <w:left w:val="single" w:sz="4" w:space="0" w:color="000000"/>
              <w:bottom w:val="single" w:sz="4" w:space="0" w:color="000000"/>
              <w:right w:val="single" w:sz="4" w:space="0" w:color="000000"/>
            </w:tcBorders>
            <w:noWrap/>
            <w:vAlign w:val="center"/>
          </w:tcPr>
          <w:p w14:paraId="69C9D434"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579BFE0C" w14:textId="77777777" w:rsidTr="007E1832">
        <w:trPr>
          <w:trHeight w:val="471"/>
        </w:trPr>
        <w:tc>
          <w:tcPr>
            <w:tcW w:w="617" w:type="dxa"/>
            <w:tcBorders>
              <w:top w:val="single" w:sz="4" w:space="0" w:color="000000"/>
              <w:left w:val="single" w:sz="4" w:space="0" w:color="000000"/>
              <w:bottom w:val="single" w:sz="4" w:space="0" w:color="000000"/>
              <w:right w:val="single" w:sz="4" w:space="0" w:color="000000"/>
            </w:tcBorders>
            <w:noWrap/>
            <w:vAlign w:val="center"/>
          </w:tcPr>
          <w:p w14:paraId="3FBC76F1"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5</w:t>
            </w:r>
          </w:p>
        </w:tc>
        <w:tc>
          <w:tcPr>
            <w:tcW w:w="2067" w:type="dxa"/>
            <w:tcBorders>
              <w:top w:val="single" w:sz="4" w:space="0" w:color="000000"/>
              <w:left w:val="single" w:sz="4" w:space="0" w:color="000000"/>
              <w:bottom w:val="single" w:sz="4" w:space="0" w:color="000000"/>
              <w:right w:val="single" w:sz="4" w:space="0" w:color="000000"/>
            </w:tcBorders>
            <w:noWrap/>
            <w:vAlign w:val="center"/>
          </w:tcPr>
          <w:p w14:paraId="3C2BCD73"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赵代路</w:t>
            </w:r>
          </w:p>
        </w:tc>
        <w:tc>
          <w:tcPr>
            <w:tcW w:w="3854" w:type="dxa"/>
            <w:gridSpan w:val="2"/>
            <w:tcBorders>
              <w:top w:val="single" w:sz="4" w:space="0" w:color="000000"/>
              <w:left w:val="single" w:sz="4" w:space="0" w:color="000000"/>
              <w:bottom w:val="single" w:sz="4" w:space="0" w:color="000000"/>
              <w:right w:val="single" w:sz="4" w:space="0" w:color="000000"/>
            </w:tcBorders>
            <w:noWrap/>
            <w:vAlign w:val="center"/>
          </w:tcPr>
          <w:p w14:paraId="77757CB5"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S107省道北侧至进财路</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713E13FA"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1127.00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75915122"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14.00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62E2742B"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15778.00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248F8857"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1127.00</w:t>
            </w:r>
          </w:p>
        </w:tc>
        <w:tc>
          <w:tcPr>
            <w:tcW w:w="1035" w:type="dxa"/>
            <w:tcBorders>
              <w:top w:val="single" w:sz="4" w:space="0" w:color="000000"/>
              <w:left w:val="single" w:sz="4" w:space="0" w:color="000000"/>
              <w:bottom w:val="single" w:sz="4" w:space="0" w:color="000000"/>
              <w:right w:val="single" w:sz="4" w:space="0" w:color="000000"/>
            </w:tcBorders>
            <w:vAlign w:val="center"/>
          </w:tcPr>
          <w:p w14:paraId="316E289B"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东：3.10</w:t>
            </w:r>
          </w:p>
          <w:p w14:paraId="6A188238"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西：3.10</w:t>
            </w: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49489C39"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6987.40</w:t>
            </w:r>
          </w:p>
        </w:tc>
        <w:tc>
          <w:tcPr>
            <w:tcW w:w="1679" w:type="dxa"/>
            <w:tcBorders>
              <w:top w:val="single" w:sz="4" w:space="0" w:color="000000"/>
              <w:left w:val="single" w:sz="4" w:space="0" w:color="000000"/>
              <w:bottom w:val="single" w:sz="4" w:space="0" w:color="000000"/>
              <w:right w:val="single" w:sz="4" w:space="0" w:color="000000"/>
            </w:tcBorders>
            <w:noWrap/>
            <w:vAlign w:val="center"/>
          </w:tcPr>
          <w:p w14:paraId="019E168B"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22765.40</w:t>
            </w:r>
          </w:p>
        </w:tc>
        <w:tc>
          <w:tcPr>
            <w:tcW w:w="1017" w:type="dxa"/>
            <w:tcBorders>
              <w:top w:val="single" w:sz="4" w:space="0" w:color="000000"/>
              <w:left w:val="single" w:sz="4" w:space="0" w:color="000000"/>
              <w:bottom w:val="single" w:sz="4" w:space="0" w:color="000000"/>
              <w:right w:val="single" w:sz="4" w:space="0" w:color="000000"/>
            </w:tcBorders>
            <w:noWrap/>
            <w:vAlign w:val="center"/>
          </w:tcPr>
          <w:p w14:paraId="28D39230"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360AD46E" w14:textId="77777777" w:rsidTr="007E1832">
        <w:trPr>
          <w:trHeight w:val="416"/>
        </w:trPr>
        <w:tc>
          <w:tcPr>
            <w:tcW w:w="617" w:type="dxa"/>
            <w:tcBorders>
              <w:top w:val="single" w:sz="4" w:space="0" w:color="000000"/>
              <w:left w:val="single" w:sz="4" w:space="0" w:color="000000"/>
              <w:bottom w:val="single" w:sz="4" w:space="0" w:color="000000"/>
              <w:right w:val="single" w:sz="4" w:space="0" w:color="000000"/>
            </w:tcBorders>
            <w:noWrap/>
            <w:vAlign w:val="center"/>
          </w:tcPr>
          <w:p w14:paraId="166E0A0F"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6</w:t>
            </w:r>
          </w:p>
        </w:tc>
        <w:tc>
          <w:tcPr>
            <w:tcW w:w="2067" w:type="dxa"/>
            <w:tcBorders>
              <w:top w:val="single" w:sz="4" w:space="0" w:color="000000"/>
              <w:left w:val="single" w:sz="4" w:space="0" w:color="000000"/>
              <w:bottom w:val="single" w:sz="4" w:space="0" w:color="000000"/>
              <w:right w:val="single" w:sz="4" w:space="0" w:color="000000"/>
            </w:tcBorders>
            <w:noWrap/>
            <w:vAlign w:val="center"/>
          </w:tcPr>
          <w:p w14:paraId="1684AEA1"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财源路</w:t>
            </w:r>
          </w:p>
        </w:tc>
        <w:tc>
          <w:tcPr>
            <w:tcW w:w="3854" w:type="dxa"/>
            <w:gridSpan w:val="2"/>
            <w:tcBorders>
              <w:top w:val="single" w:sz="4" w:space="0" w:color="000000"/>
              <w:left w:val="single" w:sz="4" w:space="0" w:color="000000"/>
              <w:bottom w:val="single" w:sz="4" w:space="0" w:color="000000"/>
              <w:right w:val="single" w:sz="4" w:space="0" w:color="000000"/>
            </w:tcBorders>
            <w:noWrap/>
            <w:vAlign w:val="center"/>
          </w:tcPr>
          <w:p w14:paraId="7B2C0D68"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S107省</w:t>
            </w:r>
            <w:proofErr w:type="gramStart"/>
            <w:r w:rsidRPr="00A32886">
              <w:rPr>
                <w:rFonts w:ascii="仿宋" w:eastAsia="仿宋" w:hAnsi="仿宋" w:cs="仿宋_GB2312" w:hint="eastAsia"/>
                <w:kern w:val="0"/>
                <w:sz w:val="16"/>
                <w:szCs w:val="16"/>
                <w:lang w:bidi="ar"/>
              </w:rPr>
              <w:t>北侧道</w:t>
            </w:r>
            <w:proofErr w:type="gramEnd"/>
            <w:r w:rsidRPr="00A32886">
              <w:rPr>
                <w:rFonts w:ascii="仿宋" w:eastAsia="仿宋" w:hAnsi="仿宋" w:cs="仿宋_GB2312" w:hint="eastAsia"/>
                <w:kern w:val="0"/>
                <w:sz w:val="16"/>
                <w:szCs w:val="16"/>
                <w:lang w:bidi="ar"/>
              </w:rPr>
              <w:t>至S108省道南侧</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640B5474"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1170.00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21B3C1C8"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15.55</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081DCEC1"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18193.50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7A918552"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1162.60</w:t>
            </w:r>
          </w:p>
        </w:tc>
        <w:tc>
          <w:tcPr>
            <w:tcW w:w="1035" w:type="dxa"/>
            <w:tcBorders>
              <w:top w:val="single" w:sz="4" w:space="0" w:color="000000"/>
              <w:left w:val="single" w:sz="4" w:space="0" w:color="000000"/>
              <w:bottom w:val="single" w:sz="4" w:space="0" w:color="000000"/>
              <w:right w:val="single" w:sz="4" w:space="0" w:color="000000"/>
            </w:tcBorders>
            <w:vAlign w:val="center"/>
          </w:tcPr>
          <w:p w14:paraId="3BB4985F"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东：3.00</w:t>
            </w:r>
          </w:p>
          <w:p w14:paraId="1A463879"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西：3.00</w:t>
            </w: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12F14A22"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6975.60</w:t>
            </w:r>
          </w:p>
        </w:tc>
        <w:tc>
          <w:tcPr>
            <w:tcW w:w="1679" w:type="dxa"/>
            <w:tcBorders>
              <w:top w:val="single" w:sz="4" w:space="0" w:color="000000"/>
              <w:left w:val="single" w:sz="4" w:space="0" w:color="000000"/>
              <w:bottom w:val="single" w:sz="4" w:space="0" w:color="000000"/>
              <w:right w:val="single" w:sz="4" w:space="0" w:color="000000"/>
            </w:tcBorders>
            <w:noWrap/>
            <w:vAlign w:val="center"/>
          </w:tcPr>
          <w:p w14:paraId="4DB5BB77"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25169.10</w:t>
            </w:r>
          </w:p>
        </w:tc>
        <w:tc>
          <w:tcPr>
            <w:tcW w:w="1017" w:type="dxa"/>
            <w:tcBorders>
              <w:top w:val="single" w:sz="4" w:space="0" w:color="000000"/>
              <w:left w:val="single" w:sz="4" w:space="0" w:color="000000"/>
              <w:bottom w:val="single" w:sz="4" w:space="0" w:color="000000"/>
              <w:right w:val="single" w:sz="4" w:space="0" w:color="000000"/>
            </w:tcBorders>
            <w:noWrap/>
            <w:vAlign w:val="center"/>
          </w:tcPr>
          <w:p w14:paraId="4FE59826"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6D42EF12" w14:textId="77777777" w:rsidTr="007E1832">
        <w:trPr>
          <w:trHeight w:val="471"/>
        </w:trPr>
        <w:tc>
          <w:tcPr>
            <w:tcW w:w="617" w:type="dxa"/>
            <w:tcBorders>
              <w:top w:val="single" w:sz="4" w:space="0" w:color="000000"/>
              <w:left w:val="single" w:sz="4" w:space="0" w:color="000000"/>
              <w:bottom w:val="single" w:sz="4" w:space="0" w:color="000000"/>
              <w:right w:val="single" w:sz="4" w:space="0" w:color="000000"/>
            </w:tcBorders>
            <w:noWrap/>
            <w:vAlign w:val="center"/>
          </w:tcPr>
          <w:p w14:paraId="588445A5"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7</w:t>
            </w:r>
          </w:p>
        </w:tc>
        <w:tc>
          <w:tcPr>
            <w:tcW w:w="2067" w:type="dxa"/>
            <w:tcBorders>
              <w:top w:val="single" w:sz="4" w:space="0" w:color="000000"/>
              <w:left w:val="single" w:sz="4" w:space="0" w:color="000000"/>
              <w:bottom w:val="single" w:sz="4" w:space="0" w:color="000000"/>
              <w:right w:val="single" w:sz="4" w:space="0" w:color="000000"/>
            </w:tcBorders>
            <w:vAlign w:val="center"/>
          </w:tcPr>
          <w:p w14:paraId="6570A1EE"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S107省道（环山公路）</w:t>
            </w:r>
          </w:p>
        </w:tc>
        <w:tc>
          <w:tcPr>
            <w:tcW w:w="3854" w:type="dxa"/>
            <w:gridSpan w:val="2"/>
            <w:tcBorders>
              <w:top w:val="single" w:sz="4" w:space="0" w:color="000000"/>
              <w:left w:val="single" w:sz="4" w:space="0" w:color="000000"/>
              <w:bottom w:val="single" w:sz="4" w:space="0" w:color="000000"/>
              <w:right w:val="single" w:sz="4" w:space="0" w:color="000000"/>
            </w:tcBorders>
            <w:vAlign w:val="center"/>
          </w:tcPr>
          <w:p w14:paraId="2D01233E"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S107西桥</w:t>
            </w:r>
            <w:proofErr w:type="gramStart"/>
            <w:r w:rsidRPr="00A32886">
              <w:rPr>
                <w:rFonts w:ascii="仿宋" w:eastAsia="仿宋" w:hAnsi="仿宋" w:cs="仿宋_GB2312" w:hint="eastAsia"/>
                <w:kern w:val="0"/>
                <w:sz w:val="16"/>
                <w:szCs w:val="16"/>
                <w:lang w:bidi="ar"/>
              </w:rPr>
              <w:t>口处至化女</w:t>
            </w:r>
            <w:proofErr w:type="gramEnd"/>
            <w:r w:rsidRPr="00A32886">
              <w:rPr>
                <w:rFonts w:ascii="仿宋" w:eastAsia="仿宋" w:hAnsi="仿宋" w:cs="仿宋_GB2312" w:hint="eastAsia"/>
                <w:kern w:val="0"/>
                <w:sz w:val="16"/>
                <w:szCs w:val="16"/>
                <w:lang w:bidi="ar"/>
              </w:rPr>
              <w:t>泉路西侧加油站</w:t>
            </w:r>
          </w:p>
          <w:p w14:paraId="1FB1DE10"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（快慢车道）</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05A0CBCE"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1500.00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04B755F6"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18.00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086973B8"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27000.00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508919E8"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1068.00</w:t>
            </w:r>
          </w:p>
        </w:tc>
        <w:tc>
          <w:tcPr>
            <w:tcW w:w="1035" w:type="dxa"/>
            <w:tcBorders>
              <w:top w:val="single" w:sz="4" w:space="0" w:color="000000"/>
              <w:left w:val="single" w:sz="4" w:space="0" w:color="000000"/>
              <w:bottom w:val="single" w:sz="4" w:space="0" w:color="000000"/>
              <w:right w:val="single" w:sz="4" w:space="0" w:color="000000"/>
            </w:tcBorders>
            <w:vAlign w:val="center"/>
          </w:tcPr>
          <w:p w14:paraId="36B3BEBC"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南：5.5</w:t>
            </w:r>
          </w:p>
          <w:p w14:paraId="28A909E4"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北：5.5</w:t>
            </w: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77ED3043"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11748.00</w:t>
            </w:r>
          </w:p>
        </w:tc>
        <w:tc>
          <w:tcPr>
            <w:tcW w:w="1679" w:type="dxa"/>
            <w:tcBorders>
              <w:top w:val="single" w:sz="4" w:space="0" w:color="000000"/>
              <w:left w:val="single" w:sz="4" w:space="0" w:color="000000"/>
              <w:bottom w:val="single" w:sz="4" w:space="0" w:color="000000"/>
              <w:right w:val="single" w:sz="4" w:space="0" w:color="000000"/>
            </w:tcBorders>
            <w:noWrap/>
            <w:vAlign w:val="center"/>
          </w:tcPr>
          <w:p w14:paraId="616182A2"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38748.00</w:t>
            </w:r>
          </w:p>
        </w:tc>
        <w:tc>
          <w:tcPr>
            <w:tcW w:w="1017" w:type="dxa"/>
            <w:tcBorders>
              <w:top w:val="single" w:sz="4" w:space="0" w:color="000000"/>
              <w:left w:val="single" w:sz="4" w:space="0" w:color="000000"/>
              <w:bottom w:val="single" w:sz="4" w:space="0" w:color="000000"/>
              <w:right w:val="single" w:sz="4" w:space="0" w:color="000000"/>
            </w:tcBorders>
            <w:noWrap/>
            <w:vAlign w:val="center"/>
          </w:tcPr>
          <w:p w14:paraId="74DD6A46"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43268DB6" w14:textId="77777777" w:rsidTr="007E1832">
        <w:trPr>
          <w:trHeight w:val="324"/>
        </w:trPr>
        <w:tc>
          <w:tcPr>
            <w:tcW w:w="617" w:type="dxa"/>
            <w:vMerge w:val="restart"/>
            <w:tcBorders>
              <w:top w:val="single" w:sz="4" w:space="0" w:color="000000"/>
              <w:left w:val="single" w:sz="4" w:space="0" w:color="000000"/>
              <w:right w:val="single" w:sz="4" w:space="0" w:color="000000"/>
            </w:tcBorders>
            <w:noWrap/>
            <w:vAlign w:val="center"/>
          </w:tcPr>
          <w:p w14:paraId="3BDA7841"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8</w:t>
            </w:r>
          </w:p>
        </w:tc>
        <w:tc>
          <w:tcPr>
            <w:tcW w:w="2067" w:type="dxa"/>
            <w:vMerge w:val="restart"/>
            <w:tcBorders>
              <w:top w:val="single" w:sz="4" w:space="0" w:color="000000"/>
              <w:left w:val="single" w:sz="4" w:space="0" w:color="000000"/>
              <w:right w:val="single" w:sz="4" w:space="0" w:color="000000"/>
            </w:tcBorders>
            <w:noWrap/>
            <w:vAlign w:val="center"/>
          </w:tcPr>
          <w:p w14:paraId="4744330C"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proofErr w:type="gramStart"/>
            <w:r w:rsidRPr="00A32886">
              <w:rPr>
                <w:rFonts w:ascii="仿宋" w:eastAsia="仿宋" w:hAnsi="仿宋" w:cs="仿宋_GB2312" w:hint="eastAsia"/>
                <w:kern w:val="0"/>
                <w:sz w:val="16"/>
                <w:szCs w:val="16"/>
                <w:lang w:bidi="ar"/>
              </w:rPr>
              <w:t>田峪河西</w:t>
            </w:r>
            <w:proofErr w:type="gramEnd"/>
            <w:r w:rsidRPr="00A32886">
              <w:rPr>
                <w:rFonts w:ascii="仿宋" w:eastAsia="仿宋" w:hAnsi="仿宋" w:cs="仿宋_GB2312" w:hint="eastAsia"/>
                <w:kern w:val="0"/>
                <w:sz w:val="16"/>
                <w:szCs w:val="16"/>
                <w:lang w:bidi="ar"/>
              </w:rPr>
              <w:t>路（</w:t>
            </w:r>
            <w:proofErr w:type="gramStart"/>
            <w:r w:rsidRPr="00A32886">
              <w:rPr>
                <w:rFonts w:ascii="仿宋" w:eastAsia="仿宋" w:hAnsi="仿宋" w:cs="仿宋_GB2312" w:hint="eastAsia"/>
                <w:kern w:val="0"/>
                <w:sz w:val="16"/>
                <w:szCs w:val="16"/>
                <w:lang w:bidi="ar"/>
              </w:rPr>
              <w:t>含田峪</w:t>
            </w:r>
            <w:proofErr w:type="gramEnd"/>
            <w:r w:rsidRPr="00A32886">
              <w:rPr>
                <w:rFonts w:ascii="仿宋" w:eastAsia="仿宋" w:hAnsi="仿宋" w:cs="仿宋_GB2312" w:hint="eastAsia"/>
                <w:kern w:val="0"/>
                <w:sz w:val="16"/>
                <w:szCs w:val="16"/>
                <w:lang w:bidi="ar"/>
              </w:rPr>
              <w:t>河桥下穿路）</w:t>
            </w:r>
          </w:p>
        </w:tc>
        <w:tc>
          <w:tcPr>
            <w:tcW w:w="3854" w:type="dxa"/>
            <w:gridSpan w:val="2"/>
            <w:vMerge w:val="restart"/>
            <w:tcBorders>
              <w:top w:val="single" w:sz="4" w:space="0" w:color="000000"/>
              <w:left w:val="single" w:sz="4" w:space="0" w:color="000000"/>
              <w:right w:val="single" w:sz="4" w:space="0" w:color="000000"/>
            </w:tcBorders>
            <w:noWrap/>
            <w:vAlign w:val="center"/>
          </w:tcPr>
          <w:p w14:paraId="1E67409B"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proofErr w:type="gramStart"/>
            <w:r w:rsidRPr="00A32886">
              <w:rPr>
                <w:rFonts w:ascii="仿宋" w:eastAsia="仿宋" w:hAnsi="仿宋" w:cs="仿宋_GB2312" w:hint="eastAsia"/>
                <w:kern w:val="0"/>
                <w:sz w:val="16"/>
                <w:szCs w:val="16"/>
                <w:lang w:bidi="ar"/>
              </w:rPr>
              <w:t>田峪河</w:t>
            </w:r>
            <w:proofErr w:type="gramEnd"/>
            <w:r w:rsidRPr="00A32886">
              <w:rPr>
                <w:rFonts w:ascii="仿宋" w:eastAsia="仿宋" w:hAnsi="仿宋" w:cs="仿宋_GB2312" w:hint="eastAsia"/>
                <w:kern w:val="0"/>
                <w:sz w:val="16"/>
                <w:szCs w:val="16"/>
                <w:lang w:bidi="ar"/>
              </w:rPr>
              <w:t>桥西S107省道北侧</w:t>
            </w:r>
            <w:proofErr w:type="gramStart"/>
            <w:r w:rsidRPr="00A32886">
              <w:rPr>
                <w:rFonts w:ascii="仿宋" w:eastAsia="仿宋" w:hAnsi="仿宋" w:cs="仿宋_GB2312" w:hint="eastAsia"/>
                <w:kern w:val="0"/>
                <w:sz w:val="16"/>
                <w:szCs w:val="16"/>
                <w:lang w:bidi="ar"/>
              </w:rPr>
              <w:t>至田峪河西</w:t>
            </w:r>
            <w:proofErr w:type="gramEnd"/>
            <w:r w:rsidRPr="00A32886">
              <w:rPr>
                <w:rFonts w:ascii="仿宋" w:eastAsia="仿宋" w:hAnsi="仿宋" w:cs="仿宋_GB2312" w:hint="eastAsia"/>
                <w:kern w:val="0"/>
                <w:sz w:val="16"/>
                <w:szCs w:val="16"/>
                <w:lang w:bidi="ar"/>
              </w:rPr>
              <w:t>路段</w:t>
            </w:r>
          </w:p>
        </w:tc>
        <w:tc>
          <w:tcPr>
            <w:tcW w:w="884" w:type="dxa"/>
            <w:tcBorders>
              <w:top w:val="single" w:sz="4" w:space="0" w:color="000000"/>
              <w:left w:val="single" w:sz="4" w:space="0" w:color="000000"/>
              <w:bottom w:val="single" w:sz="4" w:space="0" w:color="auto"/>
              <w:right w:val="single" w:sz="4" w:space="0" w:color="000000"/>
            </w:tcBorders>
            <w:noWrap/>
            <w:vAlign w:val="center"/>
          </w:tcPr>
          <w:p w14:paraId="7A264DB3" w14:textId="77777777" w:rsidR="001D48AE" w:rsidRPr="00A32886" w:rsidRDefault="001D48AE" w:rsidP="001D48AE">
            <w:pPr>
              <w:widowControl/>
              <w:spacing w:line="0" w:lineRule="atLeast"/>
              <w:textAlignment w:val="center"/>
              <w:rPr>
                <w:rFonts w:ascii="仿宋" w:eastAsia="仿宋" w:hAnsi="仿宋" w:cs="仿宋_GB2312"/>
                <w:sz w:val="16"/>
                <w:szCs w:val="16"/>
              </w:rPr>
            </w:pPr>
            <w:r w:rsidRPr="00A32886">
              <w:rPr>
                <w:rFonts w:ascii="仿宋" w:eastAsia="仿宋" w:hAnsi="仿宋" w:cs="仿宋_GB2312" w:hint="eastAsia"/>
                <w:sz w:val="16"/>
                <w:szCs w:val="16"/>
              </w:rPr>
              <w:t>114.00</w:t>
            </w:r>
          </w:p>
        </w:tc>
        <w:tc>
          <w:tcPr>
            <w:tcW w:w="706" w:type="dxa"/>
            <w:tcBorders>
              <w:top w:val="single" w:sz="4" w:space="0" w:color="000000"/>
              <w:left w:val="single" w:sz="4" w:space="0" w:color="000000"/>
              <w:bottom w:val="single" w:sz="4" w:space="0" w:color="auto"/>
              <w:right w:val="single" w:sz="4" w:space="0" w:color="000000"/>
            </w:tcBorders>
            <w:noWrap/>
            <w:vAlign w:val="center"/>
          </w:tcPr>
          <w:p w14:paraId="2A7FD29A" w14:textId="77777777" w:rsidR="001D48AE" w:rsidRPr="00A32886" w:rsidRDefault="001D48AE" w:rsidP="001D48AE">
            <w:pPr>
              <w:widowControl/>
              <w:spacing w:line="0" w:lineRule="atLeast"/>
              <w:textAlignment w:val="center"/>
              <w:rPr>
                <w:rFonts w:ascii="仿宋" w:eastAsia="仿宋" w:hAnsi="仿宋" w:cs="仿宋_GB2312"/>
                <w:sz w:val="16"/>
                <w:szCs w:val="16"/>
              </w:rPr>
            </w:pPr>
            <w:r w:rsidRPr="00A32886">
              <w:rPr>
                <w:rFonts w:ascii="仿宋" w:eastAsia="仿宋" w:hAnsi="仿宋" w:cs="仿宋_GB2312" w:hint="eastAsia"/>
                <w:sz w:val="16"/>
                <w:szCs w:val="16"/>
              </w:rPr>
              <w:t>8.50</w:t>
            </w:r>
          </w:p>
        </w:tc>
        <w:tc>
          <w:tcPr>
            <w:tcW w:w="1245" w:type="dxa"/>
            <w:tcBorders>
              <w:top w:val="single" w:sz="4" w:space="0" w:color="000000"/>
              <w:left w:val="single" w:sz="4" w:space="0" w:color="000000"/>
              <w:bottom w:val="single" w:sz="4" w:space="0" w:color="auto"/>
              <w:right w:val="single" w:sz="4" w:space="0" w:color="000000"/>
            </w:tcBorders>
            <w:noWrap/>
            <w:vAlign w:val="center"/>
          </w:tcPr>
          <w:p w14:paraId="04BF1A1E"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sz w:val="16"/>
                <w:szCs w:val="16"/>
              </w:rPr>
              <w:t>969.00</w:t>
            </w:r>
          </w:p>
        </w:tc>
        <w:tc>
          <w:tcPr>
            <w:tcW w:w="1205" w:type="dxa"/>
            <w:tcBorders>
              <w:top w:val="single" w:sz="4" w:space="0" w:color="000000"/>
              <w:left w:val="single" w:sz="4" w:space="0" w:color="000000"/>
              <w:bottom w:val="single" w:sz="4" w:space="0" w:color="auto"/>
              <w:right w:val="single" w:sz="4" w:space="0" w:color="000000"/>
            </w:tcBorders>
            <w:noWrap/>
            <w:vAlign w:val="center"/>
          </w:tcPr>
          <w:p w14:paraId="32599EE8"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114.00</w:t>
            </w:r>
          </w:p>
        </w:tc>
        <w:tc>
          <w:tcPr>
            <w:tcW w:w="1035" w:type="dxa"/>
            <w:tcBorders>
              <w:top w:val="single" w:sz="4" w:space="0" w:color="000000"/>
              <w:left w:val="single" w:sz="4" w:space="0" w:color="000000"/>
              <w:bottom w:val="single" w:sz="4" w:space="0" w:color="auto"/>
              <w:right w:val="single" w:sz="4" w:space="0" w:color="000000"/>
            </w:tcBorders>
            <w:noWrap/>
            <w:vAlign w:val="center"/>
          </w:tcPr>
          <w:p w14:paraId="3331F1FD"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2.00</w:t>
            </w:r>
          </w:p>
        </w:tc>
        <w:tc>
          <w:tcPr>
            <w:tcW w:w="1100" w:type="dxa"/>
            <w:tcBorders>
              <w:top w:val="single" w:sz="4" w:space="0" w:color="000000"/>
              <w:left w:val="single" w:sz="4" w:space="0" w:color="000000"/>
              <w:bottom w:val="single" w:sz="4" w:space="0" w:color="auto"/>
              <w:right w:val="single" w:sz="4" w:space="0" w:color="000000"/>
            </w:tcBorders>
            <w:noWrap/>
            <w:vAlign w:val="center"/>
          </w:tcPr>
          <w:p w14:paraId="1E1D4A3C"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228.00</w:t>
            </w:r>
          </w:p>
        </w:tc>
        <w:tc>
          <w:tcPr>
            <w:tcW w:w="1679" w:type="dxa"/>
            <w:tcBorders>
              <w:top w:val="single" w:sz="4" w:space="0" w:color="000000"/>
              <w:left w:val="single" w:sz="4" w:space="0" w:color="000000"/>
              <w:bottom w:val="single" w:sz="4" w:space="0" w:color="auto"/>
              <w:right w:val="single" w:sz="4" w:space="0" w:color="000000"/>
            </w:tcBorders>
            <w:noWrap/>
            <w:vAlign w:val="center"/>
          </w:tcPr>
          <w:p w14:paraId="64B592AC"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1197.00</w:t>
            </w:r>
          </w:p>
        </w:tc>
        <w:tc>
          <w:tcPr>
            <w:tcW w:w="1017" w:type="dxa"/>
            <w:tcBorders>
              <w:top w:val="single" w:sz="4" w:space="0" w:color="000000"/>
              <w:left w:val="single" w:sz="4" w:space="0" w:color="000000"/>
              <w:bottom w:val="single" w:sz="4" w:space="0" w:color="auto"/>
              <w:right w:val="single" w:sz="4" w:space="0" w:color="000000"/>
            </w:tcBorders>
            <w:noWrap/>
            <w:vAlign w:val="center"/>
          </w:tcPr>
          <w:p w14:paraId="24C8B723" w14:textId="77777777" w:rsidR="001D48AE" w:rsidRPr="00A32886" w:rsidRDefault="001D48AE" w:rsidP="001D48AE">
            <w:pPr>
              <w:spacing w:line="0" w:lineRule="atLeast"/>
              <w:jc w:val="center"/>
              <w:rPr>
                <w:rFonts w:ascii="仿宋" w:eastAsia="仿宋" w:hAnsi="仿宋" w:cs="仿宋_GB2312"/>
                <w:sz w:val="16"/>
                <w:szCs w:val="16"/>
              </w:rPr>
            </w:pPr>
            <w:r w:rsidRPr="00A32886">
              <w:rPr>
                <w:rFonts w:ascii="仿宋" w:eastAsia="仿宋" w:hAnsi="仿宋" w:cs="仿宋_GB2312" w:hint="eastAsia"/>
                <w:sz w:val="16"/>
                <w:szCs w:val="16"/>
              </w:rPr>
              <w:t>下穿路</w:t>
            </w:r>
          </w:p>
        </w:tc>
      </w:tr>
      <w:tr w:rsidR="001D48AE" w:rsidRPr="00A32886" w14:paraId="7B1C0CE9" w14:textId="77777777" w:rsidTr="007E1832">
        <w:trPr>
          <w:trHeight w:val="710"/>
        </w:trPr>
        <w:tc>
          <w:tcPr>
            <w:tcW w:w="617" w:type="dxa"/>
            <w:vMerge/>
            <w:tcBorders>
              <w:left w:val="single" w:sz="4" w:space="0" w:color="000000"/>
              <w:bottom w:val="single" w:sz="4" w:space="0" w:color="000000"/>
              <w:right w:val="single" w:sz="4" w:space="0" w:color="000000"/>
            </w:tcBorders>
            <w:noWrap/>
            <w:vAlign w:val="center"/>
          </w:tcPr>
          <w:p w14:paraId="39174A59" w14:textId="77777777" w:rsidR="001D48AE" w:rsidRPr="00A32886" w:rsidRDefault="001D48AE" w:rsidP="001D48AE">
            <w:pPr>
              <w:widowControl/>
              <w:spacing w:line="0" w:lineRule="atLeast"/>
              <w:jc w:val="center"/>
              <w:textAlignment w:val="center"/>
              <w:rPr>
                <w:rFonts w:ascii="仿宋" w:eastAsia="仿宋" w:hAnsi="仿宋" w:cs="仿宋_GB2312"/>
                <w:b/>
                <w:bCs/>
                <w:kern w:val="0"/>
                <w:sz w:val="16"/>
                <w:szCs w:val="16"/>
                <w:lang w:bidi="ar"/>
              </w:rPr>
            </w:pPr>
          </w:p>
        </w:tc>
        <w:tc>
          <w:tcPr>
            <w:tcW w:w="2067" w:type="dxa"/>
            <w:vMerge/>
            <w:tcBorders>
              <w:left w:val="single" w:sz="4" w:space="0" w:color="000000"/>
              <w:bottom w:val="single" w:sz="4" w:space="0" w:color="000000"/>
              <w:right w:val="single" w:sz="4" w:space="0" w:color="000000"/>
            </w:tcBorders>
            <w:noWrap/>
            <w:vAlign w:val="center"/>
          </w:tcPr>
          <w:p w14:paraId="4D8BF9E5"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p>
        </w:tc>
        <w:tc>
          <w:tcPr>
            <w:tcW w:w="3854" w:type="dxa"/>
            <w:gridSpan w:val="2"/>
            <w:vMerge/>
            <w:tcBorders>
              <w:left w:val="single" w:sz="4" w:space="0" w:color="000000"/>
              <w:bottom w:val="single" w:sz="4" w:space="0" w:color="000000"/>
              <w:right w:val="single" w:sz="4" w:space="0" w:color="000000"/>
            </w:tcBorders>
            <w:noWrap/>
            <w:vAlign w:val="center"/>
          </w:tcPr>
          <w:p w14:paraId="0DFE9D90"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p>
        </w:tc>
        <w:tc>
          <w:tcPr>
            <w:tcW w:w="884" w:type="dxa"/>
            <w:tcBorders>
              <w:top w:val="single" w:sz="4" w:space="0" w:color="auto"/>
              <w:left w:val="single" w:sz="4" w:space="0" w:color="000000"/>
              <w:bottom w:val="single" w:sz="4" w:space="0" w:color="000000"/>
              <w:right w:val="single" w:sz="4" w:space="0" w:color="000000"/>
            </w:tcBorders>
            <w:noWrap/>
            <w:vAlign w:val="center"/>
          </w:tcPr>
          <w:p w14:paraId="7BEF48D8" w14:textId="77777777" w:rsidR="001D48AE" w:rsidRPr="00A32886" w:rsidRDefault="001D48AE" w:rsidP="001D48AE">
            <w:pPr>
              <w:widowControl/>
              <w:tabs>
                <w:tab w:val="left" w:pos="313"/>
              </w:tabs>
              <w:spacing w:line="0" w:lineRule="atLeast"/>
              <w:jc w:val="left"/>
              <w:textAlignment w:val="center"/>
              <w:rPr>
                <w:rFonts w:ascii="仿宋" w:eastAsia="仿宋" w:hAnsi="仿宋" w:cs="仿宋_GB2312"/>
                <w:sz w:val="16"/>
                <w:szCs w:val="16"/>
              </w:rPr>
            </w:pPr>
            <w:r w:rsidRPr="00A32886">
              <w:rPr>
                <w:rFonts w:ascii="仿宋" w:eastAsia="仿宋" w:hAnsi="仿宋" w:cs="仿宋_GB2312" w:hint="eastAsia"/>
                <w:sz w:val="16"/>
                <w:szCs w:val="16"/>
              </w:rPr>
              <w:t>338.00</w:t>
            </w:r>
          </w:p>
        </w:tc>
        <w:tc>
          <w:tcPr>
            <w:tcW w:w="706" w:type="dxa"/>
            <w:tcBorders>
              <w:top w:val="single" w:sz="4" w:space="0" w:color="auto"/>
              <w:left w:val="single" w:sz="4" w:space="0" w:color="000000"/>
              <w:bottom w:val="single" w:sz="4" w:space="0" w:color="000000"/>
              <w:right w:val="single" w:sz="4" w:space="0" w:color="000000"/>
            </w:tcBorders>
            <w:noWrap/>
            <w:vAlign w:val="center"/>
          </w:tcPr>
          <w:p w14:paraId="25CA74C4"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sz w:val="16"/>
                <w:szCs w:val="16"/>
              </w:rPr>
              <w:t>14.00</w:t>
            </w:r>
          </w:p>
        </w:tc>
        <w:tc>
          <w:tcPr>
            <w:tcW w:w="1245" w:type="dxa"/>
            <w:tcBorders>
              <w:top w:val="single" w:sz="4" w:space="0" w:color="auto"/>
              <w:left w:val="single" w:sz="4" w:space="0" w:color="000000"/>
              <w:bottom w:val="single" w:sz="4" w:space="0" w:color="000000"/>
              <w:right w:val="single" w:sz="4" w:space="0" w:color="000000"/>
            </w:tcBorders>
            <w:noWrap/>
            <w:vAlign w:val="center"/>
          </w:tcPr>
          <w:p w14:paraId="62EE4510"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sz w:val="16"/>
                <w:szCs w:val="16"/>
              </w:rPr>
              <w:t>4732.00</w:t>
            </w:r>
          </w:p>
        </w:tc>
        <w:tc>
          <w:tcPr>
            <w:tcW w:w="1205" w:type="dxa"/>
            <w:tcBorders>
              <w:top w:val="single" w:sz="4" w:space="0" w:color="auto"/>
              <w:left w:val="single" w:sz="4" w:space="0" w:color="000000"/>
              <w:bottom w:val="single" w:sz="4" w:space="0" w:color="000000"/>
              <w:right w:val="single" w:sz="4" w:space="0" w:color="000000"/>
            </w:tcBorders>
            <w:noWrap/>
            <w:vAlign w:val="center"/>
          </w:tcPr>
          <w:p w14:paraId="69DC6A0D"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338.00</w:t>
            </w:r>
          </w:p>
        </w:tc>
        <w:tc>
          <w:tcPr>
            <w:tcW w:w="1035" w:type="dxa"/>
            <w:tcBorders>
              <w:top w:val="single" w:sz="4" w:space="0" w:color="auto"/>
              <w:left w:val="single" w:sz="4" w:space="0" w:color="000000"/>
              <w:bottom w:val="single" w:sz="4" w:space="0" w:color="000000"/>
              <w:right w:val="single" w:sz="4" w:space="0" w:color="000000"/>
            </w:tcBorders>
            <w:noWrap/>
            <w:vAlign w:val="center"/>
          </w:tcPr>
          <w:p w14:paraId="47DD5C80"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东：2.00</w:t>
            </w:r>
          </w:p>
          <w:p w14:paraId="123263EF"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西：2.00</w:t>
            </w:r>
          </w:p>
        </w:tc>
        <w:tc>
          <w:tcPr>
            <w:tcW w:w="1100" w:type="dxa"/>
            <w:tcBorders>
              <w:top w:val="single" w:sz="4" w:space="0" w:color="auto"/>
              <w:left w:val="single" w:sz="4" w:space="0" w:color="000000"/>
              <w:bottom w:val="single" w:sz="4" w:space="0" w:color="000000"/>
              <w:right w:val="single" w:sz="4" w:space="0" w:color="000000"/>
            </w:tcBorders>
            <w:noWrap/>
            <w:vAlign w:val="center"/>
          </w:tcPr>
          <w:p w14:paraId="32307B9A"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1352.00</w:t>
            </w:r>
          </w:p>
        </w:tc>
        <w:tc>
          <w:tcPr>
            <w:tcW w:w="1679" w:type="dxa"/>
            <w:tcBorders>
              <w:top w:val="single" w:sz="4" w:space="0" w:color="auto"/>
              <w:left w:val="single" w:sz="4" w:space="0" w:color="000000"/>
              <w:bottom w:val="single" w:sz="4" w:space="0" w:color="000000"/>
              <w:right w:val="single" w:sz="4" w:space="0" w:color="000000"/>
            </w:tcBorders>
            <w:noWrap/>
            <w:vAlign w:val="center"/>
          </w:tcPr>
          <w:p w14:paraId="09028A22"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6804.00</w:t>
            </w:r>
          </w:p>
        </w:tc>
        <w:tc>
          <w:tcPr>
            <w:tcW w:w="1017" w:type="dxa"/>
            <w:tcBorders>
              <w:top w:val="single" w:sz="4" w:space="0" w:color="auto"/>
              <w:left w:val="single" w:sz="4" w:space="0" w:color="000000"/>
              <w:bottom w:val="single" w:sz="4" w:space="0" w:color="000000"/>
              <w:right w:val="single" w:sz="4" w:space="0" w:color="000000"/>
            </w:tcBorders>
            <w:noWrap/>
            <w:vAlign w:val="center"/>
          </w:tcPr>
          <w:p w14:paraId="4179DCE5" w14:textId="77777777" w:rsidR="001D48AE" w:rsidRPr="00A32886" w:rsidRDefault="001D48AE" w:rsidP="001D48AE">
            <w:pPr>
              <w:spacing w:line="0" w:lineRule="atLeast"/>
              <w:jc w:val="center"/>
              <w:rPr>
                <w:rFonts w:ascii="仿宋" w:eastAsia="仿宋" w:hAnsi="仿宋" w:cs="仿宋_GB2312"/>
                <w:sz w:val="16"/>
                <w:szCs w:val="16"/>
              </w:rPr>
            </w:pPr>
            <w:r w:rsidRPr="00A32886">
              <w:rPr>
                <w:rFonts w:ascii="仿宋" w:eastAsia="仿宋" w:hAnsi="仿宋" w:cs="仿宋_GB2312" w:hint="eastAsia"/>
                <w:sz w:val="16"/>
                <w:szCs w:val="16"/>
              </w:rPr>
              <w:t>新增路段（含720.00桥底）</w:t>
            </w:r>
          </w:p>
        </w:tc>
      </w:tr>
      <w:tr w:rsidR="001D48AE" w:rsidRPr="00A32886" w14:paraId="756A1D3C" w14:textId="77777777" w:rsidTr="007E1832">
        <w:trPr>
          <w:trHeight w:val="263"/>
        </w:trPr>
        <w:tc>
          <w:tcPr>
            <w:tcW w:w="617" w:type="dxa"/>
            <w:vMerge w:val="restart"/>
            <w:tcBorders>
              <w:top w:val="single" w:sz="4" w:space="0" w:color="000000"/>
              <w:left w:val="single" w:sz="4" w:space="0" w:color="000000"/>
              <w:bottom w:val="single" w:sz="4" w:space="0" w:color="000000"/>
              <w:right w:val="single" w:sz="4" w:space="0" w:color="000000"/>
            </w:tcBorders>
            <w:vAlign w:val="center"/>
          </w:tcPr>
          <w:p w14:paraId="7E285109"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9</w:t>
            </w:r>
          </w:p>
        </w:tc>
        <w:tc>
          <w:tcPr>
            <w:tcW w:w="2067" w:type="dxa"/>
            <w:vMerge w:val="restart"/>
            <w:tcBorders>
              <w:top w:val="single" w:sz="4" w:space="0" w:color="000000"/>
              <w:left w:val="single" w:sz="4" w:space="0" w:color="000000"/>
              <w:bottom w:val="single" w:sz="4" w:space="0" w:color="000000"/>
              <w:right w:val="single" w:sz="4" w:space="0" w:color="000000"/>
            </w:tcBorders>
            <w:vAlign w:val="center"/>
          </w:tcPr>
          <w:p w14:paraId="6BB9B2FD"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仙都东路</w:t>
            </w:r>
          </w:p>
        </w:tc>
        <w:tc>
          <w:tcPr>
            <w:tcW w:w="385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4E148354"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S107省道南侧至</w:t>
            </w:r>
          </w:p>
          <w:p w14:paraId="03FF0B41"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仙都东路南口（楼观台国家森林公园东门收费处）</w:t>
            </w:r>
          </w:p>
        </w:tc>
        <w:tc>
          <w:tcPr>
            <w:tcW w:w="884" w:type="dxa"/>
            <w:vMerge w:val="restart"/>
            <w:tcBorders>
              <w:top w:val="single" w:sz="4" w:space="0" w:color="000000"/>
              <w:left w:val="single" w:sz="4" w:space="0" w:color="000000"/>
              <w:bottom w:val="single" w:sz="4" w:space="0" w:color="000000"/>
              <w:right w:val="single" w:sz="4" w:space="0" w:color="000000"/>
            </w:tcBorders>
            <w:vAlign w:val="center"/>
          </w:tcPr>
          <w:p w14:paraId="6A5F7901"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1754.00</w:t>
            </w:r>
          </w:p>
        </w:tc>
        <w:tc>
          <w:tcPr>
            <w:tcW w:w="706" w:type="dxa"/>
            <w:vMerge w:val="restart"/>
            <w:tcBorders>
              <w:top w:val="single" w:sz="4" w:space="0" w:color="000000"/>
              <w:left w:val="single" w:sz="4" w:space="0" w:color="000000"/>
              <w:bottom w:val="single" w:sz="4" w:space="0" w:color="000000"/>
              <w:right w:val="single" w:sz="4" w:space="0" w:color="000000"/>
            </w:tcBorders>
            <w:vAlign w:val="center"/>
          </w:tcPr>
          <w:p w14:paraId="6BB204A3"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14.00</w:t>
            </w:r>
          </w:p>
        </w:tc>
        <w:tc>
          <w:tcPr>
            <w:tcW w:w="1245" w:type="dxa"/>
            <w:vMerge w:val="restart"/>
            <w:tcBorders>
              <w:top w:val="single" w:sz="4" w:space="0" w:color="000000"/>
              <w:left w:val="single" w:sz="4" w:space="0" w:color="000000"/>
              <w:bottom w:val="single" w:sz="4" w:space="0" w:color="000000"/>
              <w:right w:val="single" w:sz="4" w:space="0" w:color="000000"/>
            </w:tcBorders>
            <w:vAlign w:val="center"/>
          </w:tcPr>
          <w:p w14:paraId="2768C2EC"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24556.00</w:t>
            </w:r>
          </w:p>
        </w:tc>
        <w:tc>
          <w:tcPr>
            <w:tcW w:w="1205" w:type="dxa"/>
            <w:tcBorders>
              <w:top w:val="single" w:sz="4" w:space="0" w:color="000000"/>
              <w:left w:val="single" w:sz="4" w:space="0" w:color="000000"/>
              <w:bottom w:val="single" w:sz="4" w:space="0" w:color="000000"/>
              <w:right w:val="single" w:sz="4" w:space="0" w:color="000000"/>
            </w:tcBorders>
            <w:vAlign w:val="center"/>
          </w:tcPr>
          <w:p w14:paraId="790AAC2D"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东：1754.00</w:t>
            </w:r>
          </w:p>
        </w:tc>
        <w:tc>
          <w:tcPr>
            <w:tcW w:w="1035" w:type="dxa"/>
            <w:tcBorders>
              <w:top w:val="single" w:sz="4" w:space="0" w:color="000000"/>
              <w:left w:val="single" w:sz="4" w:space="0" w:color="000000"/>
              <w:bottom w:val="single" w:sz="4" w:space="0" w:color="000000"/>
              <w:right w:val="single" w:sz="4" w:space="0" w:color="000000"/>
            </w:tcBorders>
            <w:vAlign w:val="center"/>
          </w:tcPr>
          <w:p w14:paraId="297C2F63"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3.00</w:t>
            </w:r>
          </w:p>
        </w:tc>
        <w:tc>
          <w:tcPr>
            <w:tcW w:w="1100" w:type="dxa"/>
            <w:tcBorders>
              <w:top w:val="single" w:sz="4" w:space="0" w:color="000000"/>
              <w:left w:val="single" w:sz="4" w:space="0" w:color="000000"/>
              <w:bottom w:val="single" w:sz="4" w:space="0" w:color="000000"/>
              <w:right w:val="single" w:sz="4" w:space="0" w:color="000000"/>
            </w:tcBorders>
            <w:vAlign w:val="center"/>
          </w:tcPr>
          <w:p w14:paraId="1C32B851"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5262.00</w:t>
            </w:r>
          </w:p>
        </w:tc>
        <w:tc>
          <w:tcPr>
            <w:tcW w:w="1679" w:type="dxa"/>
            <w:vMerge w:val="restart"/>
            <w:tcBorders>
              <w:top w:val="single" w:sz="4" w:space="0" w:color="000000"/>
              <w:left w:val="single" w:sz="4" w:space="0" w:color="000000"/>
              <w:bottom w:val="single" w:sz="4" w:space="0" w:color="000000"/>
              <w:right w:val="single" w:sz="4" w:space="0" w:color="000000"/>
            </w:tcBorders>
            <w:vAlign w:val="center"/>
          </w:tcPr>
          <w:p w14:paraId="60D5BC9D"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34791.70</w:t>
            </w:r>
          </w:p>
        </w:tc>
        <w:tc>
          <w:tcPr>
            <w:tcW w:w="1017" w:type="dxa"/>
            <w:vMerge w:val="restart"/>
            <w:tcBorders>
              <w:top w:val="single" w:sz="4" w:space="0" w:color="000000"/>
              <w:left w:val="single" w:sz="4" w:space="0" w:color="000000"/>
              <w:bottom w:val="single" w:sz="4" w:space="0" w:color="000000"/>
              <w:right w:val="single" w:sz="4" w:space="0" w:color="000000"/>
            </w:tcBorders>
            <w:vAlign w:val="center"/>
          </w:tcPr>
          <w:p w14:paraId="02B1ADED"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00E9B9D2" w14:textId="77777777" w:rsidTr="007E1832">
        <w:trPr>
          <w:trHeight w:val="90"/>
        </w:trPr>
        <w:tc>
          <w:tcPr>
            <w:tcW w:w="617" w:type="dxa"/>
            <w:vMerge/>
            <w:tcBorders>
              <w:top w:val="single" w:sz="4" w:space="0" w:color="000000"/>
              <w:left w:val="single" w:sz="4" w:space="0" w:color="000000"/>
              <w:bottom w:val="single" w:sz="4" w:space="0" w:color="000000"/>
              <w:right w:val="single" w:sz="4" w:space="0" w:color="000000"/>
            </w:tcBorders>
            <w:vAlign w:val="center"/>
          </w:tcPr>
          <w:p w14:paraId="02F07339" w14:textId="77777777" w:rsidR="001D48AE" w:rsidRPr="00A32886" w:rsidRDefault="001D48AE" w:rsidP="001D48AE">
            <w:pPr>
              <w:spacing w:line="0" w:lineRule="atLeast"/>
              <w:jc w:val="center"/>
              <w:rPr>
                <w:rFonts w:ascii="仿宋" w:eastAsia="仿宋" w:hAnsi="仿宋" w:cs="仿宋_GB2312"/>
                <w:b/>
                <w:bCs/>
                <w:sz w:val="16"/>
                <w:szCs w:val="16"/>
              </w:rPr>
            </w:pPr>
          </w:p>
        </w:tc>
        <w:tc>
          <w:tcPr>
            <w:tcW w:w="2067" w:type="dxa"/>
            <w:vMerge/>
            <w:tcBorders>
              <w:top w:val="single" w:sz="4" w:space="0" w:color="000000"/>
              <w:left w:val="single" w:sz="4" w:space="0" w:color="000000"/>
              <w:bottom w:val="single" w:sz="4" w:space="0" w:color="000000"/>
              <w:right w:val="single" w:sz="4" w:space="0" w:color="000000"/>
            </w:tcBorders>
            <w:vAlign w:val="center"/>
          </w:tcPr>
          <w:p w14:paraId="5D8115D1" w14:textId="77777777" w:rsidR="001D48AE" w:rsidRPr="00A32886" w:rsidRDefault="001D48AE" w:rsidP="001D48AE">
            <w:pPr>
              <w:spacing w:line="0" w:lineRule="atLeast"/>
              <w:jc w:val="center"/>
              <w:rPr>
                <w:rFonts w:ascii="仿宋" w:eastAsia="仿宋" w:hAnsi="仿宋" w:cs="仿宋_GB2312"/>
                <w:sz w:val="16"/>
                <w:szCs w:val="16"/>
              </w:rPr>
            </w:pPr>
          </w:p>
        </w:tc>
        <w:tc>
          <w:tcPr>
            <w:tcW w:w="3854" w:type="dxa"/>
            <w:gridSpan w:val="2"/>
            <w:vMerge/>
            <w:tcBorders>
              <w:top w:val="single" w:sz="4" w:space="0" w:color="000000"/>
              <w:left w:val="single" w:sz="4" w:space="0" w:color="000000"/>
              <w:bottom w:val="single" w:sz="4" w:space="0" w:color="000000"/>
              <w:right w:val="single" w:sz="4" w:space="0" w:color="000000"/>
            </w:tcBorders>
            <w:vAlign w:val="center"/>
          </w:tcPr>
          <w:p w14:paraId="3C2ED10A" w14:textId="77777777" w:rsidR="001D48AE" w:rsidRPr="00A32886" w:rsidRDefault="001D48AE" w:rsidP="001D48AE">
            <w:pPr>
              <w:spacing w:line="0" w:lineRule="atLeast"/>
              <w:jc w:val="center"/>
              <w:rPr>
                <w:rFonts w:ascii="仿宋" w:eastAsia="仿宋" w:hAnsi="仿宋" w:cs="仿宋_GB2312"/>
                <w:sz w:val="16"/>
                <w:szCs w:val="16"/>
              </w:rPr>
            </w:pPr>
          </w:p>
        </w:tc>
        <w:tc>
          <w:tcPr>
            <w:tcW w:w="884" w:type="dxa"/>
            <w:vMerge/>
            <w:tcBorders>
              <w:top w:val="single" w:sz="4" w:space="0" w:color="000000"/>
              <w:left w:val="single" w:sz="4" w:space="0" w:color="000000"/>
              <w:bottom w:val="single" w:sz="4" w:space="0" w:color="000000"/>
              <w:right w:val="single" w:sz="4" w:space="0" w:color="000000"/>
            </w:tcBorders>
            <w:vAlign w:val="center"/>
          </w:tcPr>
          <w:p w14:paraId="6B163C81" w14:textId="77777777" w:rsidR="001D48AE" w:rsidRPr="00A32886" w:rsidRDefault="001D48AE" w:rsidP="001D48AE">
            <w:pPr>
              <w:spacing w:line="0" w:lineRule="atLeast"/>
              <w:jc w:val="center"/>
              <w:rPr>
                <w:rFonts w:ascii="仿宋" w:eastAsia="仿宋" w:hAnsi="仿宋" w:cs="仿宋_GB2312"/>
                <w:sz w:val="16"/>
                <w:szCs w:val="16"/>
              </w:rPr>
            </w:pPr>
          </w:p>
        </w:tc>
        <w:tc>
          <w:tcPr>
            <w:tcW w:w="706" w:type="dxa"/>
            <w:vMerge/>
            <w:tcBorders>
              <w:top w:val="single" w:sz="4" w:space="0" w:color="000000"/>
              <w:left w:val="single" w:sz="4" w:space="0" w:color="000000"/>
              <w:bottom w:val="single" w:sz="4" w:space="0" w:color="000000"/>
              <w:right w:val="single" w:sz="4" w:space="0" w:color="000000"/>
            </w:tcBorders>
            <w:vAlign w:val="center"/>
          </w:tcPr>
          <w:p w14:paraId="4F1C12D4" w14:textId="77777777" w:rsidR="001D48AE" w:rsidRPr="00A32886" w:rsidRDefault="001D48AE" w:rsidP="001D48AE">
            <w:pPr>
              <w:spacing w:line="0" w:lineRule="atLeast"/>
              <w:jc w:val="center"/>
              <w:rPr>
                <w:rFonts w:ascii="仿宋" w:eastAsia="仿宋" w:hAnsi="仿宋" w:cs="仿宋_GB2312"/>
                <w:sz w:val="16"/>
                <w:szCs w:val="16"/>
              </w:rPr>
            </w:pPr>
          </w:p>
        </w:tc>
        <w:tc>
          <w:tcPr>
            <w:tcW w:w="1245" w:type="dxa"/>
            <w:vMerge/>
            <w:tcBorders>
              <w:top w:val="single" w:sz="4" w:space="0" w:color="000000"/>
              <w:left w:val="single" w:sz="4" w:space="0" w:color="000000"/>
              <w:bottom w:val="single" w:sz="4" w:space="0" w:color="000000"/>
              <w:right w:val="single" w:sz="4" w:space="0" w:color="000000"/>
            </w:tcBorders>
            <w:vAlign w:val="center"/>
          </w:tcPr>
          <w:p w14:paraId="030B3380" w14:textId="77777777" w:rsidR="001D48AE" w:rsidRPr="00A32886" w:rsidRDefault="001D48AE" w:rsidP="001D48AE">
            <w:pPr>
              <w:spacing w:line="0" w:lineRule="atLeast"/>
              <w:jc w:val="center"/>
              <w:rPr>
                <w:rFonts w:ascii="仿宋" w:eastAsia="仿宋" w:hAnsi="仿宋" w:cs="仿宋_GB2312"/>
                <w:sz w:val="16"/>
                <w:szCs w:val="16"/>
              </w:rPr>
            </w:pPr>
          </w:p>
        </w:tc>
        <w:tc>
          <w:tcPr>
            <w:tcW w:w="1205" w:type="dxa"/>
            <w:tcBorders>
              <w:top w:val="single" w:sz="4" w:space="0" w:color="000000"/>
              <w:left w:val="single" w:sz="4" w:space="0" w:color="000000"/>
              <w:bottom w:val="single" w:sz="4" w:space="0" w:color="000000"/>
              <w:right w:val="single" w:sz="4" w:space="0" w:color="000000"/>
            </w:tcBorders>
            <w:vAlign w:val="center"/>
          </w:tcPr>
          <w:p w14:paraId="5FC358DD"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西：1657.90</w:t>
            </w:r>
          </w:p>
        </w:tc>
        <w:tc>
          <w:tcPr>
            <w:tcW w:w="1035" w:type="dxa"/>
            <w:tcBorders>
              <w:top w:val="single" w:sz="4" w:space="0" w:color="000000"/>
              <w:left w:val="single" w:sz="4" w:space="0" w:color="000000"/>
              <w:bottom w:val="single" w:sz="4" w:space="0" w:color="000000"/>
              <w:right w:val="single" w:sz="4" w:space="0" w:color="000000"/>
            </w:tcBorders>
            <w:vAlign w:val="center"/>
          </w:tcPr>
          <w:p w14:paraId="64350C4C"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3.00</w:t>
            </w:r>
          </w:p>
        </w:tc>
        <w:tc>
          <w:tcPr>
            <w:tcW w:w="1100" w:type="dxa"/>
            <w:tcBorders>
              <w:top w:val="single" w:sz="4" w:space="0" w:color="000000"/>
              <w:left w:val="single" w:sz="4" w:space="0" w:color="000000"/>
              <w:bottom w:val="single" w:sz="4" w:space="0" w:color="000000"/>
              <w:right w:val="single" w:sz="4" w:space="0" w:color="000000"/>
            </w:tcBorders>
            <w:vAlign w:val="center"/>
          </w:tcPr>
          <w:p w14:paraId="6225B3AC"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4973.70</w:t>
            </w:r>
          </w:p>
        </w:tc>
        <w:tc>
          <w:tcPr>
            <w:tcW w:w="1679" w:type="dxa"/>
            <w:vMerge/>
            <w:tcBorders>
              <w:top w:val="single" w:sz="4" w:space="0" w:color="000000"/>
              <w:left w:val="single" w:sz="4" w:space="0" w:color="000000"/>
              <w:bottom w:val="single" w:sz="4" w:space="0" w:color="000000"/>
              <w:right w:val="single" w:sz="4" w:space="0" w:color="000000"/>
            </w:tcBorders>
            <w:vAlign w:val="center"/>
          </w:tcPr>
          <w:p w14:paraId="5B6AB52F" w14:textId="77777777" w:rsidR="001D48AE" w:rsidRPr="00A32886" w:rsidRDefault="001D48AE" w:rsidP="001D48AE">
            <w:pPr>
              <w:spacing w:line="0" w:lineRule="atLeast"/>
              <w:jc w:val="center"/>
              <w:rPr>
                <w:rFonts w:ascii="仿宋" w:eastAsia="仿宋" w:hAnsi="仿宋" w:cs="仿宋_GB2312"/>
                <w:sz w:val="16"/>
                <w:szCs w:val="16"/>
              </w:rPr>
            </w:pPr>
          </w:p>
        </w:tc>
        <w:tc>
          <w:tcPr>
            <w:tcW w:w="1017" w:type="dxa"/>
            <w:vMerge/>
            <w:tcBorders>
              <w:top w:val="single" w:sz="4" w:space="0" w:color="000000"/>
              <w:left w:val="single" w:sz="4" w:space="0" w:color="000000"/>
              <w:bottom w:val="single" w:sz="4" w:space="0" w:color="000000"/>
              <w:right w:val="single" w:sz="4" w:space="0" w:color="000000"/>
            </w:tcBorders>
            <w:vAlign w:val="center"/>
          </w:tcPr>
          <w:p w14:paraId="27B5B4E7"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1C28E4AE" w14:textId="77777777" w:rsidTr="007E1832">
        <w:trPr>
          <w:trHeight w:val="471"/>
        </w:trPr>
        <w:tc>
          <w:tcPr>
            <w:tcW w:w="617" w:type="dxa"/>
            <w:tcBorders>
              <w:top w:val="single" w:sz="4" w:space="0" w:color="000000"/>
              <w:left w:val="single" w:sz="4" w:space="0" w:color="000000"/>
              <w:bottom w:val="single" w:sz="4" w:space="0" w:color="000000"/>
              <w:right w:val="single" w:sz="4" w:space="0" w:color="000000"/>
            </w:tcBorders>
            <w:noWrap/>
            <w:vAlign w:val="center"/>
          </w:tcPr>
          <w:p w14:paraId="218A4DBC"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10</w:t>
            </w:r>
          </w:p>
        </w:tc>
        <w:tc>
          <w:tcPr>
            <w:tcW w:w="2067" w:type="dxa"/>
            <w:tcBorders>
              <w:top w:val="single" w:sz="4" w:space="0" w:color="000000"/>
              <w:left w:val="single" w:sz="4" w:space="0" w:color="000000"/>
              <w:bottom w:val="single" w:sz="4" w:space="0" w:color="000000"/>
              <w:right w:val="single" w:sz="4" w:space="0" w:color="000000"/>
            </w:tcBorders>
            <w:noWrap/>
            <w:vAlign w:val="center"/>
          </w:tcPr>
          <w:p w14:paraId="51D4F1B9"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proofErr w:type="gramStart"/>
            <w:r w:rsidRPr="00A32886">
              <w:rPr>
                <w:rFonts w:ascii="仿宋" w:eastAsia="仿宋" w:hAnsi="仿宋" w:cs="仿宋_GB2312" w:hint="eastAsia"/>
                <w:kern w:val="0"/>
                <w:sz w:val="16"/>
                <w:szCs w:val="16"/>
                <w:lang w:bidi="ar"/>
              </w:rPr>
              <w:t>百花道</w:t>
            </w:r>
            <w:proofErr w:type="gramEnd"/>
          </w:p>
        </w:tc>
        <w:tc>
          <w:tcPr>
            <w:tcW w:w="3854" w:type="dxa"/>
            <w:gridSpan w:val="2"/>
            <w:tcBorders>
              <w:top w:val="single" w:sz="4" w:space="0" w:color="000000"/>
              <w:left w:val="single" w:sz="4" w:space="0" w:color="000000"/>
              <w:bottom w:val="single" w:sz="4" w:space="0" w:color="000000"/>
              <w:right w:val="single" w:sz="4" w:space="0" w:color="000000"/>
            </w:tcBorders>
            <w:noWrap/>
            <w:vAlign w:val="center"/>
          </w:tcPr>
          <w:p w14:paraId="714A3609"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仙都东路至东经路</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4707E81D"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120.20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1560694B"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14.30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2EB42409"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1718.86</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4FD7332D"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120.20</w:t>
            </w:r>
          </w:p>
        </w:tc>
        <w:tc>
          <w:tcPr>
            <w:tcW w:w="1035" w:type="dxa"/>
            <w:tcBorders>
              <w:top w:val="single" w:sz="4" w:space="0" w:color="000000"/>
              <w:left w:val="single" w:sz="4" w:space="0" w:color="000000"/>
              <w:bottom w:val="single" w:sz="4" w:space="0" w:color="000000"/>
              <w:right w:val="single" w:sz="4" w:space="0" w:color="000000"/>
            </w:tcBorders>
            <w:vAlign w:val="center"/>
          </w:tcPr>
          <w:p w14:paraId="0DD3313F"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南：3.00</w:t>
            </w:r>
          </w:p>
          <w:p w14:paraId="7A1506F0"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北：3.00</w:t>
            </w: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13B82937"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721.20</w:t>
            </w:r>
          </w:p>
        </w:tc>
        <w:tc>
          <w:tcPr>
            <w:tcW w:w="1679" w:type="dxa"/>
            <w:tcBorders>
              <w:top w:val="single" w:sz="4" w:space="0" w:color="000000"/>
              <w:left w:val="single" w:sz="4" w:space="0" w:color="000000"/>
              <w:bottom w:val="single" w:sz="4" w:space="0" w:color="000000"/>
              <w:right w:val="single" w:sz="4" w:space="0" w:color="000000"/>
            </w:tcBorders>
            <w:noWrap/>
            <w:vAlign w:val="center"/>
          </w:tcPr>
          <w:p w14:paraId="1B11D88F"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2440.06</w:t>
            </w:r>
          </w:p>
        </w:tc>
        <w:tc>
          <w:tcPr>
            <w:tcW w:w="1017" w:type="dxa"/>
            <w:tcBorders>
              <w:top w:val="single" w:sz="4" w:space="0" w:color="000000"/>
              <w:left w:val="single" w:sz="4" w:space="0" w:color="000000"/>
              <w:bottom w:val="single" w:sz="4" w:space="0" w:color="000000"/>
              <w:right w:val="single" w:sz="4" w:space="0" w:color="000000"/>
            </w:tcBorders>
            <w:noWrap/>
            <w:vAlign w:val="center"/>
          </w:tcPr>
          <w:p w14:paraId="16AD948F"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6EE05F6F" w14:textId="77777777" w:rsidTr="007E1832">
        <w:trPr>
          <w:trHeight w:val="471"/>
        </w:trPr>
        <w:tc>
          <w:tcPr>
            <w:tcW w:w="617" w:type="dxa"/>
            <w:tcBorders>
              <w:top w:val="single" w:sz="4" w:space="0" w:color="000000"/>
              <w:left w:val="single" w:sz="4" w:space="0" w:color="000000"/>
              <w:bottom w:val="single" w:sz="4" w:space="0" w:color="000000"/>
              <w:right w:val="single" w:sz="4" w:space="0" w:color="000000"/>
            </w:tcBorders>
            <w:noWrap/>
            <w:vAlign w:val="center"/>
          </w:tcPr>
          <w:p w14:paraId="67D99990"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11</w:t>
            </w:r>
          </w:p>
        </w:tc>
        <w:tc>
          <w:tcPr>
            <w:tcW w:w="2067" w:type="dxa"/>
            <w:tcBorders>
              <w:top w:val="single" w:sz="4" w:space="0" w:color="000000"/>
              <w:left w:val="single" w:sz="4" w:space="0" w:color="000000"/>
              <w:bottom w:val="single" w:sz="4" w:space="0" w:color="000000"/>
              <w:right w:val="single" w:sz="4" w:space="0" w:color="000000"/>
            </w:tcBorders>
            <w:noWrap/>
            <w:vAlign w:val="center"/>
          </w:tcPr>
          <w:p w14:paraId="21E5058D"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三清道</w:t>
            </w:r>
          </w:p>
        </w:tc>
        <w:tc>
          <w:tcPr>
            <w:tcW w:w="3854" w:type="dxa"/>
            <w:gridSpan w:val="2"/>
            <w:tcBorders>
              <w:top w:val="single" w:sz="4" w:space="0" w:color="000000"/>
              <w:left w:val="single" w:sz="4" w:space="0" w:color="000000"/>
              <w:bottom w:val="single" w:sz="4" w:space="0" w:color="000000"/>
              <w:right w:val="single" w:sz="4" w:space="0" w:color="000000"/>
            </w:tcBorders>
            <w:noWrap/>
            <w:vAlign w:val="center"/>
          </w:tcPr>
          <w:p w14:paraId="6A12BCB3"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仙都东路至东经路</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6BDE0DFE"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129.00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40CBC9DA"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14.00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650B7E58"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1806.00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04FAE11F"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129.00</w:t>
            </w:r>
          </w:p>
        </w:tc>
        <w:tc>
          <w:tcPr>
            <w:tcW w:w="1035" w:type="dxa"/>
            <w:tcBorders>
              <w:top w:val="single" w:sz="4" w:space="0" w:color="000000"/>
              <w:left w:val="single" w:sz="4" w:space="0" w:color="000000"/>
              <w:bottom w:val="single" w:sz="4" w:space="0" w:color="000000"/>
              <w:right w:val="single" w:sz="4" w:space="0" w:color="000000"/>
            </w:tcBorders>
            <w:vAlign w:val="center"/>
          </w:tcPr>
          <w:p w14:paraId="279B0C00"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南：3.00</w:t>
            </w:r>
          </w:p>
          <w:p w14:paraId="02281626"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北：3.00</w:t>
            </w: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56E6617B"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774.00</w:t>
            </w:r>
          </w:p>
        </w:tc>
        <w:tc>
          <w:tcPr>
            <w:tcW w:w="1679" w:type="dxa"/>
            <w:tcBorders>
              <w:top w:val="single" w:sz="4" w:space="0" w:color="000000"/>
              <w:left w:val="single" w:sz="4" w:space="0" w:color="000000"/>
              <w:bottom w:val="single" w:sz="4" w:space="0" w:color="000000"/>
              <w:right w:val="single" w:sz="4" w:space="0" w:color="000000"/>
            </w:tcBorders>
            <w:noWrap/>
            <w:vAlign w:val="center"/>
          </w:tcPr>
          <w:p w14:paraId="5F3695EF"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2580.00</w:t>
            </w:r>
          </w:p>
        </w:tc>
        <w:tc>
          <w:tcPr>
            <w:tcW w:w="1017" w:type="dxa"/>
            <w:tcBorders>
              <w:top w:val="single" w:sz="4" w:space="0" w:color="000000"/>
              <w:left w:val="single" w:sz="4" w:space="0" w:color="000000"/>
              <w:bottom w:val="single" w:sz="4" w:space="0" w:color="000000"/>
              <w:right w:val="single" w:sz="4" w:space="0" w:color="000000"/>
            </w:tcBorders>
            <w:noWrap/>
            <w:vAlign w:val="center"/>
          </w:tcPr>
          <w:p w14:paraId="4C22D208"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69D0D5DA" w14:textId="77777777" w:rsidTr="007E1832">
        <w:trPr>
          <w:trHeight w:val="471"/>
        </w:trPr>
        <w:tc>
          <w:tcPr>
            <w:tcW w:w="617" w:type="dxa"/>
            <w:tcBorders>
              <w:top w:val="single" w:sz="4" w:space="0" w:color="000000"/>
              <w:left w:val="single" w:sz="4" w:space="0" w:color="000000"/>
              <w:bottom w:val="single" w:sz="4" w:space="0" w:color="000000"/>
              <w:right w:val="single" w:sz="4" w:space="0" w:color="000000"/>
            </w:tcBorders>
            <w:noWrap/>
            <w:vAlign w:val="center"/>
          </w:tcPr>
          <w:p w14:paraId="30BA200F"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12</w:t>
            </w:r>
          </w:p>
        </w:tc>
        <w:tc>
          <w:tcPr>
            <w:tcW w:w="2067" w:type="dxa"/>
            <w:tcBorders>
              <w:top w:val="single" w:sz="4" w:space="0" w:color="000000"/>
              <w:left w:val="single" w:sz="4" w:space="0" w:color="000000"/>
              <w:bottom w:val="single" w:sz="4" w:space="0" w:color="000000"/>
              <w:right w:val="single" w:sz="4" w:space="0" w:color="000000"/>
            </w:tcBorders>
            <w:noWrap/>
            <w:vAlign w:val="center"/>
          </w:tcPr>
          <w:p w14:paraId="6F6CA74E"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道教</w:t>
            </w:r>
            <w:proofErr w:type="gramStart"/>
            <w:r w:rsidRPr="00A32886">
              <w:rPr>
                <w:rFonts w:ascii="仿宋" w:eastAsia="仿宋" w:hAnsi="仿宋" w:cs="仿宋_GB2312" w:hint="eastAsia"/>
                <w:kern w:val="0"/>
                <w:sz w:val="16"/>
                <w:szCs w:val="16"/>
                <w:lang w:bidi="ar"/>
              </w:rPr>
              <w:t>东规划</w:t>
            </w:r>
            <w:proofErr w:type="gramEnd"/>
            <w:r w:rsidRPr="00A32886">
              <w:rPr>
                <w:rFonts w:ascii="仿宋" w:eastAsia="仿宋" w:hAnsi="仿宋" w:cs="仿宋_GB2312" w:hint="eastAsia"/>
                <w:kern w:val="0"/>
                <w:sz w:val="16"/>
                <w:szCs w:val="16"/>
                <w:lang w:bidi="ar"/>
              </w:rPr>
              <w:t>路</w:t>
            </w:r>
          </w:p>
        </w:tc>
        <w:tc>
          <w:tcPr>
            <w:tcW w:w="3854" w:type="dxa"/>
            <w:gridSpan w:val="2"/>
            <w:tcBorders>
              <w:top w:val="single" w:sz="4" w:space="0" w:color="000000"/>
              <w:left w:val="single" w:sz="4" w:space="0" w:color="000000"/>
              <w:bottom w:val="single" w:sz="4" w:space="0" w:color="000000"/>
              <w:right w:val="single" w:sz="4" w:space="0" w:color="000000"/>
            </w:tcBorders>
            <w:noWrap/>
            <w:vAlign w:val="center"/>
          </w:tcPr>
          <w:p w14:paraId="365B3C98"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仙都东路至东经路</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6530645D"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179.00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0C873920"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9.00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3AA74556"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1611.00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3E1BBD5F"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179.00</w:t>
            </w:r>
          </w:p>
        </w:tc>
        <w:tc>
          <w:tcPr>
            <w:tcW w:w="1035" w:type="dxa"/>
            <w:tcBorders>
              <w:top w:val="single" w:sz="4" w:space="0" w:color="000000"/>
              <w:left w:val="single" w:sz="4" w:space="0" w:color="000000"/>
              <w:bottom w:val="single" w:sz="4" w:space="0" w:color="000000"/>
              <w:right w:val="single" w:sz="4" w:space="0" w:color="000000"/>
            </w:tcBorders>
            <w:vAlign w:val="center"/>
          </w:tcPr>
          <w:p w14:paraId="493CCA24"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南：3.05</w:t>
            </w:r>
          </w:p>
          <w:p w14:paraId="3C239EBF"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北：3.05</w:t>
            </w: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3D8DCCCB"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1091.90</w:t>
            </w:r>
          </w:p>
        </w:tc>
        <w:tc>
          <w:tcPr>
            <w:tcW w:w="1679" w:type="dxa"/>
            <w:tcBorders>
              <w:top w:val="single" w:sz="4" w:space="0" w:color="000000"/>
              <w:left w:val="single" w:sz="4" w:space="0" w:color="000000"/>
              <w:bottom w:val="single" w:sz="4" w:space="0" w:color="000000"/>
              <w:right w:val="single" w:sz="4" w:space="0" w:color="000000"/>
            </w:tcBorders>
            <w:noWrap/>
            <w:vAlign w:val="center"/>
          </w:tcPr>
          <w:p w14:paraId="03F6658F"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2702.90</w:t>
            </w:r>
          </w:p>
        </w:tc>
        <w:tc>
          <w:tcPr>
            <w:tcW w:w="1017" w:type="dxa"/>
            <w:tcBorders>
              <w:top w:val="single" w:sz="4" w:space="0" w:color="000000"/>
              <w:left w:val="single" w:sz="4" w:space="0" w:color="000000"/>
              <w:bottom w:val="single" w:sz="4" w:space="0" w:color="000000"/>
              <w:right w:val="single" w:sz="4" w:space="0" w:color="000000"/>
            </w:tcBorders>
            <w:noWrap/>
            <w:vAlign w:val="center"/>
          </w:tcPr>
          <w:p w14:paraId="1EA2E250"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4E26A055" w14:textId="77777777" w:rsidTr="007E1832">
        <w:trPr>
          <w:trHeight w:val="471"/>
        </w:trPr>
        <w:tc>
          <w:tcPr>
            <w:tcW w:w="617" w:type="dxa"/>
            <w:tcBorders>
              <w:top w:val="single" w:sz="4" w:space="0" w:color="000000"/>
              <w:left w:val="single" w:sz="4" w:space="0" w:color="000000"/>
              <w:bottom w:val="single" w:sz="4" w:space="0" w:color="000000"/>
              <w:right w:val="single" w:sz="4" w:space="0" w:color="000000"/>
            </w:tcBorders>
            <w:noWrap/>
            <w:vAlign w:val="center"/>
          </w:tcPr>
          <w:p w14:paraId="0BA8EE48"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13</w:t>
            </w:r>
          </w:p>
        </w:tc>
        <w:tc>
          <w:tcPr>
            <w:tcW w:w="2067" w:type="dxa"/>
            <w:tcBorders>
              <w:top w:val="single" w:sz="4" w:space="0" w:color="000000"/>
              <w:left w:val="single" w:sz="4" w:space="0" w:color="000000"/>
              <w:bottom w:val="single" w:sz="4" w:space="0" w:color="000000"/>
              <w:right w:val="single" w:sz="4" w:space="0" w:color="000000"/>
            </w:tcBorders>
            <w:noWrap/>
            <w:vAlign w:val="center"/>
          </w:tcPr>
          <w:p w14:paraId="6AC9EAB7"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sz w:val="16"/>
                <w:szCs w:val="16"/>
              </w:rPr>
              <w:t>幸福路（</w:t>
            </w:r>
            <w:proofErr w:type="gramStart"/>
            <w:r w:rsidRPr="00A32886">
              <w:rPr>
                <w:rFonts w:ascii="仿宋" w:eastAsia="仿宋" w:hAnsi="仿宋" w:cs="仿宋_GB2312" w:hint="eastAsia"/>
                <w:sz w:val="16"/>
                <w:szCs w:val="16"/>
              </w:rPr>
              <w:t>原乾南路</w:t>
            </w:r>
            <w:proofErr w:type="gramEnd"/>
            <w:r w:rsidRPr="00A32886">
              <w:rPr>
                <w:rFonts w:ascii="仿宋" w:eastAsia="仿宋" w:hAnsi="仿宋" w:cs="仿宋_GB2312" w:hint="eastAsia"/>
                <w:sz w:val="16"/>
                <w:szCs w:val="16"/>
              </w:rPr>
              <w:t>）</w:t>
            </w:r>
          </w:p>
        </w:tc>
        <w:tc>
          <w:tcPr>
            <w:tcW w:w="3854" w:type="dxa"/>
            <w:gridSpan w:val="2"/>
            <w:tcBorders>
              <w:top w:val="single" w:sz="4" w:space="0" w:color="000000"/>
              <w:left w:val="single" w:sz="4" w:space="0" w:color="000000"/>
              <w:bottom w:val="single" w:sz="4" w:space="0" w:color="000000"/>
              <w:right w:val="single" w:sz="4" w:space="0" w:color="000000"/>
            </w:tcBorders>
            <w:vAlign w:val="center"/>
          </w:tcPr>
          <w:p w14:paraId="5F3E4EE9"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S107省道北口至S108省道南口</w:t>
            </w:r>
          </w:p>
          <w:p w14:paraId="74663827"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（含林场及供电所门口拐弯处）</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10852582"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196.50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5EFCB116"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9.00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1F227010"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1768.50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0731CBD7" w14:textId="77777777" w:rsidR="001D48AE" w:rsidRPr="00A32886" w:rsidRDefault="001D48AE" w:rsidP="001D48AE">
            <w:pPr>
              <w:spacing w:line="0" w:lineRule="atLeast"/>
              <w:jc w:val="center"/>
              <w:rPr>
                <w:rFonts w:ascii="仿宋" w:eastAsia="仿宋" w:hAnsi="仿宋" w:cs="仿宋_GB2312"/>
                <w:sz w:val="16"/>
                <w:szCs w:val="16"/>
              </w:rPr>
            </w:pPr>
          </w:p>
        </w:tc>
        <w:tc>
          <w:tcPr>
            <w:tcW w:w="1035" w:type="dxa"/>
            <w:tcBorders>
              <w:top w:val="single" w:sz="4" w:space="0" w:color="000000"/>
              <w:left w:val="single" w:sz="4" w:space="0" w:color="000000"/>
              <w:bottom w:val="single" w:sz="4" w:space="0" w:color="000000"/>
              <w:right w:val="single" w:sz="4" w:space="0" w:color="000000"/>
            </w:tcBorders>
            <w:noWrap/>
            <w:vAlign w:val="center"/>
          </w:tcPr>
          <w:p w14:paraId="1C65A929" w14:textId="77777777" w:rsidR="001D48AE" w:rsidRPr="00A32886" w:rsidRDefault="001D48AE" w:rsidP="001D48AE">
            <w:pPr>
              <w:widowControl/>
              <w:spacing w:line="0" w:lineRule="atLeast"/>
              <w:jc w:val="center"/>
              <w:rPr>
                <w:rFonts w:ascii="仿宋" w:eastAsia="仿宋" w:hAnsi="仿宋" w:cs="仿宋_GB2312"/>
                <w:sz w:val="16"/>
                <w:szCs w:val="16"/>
              </w:rPr>
            </w:pP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03174A43" w14:textId="77777777" w:rsidR="001D48AE" w:rsidRPr="00A32886" w:rsidRDefault="001D48AE" w:rsidP="001D48AE">
            <w:pPr>
              <w:spacing w:line="0" w:lineRule="atLeast"/>
              <w:jc w:val="center"/>
              <w:rPr>
                <w:rFonts w:ascii="仿宋" w:eastAsia="仿宋" w:hAnsi="仿宋" w:cs="仿宋_GB2312"/>
                <w:sz w:val="16"/>
                <w:szCs w:val="16"/>
              </w:rPr>
            </w:pPr>
          </w:p>
        </w:tc>
        <w:tc>
          <w:tcPr>
            <w:tcW w:w="1679" w:type="dxa"/>
            <w:tcBorders>
              <w:top w:val="single" w:sz="4" w:space="0" w:color="000000"/>
              <w:left w:val="single" w:sz="4" w:space="0" w:color="000000"/>
              <w:bottom w:val="single" w:sz="4" w:space="0" w:color="000000"/>
              <w:right w:val="single" w:sz="4" w:space="0" w:color="000000"/>
            </w:tcBorders>
            <w:noWrap/>
            <w:vAlign w:val="center"/>
          </w:tcPr>
          <w:p w14:paraId="2F88A0F1"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1768.50</w:t>
            </w:r>
          </w:p>
        </w:tc>
        <w:tc>
          <w:tcPr>
            <w:tcW w:w="1017" w:type="dxa"/>
            <w:tcBorders>
              <w:top w:val="single" w:sz="4" w:space="0" w:color="000000"/>
              <w:left w:val="single" w:sz="4" w:space="0" w:color="000000"/>
              <w:bottom w:val="single" w:sz="4" w:space="0" w:color="000000"/>
              <w:right w:val="single" w:sz="4" w:space="0" w:color="000000"/>
            </w:tcBorders>
            <w:noWrap/>
            <w:vAlign w:val="center"/>
          </w:tcPr>
          <w:p w14:paraId="279304A9"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5459ED9D" w14:textId="77777777" w:rsidTr="007E1832">
        <w:trPr>
          <w:trHeight w:val="471"/>
        </w:trPr>
        <w:tc>
          <w:tcPr>
            <w:tcW w:w="617" w:type="dxa"/>
            <w:tcBorders>
              <w:top w:val="single" w:sz="4" w:space="0" w:color="000000"/>
              <w:left w:val="single" w:sz="4" w:space="0" w:color="000000"/>
              <w:bottom w:val="single" w:sz="4" w:space="0" w:color="000000"/>
              <w:right w:val="single" w:sz="4" w:space="0" w:color="000000"/>
            </w:tcBorders>
            <w:noWrap/>
            <w:vAlign w:val="center"/>
          </w:tcPr>
          <w:p w14:paraId="3AE1CE05"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14</w:t>
            </w:r>
          </w:p>
        </w:tc>
        <w:tc>
          <w:tcPr>
            <w:tcW w:w="2067" w:type="dxa"/>
            <w:tcBorders>
              <w:top w:val="single" w:sz="4" w:space="0" w:color="000000"/>
              <w:left w:val="single" w:sz="4" w:space="0" w:color="000000"/>
              <w:bottom w:val="single" w:sz="4" w:space="0" w:color="000000"/>
              <w:right w:val="single" w:sz="4" w:space="0" w:color="000000"/>
            </w:tcBorders>
            <w:noWrap/>
            <w:vAlign w:val="center"/>
          </w:tcPr>
          <w:p w14:paraId="03A97A4D"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仙都西路（原西经路）</w:t>
            </w:r>
          </w:p>
        </w:tc>
        <w:tc>
          <w:tcPr>
            <w:tcW w:w="3854" w:type="dxa"/>
            <w:gridSpan w:val="2"/>
            <w:tcBorders>
              <w:top w:val="single" w:sz="4" w:space="0" w:color="000000"/>
              <w:left w:val="single" w:sz="4" w:space="0" w:color="000000"/>
              <w:bottom w:val="single" w:sz="4" w:space="0" w:color="000000"/>
              <w:right w:val="single" w:sz="4" w:space="0" w:color="000000"/>
            </w:tcBorders>
            <w:noWrap/>
            <w:vAlign w:val="center"/>
          </w:tcPr>
          <w:p w14:paraId="17C57F57"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S107南侧至楼观台国家森林公园北门收费处</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0EB2FC42"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1125.00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038426AE"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9.20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7FCC853F"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10350.00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6420D040" w14:textId="77777777" w:rsidR="001D48AE" w:rsidRPr="00A32886" w:rsidRDefault="001D48AE" w:rsidP="001D48AE">
            <w:pPr>
              <w:spacing w:line="0" w:lineRule="atLeast"/>
              <w:jc w:val="center"/>
              <w:rPr>
                <w:rFonts w:ascii="仿宋" w:eastAsia="仿宋" w:hAnsi="仿宋" w:cs="仿宋_GB2312"/>
                <w:sz w:val="16"/>
                <w:szCs w:val="16"/>
              </w:rPr>
            </w:pPr>
          </w:p>
        </w:tc>
        <w:tc>
          <w:tcPr>
            <w:tcW w:w="1035" w:type="dxa"/>
            <w:tcBorders>
              <w:top w:val="single" w:sz="4" w:space="0" w:color="000000"/>
              <w:left w:val="single" w:sz="4" w:space="0" w:color="000000"/>
              <w:bottom w:val="single" w:sz="4" w:space="0" w:color="000000"/>
              <w:right w:val="single" w:sz="4" w:space="0" w:color="000000"/>
            </w:tcBorders>
            <w:noWrap/>
            <w:vAlign w:val="center"/>
          </w:tcPr>
          <w:p w14:paraId="59E20595" w14:textId="77777777" w:rsidR="001D48AE" w:rsidRPr="00A32886" w:rsidRDefault="001D48AE" w:rsidP="001D48AE">
            <w:pPr>
              <w:widowControl/>
              <w:spacing w:line="0" w:lineRule="atLeast"/>
              <w:jc w:val="center"/>
              <w:rPr>
                <w:rFonts w:ascii="仿宋" w:eastAsia="仿宋" w:hAnsi="仿宋" w:cs="仿宋_GB2312"/>
                <w:sz w:val="16"/>
                <w:szCs w:val="16"/>
              </w:rPr>
            </w:pP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4EFD1944" w14:textId="77777777" w:rsidR="001D48AE" w:rsidRPr="00A32886" w:rsidRDefault="001D48AE" w:rsidP="001D48AE">
            <w:pPr>
              <w:spacing w:line="0" w:lineRule="atLeast"/>
              <w:jc w:val="center"/>
              <w:rPr>
                <w:rFonts w:ascii="仿宋" w:eastAsia="仿宋" w:hAnsi="仿宋" w:cs="仿宋_GB2312"/>
                <w:sz w:val="16"/>
                <w:szCs w:val="16"/>
              </w:rPr>
            </w:pPr>
          </w:p>
        </w:tc>
        <w:tc>
          <w:tcPr>
            <w:tcW w:w="1679" w:type="dxa"/>
            <w:tcBorders>
              <w:top w:val="single" w:sz="4" w:space="0" w:color="000000"/>
              <w:left w:val="single" w:sz="4" w:space="0" w:color="000000"/>
              <w:bottom w:val="single" w:sz="4" w:space="0" w:color="000000"/>
              <w:right w:val="single" w:sz="4" w:space="0" w:color="000000"/>
            </w:tcBorders>
            <w:noWrap/>
            <w:vAlign w:val="center"/>
          </w:tcPr>
          <w:p w14:paraId="5EBF345F"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10350.00</w:t>
            </w:r>
          </w:p>
        </w:tc>
        <w:tc>
          <w:tcPr>
            <w:tcW w:w="1017" w:type="dxa"/>
            <w:tcBorders>
              <w:top w:val="single" w:sz="4" w:space="0" w:color="000000"/>
              <w:left w:val="single" w:sz="4" w:space="0" w:color="000000"/>
              <w:bottom w:val="single" w:sz="4" w:space="0" w:color="000000"/>
              <w:right w:val="single" w:sz="4" w:space="0" w:color="000000"/>
            </w:tcBorders>
            <w:noWrap/>
            <w:vAlign w:val="center"/>
          </w:tcPr>
          <w:p w14:paraId="68490537"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1CE9D6AC" w14:textId="77777777" w:rsidTr="007E1832">
        <w:trPr>
          <w:trHeight w:val="471"/>
        </w:trPr>
        <w:tc>
          <w:tcPr>
            <w:tcW w:w="617" w:type="dxa"/>
            <w:vMerge w:val="restart"/>
            <w:tcBorders>
              <w:top w:val="single" w:sz="4" w:space="0" w:color="000000"/>
              <w:left w:val="single" w:sz="4" w:space="0" w:color="000000"/>
              <w:bottom w:val="single" w:sz="4" w:space="0" w:color="000000"/>
              <w:right w:val="single" w:sz="4" w:space="0" w:color="000000"/>
            </w:tcBorders>
            <w:noWrap/>
            <w:vAlign w:val="center"/>
          </w:tcPr>
          <w:p w14:paraId="18FD89B0"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15</w:t>
            </w:r>
          </w:p>
        </w:tc>
        <w:tc>
          <w:tcPr>
            <w:tcW w:w="2067" w:type="dxa"/>
            <w:vMerge w:val="restart"/>
            <w:tcBorders>
              <w:top w:val="single" w:sz="4" w:space="0" w:color="000000"/>
              <w:left w:val="single" w:sz="4" w:space="0" w:color="000000"/>
              <w:bottom w:val="single" w:sz="4" w:space="0" w:color="000000"/>
              <w:right w:val="single" w:sz="4" w:space="0" w:color="000000"/>
            </w:tcBorders>
            <w:noWrap/>
            <w:vAlign w:val="center"/>
          </w:tcPr>
          <w:p w14:paraId="5197DCC2" w14:textId="77777777" w:rsidR="001D48AE" w:rsidRPr="00A32886" w:rsidRDefault="001D48AE" w:rsidP="001D48AE">
            <w:pPr>
              <w:widowControl/>
              <w:spacing w:line="0" w:lineRule="atLeast"/>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楼观路（原仙都西路）</w:t>
            </w:r>
          </w:p>
        </w:tc>
        <w:tc>
          <w:tcPr>
            <w:tcW w:w="3854" w:type="dxa"/>
            <w:gridSpan w:val="2"/>
            <w:tcBorders>
              <w:top w:val="single" w:sz="4" w:space="0" w:color="000000"/>
              <w:left w:val="single" w:sz="4" w:space="0" w:color="000000"/>
              <w:bottom w:val="single" w:sz="4" w:space="0" w:color="000000"/>
              <w:right w:val="single" w:sz="4" w:space="0" w:color="000000"/>
            </w:tcBorders>
            <w:noWrap/>
            <w:vAlign w:val="center"/>
          </w:tcPr>
          <w:p w14:paraId="49FCE4AE"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道温泉酒店西门段（四宝路东口至</w:t>
            </w:r>
            <w:proofErr w:type="gramStart"/>
            <w:r w:rsidRPr="00A32886">
              <w:rPr>
                <w:rFonts w:ascii="仿宋" w:eastAsia="仿宋" w:hAnsi="仿宋" w:cs="仿宋_GB2312" w:hint="eastAsia"/>
                <w:kern w:val="0"/>
                <w:sz w:val="16"/>
                <w:szCs w:val="16"/>
                <w:lang w:bidi="ar"/>
              </w:rPr>
              <w:t>北侧道</w:t>
            </w:r>
            <w:proofErr w:type="gramEnd"/>
            <w:r w:rsidRPr="00A32886">
              <w:rPr>
                <w:rFonts w:ascii="仿宋" w:eastAsia="仿宋" w:hAnsi="仿宋" w:cs="仿宋_GB2312" w:hint="eastAsia"/>
                <w:kern w:val="0"/>
                <w:sz w:val="16"/>
                <w:szCs w:val="16"/>
                <w:lang w:bidi="ar"/>
              </w:rPr>
              <w:t>沿）</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05DDB7C3"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178.00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25DF716F"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22.00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080F6EA4"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3916.00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53144FB6"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178.00</w:t>
            </w:r>
          </w:p>
        </w:tc>
        <w:tc>
          <w:tcPr>
            <w:tcW w:w="1035" w:type="dxa"/>
            <w:tcBorders>
              <w:top w:val="single" w:sz="4" w:space="0" w:color="000000"/>
              <w:left w:val="single" w:sz="4" w:space="0" w:color="000000"/>
              <w:bottom w:val="single" w:sz="4" w:space="0" w:color="000000"/>
              <w:right w:val="single" w:sz="4" w:space="0" w:color="000000"/>
            </w:tcBorders>
            <w:noWrap/>
            <w:vAlign w:val="center"/>
          </w:tcPr>
          <w:p w14:paraId="4D42D38E"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3.05</w:t>
            </w: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17BAD1A5"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542.90</w:t>
            </w:r>
          </w:p>
        </w:tc>
        <w:tc>
          <w:tcPr>
            <w:tcW w:w="1679" w:type="dxa"/>
            <w:vMerge w:val="restart"/>
            <w:tcBorders>
              <w:top w:val="single" w:sz="4" w:space="0" w:color="000000"/>
              <w:left w:val="single" w:sz="4" w:space="0" w:color="000000"/>
              <w:bottom w:val="single" w:sz="4" w:space="0" w:color="000000"/>
              <w:right w:val="single" w:sz="4" w:space="0" w:color="000000"/>
            </w:tcBorders>
            <w:noWrap/>
            <w:vAlign w:val="center"/>
          </w:tcPr>
          <w:p w14:paraId="75095F5C"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23235.90</w:t>
            </w:r>
          </w:p>
        </w:tc>
        <w:tc>
          <w:tcPr>
            <w:tcW w:w="1017" w:type="dxa"/>
            <w:vMerge w:val="restart"/>
            <w:tcBorders>
              <w:top w:val="single" w:sz="4" w:space="0" w:color="000000"/>
              <w:left w:val="single" w:sz="4" w:space="0" w:color="000000"/>
              <w:bottom w:val="single" w:sz="4" w:space="0" w:color="000000"/>
              <w:right w:val="single" w:sz="4" w:space="0" w:color="000000"/>
            </w:tcBorders>
            <w:noWrap/>
            <w:vAlign w:val="center"/>
          </w:tcPr>
          <w:p w14:paraId="039C4403"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54A1024C" w14:textId="77777777" w:rsidTr="007E1832">
        <w:trPr>
          <w:trHeight w:val="471"/>
        </w:trPr>
        <w:tc>
          <w:tcPr>
            <w:tcW w:w="617" w:type="dxa"/>
            <w:vMerge/>
            <w:tcBorders>
              <w:top w:val="single" w:sz="4" w:space="0" w:color="000000"/>
              <w:left w:val="single" w:sz="4" w:space="0" w:color="000000"/>
              <w:bottom w:val="single" w:sz="4" w:space="0" w:color="000000"/>
              <w:right w:val="single" w:sz="4" w:space="0" w:color="000000"/>
            </w:tcBorders>
            <w:noWrap/>
            <w:vAlign w:val="center"/>
          </w:tcPr>
          <w:p w14:paraId="51DD4512" w14:textId="77777777" w:rsidR="001D48AE" w:rsidRPr="00A32886" w:rsidRDefault="001D48AE" w:rsidP="001D48AE">
            <w:pPr>
              <w:spacing w:line="0" w:lineRule="atLeast"/>
              <w:jc w:val="center"/>
              <w:rPr>
                <w:rFonts w:ascii="仿宋" w:eastAsia="仿宋" w:hAnsi="仿宋" w:cs="仿宋_GB2312"/>
                <w:b/>
                <w:bCs/>
                <w:sz w:val="16"/>
                <w:szCs w:val="16"/>
              </w:rPr>
            </w:pPr>
          </w:p>
        </w:tc>
        <w:tc>
          <w:tcPr>
            <w:tcW w:w="2067" w:type="dxa"/>
            <w:vMerge/>
            <w:tcBorders>
              <w:top w:val="single" w:sz="4" w:space="0" w:color="000000"/>
              <w:left w:val="single" w:sz="4" w:space="0" w:color="000000"/>
              <w:bottom w:val="single" w:sz="4" w:space="0" w:color="000000"/>
              <w:right w:val="single" w:sz="4" w:space="0" w:color="000000"/>
            </w:tcBorders>
            <w:noWrap/>
            <w:vAlign w:val="center"/>
          </w:tcPr>
          <w:p w14:paraId="30AFB369" w14:textId="77777777" w:rsidR="001D48AE" w:rsidRPr="00A32886" w:rsidRDefault="001D48AE" w:rsidP="001D48AE">
            <w:pPr>
              <w:spacing w:line="0" w:lineRule="atLeast"/>
              <w:jc w:val="center"/>
              <w:rPr>
                <w:rFonts w:ascii="仿宋" w:eastAsia="仿宋" w:hAnsi="仿宋" w:cs="仿宋_GB2312"/>
                <w:sz w:val="16"/>
                <w:szCs w:val="16"/>
              </w:rPr>
            </w:pPr>
          </w:p>
        </w:tc>
        <w:tc>
          <w:tcPr>
            <w:tcW w:w="3854" w:type="dxa"/>
            <w:gridSpan w:val="2"/>
            <w:tcBorders>
              <w:top w:val="single" w:sz="4" w:space="0" w:color="000000"/>
              <w:left w:val="single" w:sz="4" w:space="0" w:color="000000"/>
              <w:bottom w:val="single" w:sz="4" w:space="0" w:color="000000"/>
              <w:right w:val="single" w:sz="4" w:space="0" w:color="000000"/>
            </w:tcBorders>
            <w:noWrap/>
            <w:vAlign w:val="center"/>
          </w:tcPr>
          <w:p w14:paraId="5F827DE3"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S108省道北口至学院路北侧</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2C2456E4"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853.50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0926321D"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22.00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195D2860"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18777.00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25E2BA4D" w14:textId="77777777" w:rsidR="001D48AE" w:rsidRPr="00A32886" w:rsidRDefault="001D48AE" w:rsidP="001D48AE">
            <w:pPr>
              <w:spacing w:line="0" w:lineRule="atLeast"/>
              <w:jc w:val="center"/>
              <w:rPr>
                <w:rFonts w:ascii="仿宋" w:eastAsia="仿宋" w:hAnsi="仿宋" w:cs="仿宋_GB2312"/>
                <w:sz w:val="16"/>
                <w:szCs w:val="16"/>
              </w:rPr>
            </w:pPr>
          </w:p>
        </w:tc>
        <w:tc>
          <w:tcPr>
            <w:tcW w:w="1035" w:type="dxa"/>
            <w:tcBorders>
              <w:top w:val="single" w:sz="4" w:space="0" w:color="000000"/>
              <w:left w:val="single" w:sz="4" w:space="0" w:color="000000"/>
              <w:bottom w:val="single" w:sz="4" w:space="0" w:color="000000"/>
              <w:right w:val="single" w:sz="4" w:space="0" w:color="000000"/>
            </w:tcBorders>
            <w:noWrap/>
            <w:vAlign w:val="center"/>
          </w:tcPr>
          <w:p w14:paraId="0611E422" w14:textId="77777777" w:rsidR="001D48AE" w:rsidRPr="00A32886" w:rsidRDefault="001D48AE" w:rsidP="001D48AE">
            <w:pPr>
              <w:widowControl/>
              <w:spacing w:line="0" w:lineRule="atLeast"/>
              <w:jc w:val="center"/>
              <w:rPr>
                <w:rFonts w:ascii="仿宋" w:eastAsia="仿宋" w:hAnsi="仿宋" w:cs="仿宋_GB2312"/>
                <w:sz w:val="16"/>
                <w:szCs w:val="16"/>
              </w:rPr>
            </w:pP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77699CC1" w14:textId="77777777" w:rsidR="001D48AE" w:rsidRPr="00A32886" w:rsidRDefault="001D48AE" w:rsidP="001D48AE">
            <w:pPr>
              <w:spacing w:line="0" w:lineRule="atLeast"/>
              <w:jc w:val="center"/>
              <w:rPr>
                <w:rFonts w:ascii="仿宋" w:eastAsia="仿宋" w:hAnsi="仿宋" w:cs="仿宋_GB2312"/>
                <w:sz w:val="16"/>
                <w:szCs w:val="16"/>
              </w:rPr>
            </w:pPr>
          </w:p>
        </w:tc>
        <w:tc>
          <w:tcPr>
            <w:tcW w:w="1679" w:type="dxa"/>
            <w:vMerge/>
            <w:tcBorders>
              <w:top w:val="single" w:sz="4" w:space="0" w:color="000000"/>
              <w:left w:val="single" w:sz="4" w:space="0" w:color="000000"/>
              <w:bottom w:val="single" w:sz="4" w:space="0" w:color="000000"/>
              <w:right w:val="single" w:sz="4" w:space="0" w:color="000000"/>
            </w:tcBorders>
            <w:noWrap/>
            <w:vAlign w:val="center"/>
          </w:tcPr>
          <w:p w14:paraId="29AF7EFE" w14:textId="77777777" w:rsidR="001D48AE" w:rsidRPr="00A32886" w:rsidRDefault="001D48AE" w:rsidP="001D48AE">
            <w:pPr>
              <w:spacing w:line="0" w:lineRule="atLeast"/>
              <w:jc w:val="center"/>
              <w:rPr>
                <w:rFonts w:ascii="仿宋" w:eastAsia="仿宋" w:hAnsi="仿宋" w:cs="仿宋_GB2312"/>
                <w:sz w:val="16"/>
                <w:szCs w:val="16"/>
              </w:rPr>
            </w:pPr>
          </w:p>
        </w:tc>
        <w:tc>
          <w:tcPr>
            <w:tcW w:w="1017" w:type="dxa"/>
            <w:vMerge/>
            <w:tcBorders>
              <w:top w:val="single" w:sz="4" w:space="0" w:color="000000"/>
              <w:left w:val="single" w:sz="4" w:space="0" w:color="000000"/>
              <w:bottom w:val="single" w:sz="4" w:space="0" w:color="000000"/>
              <w:right w:val="single" w:sz="4" w:space="0" w:color="000000"/>
            </w:tcBorders>
            <w:noWrap/>
            <w:vAlign w:val="center"/>
          </w:tcPr>
          <w:p w14:paraId="4CA798E2"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34F8D908" w14:textId="77777777" w:rsidTr="007E1832">
        <w:trPr>
          <w:trHeight w:val="471"/>
        </w:trPr>
        <w:tc>
          <w:tcPr>
            <w:tcW w:w="617" w:type="dxa"/>
            <w:vMerge w:val="restart"/>
            <w:tcBorders>
              <w:top w:val="single" w:sz="4" w:space="0" w:color="000000"/>
              <w:left w:val="single" w:sz="4" w:space="0" w:color="000000"/>
              <w:bottom w:val="single" w:sz="4" w:space="0" w:color="000000"/>
              <w:right w:val="single" w:sz="4" w:space="0" w:color="000000"/>
            </w:tcBorders>
            <w:noWrap/>
            <w:vAlign w:val="center"/>
          </w:tcPr>
          <w:p w14:paraId="3FE2028A"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16</w:t>
            </w:r>
          </w:p>
        </w:tc>
        <w:tc>
          <w:tcPr>
            <w:tcW w:w="2067" w:type="dxa"/>
            <w:vMerge w:val="restart"/>
            <w:tcBorders>
              <w:top w:val="single" w:sz="4" w:space="0" w:color="000000"/>
              <w:left w:val="single" w:sz="4" w:space="0" w:color="000000"/>
              <w:bottom w:val="single" w:sz="4" w:space="0" w:color="000000"/>
              <w:right w:val="single" w:sz="4" w:space="0" w:color="000000"/>
            </w:tcBorders>
            <w:noWrap/>
            <w:vAlign w:val="center"/>
          </w:tcPr>
          <w:p w14:paraId="5C88354F"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sz w:val="16"/>
                <w:szCs w:val="16"/>
              </w:rPr>
              <w:t>四宝路</w:t>
            </w:r>
          </w:p>
        </w:tc>
        <w:tc>
          <w:tcPr>
            <w:tcW w:w="3854" w:type="dxa"/>
            <w:gridSpan w:val="2"/>
            <w:tcBorders>
              <w:top w:val="single" w:sz="4" w:space="0" w:color="000000"/>
              <w:left w:val="single" w:sz="4" w:space="0" w:color="000000"/>
              <w:bottom w:val="single" w:sz="4" w:space="0" w:color="000000"/>
              <w:right w:val="single" w:sz="4" w:space="0" w:color="000000"/>
            </w:tcBorders>
            <w:noWrap/>
            <w:vAlign w:val="center"/>
          </w:tcPr>
          <w:p w14:paraId="7071F4FB"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秦岭四宝馆段（四</w:t>
            </w:r>
            <w:proofErr w:type="gramStart"/>
            <w:r w:rsidRPr="00A32886">
              <w:rPr>
                <w:rFonts w:ascii="仿宋" w:eastAsia="仿宋" w:hAnsi="仿宋" w:cs="仿宋_GB2312" w:hint="eastAsia"/>
                <w:kern w:val="0"/>
                <w:sz w:val="16"/>
                <w:szCs w:val="16"/>
                <w:lang w:bidi="ar"/>
              </w:rPr>
              <w:t>宝路东口至化女</w:t>
            </w:r>
            <w:proofErr w:type="gramEnd"/>
            <w:r w:rsidRPr="00A32886">
              <w:rPr>
                <w:rFonts w:ascii="仿宋" w:eastAsia="仿宋" w:hAnsi="仿宋" w:cs="仿宋_GB2312" w:hint="eastAsia"/>
                <w:kern w:val="0"/>
                <w:sz w:val="16"/>
                <w:szCs w:val="16"/>
                <w:lang w:bidi="ar"/>
              </w:rPr>
              <w:t>泉路南口）</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5ED046DB"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440.00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773B1B31"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14.00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318F2CA0"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6160.00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5CAFB97C"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180.00</w:t>
            </w:r>
          </w:p>
        </w:tc>
        <w:tc>
          <w:tcPr>
            <w:tcW w:w="1035" w:type="dxa"/>
            <w:tcBorders>
              <w:top w:val="single" w:sz="4" w:space="0" w:color="000000"/>
              <w:left w:val="single" w:sz="4" w:space="0" w:color="000000"/>
              <w:bottom w:val="single" w:sz="4" w:space="0" w:color="000000"/>
              <w:right w:val="single" w:sz="4" w:space="0" w:color="000000"/>
            </w:tcBorders>
            <w:vAlign w:val="center"/>
          </w:tcPr>
          <w:p w14:paraId="5C6BAF33"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南：3.0</w:t>
            </w:r>
          </w:p>
          <w:p w14:paraId="2A2D199C"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北：3.0</w:t>
            </w: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1F3C4699"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1080.00</w:t>
            </w:r>
          </w:p>
        </w:tc>
        <w:tc>
          <w:tcPr>
            <w:tcW w:w="1679" w:type="dxa"/>
            <w:vMerge w:val="restart"/>
            <w:tcBorders>
              <w:top w:val="single" w:sz="4" w:space="0" w:color="000000"/>
              <w:left w:val="single" w:sz="4" w:space="0" w:color="000000"/>
              <w:bottom w:val="single" w:sz="4" w:space="0" w:color="000000"/>
              <w:right w:val="single" w:sz="4" w:space="0" w:color="000000"/>
            </w:tcBorders>
            <w:noWrap/>
            <w:vAlign w:val="center"/>
          </w:tcPr>
          <w:p w14:paraId="666D15A6"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18170.00</w:t>
            </w:r>
          </w:p>
        </w:tc>
        <w:tc>
          <w:tcPr>
            <w:tcW w:w="1017" w:type="dxa"/>
            <w:tcBorders>
              <w:top w:val="single" w:sz="4" w:space="0" w:color="000000"/>
              <w:left w:val="single" w:sz="4" w:space="0" w:color="000000"/>
              <w:bottom w:val="single" w:sz="4" w:space="0" w:color="000000"/>
              <w:right w:val="single" w:sz="4" w:space="0" w:color="000000"/>
            </w:tcBorders>
            <w:noWrap/>
            <w:vAlign w:val="center"/>
          </w:tcPr>
          <w:p w14:paraId="01E478BF"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60C25290" w14:textId="77777777" w:rsidTr="007E1832">
        <w:trPr>
          <w:trHeight w:val="471"/>
        </w:trPr>
        <w:tc>
          <w:tcPr>
            <w:tcW w:w="617" w:type="dxa"/>
            <w:vMerge/>
            <w:tcBorders>
              <w:top w:val="single" w:sz="4" w:space="0" w:color="000000"/>
              <w:left w:val="single" w:sz="4" w:space="0" w:color="000000"/>
              <w:bottom w:val="single" w:sz="4" w:space="0" w:color="000000"/>
              <w:right w:val="single" w:sz="4" w:space="0" w:color="000000"/>
            </w:tcBorders>
            <w:noWrap/>
            <w:vAlign w:val="center"/>
          </w:tcPr>
          <w:p w14:paraId="49AAD0BD" w14:textId="77777777" w:rsidR="001D48AE" w:rsidRPr="00A32886" w:rsidRDefault="001D48AE" w:rsidP="001D48AE">
            <w:pPr>
              <w:spacing w:line="0" w:lineRule="atLeast"/>
              <w:jc w:val="center"/>
              <w:rPr>
                <w:rFonts w:ascii="仿宋" w:eastAsia="仿宋" w:hAnsi="仿宋" w:cs="仿宋_GB2312"/>
                <w:b/>
                <w:bCs/>
                <w:sz w:val="16"/>
                <w:szCs w:val="16"/>
              </w:rPr>
            </w:pPr>
          </w:p>
        </w:tc>
        <w:tc>
          <w:tcPr>
            <w:tcW w:w="2067" w:type="dxa"/>
            <w:vMerge/>
            <w:tcBorders>
              <w:top w:val="single" w:sz="4" w:space="0" w:color="000000"/>
              <w:left w:val="single" w:sz="4" w:space="0" w:color="000000"/>
              <w:bottom w:val="single" w:sz="4" w:space="0" w:color="000000"/>
              <w:right w:val="single" w:sz="4" w:space="0" w:color="000000"/>
            </w:tcBorders>
            <w:noWrap/>
            <w:vAlign w:val="center"/>
          </w:tcPr>
          <w:p w14:paraId="3916C26B" w14:textId="77777777" w:rsidR="001D48AE" w:rsidRPr="00A32886" w:rsidRDefault="001D48AE" w:rsidP="001D48AE">
            <w:pPr>
              <w:spacing w:line="0" w:lineRule="atLeast"/>
              <w:jc w:val="center"/>
              <w:rPr>
                <w:rFonts w:ascii="仿宋" w:eastAsia="仿宋" w:hAnsi="仿宋" w:cs="仿宋_GB2312"/>
                <w:sz w:val="16"/>
                <w:szCs w:val="16"/>
              </w:rPr>
            </w:pPr>
          </w:p>
        </w:tc>
        <w:tc>
          <w:tcPr>
            <w:tcW w:w="3854" w:type="dxa"/>
            <w:gridSpan w:val="2"/>
            <w:tcBorders>
              <w:top w:val="single" w:sz="4" w:space="0" w:color="000000"/>
              <w:left w:val="single" w:sz="4" w:space="0" w:color="000000"/>
              <w:bottom w:val="single" w:sz="4" w:space="0" w:color="000000"/>
              <w:right w:val="single" w:sz="4" w:space="0" w:color="000000"/>
            </w:tcBorders>
            <w:noWrap/>
            <w:vAlign w:val="center"/>
          </w:tcPr>
          <w:p w14:paraId="392D61F5"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丝路</w:t>
            </w:r>
            <w:proofErr w:type="gramStart"/>
            <w:r w:rsidRPr="00A32886">
              <w:rPr>
                <w:rFonts w:ascii="仿宋" w:eastAsia="仿宋" w:hAnsi="仿宋" w:cs="仿宋_GB2312" w:hint="eastAsia"/>
                <w:kern w:val="0"/>
                <w:sz w:val="16"/>
                <w:szCs w:val="16"/>
                <w:lang w:bidi="ar"/>
              </w:rPr>
              <w:t>文化园段</w:t>
            </w:r>
            <w:proofErr w:type="gramEnd"/>
          </w:p>
        </w:tc>
        <w:tc>
          <w:tcPr>
            <w:tcW w:w="884" w:type="dxa"/>
            <w:tcBorders>
              <w:top w:val="single" w:sz="4" w:space="0" w:color="000000"/>
              <w:left w:val="single" w:sz="4" w:space="0" w:color="000000"/>
              <w:bottom w:val="single" w:sz="4" w:space="0" w:color="000000"/>
              <w:right w:val="single" w:sz="4" w:space="0" w:color="000000"/>
            </w:tcBorders>
            <w:noWrap/>
            <w:vAlign w:val="center"/>
          </w:tcPr>
          <w:p w14:paraId="1D13BABD"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290.00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18EFAA1F"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14.00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3D5E2959"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4060.00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60651D1D"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290.00</w:t>
            </w:r>
          </w:p>
        </w:tc>
        <w:tc>
          <w:tcPr>
            <w:tcW w:w="1035" w:type="dxa"/>
            <w:tcBorders>
              <w:top w:val="single" w:sz="4" w:space="0" w:color="000000"/>
              <w:left w:val="single" w:sz="4" w:space="0" w:color="000000"/>
              <w:bottom w:val="single" w:sz="4" w:space="0" w:color="000000"/>
              <w:right w:val="single" w:sz="4" w:space="0" w:color="000000"/>
            </w:tcBorders>
            <w:noWrap/>
            <w:vAlign w:val="center"/>
          </w:tcPr>
          <w:p w14:paraId="221ABCF3"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南：3.0</w:t>
            </w: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76CF80D4"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870.00</w:t>
            </w:r>
          </w:p>
        </w:tc>
        <w:tc>
          <w:tcPr>
            <w:tcW w:w="1679" w:type="dxa"/>
            <w:vMerge/>
            <w:tcBorders>
              <w:top w:val="single" w:sz="4" w:space="0" w:color="000000"/>
              <w:left w:val="single" w:sz="4" w:space="0" w:color="000000"/>
              <w:bottom w:val="single" w:sz="4" w:space="0" w:color="000000"/>
              <w:right w:val="single" w:sz="4" w:space="0" w:color="000000"/>
            </w:tcBorders>
            <w:noWrap/>
            <w:vAlign w:val="center"/>
          </w:tcPr>
          <w:p w14:paraId="118E3AF5" w14:textId="77777777" w:rsidR="001D48AE" w:rsidRPr="00A32886" w:rsidRDefault="001D48AE" w:rsidP="001D48AE">
            <w:pPr>
              <w:spacing w:line="0" w:lineRule="atLeast"/>
              <w:jc w:val="center"/>
              <w:rPr>
                <w:rFonts w:ascii="仿宋" w:eastAsia="仿宋" w:hAnsi="仿宋" w:cs="仿宋_GB2312"/>
                <w:sz w:val="16"/>
                <w:szCs w:val="16"/>
              </w:rPr>
            </w:pPr>
          </w:p>
        </w:tc>
        <w:tc>
          <w:tcPr>
            <w:tcW w:w="1017" w:type="dxa"/>
            <w:tcBorders>
              <w:top w:val="single" w:sz="4" w:space="0" w:color="000000"/>
              <w:left w:val="single" w:sz="4" w:space="0" w:color="000000"/>
              <w:bottom w:val="single" w:sz="4" w:space="0" w:color="000000"/>
              <w:right w:val="single" w:sz="4" w:space="0" w:color="000000"/>
            </w:tcBorders>
            <w:noWrap/>
            <w:vAlign w:val="center"/>
          </w:tcPr>
          <w:p w14:paraId="187878E3"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7AF51E1D" w14:textId="77777777" w:rsidTr="007E1832">
        <w:trPr>
          <w:trHeight w:val="471"/>
        </w:trPr>
        <w:tc>
          <w:tcPr>
            <w:tcW w:w="617" w:type="dxa"/>
            <w:vMerge/>
            <w:tcBorders>
              <w:top w:val="single" w:sz="4" w:space="0" w:color="000000"/>
              <w:left w:val="single" w:sz="4" w:space="0" w:color="000000"/>
              <w:bottom w:val="single" w:sz="4" w:space="0" w:color="000000"/>
              <w:right w:val="single" w:sz="4" w:space="0" w:color="000000"/>
            </w:tcBorders>
            <w:noWrap/>
            <w:vAlign w:val="center"/>
          </w:tcPr>
          <w:p w14:paraId="19E63DB3" w14:textId="77777777" w:rsidR="001D48AE" w:rsidRPr="00A32886" w:rsidRDefault="001D48AE" w:rsidP="001D48AE">
            <w:pPr>
              <w:spacing w:line="0" w:lineRule="atLeast"/>
              <w:jc w:val="center"/>
              <w:rPr>
                <w:rFonts w:ascii="仿宋" w:eastAsia="仿宋" w:hAnsi="仿宋" w:cs="仿宋_GB2312"/>
                <w:b/>
                <w:bCs/>
                <w:sz w:val="16"/>
                <w:szCs w:val="16"/>
              </w:rPr>
            </w:pPr>
          </w:p>
        </w:tc>
        <w:tc>
          <w:tcPr>
            <w:tcW w:w="2067" w:type="dxa"/>
            <w:vMerge/>
            <w:tcBorders>
              <w:top w:val="single" w:sz="4" w:space="0" w:color="000000"/>
              <w:left w:val="single" w:sz="4" w:space="0" w:color="000000"/>
              <w:bottom w:val="single" w:sz="4" w:space="0" w:color="000000"/>
              <w:right w:val="single" w:sz="4" w:space="0" w:color="000000"/>
            </w:tcBorders>
            <w:noWrap/>
            <w:vAlign w:val="center"/>
          </w:tcPr>
          <w:p w14:paraId="30D9B845" w14:textId="77777777" w:rsidR="001D48AE" w:rsidRPr="00A32886" w:rsidRDefault="001D48AE" w:rsidP="001D48AE">
            <w:pPr>
              <w:spacing w:line="0" w:lineRule="atLeast"/>
              <w:jc w:val="center"/>
              <w:rPr>
                <w:rFonts w:ascii="仿宋" w:eastAsia="仿宋" w:hAnsi="仿宋" w:cs="仿宋_GB2312"/>
                <w:sz w:val="16"/>
                <w:szCs w:val="16"/>
              </w:rPr>
            </w:pPr>
          </w:p>
        </w:tc>
        <w:tc>
          <w:tcPr>
            <w:tcW w:w="3854" w:type="dxa"/>
            <w:gridSpan w:val="2"/>
            <w:tcBorders>
              <w:top w:val="single" w:sz="4" w:space="0" w:color="000000"/>
              <w:left w:val="single" w:sz="4" w:space="0" w:color="000000"/>
              <w:bottom w:val="single" w:sz="4" w:space="0" w:color="000000"/>
              <w:right w:val="single" w:sz="4" w:space="0" w:color="000000"/>
            </w:tcBorders>
            <w:noWrap/>
            <w:vAlign w:val="center"/>
          </w:tcPr>
          <w:p w14:paraId="2B7F0A68"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延生观景区段</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43BEFB5E"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300.00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10BE18D9"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14.00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67CBEC2F"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4200.00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1530BF7D"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300.00</w:t>
            </w:r>
          </w:p>
        </w:tc>
        <w:tc>
          <w:tcPr>
            <w:tcW w:w="1035" w:type="dxa"/>
            <w:tcBorders>
              <w:top w:val="single" w:sz="4" w:space="0" w:color="000000"/>
              <w:left w:val="single" w:sz="4" w:space="0" w:color="000000"/>
              <w:bottom w:val="single" w:sz="4" w:space="0" w:color="000000"/>
              <w:right w:val="single" w:sz="4" w:space="0" w:color="000000"/>
            </w:tcBorders>
            <w:vAlign w:val="center"/>
          </w:tcPr>
          <w:p w14:paraId="0A2ECDEB"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南：3.0</w:t>
            </w:r>
          </w:p>
          <w:p w14:paraId="409E69FE"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北：3.0</w:t>
            </w: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185502E7"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1800.00</w:t>
            </w:r>
          </w:p>
        </w:tc>
        <w:tc>
          <w:tcPr>
            <w:tcW w:w="1679" w:type="dxa"/>
            <w:vMerge/>
            <w:tcBorders>
              <w:top w:val="single" w:sz="4" w:space="0" w:color="000000"/>
              <w:left w:val="single" w:sz="4" w:space="0" w:color="000000"/>
              <w:bottom w:val="single" w:sz="4" w:space="0" w:color="000000"/>
              <w:right w:val="single" w:sz="4" w:space="0" w:color="000000"/>
            </w:tcBorders>
            <w:noWrap/>
            <w:vAlign w:val="center"/>
          </w:tcPr>
          <w:p w14:paraId="105D124A" w14:textId="77777777" w:rsidR="001D48AE" w:rsidRPr="00A32886" w:rsidRDefault="001D48AE" w:rsidP="001D48AE">
            <w:pPr>
              <w:spacing w:line="0" w:lineRule="atLeast"/>
              <w:jc w:val="center"/>
              <w:rPr>
                <w:rFonts w:ascii="仿宋" w:eastAsia="仿宋" w:hAnsi="仿宋" w:cs="仿宋_GB2312"/>
                <w:sz w:val="16"/>
                <w:szCs w:val="16"/>
              </w:rPr>
            </w:pPr>
          </w:p>
        </w:tc>
        <w:tc>
          <w:tcPr>
            <w:tcW w:w="1017" w:type="dxa"/>
            <w:tcBorders>
              <w:top w:val="single" w:sz="4" w:space="0" w:color="000000"/>
              <w:left w:val="single" w:sz="4" w:space="0" w:color="000000"/>
              <w:bottom w:val="single" w:sz="4" w:space="0" w:color="000000"/>
              <w:right w:val="single" w:sz="4" w:space="0" w:color="000000"/>
            </w:tcBorders>
            <w:noWrap/>
            <w:vAlign w:val="center"/>
          </w:tcPr>
          <w:p w14:paraId="5D936777"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01D80766" w14:textId="77777777" w:rsidTr="007E1832">
        <w:trPr>
          <w:trHeight w:val="471"/>
        </w:trPr>
        <w:tc>
          <w:tcPr>
            <w:tcW w:w="617" w:type="dxa"/>
            <w:tcBorders>
              <w:top w:val="single" w:sz="4" w:space="0" w:color="000000"/>
              <w:left w:val="single" w:sz="4" w:space="0" w:color="000000"/>
              <w:bottom w:val="single" w:sz="4" w:space="0" w:color="000000"/>
              <w:right w:val="single" w:sz="4" w:space="0" w:color="000000"/>
            </w:tcBorders>
            <w:noWrap/>
            <w:vAlign w:val="center"/>
          </w:tcPr>
          <w:p w14:paraId="28912F3B"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17</w:t>
            </w:r>
          </w:p>
        </w:tc>
        <w:tc>
          <w:tcPr>
            <w:tcW w:w="2067" w:type="dxa"/>
            <w:tcBorders>
              <w:top w:val="single" w:sz="4" w:space="0" w:color="000000"/>
              <w:left w:val="single" w:sz="4" w:space="0" w:color="000000"/>
              <w:bottom w:val="single" w:sz="4" w:space="0" w:color="000000"/>
              <w:right w:val="single" w:sz="4" w:space="0" w:color="000000"/>
            </w:tcBorders>
            <w:noWrap/>
            <w:vAlign w:val="center"/>
          </w:tcPr>
          <w:p w14:paraId="64CDA51A"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化女泉路</w:t>
            </w:r>
          </w:p>
        </w:tc>
        <w:tc>
          <w:tcPr>
            <w:tcW w:w="3854" w:type="dxa"/>
            <w:gridSpan w:val="2"/>
            <w:tcBorders>
              <w:top w:val="single" w:sz="4" w:space="0" w:color="000000"/>
              <w:left w:val="single" w:sz="4" w:space="0" w:color="000000"/>
              <w:bottom w:val="single" w:sz="4" w:space="0" w:color="000000"/>
              <w:right w:val="single" w:sz="4" w:space="0" w:color="000000"/>
            </w:tcBorders>
            <w:noWrap/>
            <w:vAlign w:val="center"/>
          </w:tcPr>
          <w:p w14:paraId="4043B8E7"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S107省道南侧至四宝路</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01194353"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1300.00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41386C9E"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9.20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2CABBC59"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11960.00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53656431"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1150.00</w:t>
            </w:r>
          </w:p>
        </w:tc>
        <w:tc>
          <w:tcPr>
            <w:tcW w:w="1035" w:type="dxa"/>
            <w:tcBorders>
              <w:top w:val="single" w:sz="4" w:space="0" w:color="000000"/>
              <w:left w:val="single" w:sz="4" w:space="0" w:color="000000"/>
              <w:bottom w:val="single" w:sz="4" w:space="0" w:color="000000"/>
              <w:right w:val="single" w:sz="4" w:space="0" w:color="000000"/>
            </w:tcBorders>
            <w:vAlign w:val="center"/>
          </w:tcPr>
          <w:p w14:paraId="73C19F0A"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东：3.0</w:t>
            </w:r>
          </w:p>
          <w:p w14:paraId="65FF2A68"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西：3.0</w:t>
            </w: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090AC7A7"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6900.00</w:t>
            </w:r>
          </w:p>
        </w:tc>
        <w:tc>
          <w:tcPr>
            <w:tcW w:w="1679" w:type="dxa"/>
            <w:tcBorders>
              <w:top w:val="single" w:sz="4" w:space="0" w:color="000000"/>
              <w:left w:val="single" w:sz="4" w:space="0" w:color="000000"/>
              <w:bottom w:val="single" w:sz="4" w:space="0" w:color="000000"/>
              <w:right w:val="single" w:sz="4" w:space="0" w:color="000000"/>
            </w:tcBorders>
            <w:noWrap/>
            <w:vAlign w:val="center"/>
          </w:tcPr>
          <w:p w14:paraId="7D9A0C69"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18860.00</w:t>
            </w:r>
          </w:p>
        </w:tc>
        <w:tc>
          <w:tcPr>
            <w:tcW w:w="1017" w:type="dxa"/>
            <w:tcBorders>
              <w:top w:val="single" w:sz="4" w:space="0" w:color="000000"/>
              <w:left w:val="single" w:sz="4" w:space="0" w:color="000000"/>
              <w:bottom w:val="single" w:sz="4" w:space="0" w:color="000000"/>
              <w:right w:val="single" w:sz="4" w:space="0" w:color="000000"/>
            </w:tcBorders>
            <w:noWrap/>
            <w:vAlign w:val="center"/>
          </w:tcPr>
          <w:p w14:paraId="19DB0192"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2F63B2B9" w14:textId="77777777" w:rsidTr="007E1832">
        <w:trPr>
          <w:trHeight w:val="471"/>
        </w:trPr>
        <w:tc>
          <w:tcPr>
            <w:tcW w:w="617" w:type="dxa"/>
            <w:tcBorders>
              <w:top w:val="single" w:sz="4" w:space="0" w:color="000000"/>
              <w:left w:val="single" w:sz="4" w:space="0" w:color="000000"/>
              <w:bottom w:val="single" w:sz="4" w:space="0" w:color="000000"/>
              <w:right w:val="single" w:sz="4" w:space="0" w:color="000000"/>
            </w:tcBorders>
            <w:noWrap/>
            <w:vAlign w:val="center"/>
          </w:tcPr>
          <w:p w14:paraId="57A080DC"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18</w:t>
            </w:r>
          </w:p>
        </w:tc>
        <w:tc>
          <w:tcPr>
            <w:tcW w:w="2067" w:type="dxa"/>
            <w:tcBorders>
              <w:top w:val="single" w:sz="4" w:space="0" w:color="000000"/>
              <w:left w:val="single" w:sz="4" w:space="0" w:color="000000"/>
              <w:bottom w:val="single" w:sz="4" w:space="0" w:color="000000"/>
              <w:right w:val="single" w:sz="4" w:space="0" w:color="000000"/>
            </w:tcBorders>
            <w:noWrap/>
            <w:vAlign w:val="center"/>
          </w:tcPr>
          <w:p w14:paraId="437C6997"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化</w:t>
            </w:r>
            <w:proofErr w:type="gramStart"/>
            <w:r w:rsidRPr="00A32886">
              <w:rPr>
                <w:rFonts w:ascii="仿宋" w:eastAsia="仿宋" w:hAnsi="仿宋" w:cs="仿宋_GB2312" w:hint="eastAsia"/>
                <w:kern w:val="0"/>
                <w:sz w:val="16"/>
                <w:szCs w:val="16"/>
                <w:lang w:bidi="ar"/>
              </w:rPr>
              <w:t>女泉景区延伸路</w:t>
            </w:r>
            <w:proofErr w:type="gramEnd"/>
          </w:p>
        </w:tc>
        <w:tc>
          <w:tcPr>
            <w:tcW w:w="3854" w:type="dxa"/>
            <w:gridSpan w:val="2"/>
            <w:tcBorders>
              <w:top w:val="single" w:sz="4" w:space="0" w:color="000000"/>
              <w:left w:val="single" w:sz="4" w:space="0" w:color="000000"/>
              <w:bottom w:val="single" w:sz="4" w:space="0" w:color="000000"/>
              <w:right w:val="single" w:sz="4" w:space="0" w:color="000000"/>
            </w:tcBorders>
            <w:noWrap/>
            <w:vAlign w:val="center"/>
          </w:tcPr>
          <w:p w14:paraId="16EBA564"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四宝路南侧</w:t>
            </w:r>
            <w:proofErr w:type="gramStart"/>
            <w:r w:rsidRPr="00A32886">
              <w:rPr>
                <w:rFonts w:ascii="仿宋" w:eastAsia="仿宋" w:hAnsi="仿宋" w:cs="仿宋_GB2312" w:hint="eastAsia"/>
                <w:kern w:val="0"/>
                <w:sz w:val="16"/>
                <w:szCs w:val="16"/>
                <w:lang w:bidi="ar"/>
              </w:rPr>
              <w:t>至化女泉</w:t>
            </w:r>
            <w:proofErr w:type="gramEnd"/>
            <w:r w:rsidRPr="00A32886">
              <w:rPr>
                <w:rFonts w:ascii="仿宋" w:eastAsia="仿宋" w:hAnsi="仿宋" w:cs="仿宋_GB2312" w:hint="eastAsia"/>
                <w:kern w:val="0"/>
                <w:sz w:val="16"/>
                <w:szCs w:val="16"/>
                <w:lang w:bidi="ar"/>
              </w:rPr>
              <w:t>南侧停车场</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6934B781"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800.00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2670C953"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9.20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4FE8397C"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7360.00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1AF23D10" w14:textId="77777777" w:rsidR="001D48AE" w:rsidRPr="00A32886" w:rsidRDefault="001D48AE" w:rsidP="001D48AE">
            <w:pPr>
              <w:spacing w:line="0" w:lineRule="atLeast"/>
              <w:jc w:val="center"/>
              <w:rPr>
                <w:rFonts w:ascii="仿宋" w:eastAsia="仿宋" w:hAnsi="仿宋" w:cs="仿宋_GB2312"/>
                <w:sz w:val="16"/>
                <w:szCs w:val="16"/>
              </w:rPr>
            </w:pPr>
          </w:p>
        </w:tc>
        <w:tc>
          <w:tcPr>
            <w:tcW w:w="1035" w:type="dxa"/>
            <w:tcBorders>
              <w:top w:val="single" w:sz="4" w:space="0" w:color="000000"/>
              <w:left w:val="single" w:sz="4" w:space="0" w:color="000000"/>
              <w:bottom w:val="single" w:sz="4" w:space="0" w:color="000000"/>
              <w:right w:val="single" w:sz="4" w:space="0" w:color="000000"/>
            </w:tcBorders>
            <w:noWrap/>
            <w:vAlign w:val="center"/>
          </w:tcPr>
          <w:p w14:paraId="5A1D61AF" w14:textId="77777777" w:rsidR="001D48AE" w:rsidRPr="00A32886" w:rsidRDefault="001D48AE" w:rsidP="001D48AE">
            <w:pPr>
              <w:widowControl/>
              <w:spacing w:line="0" w:lineRule="atLeast"/>
              <w:jc w:val="center"/>
              <w:rPr>
                <w:rFonts w:ascii="仿宋" w:eastAsia="仿宋" w:hAnsi="仿宋" w:cs="仿宋_GB2312"/>
                <w:sz w:val="16"/>
                <w:szCs w:val="16"/>
              </w:rPr>
            </w:pP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34394C5E" w14:textId="77777777" w:rsidR="001D48AE" w:rsidRPr="00A32886" w:rsidRDefault="001D48AE" w:rsidP="001D48AE">
            <w:pPr>
              <w:spacing w:line="0" w:lineRule="atLeast"/>
              <w:jc w:val="center"/>
              <w:rPr>
                <w:rFonts w:ascii="仿宋" w:eastAsia="仿宋" w:hAnsi="仿宋" w:cs="仿宋_GB2312"/>
                <w:sz w:val="16"/>
                <w:szCs w:val="16"/>
              </w:rPr>
            </w:pPr>
          </w:p>
        </w:tc>
        <w:tc>
          <w:tcPr>
            <w:tcW w:w="1679" w:type="dxa"/>
            <w:tcBorders>
              <w:top w:val="single" w:sz="4" w:space="0" w:color="000000"/>
              <w:left w:val="single" w:sz="4" w:space="0" w:color="000000"/>
              <w:bottom w:val="single" w:sz="4" w:space="0" w:color="000000"/>
              <w:right w:val="single" w:sz="4" w:space="0" w:color="000000"/>
            </w:tcBorders>
            <w:noWrap/>
            <w:vAlign w:val="center"/>
          </w:tcPr>
          <w:p w14:paraId="15338B2B"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7360.00</w:t>
            </w:r>
          </w:p>
        </w:tc>
        <w:tc>
          <w:tcPr>
            <w:tcW w:w="1017" w:type="dxa"/>
            <w:tcBorders>
              <w:top w:val="single" w:sz="4" w:space="0" w:color="000000"/>
              <w:left w:val="single" w:sz="4" w:space="0" w:color="000000"/>
              <w:bottom w:val="single" w:sz="4" w:space="0" w:color="000000"/>
              <w:right w:val="single" w:sz="4" w:space="0" w:color="000000"/>
            </w:tcBorders>
            <w:noWrap/>
            <w:vAlign w:val="center"/>
          </w:tcPr>
          <w:p w14:paraId="756E9C00"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52FDBDC2" w14:textId="77777777" w:rsidTr="007E1832">
        <w:trPr>
          <w:trHeight w:val="471"/>
        </w:trPr>
        <w:tc>
          <w:tcPr>
            <w:tcW w:w="617" w:type="dxa"/>
            <w:tcBorders>
              <w:top w:val="single" w:sz="4" w:space="0" w:color="000000"/>
              <w:left w:val="single" w:sz="4" w:space="0" w:color="000000"/>
              <w:bottom w:val="single" w:sz="4" w:space="0" w:color="000000"/>
              <w:right w:val="single" w:sz="4" w:space="0" w:color="000000"/>
            </w:tcBorders>
            <w:noWrap/>
            <w:vAlign w:val="center"/>
          </w:tcPr>
          <w:p w14:paraId="1ECC2D77"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19</w:t>
            </w:r>
          </w:p>
        </w:tc>
        <w:tc>
          <w:tcPr>
            <w:tcW w:w="2067" w:type="dxa"/>
            <w:tcBorders>
              <w:top w:val="single" w:sz="4" w:space="0" w:color="000000"/>
              <w:left w:val="single" w:sz="4" w:space="0" w:color="000000"/>
              <w:bottom w:val="single" w:sz="4" w:space="0" w:color="000000"/>
              <w:right w:val="single" w:sz="4" w:space="0" w:color="000000"/>
            </w:tcBorders>
            <w:noWrap/>
            <w:vAlign w:val="center"/>
          </w:tcPr>
          <w:p w14:paraId="19F8E1EF"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sz w:val="16"/>
                <w:szCs w:val="16"/>
              </w:rPr>
              <w:t>延生观路</w:t>
            </w:r>
          </w:p>
        </w:tc>
        <w:tc>
          <w:tcPr>
            <w:tcW w:w="3854" w:type="dxa"/>
            <w:gridSpan w:val="2"/>
            <w:tcBorders>
              <w:top w:val="single" w:sz="4" w:space="0" w:color="000000"/>
              <w:left w:val="single" w:sz="4" w:space="0" w:color="000000"/>
              <w:bottom w:val="single" w:sz="4" w:space="0" w:color="000000"/>
              <w:right w:val="single" w:sz="4" w:space="0" w:color="000000"/>
            </w:tcBorders>
            <w:noWrap/>
            <w:vAlign w:val="center"/>
          </w:tcPr>
          <w:p w14:paraId="7C004E09"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S107省道南侧至四宝路</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32BEA2A9"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633.00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5672FCBE"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9.10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1456EC94"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5760.30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65BE9E4A"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633.00</w:t>
            </w:r>
          </w:p>
        </w:tc>
        <w:tc>
          <w:tcPr>
            <w:tcW w:w="1035" w:type="dxa"/>
            <w:tcBorders>
              <w:top w:val="single" w:sz="4" w:space="0" w:color="000000"/>
              <w:left w:val="single" w:sz="4" w:space="0" w:color="000000"/>
              <w:bottom w:val="single" w:sz="4" w:space="0" w:color="000000"/>
              <w:right w:val="single" w:sz="4" w:space="0" w:color="000000"/>
            </w:tcBorders>
            <w:vAlign w:val="center"/>
          </w:tcPr>
          <w:p w14:paraId="5CCB6362"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东：3.00</w:t>
            </w:r>
          </w:p>
          <w:p w14:paraId="01B09307"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西：3.00</w:t>
            </w: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6E0520A6"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3798.00</w:t>
            </w:r>
          </w:p>
        </w:tc>
        <w:tc>
          <w:tcPr>
            <w:tcW w:w="1679" w:type="dxa"/>
            <w:tcBorders>
              <w:top w:val="single" w:sz="4" w:space="0" w:color="000000"/>
              <w:left w:val="single" w:sz="4" w:space="0" w:color="000000"/>
              <w:bottom w:val="single" w:sz="4" w:space="0" w:color="000000"/>
              <w:right w:val="single" w:sz="4" w:space="0" w:color="000000"/>
            </w:tcBorders>
            <w:noWrap/>
            <w:vAlign w:val="center"/>
          </w:tcPr>
          <w:p w14:paraId="55C2677B"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9558.30</w:t>
            </w:r>
          </w:p>
        </w:tc>
        <w:tc>
          <w:tcPr>
            <w:tcW w:w="1017" w:type="dxa"/>
            <w:tcBorders>
              <w:top w:val="single" w:sz="4" w:space="0" w:color="000000"/>
              <w:left w:val="single" w:sz="4" w:space="0" w:color="000000"/>
              <w:bottom w:val="single" w:sz="4" w:space="0" w:color="000000"/>
              <w:right w:val="single" w:sz="4" w:space="0" w:color="000000"/>
            </w:tcBorders>
            <w:noWrap/>
            <w:vAlign w:val="center"/>
          </w:tcPr>
          <w:p w14:paraId="1E08CF19"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55572C14" w14:textId="77777777" w:rsidTr="007E1832">
        <w:trPr>
          <w:trHeight w:val="471"/>
        </w:trPr>
        <w:tc>
          <w:tcPr>
            <w:tcW w:w="617" w:type="dxa"/>
            <w:vMerge w:val="restart"/>
            <w:tcBorders>
              <w:top w:val="single" w:sz="4" w:space="0" w:color="000000"/>
              <w:left w:val="single" w:sz="4" w:space="0" w:color="000000"/>
              <w:bottom w:val="single" w:sz="4" w:space="0" w:color="000000"/>
              <w:right w:val="single" w:sz="4" w:space="0" w:color="000000"/>
            </w:tcBorders>
            <w:noWrap/>
            <w:vAlign w:val="center"/>
          </w:tcPr>
          <w:p w14:paraId="6B65A6D9"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20</w:t>
            </w:r>
          </w:p>
        </w:tc>
        <w:tc>
          <w:tcPr>
            <w:tcW w:w="2067" w:type="dxa"/>
            <w:vMerge w:val="restart"/>
            <w:tcBorders>
              <w:top w:val="single" w:sz="4" w:space="0" w:color="000000"/>
              <w:left w:val="single" w:sz="4" w:space="0" w:color="000000"/>
              <w:bottom w:val="single" w:sz="4" w:space="0" w:color="000000"/>
              <w:right w:val="single" w:sz="4" w:space="0" w:color="000000"/>
            </w:tcBorders>
            <w:noWrap/>
            <w:vAlign w:val="center"/>
          </w:tcPr>
          <w:p w14:paraId="35BEB7D6"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proofErr w:type="gramStart"/>
            <w:r w:rsidRPr="00A32886">
              <w:rPr>
                <w:rFonts w:ascii="仿宋" w:eastAsia="仿宋" w:hAnsi="仿宋" w:cs="仿宋_GB2312" w:hint="eastAsia"/>
                <w:sz w:val="16"/>
                <w:szCs w:val="16"/>
              </w:rPr>
              <w:t>文教路</w:t>
            </w:r>
            <w:proofErr w:type="gramEnd"/>
          </w:p>
        </w:tc>
        <w:tc>
          <w:tcPr>
            <w:tcW w:w="3854" w:type="dxa"/>
            <w:gridSpan w:val="2"/>
            <w:tcBorders>
              <w:top w:val="single" w:sz="4" w:space="0" w:color="000000"/>
              <w:left w:val="single" w:sz="4" w:space="0" w:color="000000"/>
              <w:bottom w:val="single" w:sz="4" w:space="0" w:color="000000"/>
              <w:right w:val="single" w:sz="4" w:space="0" w:color="000000"/>
            </w:tcBorders>
            <w:noWrap/>
            <w:vAlign w:val="center"/>
          </w:tcPr>
          <w:p w14:paraId="709F60E2"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proofErr w:type="gramStart"/>
            <w:r w:rsidRPr="00A32886">
              <w:rPr>
                <w:rFonts w:ascii="仿宋" w:eastAsia="仿宋" w:hAnsi="仿宋" w:cs="仿宋_GB2312" w:hint="eastAsia"/>
                <w:kern w:val="0"/>
                <w:sz w:val="16"/>
                <w:szCs w:val="16"/>
                <w:lang w:bidi="ar"/>
              </w:rPr>
              <w:t>田峪河</w:t>
            </w:r>
            <w:proofErr w:type="gramEnd"/>
            <w:r w:rsidRPr="00A32886">
              <w:rPr>
                <w:rFonts w:ascii="仿宋" w:eastAsia="仿宋" w:hAnsi="仿宋" w:cs="仿宋_GB2312" w:hint="eastAsia"/>
                <w:kern w:val="0"/>
                <w:sz w:val="16"/>
                <w:szCs w:val="16"/>
                <w:lang w:bidi="ar"/>
              </w:rPr>
              <w:t>西岸</w:t>
            </w:r>
            <w:proofErr w:type="gramStart"/>
            <w:r w:rsidRPr="00A32886">
              <w:rPr>
                <w:rFonts w:ascii="仿宋" w:eastAsia="仿宋" w:hAnsi="仿宋" w:cs="仿宋_GB2312" w:hint="eastAsia"/>
                <w:kern w:val="0"/>
                <w:sz w:val="16"/>
                <w:szCs w:val="16"/>
                <w:lang w:bidi="ar"/>
              </w:rPr>
              <w:t>至终台路</w:t>
            </w:r>
            <w:proofErr w:type="gramEnd"/>
          </w:p>
        </w:tc>
        <w:tc>
          <w:tcPr>
            <w:tcW w:w="884" w:type="dxa"/>
            <w:tcBorders>
              <w:top w:val="single" w:sz="4" w:space="0" w:color="000000"/>
              <w:left w:val="single" w:sz="4" w:space="0" w:color="000000"/>
              <w:bottom w:val="single" w:sz="4" w:space="0" w:color="000000"/>
              <w:right w:val="single" w:sz="4" w:space="0" w:color="000000"/>
            </w:tcBorders>
            <w:noWrap/>
            <w:vAlign w:val="center"/>
          </w:tcPr>
          <w:p w14:paraId="2D54BDA2"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468.00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26FBA953"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21.00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1F9B94D8"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9828.00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2EA9E515"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468.00</w:t>
            </w:r>
          </w:p>
        </w:tc>
        <w:tc>
          <w:tcPr>
            <w:tcW w:w="1035" w:type="dxa"/>
            <w:tcBorders>
              <w:top w:val="single" w:sz="4" w:space="0" w:color="000000"/>
              <w:left w:val="single" w:sz="4" w:space="0" w:color="000000"/>
              <w:bottom w:val="single" w:sz="4" w:space="0" w:color="000000"/>
              <w:right w:val="single" w:sz="4" w:space="0" w:color="000000"/>
            </w:tcBorders>
            <w:vAlign w:val="center"/>
          </w:tcPr>
          <w:p w14:paraId="46C61C76"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南：3.00</w:t>
            </w:r>
          </w:p>
          <w:p w14:paraId="393EBFCC"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北：3.00</w:t>
            </w: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3750C249"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2808.00</w:t>
            </w:r>
          </w:p>
        </w:tc>
        <w:tc>
          <w:tcPr>
            <w:tcW w:w="1679" w:type="dxa"/>
            <w:vMerge w:val="restart"/>
            <w:tcBorders>
              <w:top w:val="single" w:sz="4" w:space="0" w:color="000000"/>
              <w:left w:val="single" w:sz="4" w:space="0" w:color="000000"/>
              <w:bottom w:val="single" w:sz="4" w:space="0" w:color="000000"/>
              <w:right w:val="single" w:sz="4" w:space="0" w:color="000000"/>
            </w:tcBorders>
            <w:noWrap/>
            <w:vAlign w:val="center"/>
          </w:tcPr>
          <w:p w14:paraId="303A47CE"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70330.60</w:t>
            </w:r>
          </w:p>
        </w:tc>
        <w:tc>
          <w:tcPr>
            <w:tcW w:w="1017" w:type="dxa"/>
            <w:vMerge w:val="restart"/>
            <w:tcBorders>
              <w:top w:val="single" w:sz="4" w:space="0" w:color="000000"/>
              <w:left w:val="single" w:sz="4" w:space="0" w:color="000000"/>
              <w:bottom w:val="single" w:sz="4" w:space="0" w:color="000000"/>
              <w:right w:val="single" w:sz="4" w:space="0" w:color="000000"/>
            </w:tcBorders>
            <w:noWrap/>
            <w:vAlign w:val="center"/>
          </w:tcPr>
          <w:p w14:paraId="46E18925"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4C417E14" w14:textId="77777777" w:rsidTr="007E1832">
        <w:trPr>
          <w:trHeight w:val="471"/>
        </w:trPr>
        <w:tc>
          <w:tcPr>
            <w:tcW w:w="617" w:type="dxa"/>
            <w:vMerge/>
            <w:tcBorders>
              <w:top w:val="single" w:sz="4" w:space="0" w:color="000000"/>
              <w:left w:val="single" w:sz="4" w:space="0" w:color="000000"/>
              <w:bottom w:val="single" w:sz="4" w:space="0" w:color="000000"/>
              <w:right w:val="single" w:sz="4" w:space="0" w:color="000000"/>
            </w:tcBorders>
            <w:noWrap/>
            <w:vAlign w:val="center"/>
          </w:tcPr>
          <w:p w14:paraId="0C42DABA" w14:textId="77777777" w:rsidR="001D48AE" w:rsidRPr="00A32886" w:rsidRDefault="001D48AE" w:rsidP="001D48AE">
            <w:pPr>
              <w:spacing w:line="0" w:lineRule="atLeast"/>
              <w:jc w:val="center"/>
              <w:rPr>
                <w:rFonts w:ascii="仿宋" w:eastAsia="仿宋" w:hAnsi="仿宋" w:cs="仿宋_GB2312"/>
                <w:b/>
                <w:bCs/>
                <w:sz w:val="16"/>
                <w:szCs w:val="16"/>
              </w:rPr>
            </w:pPr>
          </w:p>
        </w:tc>
        <w:tc>
          <w:tcPr>
            <w:tcW w:w="2067" w:type="dxa"/>
            <w:vMerge/>
            <w:tcBorders>
              <w:top w:val="single" w:sz="4" w:space="0" w:color="000000"/>
              <w:left w:val="single" w:sz="4" w:space="0" w:color="000000"/>
              <w:bottom w:val="single" w:sz="4" w:space="0" w:color="000000"/>
              <w:right w:val="single" w:sz="4" w:space="0" w:color="000000"/>
            </w:tcBorders>
            <w:noWrap/>
            <w:vAlign w:val="center"/>
          </w:tcPr>
          <w:p w14:paraId="7BCDD4C7" w14:textId="77777777" w:rsidR="001D48AE" w:rsidRPr="00A32886" w:rsidRDefault="001D48AE" w:rsidP="001D48AE">
            <w:pPr>
              <w:spacing w:line="0" w:lineRule="atLeast"/>
              <w:jc w:val="center"/>
              <w:rPr>
                <w:rFonts w:ascii="仿宋" w:eastAsia="仿宋" w:hAnsi="仿宋" w:cs="仿宋_GB2312"/>
                <w:sz w:val="16"/>
                <w:szCs w:val="16"/>
              </w:rPr>
            </w:pPr>
          </w:p>
        </w:tc>
        <w:tc>
          <w:tcPr>
            <w:tcW w:w="3854" w:type="dxa"/>
            <w:gridSpan w:val="2"/>
            <w:tcBorders>
              <w:top w:val="single" w:sz="4" w:space="0" w:color="000000"/>
              <w:left w:val="single" w:sz="4" w:space="0" w:color="000000"/>
              <w:bottom w:val="single" w:sz="4" w:space="0" w:color="000000"/>
              <w:right w:val="single" w:sz="4" w:space="0" w:color="000000"/>
            </w:tcBorders>
            <w:noWrap/>
            <w:vAlign w:val="center"/>
          </w:tcPr>
          <w:p w14:paraId="2268D3E0"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proofErr w:type="gramStart"/>
            <w:r w:rsidRPr="00A32886">
              <w:rPr>
                <w:rFonts w:ascii="仿宋" w:eastAsia="仿宋" w:hAnsi="仿宋" w:cs="仿宋_GB2312" w:hint="eastAsia"/>
                <w:kern w:val="0"/>
                <w:sz w:val="16"/>
                <w:szCs w:val="16"/>
                <w:lang w:bidi="ar"/>
              </w:rPr>
              <w:t>终台路</w:t>
            </w:r>
            <w:proofErr w:type="gramEnd"/>
            <w:r w:rsidRPr="00A32886">
              <w:rPr>
                <w:rFonts w:ascii="仿宋" w:eastAsia="仿宋" w:hAnsi="仿宋" w:cs="仿宋_GB2312" w:hint="eastAsia"/>
                <w:kern w:val="0"/>
                <w:sz w:val="16"/>
                <w:szCs w:val="16"/>
                <w:lang w:bidi="ar"/>
              </w:rPr>
              <w:t>至省村西段公墓处</w:t>
            </w:r>
          </w:p>
        </w:tc>
        <w:tc>
          <w:tcPr>
            <w:tcW w:w="884" w:type="dxa"/>
            <w:tcBorders>
              <w:top w:val="single" w:sz="4" w:space="0" w:color="000000"/>
              <w:left w:val="single" w:sz="4" w:space="0" w:color="000000"/>
              <w:bottom w:val="single" w:sz="4" w:space="0" w:color="000000"/>
              <w:right w:val="single" w:sz="4" w:space="0" w:color="000000"/>
            </w:tcBorders>
            <w:noWrap/>
            <w:vAlign w:val="center"/>
          </w:tcPr>
          <w:p w14:paraId="2A94FC56"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2031.50</w:t>
            </w:r>
          </w:p>
        </w:tc>
        <w:tc>
          <w:tcPr>
            <w:tcW w:w="706" w:type="dxa"/>
            <w:tcBorders>
              <w:top w:val="single" w:sz="4" w:space="0" w:color="000000"/>
              <w:left w:val="single" w:sz="4" w:space="0" w:color="000000"/>
              <w:bottom w:val="single" w:sz="4" w:space="0" w:color="000000"/>
              <w:right w:val="single" w:sz="4" w:space="0" w:color="000000"/>
            </w:tcBorders>
            <w:noWrap/>
            <w:vAlign w:val="center"/>
          </w:tcPr>
          <w:p w14:paraId="30A13F6B"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21.00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350AACFC"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42661.50</w:t>
            </w:r>
          </w:p>
        </w:tc>
        <w:tc>
          <w:tcPr>
            <w:tcW w:w="1205" w:type="dxa"/>
            <w:tcBorders>
              <w:top w:val="single" w:sz="4" w:space="0" w:color="000000"/>
              <w:left w:val="single" w:sz="4" w:space="0" w:color="000000"/>
              <w:bottom w:val="single" w:sz="4" w:space="0" w:color="000000"/>
              <w:right w:val="single" w:sz="4" w:space="0" w:color="000000"/>
            </w:tcBorders>
            <w:noWrap/>
            <w:vAlign w:val="center"/>
          </w:tcPr>
          <w:p w14:paraId="759B1377"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2031.50</w:t>
            </w:r>
          </w:p>
        </w:tc>
        <w:tc>
          <w:tcPr>
            <w:tcW w:w="1035" w:type="dxa"/>
            <w:tcBorders>
              <w:top w:val="single" w:sz="4" w:space="0" w:color="000000"/>
              <w:left w:val="single" w:sz="4" w:space="0" w:color="000000"/>
              <w:bottom w:val="single" w:sz="4" w:space="0" w:color="000000"/>
              <w:right w:val="single" w:sz="4" w:space="0" w:color="000000"/>
            </w:tcBorders>
            <w:vAlign w:val="center"/>
          </w:tcPr>
          <w:p w14:paraId="5946A6DA"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南：3.70</w:t>
            </w:r>
          </w:p>
          <w:p w14:paraId="067BE552"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北：3.70</w:t>
            </w: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5A193262"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15033.10</w:t>
            </w:r>
          </w:p>
        </w:tc>
        <w:tc>
          <w:tcPr>
            <w:tcW w:w="1679" w:type="dxa"/>
            <w:vMerge/>
            <w:tcBorders>
              <w:top w:val="single" w:sz="4" w:space="0" w:color="000000"/>
              <w:left w:val="single" w:sz="4" w:space="0" w:color="000000"/>
              <w:bottom w:val="single" w:sz="4" w:space="0" w:color="000000"/>
              <w:right w:val="single" w:sz="4" w:space="0" w:color="000000"/>
            </w:tcBorders>
            <w:noWrap/>
            <w:vAlign w:val="center"/>
          </w:tcPr>
          <w:p w14:paraId="13AED144" w14:textId="77777777" w:rsidR="001D48AE" w:rsidRPr="00A32886" w:rsidRDefault="001D48AE" w:rsidP="001D48AE">
            <w:pPr>
              <w:spacing w:line="0" w:lineRule="atLeast"/>
              <w:jc w:val="center"/>
              <w:rPr>
                <w:rFonts w:ascii="仿宋" w:eastAsia="仿宋" w:hAnsi="仿宋" w:cs="仿宋_GB2312"/>
                <w:sz w:val="16"/>
                <w:szCs w:val="16"/>
              </w:rPr>
            </w:pPr>
          </w:p>
        </w:tc>
        <w:tc>
          <w:tcPr>
            <w:tcW w:w="1017" w:type="dxa"/>
            <w:vMerge/>
            <w:tcBorders>
              <w:top w:val="single" w:sz="4" w:space="0" w:color="000000"/>
              <w:left w:val="single" w:sz="4" w:space="0" w:color="000000"/>
              <w:bottom w:val="single" w:sz="4" w:space="0" w:color="000000"/>
              <w:right w:val="single" w:sz="4" w:space="0" w:color="000000"/>
            </w:tcBorders>
            <w:noWrap/>
            <w:vAlign w:val="center"/>
          </w:tcPr>
          <w:p w14:paraId="349ED440"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1C83DD1E" w14:textId="77777777" w:rsidTr="007E1832">
        <w:trPr>
          <w:trHeight w:val="471"/>
        </w:trPr>
        <w:tc>
          <w:tcPr>
            <w:tcW w:w="617" w:type="dxa"/>
            <w:tcBorders>
              <w:top w:val="single" w:sz="4" w:space="0" w:color="000000"/>
              <w:left w:val="single" w:sz="4" w:space="0" w:color="000000"/>
              <w:bottom w:val="single" w:sz="4" w:space="0" w:color="000000"/>
              <w:right w:val="single" w:sz="4" w:space="0" w:color="000000"/>
            </w:tcBorders>
            <w:noWrap/>
            <w:vAlign w:val="center"/>
          </w:tcPr>
          <w:p w14:paraId="078EB583"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21</w:t>
            </w:r>
          </w:p>
        </w:tc>
        <w:tc>
          <w:tcPr>
            <w:tcW w:w="2067" w:type="dxa"/>
            <w:tcBorders>
              <w:top w:val="single" w:sz="4" w:space="0" w:color="000000"/>
              <w:left w:val="single" w:sz="4" w:space="0" w:color="000000"/>
              <w:bottom w:val="single" w:sz="4" w:space="0" w:color="000000"/>
              <w:right w:val="single" w:sz="4" w:space="0" w:color="000000"/>
            </w:tcBorders>
            <w:noWrap/>
            <w:vAlign w:val="center"/>
          </w:tcPr>
          <w:p w14:paraId="08D619D1"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proofErr w:type="gramStart"/>
            <w:r w:rsidRPr="00A32886">
              <w:rPr>
                <w:rFonts w:ascii="仿宋" w:eastAsia="仿宋" w:hAnsi="仿宋" w:cs="仿宋_GB2312" w:hint="eastAsia"/>
                <w:kern w:val="0"/>
                <w:sz w:val="16"/>
                <w:szCs w:val="16"/>
                <w:lang w:bidi="ar"/>
              </w:rPr>
              <w:t>终台路</w:t>
            </w:r>
            <w:proofErr w:type="gramEnd"/>
          </w:p>
        </w:tc>
        <w:tc>
          <w:tcPr>
            <w:tcW w:w="3854" w:type="dxa"/>
            <w:gridSpan w:val="2"/>
            <w:tcBorders>
              <w:top w:val="single" w:sz="4" w:space="0" w:color="000000"/>
              <w:left w:val="single" w:sz="4" w:space="0" w:color="000000"/>
              <w:bottom w:val="single" w:sz="4" w:space="0" w:color="000000"/>
              <w:right w:val="single" w:sz="4" w:space="0" w:color="000000"/>
            </w:tcBorders>
            <w:noWrap/>
            <w:vAlign w:val="center"/>
          </w:tcPr>
          <w:p w14:paraId="18A91562"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S107省道北侧至S108省道</w:t>
            </w:r>
          </w:p>
        </w:tc>
        <w:tc>
          <w:tcPr>
            <w:tcW w:w="884" w:type="dxa"/>
            <w:tcBorders>
              <w:top w:val="single" w:sz="4" w:space="0" w:color="000000"/>
              <w:left w:val="single" w:sz="4" w:space="0" w:color="000000"/>
              <w:bottom w:val="single" w:sz="4" w:space="0" w:color="000000"/>
              <w:right w:val="single" w:sz="4" w:space="0" w:color="auto"/>
            </w:tcBorders>
            <w:noWrap/>
            <w:vAlign w:val="center"/>
          </w:tcPr>
          <w:p w14:paraId="29A61BC2"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244.00</w:t>
            </w:r>
          </w:p>
        </w:tc>
        <w:tc>
          <w:tcPr>
            <w:tcW w:w="706" w:type="dxa"/>
            <w:tcBorders>
              <w:top w:val="single" w:sz="4" w:space="0" w:color="000000"/>
              <w:left w:val="single" w:sz="4" w:space="0" w:color="auto"/>
              <w:bottom w:val="single" w:sz="4" w:space="0" w:color="000000"/>
              <w:right w:val="single" w:sz="4" w:space="0" w:color="000000"/>
            </w:tcBorders>
            <w:noWrap/>
            <w:vAlign w:val="center"/>
          </w:tcPr>
          <w:p w14:paraId="64839C12"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14.00</w:t>
            </w:r>
          </w:p>
        </w:tc>
        <w:tc>
          <w:tcPr>
            <w:tcW w:w="1245" w:type="dxa"/>
            <w:tcBorders>
              <w:top w:val="single" w:sz="4" w:space="0" w:color="000000"/>
              <w:left w:val="single" w:sz="4" w:space="0" w:color="000000"/>
              <w:bottom w:val="single" w:sz="4" w:space="0" w:color="000000"/>
              <w:right w:val="single" w:sz="4" w:space="0" w:color="000000"/>
            </w:tcBorders>
            <w:noWrap/>
            <w:vAlign w:val="center"/>
          </w:tcPr>
          <w:p w14:paraId="28073A07"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3416.00</w:t>
            </w:r>
          </w:p>
        </w:tc>
        <w:tc>
          <w:tcPr>
            <w:tcW w:w="1205" w:type="dxa"/>
            <w:tcBorders>
              <w:top w:val="single" w:sz="4" w:space="0" w:color="000000"/>
              <w:left w:val="single" w:sz="4" w:space="0" w:color="000000"/>
              <w:bottom w:val="single" w:sz="4" w:space="0" w:color="000000"/>
              <w:right w:val="single" w:sz="4" w:space="0" w:color="auto"/>
            </w:tcBorders>
            <w:noWrap/>
            <w:vAlign w:val="center"/>
          </w:tcPr>
          <w:p w14:paraId="3849F011" w14:textId="77777777" w:rsidR="001D48AE" w:rsidRPr="00A32886" w:rsidRDefault="001D48AE" w:rsidP="001D48AE">
            <w:pPr>
              <w:spacing w:line="0" w:lineRule="atLeast"/>
              <w:jc w:val="center"/>
              <w:rPr>
                <w:rFonts w:ascii="仿宋" w:eastAsia="仿宋" w:hAnsi="仿宋" w:cs="仿宋_GB2312"/>
                <w:sz w:val="16"/>
                <w:szCs w:val="16"/>
              </w:rPr>
            </w:pPr>
          </w:p>
        </w:tc>
        <w:tc>
          <w:tcPr>
            <w:tcW w:w="1035" w:type="dxa"/>
            <w:tcBorders>
              <w:top w:val="single" w:sz="4" w:space="0" w:color="000000"/>
              <w:left w:val="single" w:sz="4" w:space="0" w:color="auto"/>
              <w:bottom w:val="single" w:sz="4" w:space="0" w:color="000000"/>
              <w:right w:val="single" w:sz="4" w:space="0" w:color="000000"/>
            </w:tcBorders>
            <w:noWrap/>
            <w:vAlign w:val="center"/>
          </w:tcPr>
          <w:p w14:paraId="078B87A2" w14:textId="77777777" w:rsidR="001D48AE" w:rsidRPr="00A32886" w:rsidRDefault="001D48AE" w:rsidP="001D48AE">
            <w:pPr>
              <w:spacing w:line="0" w:lineRule="atLeast"/>
              <w:jc w:val="center"/>
              <w:rPr>
                <w:rFonts w:ascii="仿宋" w:eastAsia="仿宋" w:hAnsi="仿宋" w:cs="仿宋_GB2312"/>
                <w:sz w:val="16"/>
                <w:szCs w:val="16"/>
              </w:rPr>
            </w:pPr>
          </w:p>
        </w:tc>
        <w:tc>
          <w:tcPr>
            <w:tcW w:w="1100" w:type="dxa"/>
            <w:tcBorders>
              <w:top w:val="single" w:sz="4" w:space="0" w:color="000000"/>
              <w:left w:val="single" w:sz="4" w:space="0" w:color="000000"/>
              <w:bottom w:val="single" w:sz="4" w:space="0" w:color="000000"/>
              <w:right w:val="single" w:sz="4" w:space="0" w:color="000000"/>
            </w:tcBorders>
            <w:noWrap/>
            <w:vAlign w:val="center"/>
          </w:tcPr>
          <w:p w14:paraId="0EDF01F5" w14:textId="77777777" w:rsidR="001D48AE" w:rsidRPr="00A32886" w:rsidRDefault="001D48AE" w:rsidP="001D48AE">
            <w:pPr>
              <w:spacing w:line="0" w:lineRule="atLeast"/>
              <w:jc w:val="center"/>
              <w:rPr>
                <w:rFonts w:ascii="仿宋" w:eastAsia="仿宋" w:hAnsi="仿宋" w:cs="仿宋_GB2312"/>
                <w:sz w:val="16"/>
                <w:szCs w:val="16"/>
              </w:rPr>
            </w:pPr>
          </w:p>
        </w:tc>
        <w:tc>
          <w:tcPr>
            <w:tcW w:w="1679" w:type="dxa"/>
            <w:tcBorders>
              <w:top w:val="single" w:sz="4" w:space="0" w:color="000000"/>
              <w:left w:val="single" w:sz="4" w:space="0" w:color="000000"/>
              <w:bottom w:val="single" w:sz="4" w:space="0" w:color="000000"/>
              <w:right w:val="single" w:sz="4" w:space="0" w:color="000000"/>
            </w:tcBorders>
            <w:noWrap/>
            <w:vAlign w:val="center"/>
          </w:tcPr>
          <w:p w14:paraId="1C5ADF02"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kern w:val="0"/>
                <w:sz w:val="16"/>
                <w:szCs w:val="16"/>
                <w:lang w:bidi="ar"/>
              </w:rPr>
              <w:t>3416.00</w:t>
            </w:r>
          </w:p>
        </w:tc>
        <w:tc>
          <w:tcPr>
            <w:tcW w:w="1017" w:type="dxa"/>
            <w:tcBorders>
              <w:top w:val="single" w:sz="4" w:space="0" w:color="000000"/>
              <w:left w:val="single" w:sz="4" w:space="0" w:color="000000"/>
              <w:bottom w:val="single" w:sz="4" w:space="0" w:color="000000"/>
              <w:right w:val="single" w:sz="4" w:space="0" w:color="000000"/>
            </w:tcBorders>
            <w:noWrap/>
            <w:vAlign w:val="center"/>
          </w:tcPr>
          <w:p w14:paraId="652A22BF" w14:textId="77777777" w:rsidR="001D48AE" w:rsidRPr="00A32886" w:rsidRDefault="001D48AE" w:rsidP="001D48AE">
            <w:pPr>
              <w:spacing w:line="0" w:lineRule="atLeast"/>
              <w:jc w:val="center"/>
              <w:rPr>
                <w:rFonts w:ascii="仿宋" w:eastAsia="仿宋" w:hAnsi="仿宋" w:cs="仿宋_GB2312"/>
                <w:sz w:val="16"/>
                <w:szCs w:val="16"/>
              </w:rPr>
            </w:pPr>
          </w:p>
        </w:tc>
      </w:tr>
      <w:tr w:rsidR="001D48AE" w:rsidRPr="00A32886" w14:paraId="124F46A0" w14:textId="77777777" w:rsidTr="007E1832">
        <w:trPr>
          <w:trHeight w:val="471"/>
        </w:trPr>
        <w:tc>
          <w:tcPr>
            <w:tcW w:w="617" w:type="dxa"/>
            <w:tcBorders>
              <w:top w:val="single" w:sz="4" w:space="0" w:color="000000"/>
              <w:left w:val="single" w:sz="4" w:space="0" w:color="000000"/>
              <w:bottom w:val="single" w:sz="4" w:space="0" w:color="000000"/>
              <w:right w:val="single" w:sz="4" w:space="0" w:color="000000"/>
            </w:tcBorders>
            <w:noWrap/>
            <w:vAlign w:val="center"/>
          </w:tcPr>
          <w:p w14:paraId="09C698AD"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22</w:t>
            </w:r>
          </w:p>
        </w:tc>
        <w:tc>
          <w:tcPr>
            <w:tcW w:w="2073" w:type="dxa"/>
            <w:gridSpan w:val="2"/>
            <w:tcBorders>
              <w:top w:val="single" w:sz="4" w:space="0" w:color="000000"/>
              <w:left w:val="single" w:sz="4" w:space="0" w:color="000000"/>
              <w:bottom w:val="single" w:sz="4" w:space="0" w:color="000000"/>
              <w:right w:val="single" w:sz="4" w:space="0" w:color="auto"/>
            </w:tcBorders>
            <w:vAlign w:val="center"/>
          </w:tcPr>
          <w:p w14:paraId="22DBD0FC"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proofErr w:type="gramStart"/>
            <w:r w:rsidRPr="00A32886">
              <w:rPr>
                <w:rFonts w:ascii="仿宋" w:eastAsia="仿宋" w:hAnsi="仿宋" w:cs="仿宋_GB2312" w:hint="eastAsia"/>
                <w:sz w:val="16"/>
                <w:szCs w:val="16"/>
              </w:rPr>
              <w:t>田峪河</w:t>
            </w:r>
            <w:proofErr w:type="gramEnd"/>
            <w:r w:rsidRPr="00A32886">
              <w:rPr>
                <w:rFonts w:ascii="仿宋" w:eastAsia="仿宋" w:hAnsi="仿宋" w:cs="仿宋_GB2312" w:hint="eastAsia"/>
                <w:sz w:val="16"/>
                <w:szCs w:val="16"/>
              </w:rPr>
              <w:t>东路</w:t>
            </w:r>
          </w:p>
        </w:tc>
        <w:tc>
          <w:tcPr>
            <w:tcW w:w="3848" w:type="dxa"/>
            <w:tcBorders>
              <w:top w:val="single" w:sz="4" w:space="0" w:color="000000"/>
              <w:left w:val="single" w:sz="4" w:space="0" w:color="auto"/>
              <w:bottom w:val="single" w:sz="4" w:space="0" w:color="000000"/>
              <w:right w:val="single" w:sz="4" w:space="0" w:color="000000"/>
            </w:tcBorders>
            <w:vAlign w:val="center"/>
          </w:tcPr>
          <w:p w14:paraId="65ED067F" w14:textId="77777777" w:rsidR="001D48AE" w:rsidRPr="00A32886" w:rsidRDefault="001D48AE" w:rsidP="001D48AE">
            <w:pPr>
              <w:widowControl/>
              <w:spacing w:line="0" w:lineRule="atLeast"/>
              <w:jc w:val="center"/>
              <w:textAlignment w:val="center"/>
              <w:rPr>
                <w:rFonts w:ascii="仿宋" w:eastAsia="仿宋" w:hAnsi="仿宋" w:cs="仿宋_GB2312"/>
                <w:b/>
                <w:bCs/>
                <w:szCs w:val="21"/>
              </w:rPr>
            </w:pPr>
            <w:proofErr w:type="gramStart"/>
            <w:r w:rsidRPr="00A32886">
              <w:rPr>
                <w:rFonts w:ascii="仿宋" w:eastAsia="仿宋" w:hAnsi="仿宋" w:cs="仿宋_GB2312" w:hint="eastAsia"/>
                <w:kern w:val="0"/>
                <w:sz w:val="16"/>
                <w:szCs w:val="16"/>
                <w:lang w:bidi="ar"/>
              </w:rPr>
              <w:t>田峪河</w:t>
            </w:r>
            <w:proofErr w:type="gramEnd"/>
            <w:r w:rsidRPr="00A32886">
              <w:rPr>
                <w:rFonts w:ascii="仿宋" w:eastAsia="仿宋" w:hAnsi="仿宋" w:cs="仿宋_GB2312" w:hint="eastAsia"/>
                <w:kern w:val="0"/>
                <w:sz w:val="16"/>
                <w:szCs w:val="16"/>
                <w:lang w:bidi="ar"/>
              </w:rPr>
              <w:t>桥东S107省道北侧</w:t>
            </w:r>
            <w:proofErr w:type="gramStart"/>
            <w:r w:rsidRPr="00A32886">
              <w:rPr>
                <w:rFonts w:ascii="仿宋" w:eastAsia="仿宋" w:hAnsi="仿宋" w:cs="仿宋_GB2312" w:hint="eastAsia"/>
                <w:kern w:val="0"/>
                <w:sz w:val="16"/>
                <w:szCs w:val="16"/>
                <w:lang w:bidi="ar"/>
              </w:rPr>
              <w:t>至田峪东路</w:t>
            </w:r>
            <w:proofErr w:type="gramEnd"/>
            <w:r w:rsidRPr="00A32886">
              <w:rPr>
                <w:rFonts w:ascii="仿宋" w:eastAsia="仿宋" w:hAnsi="仿宋" w:cs="仿宋_GB2312" w:hint="eastAsia"/>
                <w:kern w:val="0"/>
                <w:sz w:val="16"/>
                <w:szCs w:val="16"/>
                <w:lang w:bidi="ar"/>
              </w:rPr>
              <w:t>段（S108道南）</w:t>
            </w:r>
          </w:p>
        </w:tc>
        <w:tc>
          <w:tcPr>
            <w:tcW w:w="884" w:type="dxa"/>
            <w:tcBorders>
              <w:top w:val="single" w:sz="4" w:space="0" w:color="000000"/>
              <w:left w:val="single" w:sz="4" w:space="0" w:color="000000"/>
              <w:bottom w:val="single" w:sz="4" w:space="0" w:color="000000"/>
              <w:right w:val="single" w:sz="4" w:space="0" w:color="auto"/>
            </w:tcBorders>
            <w:noWrap/>
            <w:vAlign w:val="center"/>
          </w:tcPr>
          <w:p w14:paraId="511F23C2"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517.00</w:t>
            </w:r>
          </w:p>
        </w:tc>
        <w:tc>
          <w:tcPr>
            <w:tcW w:w="706" w:type="dxa"/>
            <w:tcBorders>
              <w:top w:val="single" w:sz="4" w:space="0" w:color="000000"/>
              <w:left w:val="single" w:sz="4" w:space="0" w:color="auto"/>
              <w:bottom w:val="single" w:sz="4" w:space="0" w:color="000000"/>
              <w:right w:val="single" w:sz="4" w:space="0" w:color="auto"/>
            </w:tcBorders>
            <w:noWrap/>
            <w:vAlign w:val="center"/>
          </w:tcPr>
          <w:p w14:paraId="32AB995A"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 xml:space="preserve"> 14.00</w:t>
            </w:r>
          </w:p>
        </w:tc>
        <w:tc>
          <w:tcPr>
            <w:tcW w:w="1245" w:type="dxa"/>
            <w:tcBorders>
              <w:top w:val="single" w:sz="4" w:space="0" w:color="000000"/>
              <w:left w:val="single" w:sz="4" w:space="0" w:color="auto"/>
              <w:bottom w:val="single" w:sz="4" w:space="0" w:color="000000"/>
              <w:right w:val="single" w:sz="4" w:space="0" w:color="auto"/>
            </w:tcBorders>
            <w:noWrap/>
            <w:vAlign w:val="center"/>
          </w:tcPr>
          <w:p w14:paraId="7C26DD4B"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7238.00</w:t>
            </w:r>
          </w:p>
        </w:tc>
        <w:tc>
          <w:tcPr>
            <w:tcW w:w="1205" w:type="dxa"/>
            <w:tcBorders>
              <w:top w:val="single" w:sz="4" w:space="0" w:color="000000"/>
              <w:left w:val="single" w:sz="4" w:space="0" w:color="auto"/>
              <w:bottom w:val="single" w:sz="4" w:space="0" w:color="000000"/>
              <w:right w:val="single" w:sz="4" w:space="0" w:color="auto"/>
            </w:tcBorders>
            <w:vAlign w:val="center"/>
          </w:tcPr>
          <w:p w14:paraId="7A049103"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517.00</w:t>
            </w:r>
          </w:p>
        </w:tc>
        <w:tc>
          <w:tcPr>
            <w:tcW w:w="1035" w:type="dxa"/>
            <w:tcBorders>
              <w:top w:val="single" w:sz="4" w:space="0" w:color="000000"/>
              <w:left w:val="single" w:sz="4" w:space="0" w:color="auto"/>
              <w:bottom w:val="single" w:sz="4" w:space="0" w:color="000000"/>
              <w:right w:val="single" w:sz="4" w:space="0" w:color="auto"/>
            </w:tcBorders>
            <w:vAlign w:val="center"/>
          </w:tcPr>
          <w:p w14:paraId="1C3C0937"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东：2.00</w:t>
            </w:r>
          </w:p>
          <w:p w14:paraId="463A56D3"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西：2.00</w:t>
            </w:r>
          </w:p>
        </w:tc>
        <w:tc>
          <w:tcPr>
            <w:tcW w:w="1100" w:type="dxa"/>
            <w:tcBorders>
              <w:top w:val="single" w:sz="4" w:space="0" w:color="000000"/>
              <w:left w:val="single" w:sz="4" w:space="0" w:color="auto"/>
              <w:bottom w:val="single" w:sz="4" w:space="0" w:color="000000"/>
              <w:right w:val="single" w:sz="4" w:space="0" w:color="000000"/>
            </w:tcBorders>
            <w:vAlign w:val="center"/>
          </w:tcPr>
          <w:p w14:paraId="4721C04F" w14:textId="77777777" w:rsidR="001D48AE" w:rsidRPr="00A32886" w:rsidRDefault="001D48AE" w:rsidP="001D48AE">
            <w:pPr>
              <w:widowControl/>
              <w:spacing w:line="0" w:lineRule="atLeast"/>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2068.00</w:t>
            </w:r>
          </w:p>
        </w:tc>
        <w:tc>
          <w:tcPr>
            <w:tcW w:w="1679" w:type="dxa"/>
            <w:tcBorders>
              <w:top w:val="single" w:sz="4" w:space="0" w:color="000000"/>
              <w:left w:val="single" w:sz="4" w:space="0" w:color="000000"/>
              <w:bottom w:val="single" w:sz="4" w:space="0" w:color="auto"/>
              <w:right w:val="single" w:sz="4" w:space="0" w:color="auto"/>
            </w:tcBorders>
            <w:noWrap/>
            <w:vAlign w:val="center"/>
          </w:tcPr>
          <w:p w14:paraId="74DB6080"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9306.00</w:t>
            </w:r>
          </w:p>
        </w:tc>
        <w:tc>
          <w:tcPr>
            <w:tcW w:w="1017" w:type="dxa"/>
            <w:tcBorders>
              <w:top w:val="single" w:sz="4" w:space="0" w:color="000000"/>
              <w:left w:val="single" w:sz="4" w:space="0" w:color="auto"/>
              <w:bottom w:val="single" w:sz="4" w:space="0" w:color="auto"/>
              <w:right w:val="single" w:sz="4" w:space="0" w:color="000000"/>
            </w:tcBorders>
            <w:noWrap/>
            <w:vAlign w:val="center"/>
          </w:tcPr>
          <w:p w14:paraId="1F120B7C"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新增</w:t>
            </w:r>
          </w:p>
        </w:tc>
      </w:tr>
      <w:tr w:rsidR="001D48AE" w:rsidRPr="00A32886" w14:paraId="7EE76F49" w14:textId="77777777" w:rsidTr="007E1832">
        <w:trPr>
          <w:trHeight w:val="471"/>
        </w:trPr>
        <w:tc>
          <w:tcPr>
            <w:tcW w:w="617" w:type="dxa"/>
            <w:tcBorders>
              <w:top w:val="single" w:sz="4" w:space="0" w:color="000000"/>
              <w:left w:val="single" w:sz="4" w:space="0" w:color="000000"/>
              <w:bottom w:val="single" w:sz="4" w:space="0" w:color="000000"/>
              <w:right w:val="single" w:sz="4" w:space="0" w:color="000000"/>
            </w:tcBorders>
            <w:noWrap/>
            <w:vAlign w:val="center"/>
          </w:tcPr>
          <w:p w14:paraId="065532E8" w14:textId="77777777" w:rsidR="001D48AE" w:rsidRPr="00A32886" w:rsidRDefault="001D48AE" w:rsidP="001D48AE">
            <w:pPr>
              <w:widowControl/>
              <w:spacing w:line="0" w:lineRule="atLeast"/>
              <w:jc w:val="center"/>
              <w:textAlignment w:val="center"/>
              <w:rPr>
                <w:rFonts w:ascii="仿宋" w:eastAsia="仿宋" w:hAnsi="仿宋" w:cs="仿宋_GB2312"/>
                <w:b/>
                <w:bCs/>
                <w:sz w:val="16"/>
                <w:szCs w:val="16"/>
              </w:rPr>
            </w:pPr>
            <w:r w:rsidRPr="00A32886">
              <w:rPr>
                <w:rFonts w:ascii="仿宋" w:eastAsia="仿宋" w:hAnsi="仿宋" w:cs="仿宋_GB2312" w:hint="eastAsia"/>
                <w:b/>
                <w:bCs/>
                <w:kern w:val="0"/>
                <w:sz w:val="16"/>
                <w:szCs w:val="16"/>
                <w:lang w:bidi="ar"/>
              </w:rPr>
              <w:t>23</w:t>
            </w:r>
          </w:p>
        </w:tc>
        <w:tc>
          <w:tcPr>
            <w:tcW w:w="2073" w:type="dxa"/>
            <w:gridSpan w:val="2"/>
            <w:tcBorders>
              <w:top w:val="single" w:sz="4" w:space="0" w:color="000000"/>
              <w:left w:val="single" w:sz="4" w:space="0" w:color="000000"/>
              <w:bottom w:val="single" w:sz="4" w:space="0" w:color="000000"/>
              <w:right w:val="single" w:sz="4" w:space="0" w:color="auto"/>
            </w:tcBorders>
            <w:noWrap/>
            <w:vAlign w:val="center"/>
          </w:tcPr>
          <w:p w14:paraId="0D8EAC66" w14:textId="77777777" w:rsidR="001D48AE" w:rsidRPr="00A32886" w:rsidRDefault="001D48AE" w:rsidP="001D48AE">
            <w:pPr>
              <w:widowControl/>
              <w:spacing w:line="0" w:lineRule="atLeast"/>
              <w:jc w:val="center"/>
              <w:textAlignment w:val="center"/>
              <w:rPr>
                <w:rFonts w:ascii="仿宋" w:eastAsia="仿宋" w:hAnsi="仿宋" w:cs="仿宋_GB2312"/>
                <w:sz w:val="16"/>
                <w:szCs w:val="16"/>
              </w:rPr>
            </w:pPr>
            <w:r w:rsidRPr="00A32886">
              <w:rPr>
                <w:rFonts w:ascii="仿宋" w:eastAsia="仿宋" w:hAnsi="仿宋" w:cs="仿宋_GB2312" w:hint="eastAsia"/>
                <w:sz w:val="16"/>
                <w:szCs w:val="16"/>
              </w:rPr>
              <w:t>学院路（华清学院北门段）</w:t>
            </w:r>
          </w:p>
        </w:tc>
        <w:tc>
          <w:tcPr>
            <w:tcW w:w="3848" w:type="dxa"/>
            <w:tcBorders>
              <w:top w:val="single" w:sz="4" w:space="0" w:color="000000"/>
              <w:left w:val="single" w:sz="4" w:space="0" w:color="auto"/>
              <w:bottom w:val="single" w:sz="4" w:space="0" w:color="000000"/>
              <w:right w:val="single" w:sz="4" w:space="0" w:color="000000"/>
            </w:tcBorders>
            <w:noWrap/>
            <w:vAlign w:val="center"/>
          </w:tcPr>
          <w:p w14:paraId="35788EC9"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 xml:space="preserve">          楼观路北口至华清</w:t>
            </w:r>
            <w:proofErr w:type="gramStart"/>
            <w:r w:rsidRPr="00A32886">
              <w:rPr>
                <w:rFonts w:ascii="仿宋" w:eastAsia="仿宋" w:hAnsi="仿宋" w:cs="仿宋_GB2312" w:hint="eastAsia"/>
                <w:kern w:val="0"/>
                <w:sz w:val="16"/>
                <w:szCs w:val="16"/>
                <w:lang w:bidi="ar"/>
              </w:rPr>
              <w:t>学院北</w:t>
            </w:r>
            <w:proofErr w:type="gramEnd"/>
            <w:r w:rsidRPr="00A32886">
              <w:rPr>
                <w:rFonts w:ascii="仿宋" w:eastAsia="仿宋" w:hAnsi="仿宋" w:cs="仿宋_GB2312" w:hint="eastAsia"/>
                <w:kern w:val="0"/>
                <w:sz w:val="16"/>
                <w:szCs w:val="16"/>
                <w:lang w:bidi="ar"/>
              </w:rPr>
              <w:t>门口段</w:t>
            </w:r>
          </w:p>
        </w:tc>
        <w:tc>
          <w:tcPr>
            <w:tcW w:w="884" w:type="dxa"/>
            <w:tcBorders>
              <w:top w:val="single" w:sz="4" w:space="0" w:color="000000"/>
              <w:left w:val="single" w:sz="4" w:space="0" w:color="000000"/>
              <w:bottom w:val="single" w:sz="4" w:space="0" w:color="000000"/>
              <w:right w:val="single" w:sz="4" w:space="0" w:color="auto"/>
            </w:tcBorders>
            <w:noWrap/>
            <w:vAlign w:val="center"/>
          </w:tcPr>
          <w:p w14:paraId="6D0A84AA"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500.00</w:t>
            </w:r>
          </w:p>
        </w:tc>
        <w:tc>
          <w:tcPr>
            <w:tcW w:w="706" w:type="dxa"/>
            <w:tcBorders>
              <w:top w:val="single" w:sz="4" w:space="0" w:color="000000"/>
              <w:left w:val="single" w:sz="4" w:space="0" w:color="auto"/>
              <w:bottom w:val="single" w:sz="4" w:space="0" w:color="000000"/>
              <w:right w:val="single" w:sz="4" w:space="0" w:color="auto"/>
            </w:tcBorders>
            <w:noWrap/>
            <w:vAlign w:val="center"/>
          </w:tcPr>
          <w:p w14:paraId="4790712F" w14:textId="77777777" w:rsidR="001D48AE" w:rsidRPr="00A32886" w:rsidRDefault="001D48AE" w:rsidP="001D48AE">
            <w:pPr>
              <w:widowControl/>
              <w:spacing w:line="0" w:lineRule="atLeast"/>
              <w:textAlignment w:val="center"/>
              <w:rPr>
                <w:rFonts w:ascii="仿宋" w:eastAsia="仿宋" w:hAnsi="仿宋" w:cs="仿宋_GB2312"/>
                <w:b/>
                <w:bCs/>
                <w:szCs w:val="21"/>
              </w:rPr>
            </w:pPr>
            <w:r w:rsidRPr="00A32886">
              <w:rPr>
                <w:rFonts w:ascii="仿宋" w:eastAsia="仿宋" w:hAnsi="仿宋" w:cs="仿宋_GB2312" w:hint="eastAsia"/>
                <w:kern w:val="0"/>
                <w:sz w:val="16"/>
                <w:szCs w:val="16"/>
                <w:lang w:bidi="ar"/>
              </w:rPr>
              <w:t>20.00</w:t>
            </w:r>
          </w:p>
        </w:tc>
        <w:tc>
          <w:tcPr>
            <w:tcW w:w="1245" w:type="dxa"/>
            <w:tcBorders>
              <w:top w:val="single" w:sz="4" w:space="0" w:color="000000"/>
              <w:left w:val="single" w:sz="4" w:space="0" w:color="auto"/>
              <w:bottom w:val="single" w:sz="4" w:space="0" w:color="000000"/>
              <w:right w:val="single" w:sz="4" w:space="0" w:color="auto"/>
            </w:tcBorders>
            <w:noWrap/>
            <w:vAlign w:val="center"/>
          </w:tcPr>
          <w:p w14:paraId="0B52E2A2"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10000.00</w:t>
            </w:r>
          </w:p>
        </w:tc>
        <w:tc>
          <w:tcPr>
            <w:tcW w:w="1205" w:type="dxa"/>
            <w:tcBorders>
              <w:top w:val="single" w:sz="4" w:space="0" w:color="000000"/>
              <w:left w:val="single" w:sz="4" w:space="0" w:color="auto"/>
              <w:bottom w:val="single" w:sz="4" w:space="0" w:color="000000"/>
              <w:right w:val="single" w:sz="4" w:space="0" w:color="auto"/>
            </w:tcBorders>
            <w:noWrap/>
            <w:vAlign w:val="center"/>
          </w:tcPr>
          <w:p w14:paraId="05CD0A11"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500.00</w:t>
            </w:r>
          </w:p>
        </w:tc>
        <w:tc>
          <w:tcPr>
            <w:tcW w:w="1035" w:type="dxa"/>
            <w:tcBorders>
              <w:top w:val="single" w:sz="4" w:space="0" w:color="000000"/>
              <w:left w:val="single" w:sz="4" w:space="0" w:color="auto"/>
              <w:bottom w:val="single" w:sz="4" w:space="0" w:color="000000"/>
              <w:right w:val="single" w:sz="4" w:space="0" w:color="auto"/>
            </w:tcBorders>
            <w:noWrap/>
            <w:vAlign w:val="center"/>
          </w:tcPr>
          <w:p w14:paraId="2607DDE8"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南：4.00</w:t>
            </w:r>
          </w:p>
          <w:p w14:paraId="16D8DBCF" w14:textId="77777777" w:rsidR="001D48AE" w:rsidRPr="00A32886" w:rsidRDefault="001D48AE" w:rsidP="001D48AE">
            <w:pPr>
              <w:widowControl/>
              <w:spacing w:line="0" w:lineRule="atLeast"/>
              <w:jc w:val="center"/>
              <w:textAlignment w:val="center"/>
              <w:rPr>
                <w:rFonts w:ascii="仿宋" w:eastAsia="仿宋" w:hAnsi="仿宋" w:cs="仿宋_GB2312"/>
                <w:b/>
                <w:bCs/>
                <w:szCs w:val="21"/>
              </w:rPr>
            </w:pPr>
            <w:r w:rsidRPr="00A32886">
              <w:rPr>
                <w:rFonts w:ascii="仿宋" w:eastAsia="仿宋" w:hAnsi="仿宋" w:cs="仿宋_GB2312" w:hint="eastAsia"/>
                <w:kern w:val="0"/>
                <w:sz w:val="16"/>
                <w:szCs w:val="16"/>
                <w:lang w:bidi="ar"/>
              </w:rPr>
              <w:t>北：4.00</w:t>
            </w:r>
          </w:p>
        </w:tc>
        <w:tc>
          <w:tcPr>
            <w:tcW w:w="1100" w:type="dxa"/>
            <w:tcBorders>
              <w:top w:val="single" w:sz="4" w:space="0" w:color="000000"/>
              <w:left w:val="single" w:sz="4" w:space="0" w:color="auto"/>
              <w:bottom w:val="single" w:sz="4" w:space="0" w:color="000000"/>
              <w:right w:val="single" w:sz="4" w:space="0" w:color="000000"/>
            </w:tcBorders>
            <w:noWrap/>
            <w:vAlign w:val="center"/>
          </w:tcPr>
          <w:p w14:paraId="18755577" w14:textId="77777777" w:rsidR="001D48AE" w:rsidRPr="00A32886" w:rsidRDefault="001D48AE" w:rsidP="001D48AE">
            <w:pPr>
              <w:widowControl/>
              <w:spacing w:line="0" w:lineRule="atLeast"/>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4000.00</w:t>
            </w:r>
          </w:p>
        </w:tc>
        <w:tc>
          <w:tcPr>
            <w:tcW w:w="1679" w:type="dxa"/>
            <w:tcBorders>
              <w:top w:val="single" w:sz="4" w:space="0" w:color="auto"/>
              <w:left w:val="single" w:sz="4" w:space="0" w:color="000000"/>
              <w:bottom w:val="single" w:sz="4" w:space="0" w:color="000000"/>
              <w:right w:val="single" w:sz="4" w:space="0" w:color="auto"/>
            </w:tcBorders>
            <w:noWrap/>
            <w:vAlign w:val="center"/>
          </w:tcPr>
          <w:p w14:paraId="685C71B9"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14000.00</w:t>
            </w:r>
          </w:p>
        </w:tc>
        <w:tc>
          <w:tcPr>
            <w:tcW w:w="1017" w:type="dxa"/>
            <w:tcBorders>
              <w:top w:val="single" w:sz="4" w:space="0" w:color="auto"/>
              <w:left w:val="single" w:sz="4" w:space="0" w:color="auto"/>
              <w:bottom w:val="single" w:sz="4" w:space="0" w:color="000000"/>
              <w:right w:val="single" w:sz="4" w:space="0" w:color="000000"/>
            </w:tcBorders>
            <w:noWrap/>
            <w:vAlign w:val="center"/>
          </w:tcPr>
          <w:p w14:paraId="3D83A897" w14:textId="77777777" w:rsidR="001D48AE" w:rsidRPr="00A32886" w:rsidRDefault="001D48AE" w:rsidP="001D48AE">
            <w:pPr>
              <w:widowControl/>
              <w:spacing w:line="0" w:lineRule="atLeast"/>
              <w:jc w:val="center"/>
              <w:textAlignment w:val="center"/>
              <w:rPr>
                <w:rFonts w:ascii="仿宋" w:eastAsia="仿宋" w:hAnsi="仿宋" w:cs="仿宋_GB2312"/>
                <w:kern w:val="0"/>
                <w:sz w:val="16"/>
                <w:szCs w:val="16"/>
                <w:lang w:bidi="ar"/>
              </w:rPr>
            </w:pPr>
            <w:r w:rsidRPr="00A32886">
              <w:rPr>
                <w:rFonts w:ascii="仿宋" w:eastAsia="仿宋" w:hAnsi="仿宋" w:cs="仿宋_GB2312" w:hint="eastAsia"/>
                <w:kern w:val="0"/>
                <w:sz w:val="16"/>
                <w:szCs w:val="16"/>
                <w:lang w:bidi="ar"/>
              </w:rPr>
              <w:t>新增</w:t>
            </w:r>
          </w:p>
        </w:tc>
      </w:tr>
      <w:tr w:rsidR="001D48AE" w:rsidRPr="00A32886" w14:paraId="79B82556" w14:textId="77777777" w:rsidTr="002A430E">
        <w:trPr>
          <w:trHeight w:val="471"/>
        </w:trPr>
        <w:tc>
          <w:tcPr>
            <w:tcW w:w="617" w:type="dxa"/>
            <w:tcBorders>
              <w:top w:val="single" w:sz="4" w:space="0" w:color="000000"/>
              <w:left w:val="single" w:sz="4" w:space="0" w:color="000000"/>
              <w:bottom w:val="single" w:sz="4" w:space="0" w:color="000000"/>
              <w:right w:val="single" w:sz="4" w:space="0" w:color="000000"/>
            </w:tcBorders>
            <w:noWrap/>
            <w:vAlign w:val="center"/>
          </w:tcPr>
          <w:p w14:paraId="0FA539D6" w14:textId="77777777" w:rsidR="001D48AE" w:rsidRPr="00A32886" w:rsidRDefault="001D48AE" w:rsidP="001D48AE">
            <w:pPr>
              <w:widowControl/>
              <w:spacing w:line="0" w:lineRule="atLeast"/>
              <w:textAlignment w:val="center"/>
              <w:rPr>
                <w:rFonts w:ascii="仿宋" w:eastAsia="仿宋" w:hAnsi="仿宋" w:cs="仿宋_GB2312"/>
                <w:b/>
                <w:bCs/>
                <w:kern w:val="0"/>
                <w:sz w:val="16"/>
                <w:szCs w:val="16"/>
                <w:lang w:bidi="ar"/>
              </w:rPr>
            </w:pPr>
            <w:r w:rsidRPr="00A32886">
              <w:rPr>
                <w:rFonts w:ascii="仿宋" w:eastAsia="仿宋" w:hAnsi="仿宋" w:cs="仿宋_GB2312" w:hint="eastAsia"/>
                <w:b/>
                <w:bCs/>
                <w:kern w:val="0"/>
                <w:sz w:val="16"/>
                <w:szCs w:val="16"/>
                <w:lang w:bidi="ar"/>
              </w:rPr>
              <w:t>合计：</w:t>
            </w:r>
          </w:p>
        </w:tc>
        <w:tc>
          <w:tcPr>
            <w:tcW w:w="12096" w:type="dxa"/>
            <w:gridSpan w:val="9"/>
            <w:tcBorders>
              <w:top w:val="single" w:sz="4" w:space="0" w:color="000000"/>
              <w:left w:val="single" w:sz="4" w:space="0" w:color="000000"/>
              <w:bottom w:val="single" w:sz="4" w:space="0" w:color="000000"/>
              <w:right w:val="single" w:sz="4" w:space="0" w:color="000000"/>
            </w:tcBorders>
            <w:noWrap/>
            <w:vAlign w:val="center"/>
          </w:tcPr>
          <w:p w14:paraId="50A87306" w14:textId="337A411C" w:rsidR="001D48AE" w:rsidRPr="00A32886" w:rsidRDefault="001D48AE" w:rsidP="001D48AE">
            <w:pPr>
              <w:widowControl/>
              <w:spacing w:line="0" w:lineRule="atLeast"/>
              <w:jc w:val="center"/>
              <w:textAlignment w:val="center"/>
              <w:rPr>
                <w:rFonts w:ascii="仿宋" w:eastAsia="仿宋" w:hAnsi="仿宋" w:cs="仿宋_GB2312"/>
                <w:b/>
                <w:bCs/>
                <w:kern w:val="0"/>
                <w:sz w:val="24"/>
                <w:lang w:bidi="ar"/>
              </w:rPr>
            </w:pPr>
            <w:r w:rsidRPr="00A32886">
              <w:rPr>
                <w:rFonts w:ascii="仿宋" w:eastAsia="仿宋" w:hAnsi="仿宋" w:cs="仿宋_GB2312" w:hint="eastAsia"/>
                <w:b/>
                <w:bCs/>
                <w:kern w:val="0"/>
                <w:sz w:val="24"/>
                <w:lang w:bidi="ar"/>
              </w:rPr>
              <w:t xml:space="preserve">                                           车行道：  325776.37㎡     人行道：109141.72㎡</w:t>
            </w:r>
          </w:p>
        </w:tc>
        <w:tc>
          <w:tcPr>
            <w:tcW w:w="2696" w:type="dxa"/>
            <w:gridSpan w:val="2"/>
            <w:tcBorders>
              <w:top w:val="single" w:sz="4" w:space="0" w:color="000000"/>
              <w:left w:val="single" w:sz="4" w:space="0" w:color="000000"/>
              <w:bottom w:val="single" w:sz="4" w:space="0" w:color="000000"/>
              <w:right w:val="single" w:sz="4" w:space="0" w:color="000000"/>
            </w:tcBorders>
            <w:noWrap/>
            <w:vAlign w:val="center"/>
          </w:tcPr>
          <w:p w14:paraId="6951946E" w14:textId="77777777" w:rsidR="001D48AE" w:rsidRPr="00A32886" w:rsidRDefault="001D48AE" w:rsidP="001D48AE">
            <w:pPr>
              <w:spacing w:line="0" w:lineRule="atLeast"/>
              <w:jc w:val="center"/>
              <w:rPr>
                <w:rFonts w:ascii="仿宋" w:eastAsia="仿宋" w:hAnsi="仿宋" w:cs="仿宋_GB2312"/>
                <w:b/>
                <w:bCs/>
                <w:sz w:val="24"/>
              </w:rPr>
            </w:pPr>
            <w:r w:rsidRPr="00A32886">
              <w:rPr>
                <w:rFonts w:ascii="仿宋" w:eastAsia="仿宋" w:hAnsi="仿宋" w:cs="仿宋_GB2312" w:hint="eastAsia"/>
                <w:b/>
                <w:bCs/>
                <w:sz w:val="24"/>
              </w:rPr>
              <w:t>总</w:t>
            </w:r>
            <w:r w:rsidRPr="00A32886">
              <w:rPr>
                <w:rFonts w:ascii="仿宋" w:eastAsia="仿宋" w:hAnsi="仿宋" w:cs="仿宋_GB2312" w:hint="eastAsia"/>
                <w:b/>
                <w:bCs/>
                <w:kern w:val="0"/>
                <w:sz w:val="24"/>
                <w:lang w:bidi="ar"/>
              </w:rPr>
              <w:t>面积：</w:t>
            </w:r>
            <w:r w:rsidRPr="00A32886">
              <w:rPr>
                <w:rFonts w:ascii="仿宋" w:eastAsia="仿宋" w:hAnsi="仿宋" w:cs="仿宋_GB2312" w:hint="eastAsia"/>
                <w:b/>
                <w:bCs/>
                <w:sz w:val="24"/>
              </w:rPr>
              <w:t>435638.09㎡</w:t>
            </w:r>
          </w:p>
        </w:tc>
      </w:tr>
    </w:tbl>
    <w:p w14:paraId="0D452E6D" w14:textId="160D6DA4" w:rsidR="00635AA9" w:rsidRPr="00A32886" w:rsidRDefault="00635AA9" w:rsidP="00635AA9">
      <w:pPr>
        <w:widowControl/>
        <w:spacing w:line="360" w:lineRule="auto"/>
        <w:jc w:val="left"/>
        <w:rPr>
          <w:rFonts w:ascii="仿宋" w:eastAsia="仿宋" w:hAnsi="仿宋" w:cs="仿宋_GB2312"/>
          <w:b/>
          <w:bCs/>
          <w:sz w:val="24"/>
        </w:rPr>
      </w:pPr>
    </w:p>
    <w:p w14:paraId="1C33D7AA" w14:textId="66E468E2" w:rsidR="001D48AE" w:rsidRPr="00A32886" w:rsidRDefault="001D48AE">
      <w:pPr>
        <w:widowControl/>
        <w:jc w:val="left"/>
        <w:rPr>
          <w:rFonts w:ascii="仿宋" w:eastAsia="仿宋" w:hAnsi="仿宋" w:cs="仿宋_GB2312"/>
          <w:b/>
          <w:bCs/>
          <w:sz w:val="24"/>
        </w:rPr>
      </w:pPr>
      <w:r w:rsidRPr="00A32886">
        <w:rPr>
          <w:rFonts w:ascii="仿宋" w:eastAsia="仿宋" w:hAnsi="仿宋" w:cs="仿宋_GB2312"/>
          <w:b/>
          <w:bCs/>
          <w:sz w:val="24"/>
        </w:rPr>
        <w:br w:type="page"/>
      </w:r>
    </w:p>
    <w:tbl>
      <w:tblPr>
        <w:tblStyle w:val="1"/>
        <w:tblW w:w="13380" w:type="dxa"/>
        <w:jc w:val="center"/>
        <w:tblInd w:w="0" w:type="dxa"/>
        <w:tblLayout w:type="fixed"/>
        <w:tblLook w:val="0000" w:firstRow="0" w:lastRow="0" w:firstColumn="0" w:lastColumn="0" w:noHBand="0" w:noVBand="0"/>
      </w:tblPr>
      <w:tblGrid>
        <w:gridCol w:w="638"/>
        <w:gridCol w:w="2818"/>
        <w:gridCol w:w="1734"/>
        <w:gridCol w:w="1902"/>
        <w:gridCol w:w="1675"/>
        <w:gridCol w:w="1478"/>
        <w:gridCol w:w="1196"/>
        <w:gridCol w:w="1939"/>
      </w:tblGrid>
      <w:tr w:rsidR="001D48AE" w:rsidRPr="00A32886" w14:paraId="4C3055C8" w14:textId="77777777" w:rsidTr="002A430E">
        <w:trPr>
          <w:trHeight w:val="1330"/>
          <w:jc w:val="center"/>
        </w:trPr>
        <w:tc>
          <w:tcPr>
            <w:tcW w:w="13380" w:type="dxa"/>
            <w:gridSpan w:val="8"/>
            <w:vAlign w:val="center"/>
          </w:tcPr>
          <w:p w14:paraId="5969D57F" w14:textId="77777777" w:rsidR="001D48AE" w:rsidRPr="00A32886" w:rsidRDefault="001D48AE" w:rsidP="001D48AE">
            <w:pPr>
              <w:spacing w:line="360" w:lineRule="auto"/>
              <w:jc w:val="center"/>
              <w:rPr>
                <w:rFonts w:ascii="仿宋" w:eastAsia="仿宋" w:hAnsi="仿宋" w:cs="仿宋_GB2312"/>
                <w:sz w:val="20"/>
                <w:szCs w:val="20"/>
              </w:rPr>
            </w:pPr>
            <w:r w:rsidRPr="00A32886">
              <w:rPr>
                <w:rFonts w:ascii="仿宋" w:eastAsia="仿宋" w:hAnsi="仿宋" w:cs="仿宋_GB2312" w:hint="eastAsia"/>
                <w:b/>
                <w:bCs/>
                <w:sz w:val="20"/>
                <w:szCs w:val="20"/>
              </w:rPr>
              <w:lastRenderedPageBreak/>
              <w:t>一类重点路段</w:t>
            </w:r>
          </w:p>
        </w:tc>
      </w:tr>
      <w:tr w:rsidR="001D48AE" w:rsidRPr="00A32886" w14:paraId="55CA55EB" w14:textId="77777777" w:rsidTr="002A430E">
        <w:trPr>
          <w:trHeight w:val="2216"/>
          <w:jc w:val="center"/>
        </w:trPr>
        <w:tc>
          <w:tcPr>
            <w:tcW w:w="638" w:type="dxa"/>
            <w:vAlign w:val="center"/>
          </w:tcPr>
          <w:p w14:paraId="7557C207" w14:textId="77777777" w:rsidR="001D48AE" w:rsidRPr="00A32886" w:rsidRDefault="001D48AE" w:rsidP="001D48AE">
            <w:pPr>
              <w:spacing w:line="360" w:lineRule="auto"/>
              <w:jc w:val="center"/>
              <w:rPr>
                <w:rFonts w:ascii="仿宋" w:eastAsia="仿宋" w:hAnsi="仿宋" w:cs="仿宋_GB2312"/>
                <w:b/>
                <w:bCs/>
                <w:sz w:val="20"/>
                <w:szCs w:val="20"/>
              </w:rPr>
            </w:pPr>
            <w:r w:rsidRPr="00A32886">
              <w:rPr>
                <w:rFonts w:ascii="仿宋" w:eastAsia="仿宋" w:hAnsi="仿宋" w:cs="仿宋_GB2312" w:hint="eastAsia"/>
                <w:b/>
                <w:bCs/>
                <w:sz w:val="20"/>
                <w:szCs w:val="20"/>
              </w:rPr>
              <w:t>序号</w:t>
            </w:r>
          </w:p>
        </w:tc>
        <w:tc>
          <w:tcPr>
            <w:tcW w:w="2818" w:type="dxa"/>
            <w:vAlign w:val="center"/>
          </w:tcPr>
          <w:p w14:paraId="42BB87B8" w14:textId="77777777" w:rsidR="001D48AE" w:rsidRPr="00A32886" w:rsidRDefault="001D48AE" w:rsidP="001D48AE">
            <w:pPr>
              <w:spacing w:line="360" w:lineRule="auto"/>
              <w:jc w:val="center"/>
              <w:rPr>
                <w:rFonts w:ascii="仿宋" w:eastAsia="仿宋" w:hAnsi="仿宋" w:cs="仿宋_GB2312"/>
                <w:b/>
                <w:bCs/>
                <w:sz w:val="20"/>
                <w:szCs w:val="20"/>
              </w:rPr>
            </w:pPr>
            <w:r w:rsidRPr="00A32886">
              <w:rPr>
                <w:rFonts w:ascii="仿宋" w:eastAsia="仿宋" w:hAnsi="仿宋" w:cs="仿宋_GB2312" w:hint="eastAsia"/>
                <w:b/>
                <w:bCs/>
                <w:sz w:val="20"/>
                <w:szCs w:val="20"/>
              </w:rPr>
              <w:t>路段</w:t>
            </w:r>
          </w:p>
        </w:tc>
        <w:tc>
          <w:tcPr>
            <w:tcW w:w="1734" w:type="dxa"/>
            <w:vAlign w:val="center"/>
          </w:tcPr>
          <w:p w14:paraId="2F527D61" w14:textId="77777777" w:rsidR="001D48AE" w:rsidRPr="00A32886" w:rsidRDefault="001D48AE" w:rsidP="001D48AE">
            <w:pPr>
              <w:spacing w:line="360" w:lineRule="auto"/>
              <w:jc w:val="center"/>
              <w:rPr>
                <w:rFonts w:ascii="仿宋" w:eastAsia="仿宋" w:hAnsi="仿宋" w:cs="仿宋_GB2312"/>
                <w:b/>
                <w:bCs/>
                <w:sz w:val="20"/>
                <w:szCs w:val="20"/>
              </w:rPr>
            </w:pPr>
            <w:r w:rsidRPr="00A32886">
              <w:rPr>
                <w:rFonts w:ascii="仿宋" w:eastAsia="仿宋" w:hAnsi="仿宋" w:cs="仿宋_GB2312" w:hint="eastAsia"/>
                <w:b/>
                <w:bCs/>
                <w:sz w:val="20"/>
                <w:szCs w:val="20"/>
              </w:rPr>
              <w:t>面积/㎡</w:t>
            </w:r>
          </w:p>
        </w:tc>
        <w:tc>
          <w:tcPr>
            <w:tcW w:w="1902" w:type="dxa"/>
            <w:vAlign w:val="center"/>
          </w:tcPr>
          <w:p w14:paraId="0AA0BC6C" w14:textId="77777777" w:rsidR="001D48AE" w:rsidRPr="00A32886" w:rsidRDefault="001D48AE" w:rsidP="001D48AE">
            <w:pPr>
              <w:spacing w:line="360" w:lineRule="auto"/>
              <w:jc w:val="center"/>
              <w:rPr>
                <w:rFonts w:ascii="仿宋" w:eastAsia="仿宋" w:hAnsi="仿宋" w:cs="仿宋_GB2312"/>
                <w:b/>
                <w:bCs/>
                <w:sz w:val="20"/>
                <w:szCs w:val="20"/>
              </w:rPr>
            </w:pPr>
            <w:r w:rsidRPr="00A32886">
              <w:rPr>
                <w:rFonts w:ascii="仿宋" w:eastAsia="仿宋" w:hAnsi="仿宋" w:cs="仿宋_GB2312" w:hint="eastAsia"/>
                <w:b/>
                <w:bCs/>
                <w:sz w:val="20"/>
                <w:szCs w:val="20"/>
              </w:rPr>
              <w:t>面积合计</w:t>
            </w:r>
          </w:p>
          <w:p w14:paraId="536927F7" w14:textId="77777777" w:rsidR="001D48AE" w:rsidRPr="00A32886" w:rsidRDefault="001D48AE" w:rsidP="001D48AE">
            <w:pPr>
              <w:spacing w:line="360" w:lineRule="auto"/>
              <w:jc w:val="center"/>
              <w:rPr>
                <w:rFonts w:ascii="仿宋" w:eastAsia="仿宋" w:hAnsi="仿宋" w:cs="仿宋_GB2312"/>
                <w:b/>
                <w:bCs/>
                <w:sz w:val="20"/>
                <w:szCs w:val="20"/>
              </w:rPr>
            </w:pPr>
            <w:r w:rsidRPr="00A32886">
              <w:rPr>
                <w:rFonts w:ascii="仿宋" w:eastAsia="仿宋" w:hAnsi="仿宋" w:cs="仿宋_GB2312" w:hint="eastAsia"/>
                <w:b/>
                <w:bCs/>
                <w:sz w:val="20"/>
                <w:szCs w:val="20"/>
              </w:rPr>
              <w:t>/㎡</w:t>
            </w:r>
          </w:p>
        </w:tc>
        <w:tc>
          <w:tcPr>
            <w:tcW w:w="1675" w:type="dxa"/>
            <w:vAlign w:val="center"/>
          </w:tcPr>
          <w:p w14:paraId="042F196F" w14:textId="77777777" w:rsidR="001D48AE" w:rsidRPr="00A32886" w:rsidRDefault="001D48AE" w:rsidP="001D48AE">
            <w:pPr>
              <w:spacing w:line="360" w:lineRule="auto"/>
              <w:jc w:val="center"/>
              <w:rPr>
                <w:rFonts w:ascii="仿宋" w:eastAsia="仿宋" w:hAnsi="仿宋" w:cs="仿宋_GB2312"/>
                <w:b/>
                <w:bCs/>
                <w:sz w:val="20"/>
                <w:szCs w:val="20"/>
              </w:rPr>
            </w:pPr>
            <w:r w:rsidRPr="00A32886">
              <w:rPr>
                <w:rFonts w:ascii="仿宋" w:eastAsia="仿宋" w:hAnsi="仿宋" w:cs="仿宋_GB2312" w:hint="eastAsia"/>
                <w:b/>
                <w:bCs/>
                <w:sz w:val="20"/>
                <w:szCs w:val="20"/>
              </w:rPr>
              <w:t>清扫面积/㎡</w:t>
            </w:r>
          </w:p>
        </w:tc>
        <w:tc>
          <w:tcPr>
            <w:tcW w:w="1478" w:type="dxa"/>
            <w:vAlign w:val="center"/>
          </w:tcPr>
          <w:p w14:paraId="1DEF5D9D" w14:textId="77777777" w:rsidR="001D48AE" w:rsidRPr="00A32886" w:rsidRDefault="001D48AE" w:rsidP="001D48AE">
            <w:pPr>
              <w:spacing w:line="360" w:lineRule="auto"/>
              <w:jc w:val="center"/>
              <w:rPr>
                <w:rFonts w:ascii="仿宋" w:eastAsia="仿宋" w:hAnsi="仿宋" w:cs="仿宋_GB2312"/>
                <w:b/>
                <w:bCs/>
                <w:sz w:val="20"/>
                <w:szCs w:val="20"/>
              </w:rPr>
            </w:pPr>
            <w:r w:rsidRPr="00A32886">
              <w:rPr>
                <w:rFonts w:ascii="仿宋" w:eastAsia="仿宋" w:hAnsi="仿宋" w:cs="仿宋_GB2312" w:hint="eastAsia"/>
                <w:b/>
                <w:bCs/>
                <w:sz w:val="20"/>
                <w:szCs w:val="20"/>
              </w:rPr>
              <w:t>清扫费用/元</w:t>
            </w:r>
          </w:p>
        </w:tc>
        <w:tc>
          <w:tcPr>
            <w:tcW w:w="1196" w:type="dxa"/>
            <w:vAlign w:val="center"/>
          </w:tcPr>
          <w:p w14:paraId="02E722E9" w14:textId="77777777" w:rsidR="001D48AE" w:rsidRPr="00A32886" w:rsidRDefault="001D48AE" w:rsidP="001D48AE">
            <w:pPr>
              <w:spacing w:line="360" w:lineRule="auto"/>
              <w:jc w:val="center"/>
              <w:rPr>
                <w:rFonts w:ascii="仿宋" w:eastAsia="仿宋" w:hAnsi="仿宋" w:cs="仿宋_GB2312"/>
                <w:b/>
                <w:bCs/>
                <w:sz w:val="20"/>
                <w:szCs w:val="20"/>
              </w:rPr>
            </w:pPr>
            <w:r w:rsidRPr="00A32886">
              <w:rPr>
                <w:rFonts w:ascii="仿宋" w:eastAsia="仿宋" w:hAnsi="仿宋" w:cs="仿宋_GB2312" w:hint="eastAsia"/>
                <w:b/>
                <w:bCs/>
                <w:sz w:val="20"/>
                <w:szCs w:val="20"/>
              </w:rPr>
              <w:t>人员配备</w:t>
            </w:r>
          </w:p>
        </w:tc>
        <w:tc>
          <w:tcPr>
            <w:tcW w:w="1939" w:type="dxa"/>
            <w:vAlign w:val="center"/>
          </w:tcPr>
          <w:p w14:paraId="7832F412" w14:textId="77777777" w:rsidR="001D48AE" w:rsidRPr="00A32886" w:rsidRDefault="001D48AE" w:rsidP="001D48AE">
            <w:pPr>
              <w:spacing w:line="360" w:lineRule="auto"/>
              <w:jc w:val="center"/>
              <w:rPr>
                <w:rFonts w:ascii="仿宋" w:eastAsia="仿宋" w:hAnsi="仿宋" w:cs="仿宋_GB2312"/>
                <w:b/>
                <w:bCs/>
                <w:sz w:val="20"/>
                <w:szCs w:val="20"/>
              </w:rPr>
            </w:pPr>
            <w:r w:rsidRPr="00A32886">
              <w:rPr>
                <w:rFonts w:ascii="仿宋" w:eastAsia="仿宋" w:hAnsi="仿宋" w:cs="仿宋_GB2312" w:hint="eastAsia"/>
                <w:b/>
                <w:bCs/>
                <w:sz w:val="20"/>
                <w:szCs w:val="20"/>
              </w:rPr>
              <w:t>备注</w:t>
            </w:r>
          </w:p>
        </w:tc>
      </w:tr>
      <w:tr w:rsidR="001D48AE" w:rsidRPr="00A32886" w14:paraId="6DF503E1" w14:textId="77777777" w:rsidTr="002A430E">
        <w:trPr>
          <w:trHeight w:val="1029"/>
          <w:jc w:val="center"/>
        </w:trPr>
        <w:tc>
          <w:tcPr>
            <w:tcW w:w="638" w:type="dxa"/>
            <w:vAlign w:val="center"/>
          </w:tcPr>
          <w:p w14:paraId="4E4F0132" w14:textId="77777777" w:rsidR="001D48AE" w:rsidRPr="00A32886" w:rsidRDefault="001D48AE" w:rsidP="001D48AE">
            <w:pPr>
              <w:spacing w:line="360" w:lineRule="auto"/>
              <w:jc w:val="center"/>
              <w:rPr>
                <w:rFonts w:ascii="仿宋" w:eastAsia="仿宋" w:hAnsi="仿宋" w:cs="仿宋_GB2312"/>
                <w:b/>
                <w:bCs/>
                <w:sz w:val="20"/>
                <w:szCs w:val="20"/>
              </w:rPr>
            </w:pPr>
            <w:r w:rsidRPr="00A32886">
              <w:rPr>
                <w:rFonts w:ascii="仿宋" w:eastAsia="仿宋" w:hAnsi="仿宋" w:cs="仿宋_GB2312" w:hint="eastAsia"/>
                <w:b/>
                <w:bCs/>
                <w:sz w:val="20"/>
                <w:szCs w:val="20"/>
              </w:rPr>
              <w:t>1</w:t>
            </w:r>
          </w:p>
        </w:tc>
        <w:tc>
          <w:tcPr>
            <w:tcW w:w="2818" w:type="dxa"/>
            <w:vAlign w:val="center"/>
          </w:tcPr>
          <w:p w14:paraId="47EDB96C" w14:textId="77777777" w:rsidR="001D48AE" w:rsidRPr="00A32886" w:rsidRDefault="001D48AE" w:rsidP="001D48AE">
            <w:pPr>
              <w:spacing w:line="360" w:lineRule="auto"/>
              <w:jc w:val="center"/>
              <w:rPr>
                <w:rFonts w:ascii="仿宋" w:eastAsia="仿宋" w:hAnsi="仿宋" w:cs="仿宋_GB2312"/>
                <w:sz w:val="16"/>
                <w:szCs w:val="16"/>
              </w:rPr>
            </w:pPr>
            <w:r w:rsidRPr="00A32886">
              <w:rPr>
                <w:rFonts w:ascii="仿宋" w:eastAsia="仿宋" w:hAnsi="仿宋" w:cs="仿宋_GB2312" w:hint="eastAsia"/>
                <w:sz w:val="16"/>
                <w:szCs w:val="16"/>
              </w:rPr>
              <w:t>财源路</w:t>
            </w:r>
          </w:p>
        </w:tc>
        <w:tc>
          <w:tcPr>
            <w:tcW w:w="1734" w:type="dxa"/>
            <w:vAlign w:val="center"/>
          </w:tcPr>
          <w:p w14:paraId="05EF5169" w14:textId="77777777" w:rsidR="001D48AE" w:rsidRPr="00A32886" w:rsidRDefault="001D48AE" w:rsidP="001D48AE">
            <w:pPr>
              <w:widowControl/>
              <w:spacing w:line="360" w:lineRule="auto"/>
              <w:jc w:val="center"/>
              <w:textAlignment w:val="center"/>
              <w:rPr>
                <w:rFonts w:ascii="仿宋" w:eastAsia="仿宋" w:hAnsi="仿宋" w:cs="仿宋_GB2312"/>
                <w:sz w:val="20"/>
                <w:szCs w:val="20"/>
              </w:rPr>
            </w:pPr>
            <w:r w:rsidRPr="00A32886">
              <w:rPr>
                <w:rFonts w:ascii="仿宋" w:eastAsia="仿宋" w:hAnsi="仿宋" w:cs="仿宋_GB2312" w:hint="eastAsia"/>
                <w:kern w:val="0"/>
                <w:sz w:val="20"/>
                <w:szCs w:val="20"/>
                <w:lang w:bidi="ar"/>
              </w:rPr>
              <w:t>25169.10</w:t>
            </w:r>
          </w:p>
        </w:tc>
        <w:tc>
          <w:tcPr>
            <w:tcW w:w="1902" w:type="dxa"/>
            <w:vMerge w:val="restart"/>
            <w:vAlign w:val="center"/>
          </w:tcPr>
          <w:p w14:paraId="4912CF35" w14:textId="77777777" w:rsidR="001D48AE" w:rsidRPr="00A32886" w:rsidRDefault="001D48AE" w:rsidP="001D48AE">
            <w:pPr>
              <w:spacing w:line="360" w:lineRule="auto"/>
              <w:jc w:val="center"/>
              <w:rPr>
                <w:rFonts w:ascii="仿宋" w:eastAsia="仿宋" w:hAnsi="仿宋" w:cs="仿宋_GB2312"/>
                <w:sz w:val="20"/>
                <w:szCs w:val="20"/>
              </w:rPr>
            </w:pPr>
            <w:r w:rsidRPr="00A32886">
              <w:rPr>
                <w:rFonts w:ascii="仿宋" w:eastAsia="仿宋" w:hAnsi="仿宋" w:cs="仿宋_GB2312" w:hint="eastAsia"/>
                <w:sz w:val="20"/>
                <w:szCs w:val="20"/>
              </w:rPr>
              <w:t>132735.60</w:t>
            </w:r>
          </w:p>
        </w:tc>
        <w:tc>
          <w:tcPr>
            <w:tcW w:w="1675" w:type="dxa"/>
            <w:vMerge w:val="restart"/>
            <w:vAlign w:val="center"/>
          </w:tcPr>
          <w:p w14:paraId="71A40895" w14:textId="77777777" w:rsidR="001D48AE" w:rsidRPr="00A32886" w:rsidRDefault="001D48AE" w:rsidP="001D48AE">
            <w:pPr>
              <w:spacing w:line="360" w:lineRule="auto"/>
              <w:jc w:val="center"/>
              <w:rPr>
                <w:rFonts w:ascii="仿宋" w:eastAsia="仿宋" w:hAnsi="仿宋" w:cs="仿宋_GB2312"/>
                <w:sz w:val="20"/>
                <w:szCs w:val="20"/>
              </w:rPr>
            </w:pPr>
          </w:p>
        </w:tc>
        <w:tc>
          <w:tcPr>
            <w:tcW w:w="1478" w:type="dxa"/>
            <w:vMerge w:val="restart"/>
            <w:vAlign w:val="center"/>
          </w:tcPr>
          <w:p w14:paraId="3CEA1E49" w14:textId="77777777" w:rsidR="001D48AE" w:rsidRPr="00A32886" w:rsidRDefault="001D48AE" w:rsidP="001D48AE">
            <w:pPr>
              <w:spacing w:line="360" w:lineRule="auto"/>
              <w:jc w:val="center"/>
              <w:rPr>
                <w:rFonts w:ascii="仿宋" w:eastAsia="仿宋" w:hAnsi="仿宋" w:cs="仿宋_GB2312"/>
                <w:sz w:val="20"/>
                <w:szCs w:val="20"/>
              </w:rPr>
            </w:pPr>
          </w:p>
        </w:tc>
        <w:tc>
          <w:tcPr>
            <w:tcW w:w="1196" w:type="dxa"/>
            <w:vMerge w:val="restart"/>
            <w:vAlign w:val="center"/>
          </w:tcPr>
          <w:p w14:paraId="7C98AE8F" w14:textId="77777777" w:rsidR="001D48AE" w:rsidRPr="00A32886" w:rsidRDefault="001D48AE" w:rsidP="001D48AE">
            <w:pPr>
              <w:spacing w:line="360" w:lineRule="auto"/>
              <w:jc w:val="center"/>
              <w:rPr>
                <w:rFonts w:ascii="仿宋" w:eastAsia="仿宋" w:hAnsi="仿宋" w:cs="仿宋_GB2312"/>
                <w:sz w:val="20"/>
                <w:szCs w:val="20"/>
              </w:rPr>
            </w:pPr>
          </w:p>
        </w:tc>
        <w:tc>
          <w:tcPr>
            <w:tcW w:w="1939" w:type="dxa"/>
            <w:vMerge w:val="restart"/>
            <w:vAlign w:val="center"/>
          </w:tcPr>
          <w:p w14:paraId="086D8E34" w14:textId="77777777" w:rsidR="001D48AE" w:rsidRPr="00A32886" w:rsidRDefault="001D48AE" w:rsidP="001D48AE">
            <w:pPr>
              <w:spacing w:line="360" w:lineRule="auto"/>
              <w:jc w:val="center"/>
              <w:rPr>
                <w:rFonts w:ascii="仿宋" w:eastAsia="仿宋" w:hAnsi="仿宋" w:cs="仿宋_GB2312"/>
                <w:sz w:val="20"/>
                <w:szCs w:val="20"/>
              </w:rPr>
            </w:pPr>
          </w:p>
        </w:tc>
      </w:tr>
      <w:tr w:rsidR="001D48AE" w:rsidRPr="00A32886" w14:paraId="37BB77FC" w14:textId="77777777" w:rsidTr="002A430E">
        <w:trPr>
          <w:trHeight w:val="811"/>
          <w:jc w:val="center"/>
        </w:trPr>
        <w:tc>
          <w:tcPr>
            <w:tcW w:w="638" w:type="dxa"/>
            <w:vAlign w:val="center"/>
          </w:tcPr>
          <w:p w14:paraId="6BA2C845" w14:textId="77777777" w:rsidR="001D48AE" w:rsidRPr="00A32886" w:rsidRDefault="001D48AE" w:rsidP="001D48AE">
            <w:pPr>
              <w:spacing w:line="360" w:lineRule="auto"/>
              <w:jc w:val="center"/>
              <w:rPr>
                <w:rFonts w:ascii="仿宋" w:eastAsia="仿宋" w:hAnsi="仿宋" w:cs="仿宋_GB2312"/>
                <w:b/>
                <w:bCs/>
                <w:sz w:val="20"/>
                <w:szCs w:val="20"/>
              </w:rPr>
            </w:pPr>
            <w:r w:rsidRPr="00A32886">
              <w:rPr>
                <w:rFonts w:ascii="仿宋" w:eastAsia="仿宋" w:hAnsi="仿宋" w:cs="仿宋_GB2312" w:hint="eastAsia"/>
                <w:b/>
                <w:bCs/>
                <w:sz w:val="20"/>
                <w:szCs w:val="20"/>
              </w:rPr>
              <w:t>2</w:t>
            </w:r>
          </w:p>
        </w:tc>
        <w:tc>
          <w:tcPr>
            <w:tcW w:w="2818" w:type="dxa"/>
            <w:vAlign w:val="center"/>
          </w:tcPr>
          <w:p w14:paraId="5EE9F0E2" w14:textId="77777777" w:rsidR="001D48AE" w:rsidRPr="00A32886" w:rsidRDefault="001D48AE" w:rsidP="001D48AE">
            <w:pPr>
              <w:spacing w:line="360" w:lineRule="auto"/>
              <w:jc w:val="center"/>
              <w:rPr>
                <w:rFonts w:ascii="仿宋" w:eastAsia="仿宋" w:hAnsi="仿宋" w:cs="仿宋_GB2312"/>
                <w:sz w:val="16"/>
                <w:szCs w:val="16"/>
              </w:rPr>
            </w:pPr>
            <w:r w:rsidRPr="00A32886">
              <w:rPr>
                <w:rFonts w:ascii="仿宋" w:eastAsia="仿宋" w:hAnsi="仿宋" w:cs="仿宋_GB2312" w:hint="eastAsia"/>
                <w:sz w:val="16"/>
                <w:szCs w:val="16"/>
              </w:rPr>
              <w:t>楼观路</w:t>
            </w:r>
          </w:p>
        </w:tc>
        <w:tc>
          <w:tcPr>
            <w:tcW w:w="1734" w:type="dxa"/>
            <w:vAlign w:val="center"/>
          </w:tcPr>
          <w:p w14:paraId="4FCAE4A5" w14:textId="77777777" w:rsidR="001D48AE" w:rsidRPr="00A32886" w:rsidRDefault="001D48AE" w:rsidP="001D48AE">
            <w:pPr>
              <w:spacing w:line="360" w:lineRule="auto"/>
              <w:jc w:val="center"/>
              <w:rPr>
                <w:rFonts w:ascii="仿宋" w:eastAsia="仿宋" w:hAnsi="仿宋" w:cs="仿宋_GB2312"/>
                <w:sz w:val="20"/>
                <w:szCs w:val="20"/>
              </w:rPr>
            </w:pPr>
            <w:r w:rsidRPr="00A32886">
              <w:rPr>
                <w:rFonts w:ascii="仿宋" w:eastAsia="仿宋" w:hAnsi="仿宋" w:cs="仿宋_GB2312" w:hint="eastAsia"/>
                <w:sz w:val="20"/>
                <w:szCs w:val="20"/>
              </w:rPr>
              <w:t>23235.90</w:t>
            </w:r>
          </w:p>
        </w:tc>
        <w:tc>
          <w:tcPr>
            <w:tcW w:w="1902" w:type="dxa"/>
            <w:vMerge/>
            <w:vAlign w:val="center"/>
          </w:tcPr>
          <w:p w14:paraId="35B25FEA" w14:textId="77777777" w:rsidR="001D48AE" w:rsidRPr="00A32886" w:rsidRDefault="001D48AE" w:rsidP="001D48AE">
            <w:pPr>
              <w:spacing w:line="360" w:lineRule="auto"/>
              <w:jc w:val="center"/>
              <w:rPr>
                <w:rFonts w:ascii="仿宋" w:eastAsia="仿宋" w:hAnsi="仿宋" w:cs="仿宋_GB2312"/>
                <w:sz w:val="20"/>
                <w:szCs w:val="20"/>
              </w:rPr>
            </w:pPr>
          </w:p>
        </w:tc>
        <w:tc>
          <w:tcPr>
            <w:tcW w:w="1675" w:type="dxa"/>
            <w:vMerge/>
            <w:vAlign w:val="center"/>
          </w:tcPr>
          <w:p w14:paraId="171662E9" w14:textId="77777777" w:rsidR="001D48AE" w:rsidRPr="00A32886" w:rsidRDefault="001D48AE" w:rsidP="001D48AE">
            <w:pPr>
              <w:spacing w:line="360" w:lineRule="auto"/>
              <w:jc w:val="center"/>
              <w:rPr>
                <w:rFonts w:ascii="仿宋" w:eastAsia="仿宋" w:hAnsi="仿宋" w:cs="仿宋_GB2312"/>
                <w:sz w:val="20"/>
                <w:szCs w:val="20"/>
              </w:rPr>
            </w:pPr>
          </w:p>
        </w:tc>
        <w:tc>
          <w:tcPr>
            <w:tcW w:w="1478" w:type="dxa"/>
            <w:vMerge/>
            <w:vAlign w:val="center"/>
          </w:tcPr>
          <w:p w14:paraId="50DD4262" w14:textId="77777777" w:rsidR="001D48AE" w:rsidRPr="00A32886" w:rsidRDefault="001D48AE" w:rsidP="001D48AE">
            <w:pPr>
              <w:spacing w:line="360" w:lineRule="auto"/>
              <w:jc w:val="center"/>
              <w:rPr>
                <w:rFonts w:ascii="仿宋" w:eastAsia="仿宋" w:hAnsi="仿宋" w:cs="仿宋_GB2312"/>
                <w:sz w:val="20"/>
                <w:szCs w:val="20"/>
              </w:rPr>
            </w:pPr>
          </w:p>
        </w:tc>
        <w:tc>
          <w:tcPr>
            <w:tcW w:w="1196" w:type="dxa"/>
            <w:vMerge/>
            <w:vAlign w:val="center"/>
          </w:tcPr>
          <w:p w14:paraId="53489D37" w14:textId="77777777" w:rsidR="001D48AE" w:rsidRPr="00A32886" w:rsidRDefault="001D48AE" w:rsidP="001D48AE">
            <w:pPr>
              <w:spacing w:line="360" w:lineRule="auto"/>
              <w:jc w:val="center"/>
              <w:rPr>
                <w:rFonts w:ascii="仿宋" w:eastAsia="仿宋" w:hAnsi="仿宋" w:cs="仿宋_GB2312"/>
                <w:sz w:val="20"/>
                <w:szCs w:val="20"/>
              </w:rPr>
            </w:pPr>
          </w:p>
        </w:tc>
        <w:tc>
          <w:tcPr>
            <w:tcW w:w="1939" w:type="dxa"/>
            <w:vMerge/>
            <w:vAlign w:val="center"/>
          </w:tcPr>
          <w:p w14:paraId="23C42B3D" w14:textId="77777777" w:rsidR="001D48AE" w:rsidRPr="00A32886" w:rsidRDefault="001D48AE" w:rsidP="001D48AE">
            <w:pPr>
              <w:spacing w:line="360" w:lineRule="auto"/>
              <w:jc w:val="center"/>
              <w:rPr>
                <w:rFonts w:ascii="仿宋" w:eastAsia="仿宋" w:hAnsi="仿宋" w:cs="仿宋_GB2312"/>
                <w:sz w:val="20"/>
                <w:szCs w:val="20"/>
              </w:rPr>
            </w:pPr>
          </w:p>
        </w:tc>
      </w:tr>
      <w:tr w:rsidR="001D48AE" w:rsidRPr="00A32886" w14:paraId="2E3850C9" w14:textId="77777777" w:rsidTr="002A430E">
        <w:trPr>
          <w:trHeight w:val="922"/>
          <w:jc w:val="center"/>
        </w:trPr>
        <w:tc>
          <w:tcPr>
            <w:tcW w:w="638" w:type="dxa"/>
            <w:vAlign w:val="center"/>
          </w:tcPr>
          <w:p w14:paraId="2DF6DA8F" w14:textId="77777777" w:rsidR="001D48AE" w:rsidRPr="00A32886" w:rsidRDefault="001D48AE" w:rsidP="001D48AE">
            <w:pPr>
              <w:spacing w:line="360" w:lineRule="auto"/>
              <w:jc w:val="center"/>
              <w:rPr>
                <w:rFonts w:ascii="仿宋" w:eastAsia="仿宋" w:hAnsi="仿宋" w:cs="仿宋_GB2312"/>
                <w:b/>
                <w:bCs/>
                <w:sz w:val="20"/>
                <w:szCs w:val="20"/>
              </w:rPr>
            </w:pPr>
            <w:r w:rsidRPr="00A32886">
              <w:rPr>
                <w:rFonts w:ascii="仿宋" w:eastAsia="仿宋" w:hAnsi="仿宋" w:cs="仿宋_GB2312" w:hint="eastAsia"/>
                <w:b/>
                <w:bCs/>
                <w:sz w:val="20"/>
                <w:szCs w:val="20"/>
              </w:rPr>
              <w:t>3</w:t>
            </w:r>
          </w:p>
        </w:tc>
        <w:tc>
          <w:tcPr>
            <w:tcW w:w="2818" w:type="dxa"/>
            <w:vAlign w:val="center"/>
          </w:tcPr>
          <w:p w14:paraId="722B7BE2" w14:textId="77777777" w:rsidR="001D48AE" w:rsidRPr="00A32886" w:rsidRDefault="001D48AE" w:rsidP="001D48AE">
            <w:pPr>
              <w:spacing w:line="360" w:lineRule="auto"/>
              <w:jc w:val="center"/>
              <w:rPr>
                <w:rFonts w:ascii="仿宋" w:eastAsia="仿宋" w:hAnsi="仿宋" w:cs="仿宋_GB2312"/>
                <w:sz w:val="16"/>
                <w:szCs w:val="16"/>
              </w:rPr>
            </w:pPr>
            <w:proofErr w:type="gramStart"/>
            <w:r w:rsidRPr="00A32886">
              <w:rPr>
                <w:rFonts w:ascii="仿宋" w:eastAsia="仿宋" w:hAnsi="仿宋" w:cs="仿宋_GB2312" w:hint="eastAsia"/>
                <w:sz w:val="16"/>
                <w:szCs w:val="16"/>
              </w:rPr>
              <w:t>文教路</w:t>
            </w:r>
            <w:proofErr w:type="gramEnd"/>
          </w:p>
        </w:tc>
        <w:tc>
          <w:tcPr>
            <w:tcW w:w="1734" w:type="dxa"/>
            <w:vAlign w:val="center"/>
          </w:tcPr>
          <w:p w14:paraId="093C8870" w14:textId="77777777" w:rsidR="001D48AE" w:rsidRPr="00A32886" w:rsidRDefault="001D48AE" w:rsidP="001D48AE">
            <w:pPr>
              <w:spacing w:line="360" w:lineRule="auto"/>
              <w:jc w:val="center"/>
              <w:rPr>
                <w:rFonts w:ascii="仿宋" w:eastAsia="仿宋" w:hAnsi="仿宋" w:cs="仿宋_GB2312"/>
                <w:sz w:val="20"/>
                <w:szCs w:val="20"/>
              </w:rPr>
            </w:pPr>
            <w:r w:rsidRPr="00A32886">
              <w:rPr>
                <w:rFonts w:ascii="仿宋" w:eastAsia="仿宋" w:hAnsi="仿宋" w:cs="仿宋_GB2312" w:hint="eastAsia"/>
                <w:sz w:val="20"/>
                <w:szCs w:val="20"/>
              </w:rPr>
              <w:t>70330.60</w:t>
            </w:r>
          </w:p>
        </w:tc>
        <w:tc>
          <w:tcPr>
            <w:tcW w:w="1902" w:type="dxa"/>
            <w:vMerge/>
            <w:vAlign w:val="center"/>
          </w:tcPr>
          <w:p w14:paraId="724AE390" w14:textId="77777777" w:rsidR="001D48AE" w:rsidRPr="00A32886" w:rsidRDefault="001D48AE" w:rsidP="001D48AE">
            <w:pPr>
              <w:spacing w:line="360" w:lineRule="auto"/>
              <w:jc w:val="center"/>
              <w:rPr>
                <w:rFonts w:ascii="仿宋" w:eastAsia="仿宋" w:hAnsi="仿宋" w:cs="仿宋_GB2312"/>
                <w:sz w:val="20"/>
                <w:szCs w:val="20"/>
              </w:rPr>
            </w:pPr>
          </w:p>
        </w:tc>
        <w:tc>
          <w:tcPr>
            <w:tcW w:w="1675" w:type="dxa"/>
            <w:vMerge/>
            <w:vAlign w:val="center"/>
          </w:tcPr>
          <w:p w14:paraId="3E08F1F7" w14:textId="77777777" w:rsidR="001D48AE" w:rsidRPr="00A32886" w:rsidRDefault="001D48AE" w:rsidP="001D48AE">
            <w:pPr>
              <w:spacing w:line="360" w:lineRule="auto"/>
              <w:jc w:val="center"/>
              <w:rPr>
                <w:rFonts w:ascii="仿宋" w:eastAsia="仿宋" w:hAnsi="仿宋" w:cs="仿宋_GB2312"/>
                <w:sz w:val="20"/>
                <w:szCs w:val="20"/>
              </w:rPr>
            </w:pPr>
          </w:p>
        </w:tc>
        <w:tc>
          <w:tcPr>
            <w:tcW w:w="1478" w:type="dxa"/>
            <w:vMerge/>
            <w:vAlign w:val="center"/>
          </w:tcPr>
          <w:p w14:paraId="783764DF" w14:textId="77777777" w:rsidR="001D48AE" w:rsidRPr="00A32886" w:rsidRDefault="001D48AE" w:rsidP="001D48AE">
            <w:pPr>
              <w:spacing w:line="360" w:lineRule="auto"/>
              <w:jc w:val="center"/>
              <w:rPr>
                <w:rFonts w:ascii="仿宋" w:eastAsia="仿宋" w:hAnsi="仿宋" w:cs="仿宋_GB2312"/>
                <w:sz w:val="20"/>
                <w:szCs w:val="20"/>
              </w:rPr>
            </w:pPr>
          </w:p>
        </w:tc>
        <w:tc>
          <w:tcPr>
            <w:tcW w:w="1196" w:type="dxa"/>
            <w:vMerge/>
            <w:vAlign w:val="center"/>
          </w:tcPr>
          <w:p w14:paraId="0025BE8B" w14:textId="77777777" w:rsidR="001D48AE" w:rsidRPr="00A32886" w:rsidRDefault="001D48AE" w:rsidP="001D48AE">
            <w:pPr>
              <w:spacing w:line="360" w:lineRule="auto"/>
              <w:jc w:val="center"/>
              <w:rPr>
                <w:rFonts w:ascii="仿宋" w:eastAsia="仿宋" w:hAnsi="仿宋" w:cs="仿宋_GB2312"/>
                <w:sz w:val="20"/>
                <w:szCs w:val="20"/>
              </w:rPr>
            </w:pPr>
          </w:p>
        </w:tc>
        <w:tc>
          <w:tcPr>
            <w:tcW w:w="1939" w:type="dxa"/>
            <w:vMerge/>
            <w:vAlign w:val="center"/>
          </w:tcPr>
          <w:p w14:paraId="430B93F7" w14:textId="77777777" w:rsidR="001D48AE" w:rsidRPr="00A32886" w:rsidRDefault="001D48AE" w:rsidP="001D48AE">
            <w:pPr>
              <w:spacing w:line="360" w:lineRule="auto"/>
              <w:jc w:val="center"/>
              <w:rPr>
                <w:rFonts w:ascii="仿宋" w:eastAsia="仿宋" w:hAnsi="仿宋" w:cs="仿宋_GB2312"/>
                <w:sz w:val="20"/>
                <w:szCs w:val="20"/>
              </w:rPr>
            </w:pPr>
          </w:p>
        </w:tc>
      </w:tr>
      <w:tr w:rsidR="001D48AE" w:rsidRPr="00A32886" w14:paraId="24B40AA4" w14:textId="77777777" w:rsidTr="002A430E">
        <w:trPr>
          <w:trHeight w:val="1089"/>
          <w:jc w:val="center"/>
        </w:trPr>
        <w:tc>
          <w:tcPr>
            <w:tcW w:w="638" w:type="dxa"/>
            <w:vAlign w:val="center"/>
          </w:tcPr>
          <w:p w14:paraId="41800004" w14:textId="77777777" w:rsidR="001D48AE" w:rsidRPr="00A32886" w:rsidRDefault="001D48AE" w:rsidP="001D48AE">
            <w:pPr>
              <w:spacing w:line="360" w:lineRule="auto"/>
              <w:jc w:val="center"/>
              <w:rPr>
                <w:rFonts w:ascii="仿宋" w:eastAsia="仿宋" w:hAnsi="仿宋" w:cs="仿宋_GB2312"/>
                <w:b/>
                <w:bCs/>
                <w:sz w:val="20"/>
                <w:szCs w:val="20"/>
              </w:rPr>
            </w:pPr>
            <w:r w:rsidRPr="00A32886">
              <w:rPr>
                <w:rFonts w:ascii="仿宋" w:eastAsia="仿宋" w:hAnsi="仿宋" w:cs="仿宋_GB2312" w:hint="eastAsia"/>
                <w:b/>
                <w:bCs/>
                <w:sz w:val="20"/>
                <w:szCs w:val="20"/>
              </w:rPr>
              <w:t>4</w:t>
            </w:r>
          </w:p>
        </w:tc>
        <w:tc>
          <w:tcPr>
            <w:tcW w:w="2818" w:type="dxa"/>
            <w:vAlign w:val="center"/>
          </w:tcPr>
          <w:p w14:paraId="668D80DA" w14:textId="77777777" w:rsidR="001D48AE" w:rsidRPr="00A32886" w:rsidRDefault="001D48AE" w:rsidP="001D48AE">
            <w:pPr>
              <w:spacing w:line="360" w:lineRule="auto"/>
              <w:jc w:val="center"/>
              <w:rPr>
                <w:rFonts w:ascii="仿宋" w:eastAsia="仿宋" w:hAnsi="仿宋" w:cs="仿宋_GB2312"/>
                <w:sz w:val="16"/>
                <w:szCs w:val="16"/>
              </w:rPr>
            </w:pPr>
            <w:r w:rsidRPr="00A32886">
              <w:rPr>
                <w:rFonts w:ascii="仿宋" w:eastAsia="仿宋" w:hAnsi="仿宋" w:cs="仿宋_GB2312" w:hint="eastAsia"/>
                <w:sz w:val="16"/>
                <w:szCs w:val="16"/>
              </w:rPr>
              <w:t>学院路（华清学院北门段）</w:t>
            </w:r>
          </w:p>
        </w:tc>
        <w:tc>
          <w:tcPr>
            <w:tcW w:w="1734" w:type="dxa"/>
            <w:vAlign w:val="center"/>
          </w:tcPr>
          <w:p w14:paraId="5D951E82" w14:textId="77777777" w:rsidR="001D48AE" w:rsidRPr="00A32886" w:rsidRDefault="001D48AE" w:rsidP="001D48AE">
            <w:pPr>
              <w:widowControl/>
              <w:spacing w:line="0" w:lineRule="atLeast"/>
              <w:jc w:val="center"/>
              <w:textAlignment w:val="center"/>
              <w:rPr>
                <w:rFonts w:ascii="仿宋" w:eastAsia="仿宋" w:hAnsi="仿宋" w:cs="仿宋_GB2312"/>
                <w:sz w:val="20"/>
                <w:szCs w:val="20"/>
              </w:rPr>
            </w:pPr>
            <w:r w:rsidRPr="00A32886">
              <w:rPr>
                <w:rFonts w:ascii="仿宋" w:eastAsia="仿宋" w:hAnsi="仿宋" w:cs="仿宋_GB2312" w:hint="eastAsia"/>
                <w:sz w:val="20"/>
                <w:szCs w:val="20"/>
              </w:rPr>
              <w:t>14000.00</w:t>
            </w:r>
          </w:p>
        </w:tc>
        <w:tc>
          <w:tcPr>
            <w:tcW w:w="1902" w:type="dxa"/>
            <w:vMerge/>
            <w:vAlign w:val="center"/>
          </w:tcPr>
          <w:p w14:paraId="3CC04FF9" w14:textId="77777777" w:rsidR="001D48AE" w:rsidRPr="00A32886" w:rsidRDefault="001D48AE" w:rsidP="001D48AE">
            <w:pPr>
              <w:spacing w:line="360" w:lineRule="auto"/>
              <w:jc w:val="center"/>
              <w:rPr>
                <w:rFonts w:ascii="仿宋" w:eastAsia="仿宋" w:hAnsi="仿宋" w:cs="仿宋_GB2312"/>
                <w:sz w:val="20"/>
                <w:szCs w:val="20"/>
              </w:rPr>
            </w:pPr>
          </w:p>
        </w:tc>
        <w:tc>
          <w:tcPr>
            <w:tcW w:w="1675" w:type="dxa"/>
            <w:vMerge/>
            <w:vAlign w:val="center"/>
          </w:tcPr>
          <w:p w14:paraId="38C8C8C4" w14:textId="77777777" w:rsidR="001D48AE" w:rsidRPr="00A32886" w:rsidRDefault="001D48AE" w:rsidP="001D48AE">
            <w:pPr>
              <w:spacing w:line="360" w:lineRule="auto"/>
              <w:jc w:val="center"/>
              <w:rPr>
                <w:rFonts w:ascii="仿宋" w:eastAsia="仿宋" w:hAnsi="仿宋" w:cs="仿宋_GB2312"/>
                <w:sz w:val="20"/>
                <w:szCs w:val="20"/>
              </w:rPr>
            </w:pPr>
          </w:p>
        </w:tc>
        <w:tc>
          <w:tcPr>
            <w:tcW w:w="1478" w:type="dxa"/>
            <w:vMerge/>
            <w:vAlign w:val="center"/>
          </w:tcPr>
          <w:p w14:paraId="09CAE1B8" w14:textId="77777777" w:rsidR="001D48AE" w:rsidRPr="00A32886" w:rsidRDefault="001D48AE" w:rsidP="001D48AE">
            <w:pPr>
              <w:spacing w:line="360" w:lineRule="auto"/>
              <w:jc w:val="center"/>
              <w:rPr>
                <w:rFonts w:ascii="仿宋" w:eastAsia="仿宋" w:hAnsi="仿宋" w:cs="仿宋_GB2312"/>
                <w:sz w:val="20"/>
                <w:szCs w:val="20"/>
              </w:rPr>
            </w:pPr>
          </w:p>
        </w:tc>
        <w:tc>
          <w:tcPr>
            <w:tcW w:w="1196" w:type="dxa"/>
            <w:vMerge/>
            <w:vAlign w:val="center"/>
          </w:tcPr>
          <w:p w14:paraId="47421381" w14:textId="77777777" w:rsidR="001D48AE" w:rsidRPr="00A32886" w:rsidRDefault="001D48AE" w:rsidP="001D48AE">
            <w:pPr>
              <w:spacing w:line="360" w:lineRule="auto"/>
              <w:jc w:val="center"/>
              <w:rPr>
                <w:rFonts w:ascii="仿宋" w:eastAsia="仿宋" w:hAnsi="仿宋" w:cs="仿宋_GB2312"/>
                <w:sz w:val="20"/>
                <w:szCs w:val="20"/>
              </w:rPr>
            </w:pPr>
          </w:p>
        </w:tc>
        <w:tc>
          <w:tcPr>
            <w:tcW w:w="1939" w:type="dxa"/>
            <w:vMerge/>
            <w:vAlign w:val="center"/>
          </w:tcPr>
          <w:p w14:paraId="4CF31687" w14:textId="77777777" w:rsidR="001D48AE" w:rsidRPr="00A32886" w:rsidRDefault="001D48AE" w:rsidP="001D48AE">
            <w:pPr>
              <w:spacing w:line="360" w:lineRule="auto"/>
              <w:jc w:val="center"/>
              <w:rPr>
                <w:rFonts w:ascii="仿宋" w:eastAsia="仿宋" w:hAnsi="仿宋" w:cs="仿宋_GB2312"/>
                <w:sz w:val="20"/>
                <w:szCs w:val="20"/>
              </w:rPr>
            </w:pPr>
          </w:p>
        </w:tc>
      </w:tr>
    </w:tbl>
    <w:p w14:paraId="6398A361" w14:textId="3F13944B" w:rsidR="00EC2F13" w:rsidRPr="00A32886" w:rsidRDefault="00EC2F13" w:rsidP="00635AA9">
      <w:pPr>
        <w:widowControl/>
        <w:spacing w:line="360" w:lineRule="auto"/>
        <w:jc w:val="left"/>
        <w:rPr>
          <w:rFonts w:ascii="仿宋" w:eastAsia="仿宋" w:hAnsi="仿宋" w:cs="仿宋_GB2312"/>
          <w:b/>
          <w:bCs/>
          <w:sz w:val="24"/>
        </w:rPr>
      </w:pPr>
    </w:p>
    <w:p w14:paraId="6D2CE6FF" w14:textId="77777777" w:rsidR="00EC2F13" w:rsidRPr="00A32886" w:rsidRDefault="00EC2F13">
      <w:pPr>
        <w:widowControl/>
        <w:jc w:val="left"/>
        <w:rPr>
          <w:rFonts w:ascii="仿宋" w:eastAsia="仿宋" w:hAnsi="仿宋" w:cs="仿宋_GB2312"/>
          <w:b/>
          <w:bCs/>
          <w:sz w:val="24"/>
        </w:rPr>
      </w:pPr>
      <w:r w:rsidRPr="00A32886">
        <w:rPr>
          <w:rFonts w:ascii="仿宋" w:eastAsia="仿宋" w:hAnsi="仿宋" w:cs="仿宋_GB2312"/>
          <w:b/>
          <w:bCs/>
          <w:sz w:val="24"/>
        </w:rPr>
        <w:br w:type="page"/>
      </w:r>
    </w:p>
    <w:tbl>
      <w:tblPr>
        <w:tblStyle w:val="2"/>
        <w:tblpPr w:leftFromText="180" w:rightFromText="180" w:vertAnchor="text" w:horzAnchor="page" w:tblpX="1662" w:tblpY="-195"/>
        <w:tblOverlap w:val="never"/>
        <w:tblW w:w="13640" w:type="dxa"/>
        <w:tblInd w:w="0" w:type="dxa"/>
        <w:tblLayout w:type="fixed"/>
        <w:tblLook w:val="0000" w:firstRow="0" w:lastRow="0" w:firstColumn="0" w:lastColumn="0" w:noHBand="0" w:noVBand="0"/>
      </w:tblPr>
      <w:tblGrid>
        <w:gridCol w:w="658"/>
        <w:gridCol w:w="2853"/>
        <w:gridCol w:w="1787"/>
        <w:gridCol w:w="1872"/>
        <w:gridCol w:w="1638"/>
        <w:gridCol w:w="1617"/>
        <w:gridCol w:w="1234"/>
        <w:gridCol w:w="1981"/>
      </w:tblGrid>
      <w:tr w:rsidR="00EC2F13" w:rsidRPr="00A32886" w14:paraId="2B2A323F" w14:textId="77777777" w:rsidTr="002A430E">
        <w:trPr>
          <w:trHeight w:val="671"/>
        </w:trPr>
        <w:tc>
          <w:tcPr>
            <w:tcW w:w="13640" w:type="dxa"/>
            <w:gridSpan w:val="8"/>
            <w:vAlign w:val="center"/>
          </w:tcPr>
          <w:p w14:paraId="5CB8733F"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仿宋_GB2312" w:hint="eastAsia"/>
                <w:b/>
                <w:bCs/>
                <w:sz w:val="20"/>
                <w:szCs w:val="20"/>
              </w:rPr>
              <w:lastRenderedPageBreak/>
              <w:t>二类一般路段</w:t>
            </w:r>
          </w:p>
        </w:tc>
      </w:tr>
      <w:tr w:rsidR="00EC2F13" w:rsidRPr="00A32886" w14:paraId="14CDAD16" w14:textId="77777777" w:rsidTr="002A430E">
        <w:trPr>
          <w:trHeight w:val="1335"/>
        </w:trPr>
        <w:tc>
          <w:tcPr>
            <w:tcW w:w="658" w:type="dxa"/>
            <w:vAlign w:val="center"/>
          </w:tcPr>
          <w:p w14:paraId="0CD6661E"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序号</w:t>
            </w:r>
          </w:p>
        </w:tc>
        <w:tc>
          <w:tcPr>
            <w:tcW w:w="2853" w:type="dxa"/>
            <w:vAlign w:val="center"/>
          </w:tcPr>
          <w:p w14:paraId="18184E77" w14:textId="77777777" w:rsidR="00EC2F13" w:rsidRPr="00A32886" w:rsidRDefault="00EC2F13" w:rsidP="00EC2F13">
            <w:pPr>
              <w:spacing w:line="240" w:lineRule="atLeast"/>
              <w:ind w:firstLineChars="100" w:firstLine="201"/>
              <w:jc w:val="center"/>
              <w:rPr>
                <w:rFonts w:ascii="仿宋" w:eastAsia="仿宋" w:hAnsi="仿宋" w:cs="仿宋_GB2312"/>
                <w:b/>
                <w:bCs/>
                <w:sz w:val="20"/>
                <w:szCs w:val="20"/>
              </w:rPr>
            </w:pPr>
            <w:r w:rsidRPr="00A32886">
              <w:rPr>
                <w:rFonts w:ascii="仿宋" w:eastAsia="仿宋" w:hAnsi="仿宋" w:cs="仿宋_GB2312" w:hint="eastAsia"/>
                <w:b/>
                <w:bCs/>
                <w:sz w:val="20"/>
                <w:szCs w:val="20"/>
              </w:rPr>
              <w:t>路段</w:t>
            </w:r>
          </w:p>
        </w:tc>
        <w:tc>
          <w:tcPr>
            <w:tcW w:w="1787" w:type="dxa"/>
            <w:vAlign w:val="center"/>
          </w:tcPr>
          <w:p w14:paraId="7786DC3B"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面积/㎡</w:t>
            </w:r>
          </w:p>
        </w:tc>
        <w:tc>
          <w:tcPr>
            <w:tcW w:w="1872" w:type="dxa"/>
            <w:vAlign w:val="center"/>
          </w:tcPr>
          <w:p w14:paraId="0BBBBBB2"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面积</w:t>
            </w:r>
          </w:p>
          <w:p w14:paraId="3C1C63AC"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合计/㎡</w:t>
            </w:r>
          </w:p>
        </w:tc>
        <w:tc>
          <w:tcPr>
            <w:tcW w:w="1638" w:type="dxa"/>
            <w:vAlign w:val="center"/>
          </w:tcPr>
          <w:p w14:paraId="28288651"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清扫</w:t>
            </w:r>
          </w:p>
          <w:p w14:paraId="35B59A2F"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面积/㎡</w:t>
            </w:r>
          </w:p>
        </w:tc>
        <w:tc>
          <w:tcPr>
            <w:tcW w:w="1617" w:type="dxa"/>
            <w:vAlign w:val="center"/>
          </w:tcPr>
          <w:p w14:paraId="12E8BEDD"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清扫费用/元</w:t>
            </w:r>
          </w:p>
        </w:tc>
        <w:tc>
          <w:tcPr>
            <w:tcW w:w="1234" w:type="dxa"/>
            <w:vAlign w:val="center"/>
          </w:tcPr>
          <w:p w14:paraId="05EEEA32"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人员配备/人</w:t>
            </w:r>
          </w:p>
        </w:tc>
        <w:tc>
          <w:tcPr>
            <w:tcW w:w="1981" w:type="dxa"/>
            <w:vAlign w:val="center"/>
          </w:tcPr>
          <w:p w14:paraId="399B45B3"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备注</w:t>
            </w:r>
          </w:p>
        </w:tc>
      </w:tr>
      <w:tr w:rsidR="00EC2F13" w:rsidRPr="00A32886" w14:paraId="22A7C6F4" w14:textId="77777777" w:rsidTr="002A430E">
        <w:trPr>
          <w:trHeight w:val="659"/>
        </w:trPr>
        <w:tc>
          <w:tcPr>
            <w:tcW w:w="658" w:type="dxa"/>
            <w:vAlign w:val="center"/>
          </w:tcPr>
          <w:p w14:paraId="3175DC4A"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1</w:t>
            </w:r>
          </w:p>
        </w:tc>
        <w:tc>
          <w:tcPr>
            <w:tcW w:w="2853" w:type="dxa"/>
            <w:vAlign w:val="center"/>
          </w:tcPr>
          <w:p w14:paraId="1190DEAC" w14:textId="77777777" w:rsidR="00EC2F13" w:rsidRPr="00A32886" w:rsidRDefault="00EC2F13" w:rsidP="00EC2F13">
            <w:pPr>
              <w:spacing w:line="360" w:lineRule="auto"/>
              <w:jc w:val="center"/>
              <w:rPr>
                <w:rFonts w:ascii="仿宋" w:eastAsia="仿宋" w:hAnsi="仿宋" w:cs="仿宋_GB2312"/>
                <w:sz w:val="16"/>
                <w:szCs w:val="16"/>
              </w:rPr>
            </w:pPr>
            <w:proofErr w:type="gramStart"/>
            <w:r w:rsidRPr="00A32886">
              <w:rPr>
                <w:rFonts w:ascii="仿宋" w:eastAsia="仿宋" w:hAnsi="仿宋" w:cs="仿宋_GB2312" w:hint="eastAsia"/>
                <w:sz w:val="16"/>
                <w:szCs w:val="16"/>
              </w:rPr>
              <w:t>终殿路</w:t>
            </w:r>
            <w:proofErr w:type="gramEnd"/>
          </w:p>
        </w:tc>
        <w:tc>
          <w:tcPr>
            <w:tcW w:w="1787" w:type="dxa"/>
            <w:vAlign w:val="center"/>
          </w:tcPr>
          <w:p w14:paraId="7DBB3383" w14:textId="77777777" w:rsidR="00EC2F13" w:rsidRPr="00A32886" w:rsidRDefault="00EC2F13" w:rsidP="00EC2F13">
            <w:pPr>
              <w:spacing w:line="360" w:lineRule="auto"/>
              <w:jc w:val="center"/>
              <w:rPr>
                <w:rFonts w:ascii="仿宋" w:eastAsia="仿宋" w:hAnsi="仿宋" w:cs="仿宋_GB2312"/>
                <w:sz w:val="20"/>
                <w:szCs w:val="20"/>
              </w:rPr>
            </w:pPr>
            <w:r w:rsidRPr="00A32886">
              <w:rPr>
                <w:rFonts w:ascii="仿宋" w:eastAsia="仿宋" w:hAnsi="仿宋" w:cs="仿宋_GB2312" w:hint="eastAsia"/>
                <w:sz w:val="20"/>
                <w:szCs w:val="20"/>
              </w:rPr>
              <w:t>39088.22</w:t>
            </w:r>
          </w:p>
        </w:tc>
        <w:tc>
          <w:tcPr>
            <w:tcW w:w="1872" w:type="dxa"/>
            <w:vMerge w:val="restart"/>
            <w:vAlign w:val="center"/>
          </w:tcPr>
          <w:p w14:paraId="11B4304A" w14:textId="77777777" w:rsidR="00EC2F13" w:rsidRPr="00A32886" w:rsidRDefault="00EC2F13" w:rsidP="00EC2F13">
            <w:pPr>
              <w:spacing w:line="360" w:lineRule="auto"/>
              <w:jc w:val="center"/>
              <w:rPr>
                <w:rFonts w:ascii="仿宋" w:eastAsia="仿宋" w:hAnsi="仿宋" w:cs="仿宋_GB2312"/>
                <w:sz w:val="20"/>
                <w:szCs w:val="20"/>
              </w:rPr>
            </w:pPr>
            <w:r w:rsidRPr="00A32886">
              <w:rPr>
                <w:rFonts w:ascii="仿宋" w:eastAsia="仿宋" w:hAnsi="仿宋" w:cs="仿宋_GB2312" w:hint="eastAsia"/>
                <w:sz w:val="20"/>
                <w:szCs w:val="20"/>
              </w:rPr>
              <w:t>221255.32</w:t>
            </w:r>
          </w:p>
        </w:tc>
        <w:tc>
          <w:tcPr>
            <w:tcW w:w="1638" w:type="dxa"/>
            <w:vMerge w:val="restart"/>
            <w:vAlign w:val="center"/>
          </w:tcPr>
          <w:p w14:paraId="48AD388F" w14:textId="77777777" w:rsidR="00EC2F13" w:rsidRPr="00A32886" w:rsidRDefault="00EC2F13" w:rsidP="00EC2F13">
            <w:pPr>
              <w:spacing w:line="240" w:lineRule="atLeast"/>
              <w:jc w:val="center"/>
              <w:rPr>
                <w:rFonts w:ascii="仿宋" w:eastAsia="仿宋" w:hAnsi="仿宋" w:cs="仿宋_GB2312"/>
                <w:sz w:val="20"/>
                <w:szCs w:val="20"/>
              </w:rPr>
            </w:pPr>
          </w:p>
        </w:tc>
        <w:tc>
          <w:tcPr>
            <w:tcW w:w="1617" w:type="dxa"/>
            <w:vMerge w:val="restart"/>
            <w:vAlign w:val="center"/>
          </w:tcPr>
          <w:p w14:paraId="385FB033" w14:textId="77777777" w:rsidR="00EC2F13" w:rsidRPr="00A32886" w:rsidRDefault="00EC2F13" w:rsidP="00EC2F13">
            <w:pPr>
              <w:tabs>
                <w:tab w:val="left" w:pos="277"/>
              </w:tabs>
              <w:spacing w:line="240" w:lineRule="atLeast"/>
              <w:jc w:val="center"/>
              <w:rPr>
                <w:rFonts w:ascii="仿宋" w:eastAsia="仿宋" w:hAnsi="仿宋" w:cs="仿宋_GB2312"/>
                <w:sz w:val="20"/>
                <w:szCs w:val="20"/>
              </w:rPr>
            </w:pPr>
          </w:p>
        </w:tc>
        <w:tc>
          <w:tcPr>
            <w:tcW w:w="1234" w:type="dxa"/>
            <w:vMerge w:val="restart"/>
            <w:vAlign w:val="center"/>
          </w:tcPr>
          <w:p w14:paraId="49F75DBB" w14:textId="77777777" w:rsidR="00EC2F13" w:rsidRPr="00A32886" w:rsidRDefault="00EC2F13" w:rsidP="00EC2F13">
            <w:pPr>
              <w:spacing w:line="240" w:lineRule="atLeast"/>
              <w:jc w:val="center"/>
              <w:rPr>
                <w:rFonts w:ascii="仿宋" w:eastAsia="仿宋" w:hAnsi="仿宋" w:cs="仿宋_GB2312"/>
                <w:sz w:val="20"/>
                <w:szCs w:val="20"/>
              </w:rPr>
            </w:pPr>
          </w:p>
        </w:tc>
        <w:tc>
          <w:tcPr>
            <w:tcW w:w="1981" w:type="dxa"/>
            <w:vMerge w:val="restart"/>
            <w:vAlign w:val="center"/>
          </w:tcPr>
          <w:p w14:paraId="31D3BA88"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349FE6CD" w14:textId="77777777" w:rsidTr="002A430E">
        <w:trPr>
          <w:trHeight w:val="659"/>
        </w:trPr>
        <w:tc>
          <w:tcPr>
            <w:tcW w:w="658" w:type="dxa"/>
            <w:vAlign w:val="center"/>
          </w:tcPr>
          <w:p w14:paraId="1988466D"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2</w:t>
            </w:r>
          </w:p>
        </w:tc>
        <w:tc>
          <w:tcPr>
            <w:tcW w:w="2853" w:type="dxa"/>
            <w:vAlign w:val="center"/>
          </w:tcPr>
          <w:p w14:paraId="1C027787" w14:textId="77777777" w:rsidR="00EC2F13" w:rsidRPr="00A32886" w:rsidRDefault="00EC2F13" w:rsidP="00EC2F13">
            <w:pPr>
              <w:spacing w:line="360" w:lineRule="auto"/>
              <w:jc w:val="center"/>
              <w:rPr>
                <w:rFonts w:ascii="仿宋" w:eastAsia="仿宋" w:hAnsi="仿宋" w:cs="仿宋_GB2312"/>
                <w:sz w:val="16"/>
                <w:szCs w:val="16"/>
              </w:rPr>
            </w:pPr>
            <w:r w:rsidRPr="00A32886">
              <w:rPr>
                <w:rFonts w:ascii="仿宋" w:eastAsia="仿宋" w:hAnsi="仿宋" w:cs="仿宋_GB2312" w:hint="eastAsia"/>
                <w:sz w:val="16"/>
                <w:szCs w:val="16"/>
              </w:rPr>
              <w:t>金凤路</w:t>
            </w:r>
          </w:p>
        </w:tc>
        <w:tc>
          <w:tcPr>
            <w:tcW w:w="1787" w:type="dxa"/>
            <w:vAlign w:val="center"/>
          </w:tcPr>
          <w:p w14:paraId="25B024CD" w14:textId="77777777" w:rsidR="00EC2F13" w:rsidRPr="00A32886" w:rsidRDefault="00EC2F13" w:rsidP="00EC2F13">
            <w:pPr>
              <w:spacing w:line="360" w:lineRule="auto"/>
              <w:jc w:val="center"/>
              <w:rPr>
                <w:rFonts w:ascii="仿宋" w:eastAsia="仿宋" w:hAnsi="仿宋" w:cs="仿宋_GB2312"/>
                <w:sz w:val="20"/>
                <w:szCs w:val="20"/>
              </w:rPr>
            </w:pPr>
            <w:r w:rsidRPr="00A32886">
              <w:rPr>
                <w:rFonts w:ascii="仿宋" w:eastAsia="仿宋" w:hAnsi="仿宋" w:cs="仿宋_GB2312" w:hint="eastAsia"/>
                <w:sz w:val="20"/>
                <w:szCs w:val="20"/>
              </w:rPr>
              <w:t>8480.00</w:t>
            </w:r>
          </w:p>
        </w:tc>
        <w:tc>
          <w:tcPr>
            <w:tcW w:w="1872" w:type="dxa"/>
            <w:vMerge/>
            <w:vAlign w:val="center"/>
          </w:tcPr>
          <w:p w14:paraId="71808D22" w14:textId="77777777" w:rsidR="00EC2F13" w:rsidRPr="00A32886" w:rsidRDefault="00EC2F13" w:rsidP="00EC2F13">
            <w:pPr>
              <w:spacing w:line="240" w:lineRule="atLeast"/>
              <w:jc w:val="center"/>
              <w:rPr>
                <w:rFonts w:ascii="仿宋" w:eastAsia="仿宋" w:hAnsi="仿宋" w:cs="仿宋_GB2312"/>
                <w:sz w:val="20"/>
                <w:szCs w:val="20"/>
              </w:rPr>
            </w:pPr>
          </w:p>
        </w:tc>
        <w:tc>
          <w:tcPr>
            <w:tcW w:w="1638" w:type="dxa"/>
            <w:vMerge/>
            <w:vAlign w:val="center"/>
          </w:tcPr>
          <w:p w14:paraId="6BB3482F" w14:textId="77777777" w:rsidR="00EC2F13" w:rsidRPr="00A32886" w:rsidRDefault="00EC2F13" w:rsidP="00EC2F13">
            <w:pPr>
              <w:spacing w:line="240" w:lineRule="atLeast"/>
              <w:jc w:val="center"/>
              <w:rPr>
                <w:rFonts w:ascii="仿宋" w:eastAsia="仿宋" w:hAnsi="仿宋" w:cs="仿宋_GB2312"/>
                <w:sz w:val="20"/>
                <w:szCs w:val="20"/>
              </w:rPr>
            </w:pPr>
          </w:p>
        </w:tc>
        <w:tc>
          <w:tcPr>
            <w:tcW w:w="1617" w:type="dxa"/>
            <w:vMerge/>
            <w:vAlign w:val="center"/>
          </w:tcPr>
          <w:p w14:paraId="57E53692" w14:textId="77777777" w:rsidR="00EC2F13" w:rsidRPr="00A32886" w:rsidRDefault="00EC2F13" w:rsidP="00EC2F13">
            <w:pPr>
              <w:spacing w:line="240" w:lineRule="atLeast"/>
              <w:jc w:val="center"/>
              <w:rPr>
                <w:rFonts w:ascii="仿宋" w:eastAsia="仿宋" w:hAnsi="仿宋" w:cs="仿宋_GB2312"/>
                <w:sz w:val="20"/>
                <w:szCs w:val="20"/>
              </w:rPr>
            </w:pPr>
          </w:p>
        </w:tc>
        <w:tc>
          <w:tcPr>
            <w:tcW w:w="1234" w:type="dxa"/>
            <w:vMerge/>
            <w:vAlign w:val="center"/>
          </w:tcPr>
          <w:p w14:paraId="0F6B76DA" w14:textId="77777777" w:rsidR="00EC2F13" w:rsidRPr="00A32886" w:rsidRDefault="00EC2F13" w:rsidP="00EC2F13">
            <w:pPr>
              <w:spacing w:line="240" w:lineRule="atLeast"/>
              <w:jc w:val="center"/>
              <w:rPr>
                <w:rFonts w:ascii="仿宋" w:eastAsia="仿宋" w:hAnsi="仿宋" w:cs="仿宋_GB2312"/>
                <w:sz w:val="20"/>
                <w:szCs w:val="20"/>
              </w:rPr>
            </w:pPr>
          </w:p>
        </w:tc>
        <w:tc>
          <w:tcPr>
            <w:tcW w:w="1981" w:type="dxa"/>
            <w:vMerge/>
            <w:vAlign w:val="center"/>
          </w:tcPr>
          <w:p w14:paraId="28BB4DAE"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03C5FDCF" w14:textId="77777777" w:rsidTr="002A430E">
        <w:trPr>
          <w:trHeight w:val="659"/>
        </w:trPr>
        <w:tc>
          <w:tcPr>
            <w:tcW w:w="658" w:type="dxa"/>
            <w:vAlign w:val="center"/>
          </w:tcPr>
          <w:p w14:paraId="75661119"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3</w:t>
            </w:r>
          </w:p>
        </w:tc>
        <w:tc>
          <w:tcPr>
            <w:tcW w:w="2853" w:type="dxa"/>
            <w:vAlign w:val="center"/>
          </w:tcPr>
          <w:p w14:paraId="67AAE8FC" w14:textId="77777777" w:rsidR="00EC2F13" w:rsidRPr="00A32886" w:rsidRDefault="00EC2F13" w:rsidP="00EC2F13">
            <w:pPr>
              <w:spacing w:line="360" w:lineRule="auto"/>
              <w:jc w:val="center"/>
              <w:rPr>
                <w:rFonts w:ascii="仿宋" w:eastAsia="仿宋" w:hAnsi="仿宋" w:cs="仿宋_GB2312"/>
                <w:sz w:val="16"/>
                <w:szCs w:val="16"/>
              </w:rPr>
            </w:pPr>
            <w:r w:rsidRPr="00A32886">
              <w:rPr>
                <w:rFonts w:ascii="仿宋" w:eastAsia="仿宋" w:hAnsi="仿宋" w:cs="仿宋_GB2312" w:hint="eastAsia"/>
                <w:sz w:val="16"/>
                <w:szCs w:val="16"/>
              </w:rPr>
              <w:t>进财路</w:t>
            </w:r>
          </w:p>
        </w:tc>
        <w:tc>
          <w:tcPr>
            <w:tcW w:w="1787" w:type="dxa"/>
            <w:vAlign w:val="center"/>
          </w:tcPr>
          <w:p w14:paraId="22B903F5" w14:textId="77777777" w:rsidR="00EC2F13" w:rsidRPr="00A32886" w:rsidRDefault="00EC2F13" w:rsidP="00EC2F13">
            <w:pPr>
              <w:spacing w:line="360" w:lineRule="auto"/>
              <w:jc w:val="center"/>
              <w:rPr>
                <w:rFonts w:ascii="仿宋" w:eastAsia="仿宋" w:hAnsi="仿宋" w:cs="仿宋_GB2312"/>
                <w:sz w:val="20"/>
                <w:szCs w:val="20"/>
              </w:rPr>
            </w:pPr>
            <w:r w:rsidRPr="00A32886">
              <w:rPr>
                <w:rFonts w:ascii="仿宋" w:eastAsia="仿宋" w:hAnsi="仿宋" w:cs="仿宋_GB2312" w:hint="eastAsia"/>
                <w:sz w:val="20"/>
                <w:szCs w:val="20"/>
              </w:rPr>
              <w:t>32408.10</w:t>
            </w:r>
          </w:p>
        </w:tc>
        <w:tc>
          <w:tcPr>
            <w:tcW w:w="1872" w:type="dxa"/>
            <w:vMerge/>
            <w:vAlign w:val="center"/>
          </w:tcPr>
          <w:p w14:paraId="2ED9A3E0" w14:textId="77777777" w:rsidR="00EC2F13" w:rsidRPr="00A32886" w:rsidRDefault="00EC2F13" w:rsidP="00EC2F13">
            <w:pPr>
              <w:spacing w:line="240" w:lineRule="atLeast"/>
              <w:jc w:val="center"/>
              <w:rPr>
                <w:rFonts w:ascii="仿宋" w:eastAsia="仿宋" w:hAnsi="仿宋" w:cs="仿宋_GB2312"/>
                <w:sz w:val="20"/>
                <w:szCs w:val="20"/>
              </w:rPr>
            </w:pPr>
          </w:p>
        </w:tc>
        <w:tc>
          <w:tcPr>
            <w:tcW w:w="1638" w:type="dxa"/>
            <w:vMerge/>
            <w:vAlign w:val="center"/>
          </w:tcPr>
          <w:p w14:paraId="6E7081FE" w14:textId="77777777" w:rsidR="00EC2F13" w:rsidRPr="00A32886" w:rsidRDefault="00EC2F13" w:rsidP="00EC2F13">
            <w:pPr>
              <w:spacing w:line="240" w:lineRule="atLeast"/>
              <w:jc w:val="center"/>
              <w:rPr>
                <w:rFonts w:ascii="仿宋" w:eastAsia="仿宋" w:hAnsi="仿宋" w:cs="仿宋_GB2312"/>
                <w:sz w:val="20"/>
                <w:szCs w:val="20"/>
              </w:rPr>
            </w:pPr>
          </w:p>
        </w:tc>
        <w:tc>
          <w:tcPr>
            <w:tcW w:w="1617" w:type="dxa"/>
            <w:vMerge/>
            <w:vAlign w:val="center"/>
          </w:tcPr>
          <w:p w14:paraId="6D37E143" w14:textId="77777777" w:rsidR="00EC2F13" w:rsidRPr="00A32886" w:rsidRDefault="00EC2F13" w:rsidP="00EC2F13">
            <w:pPr>
              <w:spacing w:line="240" w:lineRule="atLeast"/>
              <w:jc w:val="center"/>
              <w:rPr>
                <w:rFonts w:ascii="仿宋" w:eastAsia="仿宋" w:hAnsi="仿宋" w:cs="仿宋_GB2312"/>
                <w:sz w:val="20"/>
                <w:szCs w:val="20"/>
              </w:rPr>
            </w:pPr>
          </w:p>
        </w:tc>
        <w:tc>
          <w:tcPr>
            <w:tcW w:w="1234" w:type="dxa"/>
            <w:vMerge/>
            <w:vAlign w:val="center"/>
          </w:tcPr>
          <w:p w14:paraId="13C9A813" w14:textId="77777777" w:rsidR="00EC2F13" w:rsidRPr="00A32886" w:rsidRDefault="00EC2F13" w:rsidP="00EC2F13">
            <w:pPr>
              <w:spacing w:line="240" w:lineRule="atLeast"/>
              <w:jc w:val="center"/>
              <w:rPr>
                <w:rFonts w:ascii="仿宋" w:eastAsia="仿宋" w:hAnsi="仿宋" w:cs="仿宋_GB2312"/>
                <w:sz w:val="20"/>
                <w:szCs w:val="20"/>
              </w:rPr>
            </w:pPr>
          </w:p>
        </w:tc>
        <w:tc>
          <w:tcPr>
            <w:tcW w:w="1981" w:type="dxa"/>
            <w:vMerge/>
            <w:vAlign w:val="center"/>
          </w:tcPr>
          <w:p w14:paraId="3A41A78F"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25523B32" w14:textId="77777777" w:rsidTr="002A430E">
        <w:trPr>
          <w:trHeight w:val="659"/>
        </w:trPr>
        <w:tc>
          <w:tcPr>
            <w:tcW w:w="658" w:type="dxa"/>
            <w:vAlign w:val="center"/>
          </w:tcPr>
          <w:p w14:paraId="5DA68E0B"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4</w:t>
            </w:r>
          </w:p>
        </w:tc>
        <w:tc>
          <w:tcPr>
            <w:tcW w:w="2853" w:type="dxa"/>
            <w:vAlign w:val="center"/>
          </w:tcPr>
          <w:p w14:paraId="59A41D67" w14:textId="77777777" w:rsidR="00EC2F13" w:rsidRPr="00A32886" w:rsidRDefault="00EC2F13" w:rsidP="00EC2F13">
            <w:pPr>
              <w:spacing w:line="360" w:lineRule="auto"/>
              <w:jc w:val="center"/>
              <w:rPr>
                <w:rFonts w:ascii="仿宋" w:eastAsia="仿宋" w:hAnsi="仿宋" w:cs="仿宋_GB2312"/>
                <w:sz w:val="16"/>
                <w:szCs w:val="16"/>
              </w:rPr>
            </w:pPr>
            <w:proofErr w:type="gramStart"/>
            <w:r w:rsidRPr="00A32886">
              <w:rPr>
                <w:rFonts w:ascii="仿宋" w:eastAsia="仿宋" w:hAnsi="仿宋" w:cs="仿宋_GB2312" w:hint="eastAsia"/>
                <w:sz w:val="16"/>
                <w:szCs w:val="16"/>
              </w:rPr>
              <w:t>聚财路</w:t>
            </w:r>
            <w:proofErr w:type="gramEnd"/>
          </w:p>
        </w:tc>
        <w:tc>
          <w:tcPr>
            <w:tcW w:w="1787" w:type="dxa"/>
            <w:vAlign w:val="center"/>
          </w:tcPr>
          <w:p w14:paraId="0808D75B" w14:textId="77777777" w:rsidR="00EC2F13" w:rsidRPr="00A32886" w:rsidRDefault="00EC2F13" w:rsidP="00EC2F13">
            <w:pPr>
              <w:spacing w:line="360" w:lineRule="auto"/>
              <w:jc w:val="center"/>
              <w:rPr>
                <w:rFonts w:ascii="仿宋" w:eastAsia="仿宋" w:hAnsi="仿宋" w:cs="仿宋_GB2312"/>
                <w:sz w:val="20"/>
                <w:szCs w:val="20"/>
              </w:rPr>
            </w:pPr>
            <w:r w:rsidRPr="00A32886">
              <w:rPr>
                <w:rFonts w:ascii="仿宋" w:eastAsia="仿宋" w:hAnsi="仿宋" w:cs="仿宋_GB2312" w:hint="eastAsia"/>
                <w:sz w:val="20"/>
                <w:szCs w:val="20"/>
              </w:rPr>
              <w:t>32107.90</w:t>
            </w:r>
          </w:p>
        </w:tc>
        <w:tc>
          <w:tcPr>
            <w:tcW w:w="1872" w:type="dxa"/>
            <w:vMerge/>
            <w:vAlign w:val="center"/>
          </w:tcPr>
          <w:p w14:paraId="563A76DA" w14:textId="77777777" w:rsidR="00EC2F13" w:rsidRPr="00A32886" w:rsidRDefault="00EC2F13" w:rsidP="00EC2F13">
            <w:pPr>
              <w:spacing w:line="240" w:lineRule="atLeast"/>
              <w:jc w:val="center"/>
              <w:rPr>
                <w:rFonts w:ascii="仿宋" w:eastAsia="仿宋" w:hAnsi="仿宋" w:cs="仿宋_GB2312"/>
                <w:sz w:val="20"/>
                <w:szCs w:val="20"/>
              </w:rPr>
            </w:pPr>
          </w:p>
        </w:tc>
        <w:tc>
          <w:tcPr>
            <w:tcW w:w="1638" w:type="dxa"/>
            <w:vMerge/>
            <w:vAlign w:val="center"/>
          </w:tcPr>
          <w:p w14:paraId="1BEE7D43" w14:textId="77777777" w:rsidR="00EC2F13" w:rsidRPr="00A32886" w:rsidRDefault="00EC2F13" w:rsidP="00EC2F13">
            <w:pPr>
              <w:spacing w:line="240" w:lineRule="atLeast"/>
              <w:jc w:val="center"/>
              <w:rPr>
                <w:rFonts w:ascii="仿宋" w:eastAsia="仿宋" w:hAnsi="仿宋" w:cs="仿宋_GB2312"/>
                <w:sz w:val="20"/>
                <w:szCs w:val="20"/>
              </w:rPr>
            </w:pPr>
          </w:p>
        </w:tc>
        <w:tc>
          <w:tcPr>
            <w:tcW w:w="1617" w:type="dxa"/>
            <w:vMerge/>
            <w:vAlign w:val="center"/>
          </w:tcPr>
          <w:p w14:paraId="274834AE" w14:textId="77777777" w:rsidR="00EC2F13" w:rsidRPr="00A32886" w:rsidRDefault="00EC2F13" w:rsidP="00EC2F13">
            <w:pPr>
              <w:spacing w:line="240" w:lineRule="atLeast"/>
              <w:jc w:val="center"/>
              <w:rPr>
                <w:rFonts w:ascii="仿宋" w:eastAsia="仿宋" w:hAnsi="仿宋" w:cs="仿宋_GB2312"/>
                <w:sz w:val="20"/>
                <w:szCs w:val="20"/>
              </w:rPr>
            </w:pPr>
          </w:p>
        </w:tc>
        <w:tc>
          <w:tcPr>
            <w:tcW w:w="1234" w:type="dxa"/>
            <w:vMerge/>
            <w:vAlign w:val="center"/>
          </w:tcPr>
          <w:p w14:paraId="1819B9AD" w14:textId="77777777" w:rsidR="00EC2F13" w:rsidRPr="00A32886" w:rsidRDefault="00EC2F13" w:rsidP="00EC2F13">
            <w:pPr>
              <w:spacing w:line="240" w:lineRule="atLeast"/>
              <w:jc w:val="center"/>
              <w:rPr>
                <w:rFonts w:ascii="仿宋" w:eastAsia="仿宋" w:hAnsi="仿宋" w:cs="仿宋_GB2312"/>
                <w:sz w:val="20"/>
                <w:szCs w:val="20"/>
              </w:rPr>
            </w:pPr>
          </w:p>
        </w:tc>
        <w:tc>
          <w:tcPr>
            <w:tcW w:w="1981" w:type="dxa"/>
            <w:vMerge/>
            <w:vAlign w:val="center"/>
          </w:tcPr>
          <w:p w14:paraId="2DF4D9BF"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2955A65A" w14:textId="77777777" w:rsidTr="002A430E">
        <w:trPr>
          <w:trHeight w:val="659"/>
        </w:trPr>
        <w:tc>
          <w:tcPr>
            <w:tcW w:w="658" w:type="dxa"/>
            <w:vAlign w:val="center"/>
          </w:tcPr>
          <w:p w14:paraId="5EB5B997"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5</w:t>
            </w:r>
          </w:p>
        </w:tc>
        <w:tc>
          <w:tcPr>
            <w:tcW w:w="2853" w:type="dxa"/>
            <w:vAlign w:val="center"/>
          </w:tcPr>
          <w:p w14:paraId="7C9DBA2E" w14:textId="77777777" w:rsidR="00EC2F13" w:rsidRPr="00A32886" w:rsidRDefault="00EC2F13" w:rsidP="00EC2F13">
            <w:pPr>
              <w:spacing w:line="360" w:lineRule="auto"/>
              <w:jc w:val="center"/>
              <w:rPr>
                <w:rFonts w:ascii="仿宋" w:eastAsia="仿宋" w:hAnsi="仿宋" w:cs="仿宋_GB2312"/>
                <w:sz w:val="16"/>
                <w:szCs w:val="16"/>
              </w:rPr>
            </w:pPr>
            <w:r w:rsidRPr="00A32886">
              <w:rPr>
                <w:rFonts w:ascii="仿宋" w:eastAsia="仿宋" w:hAnsi="仿宋" w:cs="仿宋_GB2312" w:hint="eastAsia"/>
                <w:sz w:val="16"/>
                <w:szCs w:val="16"/>
              </w:rPr>
              <w:t>赵代路</w:t>
            </w:r>
          </w:p>
        </w:tc>
        <w:tc>
          <w:tcPr>
            <w:tcW w:w="1787" w:type="dxa"/>
            <w:vAlign w:val="center"/>
          </w:tcPr>
          <w:p w14:paraId="49FC7F3B" w14:textId="77777777" w:rsidR="00EC2F13" w:rsidRPr="00A32886" w:rsidRDefault="00EC2F13" w:rsidP="00EC2F13">
            <w:pPr>
              <w:spacing w:line="360" w:lineRule="auto"/>
              <w:jc w:val="center"/>
              <w:rPr>
                <w:rFonts w:ascii="仿宋" w:eastAsia="仿宋" w:hAnsi="仿宋" w:cs="仿宋_GB2312"/>
                <w:sz w:val="20"/>
                <w:szCs w:val="20"/>
              </w:rPr>
            </w:pPr>
            <w:r w:rsidRPr="00A32886">
              <w:rPr>
                <w:rFonts w:ascii="仿宋" w:eastAsia="仿宋" w:hAnsi="仿宋" w:cs="仿宋_GB2312" w:hint="eastAsia"/>
                <w:sz w:val="20"/>
                <w:szCs w:val="20"/>
              </w:rPr>
              <w:t>22765.40</w:t>
            </w:r>
          </w:p>
        </w:tc>
        <w:tc>
          <w:tcPr>
            <w:tcW w:w="1872" w:type="dxa"/>
            <w:vMerge/>
            <w:vAlign w:val="center"/>
          </w:tcPr>
          <w:p w14:paraId="76A9D279" w14:textId="77777777" w:rsidR="00EC2F13" w:rsidRPr="00A32886" w:rsidRDefault="00EC2F13" w:rsidP="00EC2F13">
            <w:pPr>
              <w:spacing w:line="240" w:lineRule="atLeast"/>
              <w:jc w:val="center"/>
              <w:rPr>
                <w:rFonts w:ascii="仿宋" w:eastAsia="仿宋" w:hAnsi="仿宋" w:cs="仿宋_GB2312"/>
                <w:sz w:val="20"/>
                <w:szCs w:val="20"/>
              </w:rPr>
            </w:pPr>
          </w:p>
        </w:tc>
        <w:tc>
          <w:tcPr>
            <w:tcW w:w="1638" w:type="dxa"/>
            <w:vMerge/>
            <w:vAlign w:val="center"/>
          </w:tcPr>
          <w:p w14:paraId="6BFC5634" w14:textId="77777777" w:rsidR="00EC2F13" w:rsidRPr="00A32886" w:rsidRDefault="00EC2F13" w:rsidP="00EC2F13">
            <w:pPr>
              <w:spacing w:line="240" w:lineRule="atLeast"/>
              <w:jc w:val="center"/>
              <w:rPr>
                <w:rFonts w:ascii="仿宋" w:eastAsia="仿宋" w:hAnsi="仿宋" w:cs="仿宋_GB2312"/>
                <w:sz w:val="20"/>
                <w:szCs w:val="20"/>
              </w:rPr>
            </w:pPr>
          </w:p>
        </w:tc>
        <w:tc>
          <w:tcPr>
            <w:tcW w:w="1617" w:type="dxa"/>
            <w:vMerge/>
            <w:vAlign w:val="center"/>
          </w:tcPr>
          <w:p w14:paraId="4A83F89C" w14:textId="77777777" w:rsidR="00EC2F13" w:rsidRPr="00A32886" w:rsidRDefault="00EC2F13" w:rsidP="00EC2F13">
            <w:pPr>
              <w:spacing w:line="240" w:lineRule="atLeast"/>
              <w:jc w:val="center"/>
              <w:rPr>
                <w:rFonts w:ascii="仿宋" w:eastAsia="仿宋" w:hAnsi="仿宋" w:cs="仿宋_GB2312"/>
                <w:sz w:val="20"/>
                <w:szCs w:val="20"/>
              </w:rPr>
            </w:pPr>
          </w:p>
        </w:tc>
        <w:tc>
          <w:tcPr>
            <w:tcW w:w="1234" w:type="dxa"/>
            <w:vMerge/>
            <w:vAlign w:val="center"/>
          </w:tcPr>
          <w:p w14:paraId="43E54BEB" w14:textId="77777777" w:rsidR="00EC2F13" w:rsidRPr="00A32886" w:rsidRDefault="00EC2F13" w:rsidP="00EC2F13">
            <w:pPr>
              <w:spacing w:line="240" w:lineRule="atLeast"/>
              <w:jc w:val="center"/>
              <w:rPr>
                <w:rFonts w:ascii="仿宋" w:eastAsia="仿宋" w:hAnsi="仿宋" w:cs="仿宋_GB2312"/>
                <w:sz w:val="20"/>
                <w:szCs w:val="20"/>
              </w:rPr>
            </w:pPr>
          </w:p>
        </w:tc>
        <w:tc>
          <w:tcPr>
            <w:tcW w:w="1981" w:type="dxa"/>
            <w:vMerge/>
            <w:vAlign w:val="center"/>
          </w:tcPr>
          <w:p w14:paraId="4E9E48A4"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2483555E" w14:textId="77777777" w:rsidTr="002A430E">
        <w:trPr>
          <w:trHeight w:val="659"/>
        </w:trPr>
        <w:tc>
          <w:tcPr>
            <w:tcW w:w="658" w:type="dxa"/>
            <w:vAlign w:val="center"/>
          </w:tcPr>
          <w:p w14:paraId="55DB9E50"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6</w:t>
            </w:r>
          </w:p>
        </w:tc>
        <w:tc>
          <w:tcPr>
            <w:tcW w:w="2853" w:type="dxa"/>
            <w:vAlign w:val="center"/>
          </w:tcPr>
          <w:p w14:paraId="6555582C" w14:textId="77777777" w:rsidR="00EC2F13" w:rsidRPr="00A32886" w:rsidRDefault="00EC2F13" w:rsidP="00EC2F13">
            <w:pPr>
              <w:spacing w:line="360" w:lineRule="auto"/>
              <w:jc w:val="center"/>
              <w:rPr>
                <w:rFonts w:ascii="仿宋" w:eastAsia="仿宋" w:hAnsi="仿宋" w:cs="仿宋_GB2312"/>
                <w:sz w:val="16"/>
                <w:szCs w:val="16"/>
              </w:rPr>
            </w:pPr>
            <w:r w:rsidRPr="00A32886">
              <w:rPr>
                <w:rFonts w:ascii="仿宋" w:eastAsia="仿宋" w:hAnsi="仿宋" w:cs="仿宋_GB2312" w:hint="eastAsia"/>
                <w:sz w:val="16"/>
                <w:szCs w:val="16"/>
              </w:rPr>
              <w:t>仙都西路</w:t>
            </w:r>
          </w:p>
        </w:tc>
        <w:tc>
          <w:tcPr>
            <w:tcW w:w="1787" w:type="dxa"/>
            <w:vAlign w:val="center"/>
          </w:tcPr>
          <w:p w14:paraId="16248C85" w14:textId="77777777" w:rsidR="00EC2F13" w:rsidRPr="00A32886" w:rsidRDefault="00EC2F13" w:rsidP="00EC2F13">
            <w:pPr>
              <w:spacing w:line="360" w:lineRule="auto"/>
              <w:jc w:val="center"/>
              <w:rPr>
                <w:rFonts w:ascii="仿宋" w:eastAsia="仿宋" w:hAnsi="仿宋" w:cs="仿宋_GB2312"/>
                <w:sz w:val="20"/>
                <w:szCs w:val="20"/>
              </w:rPr>
            </w:pPr>
            <w:r w:rsidRPr="00A32886">
              <w:rPr>
                <w:rFonts w:ascii="仿宋" w:eastAsia="仿宋" w:hAnsi="仿宋" w:cs="仿宋_GB2312" w:hint="eastAsia"/>
                <w:sz w:val="20"/>
                <w:szCs w:val="20"/>
              </w:rPr>
              <w:t>10350.00</w:t>
            </w:r>
          </w:p>
        </w:tc>
        <w:tc>
          <w:tcPr>
            <w:tcW w:w="1872" w:type="dxa"/>
            <w:vMerge/>
            <w:vAlign w:val="center"/>
          </w:tcPr>
          <w:p w14:paraId="132F7973" w14:textId="77777777" w:rsidR="00EC2F13" w:rsidRPr="00A32886" w:rsidRDefault="00EC2F13" w:rsidP="00EC2F13">
            <w:pPr>
              <w:spacing w:line="240" w:lineRule="atLeast"/>
              <w:jc w:val="center"/>
              <w:rPr>
                <w:rFonts w:ascii="仿宋" w:eastAsia="仿宋" w:hAnsi="仿宋" w:cs="仿宋_GB2312"/>
                <w:sz w:val="20"/>
                <w:szCs w:val="20"/>
              </w:rPr>
            </w:pPr>
          </w:p>
        </w:tc>
        <w:tc>
          <w:tcPr>
            <w:tcW w:w="1638" w:type="dxa"/>
            <w:vMerge/>
            <w:vAlign w:val="center"/>
          </w:tcPr>
          <w:p w14:paraId="1F52EDEC" w14:textId="77777777" w:rsidR="00EC2F13" w:rsidRPr="00A32886" w:rsidRDefault="00EC2F13" w:rsidP="00EC2F13">
            <w:pPr>
              <w:spacing w:line="240" w:lineRule="atLeast"/>
              <w:jc w:val="center"/>
              <w:rPr>
                <w:rFonts w:ascii="仿宋" w:eastAsia="仿宋" w:hAnsi="仿宋" w:cs="仿宋_GB2312"/>
                <w:sz w:val="20"/>
                <w:szCs w:val="20"/>
              </w:rPr>
            </w:pPr>
          </w:p>
        </w:tc>
        <w:tc>
          <w:tcPr>
            <w:tcW w:w="1617" w:type="dxa"/>
            <w:vMerge/>
            <w:vAlign w:val="center"/>
          </w:tcPr>
          <w:p w14:paraId="4B7E329A" w14:textId="77777777" w:rsidR="00EC2F13" w:rsidRPr="00A32886" w:rsidRDefault="00EC2F13" w:rsidP="00EC2F13">
            <w:pPr>
              <w:spacing w:line="240" w:lineRule="atLeast"/>
              <w:jc w:val="center"/>
              <w:rPr>
                <w:rFonts w:ascii="仿宋" w:eastAsia="仿宋" w:hAnsi="仿宋" w:cs="仿宋_GB2312"/>
                <w:sz w:val="20"/>
                <w:szCs w:val="20"/>
              </w:rPr>
            </w:pPr>
          </w:p>
        </w:tc>
        <w:tc>
          <w:tcPr>
            <w:tcW w:w="1234" w:type="dxa"/>
            <w:vMerge/>
            <w:vAlign w:val="center"/>
          </w:tcPr>
          <w:p w14:paraId="43681CCE" w14:textId="77777777" w:rsidR="00EC2F13" w:rsidRPr="00A32886" w:rsidRDefault="00EC2F13" w:rsidP="00EC2F13">
            <w:pPr>
              <w:spacing w:line="240" w:lineRule="atLeast"/>
              <w:jc w:val="center"/>
              <w:rPr>
                <w:rFonts w:ascii="仿宋" w:eastAsia="仿宋" w:hAnsi="仿宋" w:cs="仿宋_GB2312"/>
                <w:sz w:val="20"/>
                <w:szCs w:val="20"/>
              </w:rPr>
            </w:pPr>
          </w:p>
        </w:tc>
        <w:tc>
          <w:tcPr>
            <w:tcW w:w="1981" w:type="dxa"/>
            <w:vMerge/>
            <w:vAlign w:val="center"/>
          </w:tcPr>
          <w:p w14:paraId="0C25E308"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2BF2E991" w14:textId="77777777" w:rsidTr="002A430E">
        <w:trPr>
          <w:trHeight w:val="659"/>
        </w:trPr>
        <w:tc>
          <w:tcPr>
            <w:tcW w:w="658" w:type="dxa"/>
            <w:vAlign w:val="center"/>
          </w:tcPr>
          <w:p w14:paraId="5D6EB81C"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7</w:t>
            </w:r>
          </w:p>
        </w:tc>
        <w:tc>
          <w:tcPr>
            <w:tcW w:w="2853" w:type="dxa"/>
            <w:vAlign w:val="center"/>
          </w:tcPr>
          <w:p w14:paraId="7B99F684" w14:textId="77777777" w:rsidR="00EC2F13" w:rsidRPr="00A32886" w:rsidRDefault="00EC2F13" w:rsidP="00EC2F13">
            <w:pPr>
              <w:spacing w:line="360" w:lineRule="auto"/>
              <w:jc w:val="center"/>
              <w:rPr>
                <w:rFonts w:ascii="仿宋" w:eastAsia="仿宋" w:hAnsi="仿宋" w:cs="仿宋_GB2312"/>
                <w:sz w:val="16"/>
                <w:szCs w:val="16"/>
              </w:rPr>
            </w:pPr>
            <w:r w:rsidRPr="00A32886">
              <w:rPr>
                <w:rFonts w:ascii="仿宋" w:eastAsia="仿宋" w:hAnsi="仿宋" w:cs="仿宋_GB2312" w:hint="eastAsia"/>
                <w:sz w:val="16"/>
                <w:szCs w:val="16"/>
              </w:rPr>
              <w:t>化女泉路</w:t>
            </w:r>
          </w:p>
        </w:tc>
        <w:tc>
          <w:tcPr>
            <w:tcW w:w="1787" w:type="dxa"/>
            <w:vAlign w:val="center"/>
          </w:tcPr>
          <w:p w14:paraId="5C9318D1" w14:textId="77777777" w:rsidR="00EC2F13" w:rsidRPr="00A32886" w:rsidRDefault="00EC2F13" w:rsidP="00EC2F13">
            <w:pPr>
              <w:spacing w:line="360" w:lineRule="auto"/>
              <w:jc w:val="center"/>
              <w:rPr>
                <w:rFonts w:ascii="仿宋" w:eastAsia="仿宋" w:hAnsi="仿宋" w:cs="仿宋_GB2312"/>
                <w:sz w:val="20"/>
                <w:szCs w:val="20"/>
              </w:rPr>
            </w:pPr>
            <w:r w:rsidRPr="00A32886">
              <w:rPr>
                <w:rFonts w:ascii="仿宋" w:eastAsia="仿宋" w:hAnsi="仿宋" w:cs="仿宋_GB2312" w:hint="eastAsia"/>
                <w:sz w:val="20"/>
                <w:szCs w:val="20"/>
              </w:rPr>
              <w:t>18860.00</w:t>
            </w:r>
          </w:p>
        </w:tc>
        <w:tc>
          <w:tcPr>
            <w:tcW w:w="1872" w:type="dxa"/>
            <w:vMerge/>
            <w:vAlign w:val="center"/>
          </w:tcPr>
          <w:p w14:paraId="122BF54D" w14:textId="77777777" w:rsidR="00EC2F13" w:rsidRPr="00A32886" w:rsidRDefault="00EC2F13" w:rsidP="00EC2F13">
            <w:pPr>
              <w:spacing w:line="240" w:lineRule="atLeast"/>
              <w:jc w:val="center"/>
              <w:rPr>
                <w:rFonts w:ascii="仿宋" w:eastAsia="仿宋" w:hAnsi="仿宋" w:cs="仿宋_GB2312"/>
                <w:sz w:val="20"/>
                <w:szCs w:val="20"/>
              </w:rPr>
            </w:pPr>
          </w:p>
        </w:tc>
        <w:tc>
          <w:tcPr>
            <w:tcW w:w="1638" w:type="dxa"/>
            <w:vMerge/>
            <w:vAlign w:val="center"/>
          </w:tcPr>
          <w:p w14:paraId="3B6E499D" w14:textId="77777777" w:rsidR="00EC2F13" w:rsidRPr="00A32886" w:rsidRDefault="00EC2F13" w:rsidP="00EC2F13">
            <w:pPr>
              <w:spacing w:line="240" w:lineRule="atLeast"/>
              <w:jc w:val="center"/>
              <w:rPr>
                <w:rFonts w:ascii="仿宋" w:eastAsia="仿宋" w:hAnsi="仿宋" w:cs="仿宋_GB2312"/>
                <w:sz w:val="20"/>
                <w:szCs w:val="20"/>
              </w:rPr>
            </w:pPr>
          </w:p>
        </w:tc>
        <w:tc>
          <w:tcPr>
            <w:tcW w:w="1617" w:type="dxa"/>
            <w:vMerge/>
            <w:vAlign w:val="center"/>
          </w:tcPr>
          <w:p w14:paraId="110AE02F" w14:textId="77777777" w:rsidR="00EC2F13" w:rsidRPr="00A32886" w:rsidRDefault="00EC2F13" w:rsidP="00EC2F13">
            <w:pPr>
              <w:spacing w:line="240" w:lineRule="atLeast"/>
              <w:jc w:val="center"/>
              <w:rPr>
                <w:rFonts w:ascii="仿宋" w:eastAsia="仿宋" w:hAnsi="仿宋" w:cs="仿宋_GB2312"/>
                <w:sz w:val="20"/>
                <w:szCs w:val="20"/>
              </w:rPr>
            </w:pPr>
          </w:p>
        </w:tc>
        <w:tc>
          <w:tcPr>
            <w:tcW w:w="1234" w:type="dxa"/>
            <w:vMerge/>
            <w:vAlign w:val="center"/>
          </w:tcPr>
          <w:p w14:paraId="69471DE0" w14:textId="77777777" w:rsidR="00EC2F13" w:rsidRPr="00A32886" w:rsidRDefault="00EC2F13" w:rsidP="00EC2F13">
            <w:pPr>
              <w:spacing w:line="240" w:lineRule="atLeast"/>
              <w:jc w:val="center"/>
              <w:rPr>
                <w:rFonts w:ascii="仿宋" w:eastAsia="仿宋" w:hAnsi="仿宋" w:cs="仿宋_GB2312"/>
                <w:sz w:val="20"/>
                <w:szCs w:val="20"/>
              </w:rPr>
            </w:pPr>
          </w:p>
        </w:tc>
        <w:tc>
          <w:tcPr>
            <w:tcW w:w="1981" w:type="dxa"/>
            <w:vMerge/>
            <w:vAlign w:val="center"/>
          </w:tcPr>
          <w:p w14:paraId="6851FA0E"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3460A8BF" w14:textId="77777777" w:rsidTr="002A430E">
        <w:trPr>
          <w:trHeight w:val="764"/>
        </w:trPr>
        <w:tc>
          <w:tcPr>
            <w:tcW w:w="658" w:type="dxa"/>
            <w:vAlign w:val="center"/>
          </w:tcPr>
          <w:p w14:paraId="20F72A88"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8</w:t>
            </w:r>
          </w:p>
        </w:tc>
        <w:tc>
          <w:tcPr>
            <w:tcW w:w="2853" w:type="dxa"/>
            <w:vAlign w:val="center"/>
          </w:tcPr>
          <w:p w14:paraId="4527687D" w14:textId="77777777" w:rsidR="00EC2F13" w:rsidRPr="00A32886" w:rsidRDefault="00EC2F13" w:rsidP="00EC2F13">
            <w:pPr>
              <w:spacing w:line="360" w:lineRule="auto"/>
              <w:jc w:val="center"/>
              <w:rPr>
                <w:rFonts w:ascii="仿宋" w:eastAsia="仿宋" w:hAnsi="仿宋" w:cs="仿宋_GB2312"/>
                <w:sz w:val="16"/>
                <w:szCs w:val="16"/>
              </w:rPr>
            </w:pPr>
            <w:proofErr w:type="gramStart"/>
            <w:r w:rsidRPr="00A32886">
              <w:rPr>
                <w:rFonts w:ascii="仿宋" w:eastAsia="仿宋" w:hAnsi="仿宋" w:cs="仿宋_GB2312" w:hint="eastAsia"/>
                <w:sz w:val="16"/>
                <w:szCs w:val="16"/>
              </w:rPr>
              <w:t>终台路</w:t>
            </w:r>
            <w:proofErr w:type="gramEnd"/>
          </w:p>
        </w:tc>
        <w:tc>
          <w:tcPr>
            <w:tcW w:w="1787" w:type="dxa"/>
            <w:vAlign w:val="center"/>
          </w:tcPr>
          <w:p w14:paraId="13E06F63" w14:textId="77777777" w:rsidR="00EC2F13" w:rsidRPr="00A32886" w:rsidRDefault="00EC2F13" w:rsidP="00EC2F13">
            <w:pPr>
              <w:spacing w:line="360" w:lineRule="auto"/>
              <w:jc w:val="center"/>
              <w:rPr>
                <w:rFonts w:ascii="仿宋" w:eastAsia="仿宋" w:hAnsi="仿宋" w:cs="仿宋_GB2312"/>
                <w:sz w:val="20"/>
                <w:szCs w:val="20"/>
              </w:rPr>
            </w:pPr>
            <w:r w:rsidRPr="00A32886">
              <w:rPr>
                <w:rFonts w:ascii="仿宋" w:eastAsia="仿宋" w:hAnsi="仿宋" w:cs="仿宋_GB2312" w:hint="eastAsia"/>
                <w:sz w:val="20"/>
                <w:szCs w:val="20"/>
              </w:rPr>
              <w:t>3416.00</w:t>
            </w:r>
          </w:p>
        </w:tc>
        <w:tc>
          <w:tcPr>
            <w:tcW w:w="1872" w:type="dxa"/>
            <w:vMerge/>
            <w:vAlign w:val="center"/>
          </w:tcPr>
          <w:p w14:paraId="241DD2A1" w14:textId="77777777" w:rsidR="00EC2F13" w:rsidRPr="00A32886" w:rsidRDefault="00EC2F13" w:rsidP="00EC2F13">
            <w:pPr>
              <w:spacing w:line="240" w:lineRule="atLeast"/>
              <w:jc w:val="center"/>
              <w:rPr>
                <w:rFonts w:ascii="仿宋" w:eastAsia="仿宋" w:hAnsi="仿宋" w:cs="仿宋_GB2312"/>
                <w:sz w:val="20"/>
                <w:szCs w:val="20"/>
              </w:rPr>
            </w:pPr>
          </w:p>
        </w:tc>
        <w:tc>
          <w:tcPr>
            <w:tcW w:w="1638" w:type="dxa"/>
            <w:vMerge/>
            <w:vAlign w:val="center"/>
          </w:tcPr>
          <w:p w14:paraId="27261DAB" w14:textId="77777777" w:rsidR="00EC2F13" w:rsidRPr="00A32886" w:rsidRDefault="00EC2F13" w:rsidP="00EC2F13">
            <w:pPr>
              <w:spacing w:line="240" w:lineRule="atLeast"/>
              <w:jc w:val="center"/>
              <w:rPr>
                <w:rFonts w:ascii="仿宋" w:eastAsia="仿宋" w:hAnsi="仿宋" w:cs="仿宋_GB2312"/>
                <w:sz w:val="20"/>
                <w:szCs w:val="20"/>
              </w:rPr>
            </w:pPr>
          </w:p>
        </w:tc>
        <w:tc>
          <w:tcPr>
            <w:tcW w:w="1617" w:type="dxa"/>
            <w:vMerge/>
            <w:vAlign w:val="center"/>
          </w:tcPr>
          <w:p w14:paraId="7C4CDEEB" w14:textId="77777777" w:rsidR="00EC2F13" w:rsidRPr="00A32886" w:rsidRDefault="00EC2F13" w:rsidP="00EC2F13">
            <w:pPr>
              <w:spacing w:line="240" w:lineRule="atLeast"/>
              <w:jc w:val="center"/>
              <w:rPr>
                <w:rFonts w:ascii="仿宋" w:eastAsia="仿宋" w:hAnsi="仿宋" w:cs="仿宋_GB2312"/>
                <w:sz w:val="20"/>
                <w:szCs w:val="20"/>
              </w:rPr>
            </w:pPr>
          </w:p>
        </w:tc>
        <w:tc>
          <w:tcPr>
            <w:tcW w:w="1234" w:type="dxa"/>
            <w:vMerge/>
            <w:vAlign w:val="center"/>
          </w:tcPr>
          <w:p w14:paraId="2C10C73F" w14:textId="77777777" w:rsidR="00EC2F13" w:rsidRPr="00A32886" w:rsidRDefault="00EC2F13" w:rsidP="00EC2F13">
            <w:pPr>
              <w:spacing w:line="240" w:lineRule="atLeast"/>
              <w:jc w:val="center"/>
              <w:rPr>
                <w:rFonts w:ascii="仿宋" w:eastAsia="仿宋" w:hAnsi="仿宋" w:cs="仿宋_GB2312"/>
                <w:sz w:val="20"/>
                <w:szCs w:val="20"/>
              </w:rPr>
            </w:pPr>
          </w:p>
        </w:tc>
        <w:tc>
          <w:tcPr>
            <w:tcW w:w="1981" w:type="dxa"/>
            <w:vMerge/>
            <w:vAlign w:val="center"/>
          </w:tcPr>
          <w:p w14:paraId="1AB888B1"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4066F8F8" w14:textId="77777777" w:rsidTr="002A430E">
        <w:trPr>
          <w:trHeight w:val="762"/>
        </w:trPr>
        <w:tc>
          <w:tcPr>
            <w:tcW w:w="658" w:type="dxa"/>
            <w:vAlign w:val="center"/>
          </w:tcPr>
          <w:p w14:paraId="7B3674EF"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9</w:t>
            </w:r>
          </w:p>
        </w:tc>
        <w:tc>
          <w:tcPr>
            <w:tcW w:w="2853" w:type="dxa"/>
            <w:vAlign w:val="center"/>
          </w:tcPr>
          <w:p w14:paraId="7330F4F3" w14:textId="77777777" w:rsidR="00EC2F13" w:rsidRPr="00A32886" w:rsidRDefault="00EC2F13" w:rsidP="00EC2F13">
            <w:pPr>
              <w:spacing w:line="360" w:lineRule="auto"/>
              <w:jc w:val="center"/>
              <w:rPr>
                <w:rFonts w:ascii="仿宋" w:eastAsia="仿宋" w:hAnsi="仿宋" w:cs="仿宋_GB2312"/>
                <w:sz w:val="16"/>
                <w:szCs w:val="16"/>
              </w:rPr>
            </w:pPr>
            <w:r w:rsidRPr="00A32886">
              <w:rPr>
                <w:rFonts w:ascii="仿宋" w:eastAsia="仿宋" w:hAnsi="仿宋" w:cs="仿宋_GB2312" w:hint="eastAsia"/>
                <w:sz w:val="16"/>
                <w:szCs w:val="16"/>
              </w:rPr>
              <w:t>环山路（</w:t>
            </w:r>
            <w:proofErr w:type="gramStart"/>
            <w:r w:rsidRPr="00A32886">
              <w:rPr>
                <w:rFonts w:ascii="仿宋" w:eastAsia="仿宋" w:hAnsi="仿宋" w:cs="仿宋_GB2312" w:hint="eastAsia"/>
                <w:sz w:val="16"/>
                <w:szCs w:val="16"/>
              </w:rPr>
              <w:t>终台路至田峪河</w:t>
            </w:r>
            <w:proofErr w:type="gramEnd"/>
            <w:r w:rsidRPr="00A32886">
              <w:rPr>
                <w:rFonts w:ascii="仿宋" w:eastAsia="仿宋" w:hAnsi="仿宋" w:cs="仿宋_GB2312" w:hint="eastAsia"/>
                <w:sz w:val="16"/>
                <w:szCs w:val="16"/>
              </w:rPr>
              <w:t>桥头）</w:t>
            </w:r>
          </w:p>
          <w:p w14:paraId="3831FF7F" w14:textId="77777777" w:rsidR="00EC2F13" w:rsidRPr="00A32886" w:rsidRDefault="00EC2F13" w:rsidP="00EC2F13">
            <w:pPr>
              <w:spacing w:line="360" w:lineRule="auto"/>
              <w:jc w:val="center"/>
              <w:rPr>
                <w:rFonts w:ascii="仿宋" w:eastAsia="仿宋" w:hAnsi="仿宋" w:cs="仿宋_GB2312"/>
                <w:sz w:val="16"/>
                <w:szCs w:val="16"/>
              </w:rPr>
            </w:pPr>
            <w:r w:rsidRPr="00A32886">
              <w:rPr>
                <w:rFonts w:ascii="仿宋" w:eastAsia="仿宋" w:hAnsi="仿宋" w:cs="仿宋_GB2312" w:hint="eastAsia"/>
                <w:sz w:val="16"/>
                <w:szCs w:val="16"/>
              </w:rPr>
              <w:t>（隔离带南北两侧）</w:t>
            </w:r>
          </w:p>
        </w:tc>
        <w:tc>
          <w:tcPr>
            <w:tcW w:w="1787" w:type="dxa"/>
            <w:vAlign w:val="center"/>
          </w:tcPr>
          <w:p w14:paraId="7123704B"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宋体" w:hint="eastAsia"/>
                <w:sz w:val="20"/>
                <w:szCs w:val="20"/>
              </w:rPr>
              <w:t>11748.00</w:t>
            </w:r>
          </w:p>
        </w:tc>
        <w:tc>
          <w:tcPr>
            <w:tcW w:w="1872" w:type="dxa"/>
            <w:vMerge/>
            <w:vAlign w:val="center"/>
          </w:tcPr>
          <w:p w14:paraId="7797E02F" w14:textId="77777777" w:rsidR="00EC2F13" w:rsidRPr="00A32886" w:rsidRDefault="00EC2F13" w:rsidP="00EC2F13">
            <w:pPr>
              <w:spacing w:line="240" w:lineRule="atLeast"/>
              <w:jc w:val="center"/>
              <w:rPr>
                <w:rFonts w:ascii="仿宋" w:eastAsia="仿宋" w:hAnsi="仿宋" w:cs="仿宋_GB2312"/>
                <w:sz w:val="20"/>
                <w:szCs w:val="20"/>
              </w:rPr>
            </w:pPr>
          </w:p>
        </w:tc>
        <w:tc>
          <w:tcPr>
            <w:tcW w:w="1638" w:type="dxa"/>
            <w:vMerge/>
            <w:vAlign w:val="center"/>
          </w:tcPr>
          <w:p w14:paraId="18805D7E" w14:textId="77777777" w:rsidR="00EC2F13" w:rsidRPr="00A32886" w:rsidRDefault="00EC2F13" w:rsidP="00EC2F13">
            <w:pPr>
              <w:spacing w:line="240" w:lineRule="atLeast"/>
              <w:jc w:val="center"/>
              <w:rPr>
                <w:rFonts w:ascii="仿宋" w:eastAsia="仿宋" w:hAnsi="仿宋" w:cs="仿宋_GB2312"/>
                <w:sz w:val="20"/>
                <w:szCs w:val="20"/>
              </w:rPr>
            </w:pPr>
          </w:p>
        </w:tc>
        <w:tc>
          <w:tcPr>
            <w:tcW w:w="1617" w:type="dxa"/>
            <w:vMerge/>
            <w:vAlign w:val="center"/>
          </w:tcPr>
          <w:p w14:paraId="0F8F6C57" w14:textId="77777777" w:rsidR="00EC2F13" w:rsidRPr="00A32886" w:rsidRDefault="00EC2F13" w:rsidP="00EC2F13">
            <w:pPr>
              <w:spacing w:line="240" w:lineRule="atLeast"/>
              <w:jc w:val="center"/>
              <w:rPr>
                <w:rFonts w:ascii="仿宋" w:eastAsia="仿宋" w:hAnsi="仿宋" w:cs="仿宋_GB2312"/>
                <w:sz w:val="20"/>
                <w:szCs w:val="20"/>
              </w:rPr>
            </w:pPr>
          </w:p>
        </w:tc>
        <w:tc>
          <w:tcPr>
            <w:tcW w:w="1234" w:type="dxa"/>
            <w:vMerge/>
            <w:vAlign w:val="center"/>
          </w:tcPr>
          <w:p w14:paraId="0C3BF69D" w14:textId="77777777" w:rsidR="00EC2F13" w:rsidRPr="00A32886" w:rsidRDefault="00EC2F13" w:rsidP="00EC2F13">
            <w:pPr>
              <w:spacing w:line="240" w:lineRule="atLeast"/>
              <w:jc w:val="center"/>
              <w:rPr>
                <w:rFonts w:ascii="仿宋" w:eastAsia="仿宋" w:hAnsi="仿宋" w:cs="仿宋_GB2312"/>
                <w:sz w:val="20"/>
                <w:szCs w:val="20"/>
              </w:rPr>
            </w:pPr>
          </w:p>
        </w:tc>
        <w:tc>
          <w:tcPr>
            <w:tcW w:w="1981" w:type="dxa"/>
            <w:vMerge/>
            <w:vAlign w:val="center"/>
          </w:tcPr>
          <w:p w14:paraId="73709091"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0E1B56EB" w14:textId="77777777" w:rsidTr="002A430E">
        <w:trPr>
          <w:trHeight w:val="619"/>
        </w:trPr>
        <w:tc>
          <w:tcPr>
            <w:tcW w:w="658" w:type="dxa"/>
            <w:vAlign w:val="center"/>
          </w:tcPr>
          <w:p w14:paraId="496A2A52"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10</w:t>
            </w:r>
          </w:p>
        </w:tc>
        <w:tc>
          <w:tcPr>
            <w:tcW w:w="2853" w:type="dxa"/>
            <w:vAlign w:val="center"/>
          </w:tcPr>
          <w:p w14:paraId="08E658AB" w14:textId="77777777" w:rsidR="00EC2F13" w:rsidRPr="00A32886" w:rsidRDefault="00EC2F13" w:rsidP="00EC2F13">
            <w:pPr>
              <w:spacing w:line="360" w:lineRule="auto"/>
              <w:jc w:val="center"/>
              <w:rPr>
                <w:rFonts w:ascii="仿宋" w:eastAsia="仿宋" w:hAnsi="仿宋" w:cs="仿宋_GB2312"/>
                <w:sz w:val="16"/>
                <w:szCs w:val="16"/>
              </w:rPr>
            </w:pPr>
            <w:r w:rsidRPr="00A32886">
              <w:rPr>
                <w:rFonts w:ascii="仿宋" w:eastAsia="仿宋" w:hAnsi="仿宋" w:cs="仿宋_GB2312" w:hint="eastAsia"/>
                <w:sz w:val="16"/>
                <w:szCs w:val="16"/>
              </w:rPr>
              <w:t>仙都东路</w:t>
            </w:r>
          </w:p>
        </w:tc>
        <w:tc>
          <w:tcPr>
            <w:tcW w:w="1787" w:type="dxa"/>
            <w:vAlign w:val="center"/>
          </w:tcPr>
          <w:p w14:paraId="07E4598A"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宋体" w:hint="eastAsia"/>
                <w:sz w:val="20"/>
                <w:szCs w:val="20"/>
              </w:rPr>
              <w:t>34791.70</w:t>
            </w:r>
          </w:p>
        </w:tc>
        <w:tc>
          <w:tcPr>
            <w:tcW w:w="1872" w:type="dxa"/>
            <w:vMerge/>
            <w:vAlign w:val="center"/>
          </w:tcPr>
          <w:p w14:paraId="5E4BA633" w14:textId="77777777" w:rsidR="00EC2F13" w:rsidRPr="00A32886" w:rsidRDefault="00EC2F13" w:rsidP="00EC2F13">
            <w:pPr>
              <w:spacing w:line="240" w:lineRule="atLeast"/>
              <w:jc w:val="center"/>
              <w:rPr>
                <w:rFonts w:ascii="仿宋" w:eastAsia="仿宋" w:hAnsi="仿宋" w:cs="仿宋_GB2312"/>
                <w:sz w:val="20"/>
                <w:szCs w:val="20"/>
              </w:rPr>
            </w:pPr>
          </w:p>
        </w:tc>
        <w:tc>
          <w:tcPr>
            <w:tcW w:w="1638" w:type="dxa"/>
            <w:vMerge/>
            <w:vAlign w:val="center"/>
          </w:tcPr>
          <w:p w14:paraId="1733CCAB" w14:textId="77777777" w:rsidR="00EC2F13" w:rsidRPr="00A32886" w:rsidRDefault="00EC2F13" w:rsidP="00EC2F13">
            <w:pPr>
              <w:spacing w:line="240" w:lineRule="atLeast"/>
              <w:jc w:val="center"/>
              <w:rPr>
                <w:rFonts w:ascii="仿宋" w:eastAsia="仿宋" w:hAnsi="仿宋" w:cs="仿宋_GB2312"/>
                <w:sz w:val="20"/>
                <w:szCs w:val="20"/>
              </w:rPr>
            </w:pPr>
          </w:p>
        </w:tc>
        <w:tc>
          <w:tcPr>
            <w:tcW w:w="1617" w:type="dxa"/>
            <w:vMerge/>
            <w:vAlign w:val="center"/>
          </w:tcPr>
          <w:p w14:paraId="393F834E" w14:textId="77777777" w:rsidR="00EC2F13" w:rsidRPr="00A32886" w:rsidRDefault="00EC2F13" w:rsidP="00EC2F13">
            <w:pPr>
              <w:spacing w:line="240" w:lineRule="atLeast"/>
              <w:jc w:val="center"/>
              <w:rPr>
                <w:rFonts w:ascii="仿宋" w:eastAsia="仿宋" w:hAnsi="仿宋" w:cs="仿宋_GB2312"/>
                <w:sz w:val="20"/>
                <w:szCs w:val="20"/>
              </w:rPr>
            </w:pPr>
          </w:p>
        </w:tc>
        <w:tc>
          <w:tcPr>
            <w:tcW w:w="1234" w:type="dxa"/>
            <w:vMerge/>
            <w:vAlign w:val="center"/>
          </w:tcPr>
          <w:p w14:paraId="549D103E" w14:textId="77777777" w:rsidR="00EC2F13" w:rsidRPr="00A32886" w:rsidRDefault="00EC2F13" w:rsidP="00EC2F13">
            <w:pPr>
              <w:spacing w:line="240" w:lineRule="atLeast"/>
              <w:jc w:val="center"/>
              <w:rPr>
                <w:rFonts w:ascii="仿宋" w:eastAsia="仿宋" w:hAnsi="仿宋" w:cs="仿宋_GB2312"/>
                <w:sz w:val="20"/>
                <w:szCs w:val="20"/>
              </w:rPr>
            </w:pPr>
          </w:p>
        </w:tc>
        <w:tc>
          <w:tcPr>
            <w:tcW w:w="1981" w:type="dxa"/>
            <w:vMerge/>
            <w:vAlign w:val="center"/>
          </w:tcPr>
          <w:p w14:paraId="2884EA40"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676479E8" w14:textId="77777777" w:rsidTr="002A430E">
        <w:trPr>
          <w:trHeight w:val="619"/>
        </w:trPr>
        <w:tc>
          <w:tcPr>
            <w:tcW w:w="658" w:type="dxa"/>
            <w:vAlign w:val="center"/>
          </w:tcPr>
          <w:p w14:paraId="49E23BA7"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11</w:t>
            </w:r>
          </w:p>
        </w:tc>
        <w:tc>
          <w:tcPr>
            <w:tcW w:w="2853" w:type="dxa"/>
            <w:vAlign w:val="center"/>
          </w:tcPr>
          <w:p w14:paraId="07175E0C" w14:textId="77777777" w:rsidR="00EC2F13" w:rsidRPr="00A32886" w:rsidRDefault="00EC2F13" w:rsidP="00EC2F13">
            <w:pPr>
              <w:spacing w:line="360" w:lineRule="auto"/>
              <w:jc w:val="center"/>
              <w:rPr>
                <w:rFonts w:ascii="仿宋" w:eastAsia="仿宋" w:hAnsi="仿宋" w:cs="仿宋_GB2312"/>
                <w:sz w:val="16"/>
                <w:szCs w:val="16"/>
              </w:rPr>
            </w:pPr>
            <w:r w:rsidRPr="00A32886">
              <w:rPr>
                <w:rFonts w:ascii="仿宋" w:eastAsia="仿宋" w:hAnsi="仿宋" w:cs="仿宋_GB2312" w:hint="eastAsia"/>
                <w:sz w:val="16"/>
                <w:szCs w:val="16"/>
              </w:rPr>
              <w:t>四宝路</w:t>
            </w:r>
          </w:p>
          <w:p w14:paraId="267FA6D0" w14:textId="77777777" w:rsidR="00EC2F13" w:rsidRPr="00A32886" w:rsidRDefault="00EC2F13" w:rsidP="00EC2F13">
            <w:pPr>
              <w:spacing w:line="360" w:lineRule="auto"/>
              <w:jc w:val="center"/>
              <w:rPr>
                <w:rFonts w:ascii="仿宋" w:eastAsia="仿宋" w:hAnsi="仿宋" w:cs="仿宋_GB2312"/>
                <w:sz w:val="16"/>
                <w:szCs w:val="16"/>
              </w:rPr>
            </w:pPr>
            <w:r w:rsidRPr="00A32886">
              <w:rPr>
                <w:rFonts w:ascii="仿宋" w:eastAsia="仿宋" w:hAnsi="仿宋" w:cs="仿宋_GB2312" w:hint="eastAsia"/>
                <w:sz w:val="16"/>
                <w:szCs w:val="16"/>
              </w:rPr>
              <w:t>（秦岭四宝馆段）</w:t>
            </w:r>
          </w:p>
        </w:tc>
        <w:tc>
          <w:tcPr>
            <w:tcW w:w="1787" w:type="dxa"/>
            <w:vAlign w:val="center"/>
          </w:tcPr>
          <w:p w14:paraId="0A2F32BD"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宋体" w:hint="eastAsia"/>
                <w:sz w:val="20"/>
                <w:szCs w:val="20"/>
              </w:rPr>
              <w:t>7240.00</w:t>
            </w:r>
          </w:p>
        </w:tc>
        <w:tc>
          <w:tcPr>
            <w:tcW w:w="1872" w:type="dxa"/>
            <w:vMerge/>
            <w:vAlign w:val="center"/>
          </w:tcPr>
          <w:p w14:paraId="4FBA207A" w14:textId="77777777" w:rsidR="00EC2F13" w:rsidRPr="00A32886" w:rsidRDefault="00EC2F13" w:rsidP="00EC2F13">
            <w:pPr>
              <w:spacing w:line="240" w:lineRule="atLeast"/>
              <w:jc w:val="center"/>
              <w:rPr>
                <w:rFonts w:ascii="仿宋" w:eastAsia="仿宋" w:hAnsi="仿宋" w:cs="仿宋_GB2312"/>
                <w:sz w:val="20"/>
                <w:szCs w:val="20"/>
              </w:rPr>
            </w:pPr>
          </w:p>
        </w:tc>
        <w:tc>
          <w:tcPr>
            <w:tcW w:w="1638" w:type="dxa"/>
            <w:vMerge/>
            <w:vAlign w:val="center"/>
          </w:tcPr>
          <w:p w14:paraId="327CBB6B" w14:textId="77777777" w:rsidR="00EC2F13" w:rsidRPr="00A32886" w:rsidRDefault="00EC2F13" w:rsidP="00EC2F13">
            <w:pPr>
              <w:spacing w:line="240" w:lineRule="atLeast"/>
              <w:jc w:val="center"/>
              <w:rPr>
                <w:rFonts w:ascii="仿宋" w:eastAsia="仿宋" w:hAnsi="仿宋" w:cs="仿宋_GB2312"/>
                <w:sz w:val="20"/>
                <w:szCs w:val="20"/>
              </w:rPr>
            </w:pPr>
          </w:p>
        </w:tc>
        <w:tc>
          <w:tcPr>
            <w:tcW w:w="1617" w:type="dxa"/>
            <w:vMerge/>
            <w:vAlign w:val="center"/>
          </w:tcPr>
          <w:p w14:paraId="762EBC34" w14:textId="77777777" w:rsidR="00EC2F13" w:rsidRPr="00A32886" w:rsidRDefault="00EC2F13" w:rsidP="00EC2F13">
            <w:pPr>
              <w:spacing w:line="240" w:lineRule="atLeast"/>
              <w:jc w:val="center"/>
              <w:rPr>
                <w:rFonts w:ascii="仿宋" w:eastAsia="仿宋" w:hAnsi="仿宋" w:cs="仿宋_GB2312"/>
                <w:sz w:val="20"/>
                <w:szCs w:val="20"/>
              </w:rPr>
            </w:pPr>
          </w:p>
        </w:tc>
        <w:tc>
          <w:tcPr>
            <w:tcW w:w="1234" w:type="dxa"/>
            <w:vMerge/>
            <w:vAlign w:val="center"/>
          </w:tcPr>
          <w:p w14:paraId="79F709E7" w14:textId="77777777" w:rsidR="00EC2F13" w:rsidRPr="00A32886" w:rsidRDefault="00EC2F13" w:rsidP="00EC2F13">
            <w:pPr>
              <w:spacing w:line="240" w:lineRule="atLeast"/>
              <w:jc w:val="center"/>
              <w:rPr>
                <w:rFonts w:ascii="仿宋" w:eastAsia="仿宋" w:hAnsi="仿宋" w:cs="仿宋_GB2312"/>
                <w:sz w:val="20"/>
                <w:szCs w:val="20"/>
              </w:rPr>
            </w:pPr>
          </w:p>
        </w:tc>
        <w:tc>
          <w:tcPr>
            <w:tcW w:w="1981" w:type="dxa"/>
            <w:vMerge/>
            <w:vAlign w:val="center"/>
          </w:tcPr>
          <w:p w14:paraId="1543DC3B" w14:textId="77777777" w:rsidR="00EC2F13" w:rsidRPr="00A32886" w:rsidRDefault="00EC2F13" w:rsidP="00EC2F13">
            <w:pPr>
              <w:spacing w:line="240" w:lineRule="atLeast"/>
              <w:jc w:val="center"/>
              <w:rPr>
                <w:rFonts w:ascii="仿宋" w:eastAsia="仿宋" w:hAnsi="仿宋" w:cs="仿宋_GB2312"/>
                <w:sz w:val="20"/>
                <w:szCs w:val="20"/>
              </w:rPr>
            </w:pPr>
          </w:p>
        </w:tc>
      </w:tr>
    </w:tbl>
    <w:p w14:paraId="1542CF33" w14:textId="2017CBEE" w:rsidR="00CC662C" w:rsidRPr="00A32886" w:rsidRDefault="00CC662C" w:rsidP="00635AA9">
      <w:pPr>
        <w:widowControl/>
        <w:spacing w:line="360" w:lineRule="auto"/>
        <w:jc w:val="left"/>
        <w:rPr>
          <w:rFonts w:ascii="仿宋" w:eastAsia="仿宋" w:hAnsi="仿宋" w:cs="仿宋_GB2312"/>
          <w:b/>
          <w:bCs/>
          <w:sz w:val="24"/>
        </w:rPr>
      </w:pPr>
    </w:p>
    <w:p w14:paraId="4BF71E49" w14:textId="6251B288" w:rsidR="00EC2F13" w:rsidRPr="00A32886" w:rsidRDefault="00EC2F13">
      <w:pPr>
        <w:widowControl/>
        <w:jc w:val="left"/>
        <w:rPr>
          <w:rFonts w:ascii="仿宋" w:eastAsia="仿宋" w:hAnsi="仿宋" w:cs="仿宋_GB2312"/>
          <w:b/>
          <w:bCs/>
          <w:sz w:val="24"/>
        </w:rPr>
      </w:pPr>
      <w:r w:rsidRPr="00A32886">
        <w:rPr>
          <w:rFonts w:ascii="仿宋" w:eastAsia="仿宋" w:hAnsi="仿宋" w:cs="仿宋_GB2312"/>
          <w:b/>
          <w:bCs/>
          <w:sz w:val="24"/>
        </w:rPr>
        <w:br w:type="page"/>
      </w:r>
    </w:p>
    <w:tbl>
      <w:tblPr>
        <w:tblStyle w:val="3"/>
        <w:tblpPr w:leftFromText="180" w:rightFromText="180" w:vertAnchor="text" w:horzAnchor="page" w:tblpX="1662" w:tblpY="-195"/>
        <w:tblOverlap w:val="never"/>
        <w:tblW w:w="13660" w:type="dxa"/>
        <w:tblInd w:w="0" w:type="dxa"/>
        <w:tblLayout w:type="fixed"/>
        <w:tblLook w:val="0000" w:firstRow="0" w:lastRow="0" w:firstColumn="0" w:lastColumn="0" w:noHBand="0" w:noVBand="0"/>
      </w:tblPr>
      <w:tblGrid>
        <w:gridCol w:w="659"/>
        <w:gridCol w:w="2857"/>
        <w:gridCol w:w="1789"/>
        <w:gridCol w:w="1875"/>
        <w:gridCol w:w="1641"/>
        <w:gridCol w:w="1619"/>
        <w:gridCol w:w="1236"/>
        <w:gridCol w:w="1984"/>
      </w:tblGrid>
      <w:tr w:rsidR="00EC2F13" w:rsidRPr="00A32886" w14:paraId="39F7BE94" w14:textId="77777777" w:rsidTr="002A430E">
        <w:trPr>
          <w:trHeight w:val="753"/>
        </w:trPr>
        <w:tc>
          <w:tcPr>
            <w:tcW w:w="13660" w:type="dxa"/>
            <w:gridSpan w:val="8"/>
            <w:vAlign w:val="center"/>
          </w:tcPr>
          <w:p w14:paraId="449F9A85"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仿宋_GB2312" w:hint="eastAsia"/>
                <w:b/>
                <w:bCs/>
                <w:sz w:val="20"/>
                <w:szCs w:val="20"/>
              </w:rPr>
              <w:lastRenderedPageBreak/>
              <w:t>三类普通路段</w:t>
            </w:r>
          </w:p>
        </w:tc>
      </w:tr>
      <w:tr w:rsidR="00EC2F13" w:rsidRPr="00A32886" w14:paraId="55286D3E" w14:textId="77777777" w:rsidTr="002A430E">
        <w:trPr>
          <w:trHeight w:val="1279"/>
        </w:trPr>
        <w:tc>
          <w:tcPr>
            <w:tcW w:w="659" w:type="dxa"/>
            <w:vAlign w:val="center"/>
          </w:tcPr>
          <w:p w14:paraId="7056FA92"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序号</w:t>
            </w:r>
          </w:p>
        </w:tc>
        <w:tc>
          <w:tcPr>
            <w:tcW w:w="2857" w:type="dxa"/>
            <w:vAlign w:val="center"/>
          </w:tcPr>
          <w:p w14:paraId="53D7A5D4" w14:textId="77777777" w:rsidR="00EC2F13" w:rsidRPr="00A32886" w:rsidRDefault="00EC2F13" w:rsidP="00EC2F13">
            <w:pPr>
              <w:spacing w:line="240" w:lineRule="atLeast"/>
              <w:ind w:firstLineChars="100" w:firstLine="201"/>
              <w:jc w:val="center"/>
              <w:rPr>
                <w:rFonts w:ascii="仿宋" w:eastAsia="仿宋" w:hAnsi="仿宋" w:cs="仿宋_GB2312"/>
                <w:b/>
                <w:bCs/>
                <w:sz w:val="20"/>
                <w:szCs w:val="20"/>
              </w:rPr>
            </w:pPr>
            <w:r w:rsidRPr="00A32886">
              <w:rPr>
                <w:rFonts w:ascii="仿宋" w:eastAsia="仿宋" w:hAnsi="仿宋" w:cs="仿宋_GB2312" w:hint="eastAsia"/>
                <w:b/>
                <w:bCs/>
                <w:sz w:val="20"/>
                <w:szCs w:val="20"/>
              </w:rPr>
              <w:t>路段</w:t>
            </w:r>
          </w:p>
        </w:tc>
        <w:tc>
          <w:tcPr>
            <w:tcW w:w="1789" w:type="dxa"/>
            <w:vAlign w:val="center"/>
          </w:tcPr>
          <w:p w14:paraId="13019A59"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面积/㎡</w:t>
            </w:r>
          </w:p>
        </w:tc>
        <w:tc>
          <w:tcPr>
            <w:tcW w:w="1875" w:type="dxa"/>
            <w:vAlign w:val="center"/>
          </w:tcPr>
          <w:p w14:paraId="3F8B0420"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面积</w:t>
            </w:r>
          </w:p>
          <w:p w14:paraId="532A1784"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合计/㎡</w:t>
            </w:r>
          </w:p>
        </w:tc>
        <w:tc>
          <w:tcPr>
            <w:tcW w:w="1641" w:type="dxa"/>
            <w:vAlign w:val="center"/>
          </w:tcPr>
          <w:p w14:paraId="10D4FF45"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清扫</w:t>
            </w:r>
          </w:p>
          <w:p w14:paraId="5651A526"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面积/㎡</w:t>
            </w:r>
          </w:p>
        </w:tc>
        <w:tc>
          <w:tcPr>
            <w:tcW w:w="1619" w:type="dxa"/>
            <w:vAlign w:val="center"/>
          </w:tcPr>
          <w:p w14:paraId="15398DA8"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清扫费用/元/月</w:t>
            </w:r>
          </w:p>
        </w:tc>
        <w:tc>
          <w:tcPr>
            <w:tcW w:w="1236" w:type="dxa"/>
            <w:vAlign w:val="center"/>
          </w:tcPr>
          <w:p w14:paraId="5BFC1A41"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人员配备</w:t>
            </w:r>
          </w:p>
          <w:p w14:paraId="7188209A"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/人</w:t>
            </w:r>
          </w:p>
        </w:tc>
        <w:tc>
          <w:tcPr>
            <w:tcW w:w="1984" w:type="dxa"/>
            <w:vAlign w:val="center"/>
          </w:tcPr>
          <w:p w14:paraId="0E57B0DB"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备注</w:t>
            </w:r>
          </w:p>
        </w:tc>
      </w:tr>
      <w:tr w:rsidR="00EC2F13" w:rsidRPr="00A32886" w14:paraId="0634C0A2" w14:textId="77777777" w:rsidTr="002A430E">
        <w:trPr>
          <w:trHeight w:val="628"/>
        </w:trPr>
        <w:tc>
          <w:tcPr>
            <w:tcW w:w="659" w:type="dxa"/>
            <w:vAlign w:val="center"/>
          </w:tcPr>
          <w:p w14:paraId="0AF3B965"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1</w:t>
            </w:r>
          </w:p>
        </w:tc>
        <w:tc>
          <w:tcPr>
            <w:tcW w:w="2857" w:type="dxa"/>
            <w:vAlign w:val="center"/>
          </w:tcPr>
          <w:p w14:paraId="431C1150" w14:textId="77777777" w:rsidR="00EC2F13" w:rsidRPr="00A32886" w:rsidRDefault="00EC2F13" w:rsidP="00EC2F13">
            <w:pPr>
              <w:spacing w:line="240" w:lineRule="atLeast"/>
              <w:jc w:val="center"/>
              <w:rPr>
                <w:rFonts w:ascii="仿宋" w:eastAsia="仿宋" w:hAnsi="仿宋" w:cs="仿宋_GB2312"/>
                <w:sz w:val="20"/>
                <w:szCs w:val="20"/>
              </w:rPr>
            </w:pPr>
            <w:proofErr w:type="gramStart"/>
            <w:r w:rsidRPr="00A32886">
              <w:rPr>
                <w:rFonts w:ascii="仿宋" w:eastAsia="仿宋" w:hAnsi="仿宋" w:cs="仿宋_GB2312" w:hint="eastAsia"/>
                <w:sz w:val="20"/>
                <w:szCs w:val="20"/>
              </w:rPr>
              <w:t>百花道</w:t>
            </w:r>
            <w:proofErr w:type="gramEnd"/>
          </w:p>
        </w:tc>
        <w:tc>
          <w:tcPr>
            <w:tcW w:w="1789" w:type="dxa"/>
            <w:vAlign w:val="center"/>
          </w:tcPr>
          <w:p w14:paraId="26D0F7B1"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仿宋_GB2312" w:hint="eastAsia"/>
                <w:sz w:val="20"/>
                <w:szCs w:val="20"/>
              </w:rPr>
              <w:t>2440.06</w:t>
            </w:r>
          </w:p>
        </w:tc>
        <w:tc>
          <w:tcPr>
            <w:tcW w:w="1875" w:type="dxa"/>
            <w:vMerge w:val="restart"/>
            <w:vAlign w:val="center"/>
          </w:tcPr>
          <w:p w14:paraId="39BAFBAC" w14:textId="77777777" w:rsidR="00EC2F13" w:rsidRPr="00A32886" w:rsidRDefault="00EC2F13" w:rsidP="00EC2F13">
            <w:pPr>
              <w:widowControl/>
              <w:jc w:val="center"/>
              <w:textAlignment w:val="center"/>
              <w:rPr>
                <w:rFonts w:ascii="仿宋" w:eastAsia="仿宋" w:hAnsi="仿宋" w:cs="仿宋_GB2312"/>
                <w:sz w:val="24"/>
              </w:rPr>
            </w:pPr>
            <w:r w:rsidRPr="00A32886">
              <w:rPr>
                <w:rFonts w:ascii="仿宋" w:eastAsia="仿宋" w:hAnsi="仿宋" w:cs="仿宋_GB2312" w:hint="eastAsia"/>
                <w:sz w:val="24"/>
              </w:rPr>
              <w:t>45340.76</w:t>
            </w:r>
          </w:p>
        </w:tc>
        <w:tc>
          <w:tcPr>
            <w:tcW w:w="1641" w:type="dxa"/>
            <w:vMerge w:val="restart"/>
            <w:vAlign w:val="center"/>
          </w:tcPr>
          <w:p w14:paraId="5555BC11" w14:textId="77777777" w:rsidR="00EC2F13" w:rsidRPr="00A32886" w:rsidRDefault="00EC2F13" w:rsidP="00EC2F13">
            <w:pPr>
              <w:spacing w:line="240" w:lineRule="atLeast"/>
              <w:jc w:val="center"/>
              <w:rPr>
                <w:rFonts w:ascii="仿宋" w:eastAsia="仿宋" w:hAnsi="仿宋" w:cs="仿宋_GB2312"/>
                <w:sz w:val="20"/>
                <w:szCs w:val="20"/>
              </w:rPr>
            </w:pPr>
          </w:p>
        </w:tc>
        <w:tc>
          <w:tcPr>
            <w:tcW w:w="1619" w:type="dxa"/>
            <w:vMerge w:val="restart"/>
            <w:vAlign w:val="center"/>
          </w:tcPr>
          <w:p w14:paraId="551CB60F" w14:textId="77777777" w:rsidR="00EC2F13" w:rsidRPr="00A32886" w:rsidRDefault="00EC2F13" w:rsidP="00EC2F13">
            <w:pPr>
              <w:tabs>
                <w:tab w:val="left" w:pos="277"/>
              </w:tabs>
              <w:spacing w:line="240" w:lineRule="atLeast"/>
              <w:jc w:val="center"/>
              <w:rPr>
                <w:rFonts w:ascii="仿宋" w:eastAsia="仿宋" w:hAnsi="仿宋" w:cs="仿宋_GB2312"/>
                <w:sz w:val="20"/>
                <w:szCs w:val="20"/>
              </w:rPr>
            </w:pPr>
          </w:p>
        </w:tc>
        <w:tc>
          <w:tcPr>
            <w:tcW w:w="1236" w:type="dxa"/>
            <w:vMerge w:val="restart"/>
            <w:vAlign w:val="center"/>
          </w:tcPr>
          <w:p w14:paraId="49814E24" w14:textId="77777777" w:rsidR="00EC2F13" w:rsidRPr="00A32886" w:rsidRDefault="00EC2F13" w:rsidP="00EC2F13">
            <w:pPr>
              <w:spacing w:line="240" w:lineRule="atLeast"/>
              <w:jc w:val="center"/>
              <w:rPr>
                <w:rFonts w:ascii="仿宋" w:eastAsia="仿宋" w:hAnsi="仿宋" w:cs="仿宋_GB2312"/>
                <w:sz w:val="20"/>
                <w:szCs w:val="20"/>
              </w:rPr>
            </w:pPr>
          </w:p>
        </w:tc>
        <w:tc>
          <w:tcPr>
            <w:tcW w:w="1984" w:type="dxa"/>
            <w:vMerge w:val="restart"/>
            <w:vAlign w:val="center"/>
          </w:tcPr>
          <w:p w14:paraId="009F9C1D"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223D4103" w14:textId="77777777" w:rsidTr="002A430E">
        <w:trPr>
          <w:trHeight w:val="583"/>
        </w:trPr>
        <w:tc>
          <w:tcPr>
            <w:tcW w:w="659" w:type="dxa"/>
            <w:vAlign w:val="center"/>
          </w:tcPr>
          <w:p w14:paraId="30CEADE4"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2</w:t>
            </w:r>
          </w:p>
        </w:tc>
        <w:tc>
          <w:tcPr>
            <w:tcW w:w="2857" w:type="dxa"/>
            <w:vAlign w:val="center"/>
          </w:tcPr>
          <w:p w14:paraId="03F1DB28"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仿宋_GB2312" w:hint="eastAsia"/>
                <w:sz w:val="20"/>
                <w:szCs w:val="20"/>
              </w:rPr>
              <w:t>三清道</w:t>
            </w:r>
          </w:p>
        </w:tc>
        <w:tc>
          <w:tcPr>
            <w:tcW w:w="1789" w:type="dxa"/>
            <w:vAlign w:val="center"/>
          </w:tcPr>
          <w:p w14:paraId="7071411E"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仿宋_GB2312" w:hint="eastAsia"/>
                <w:sz w:val="20"/>
                <w:szCs w:val="20"/>
              </w:rPr>
              <w:t>2580.00</w:t>
            </w:r>
          </w:p>
        </w:tc>
        <w:tc>
          <w:tcPr>
            <w:tcW w:w="1875" w:type="dxa"/>
            <w:vMerge/>
            <w:vAlign w:val="center"/>
          </w:tcPr>
          <w:p w14:paraId="43DC0B34" w14:textId="77777777" w:rsidR="00EC2F13" w:rsidRPr="00A32886" w:rsidRDefault="00EC2F13" w:rsidP="00EC2F13">
            <w:pPr>
              <w:spacing w:line="240" w:lineRule="atLeast"/>
              <w:jc w:val="center"/>
              <w:rPr>
                <w:rFonts w:ascii="仿宋" w:eastAsia="仿宋" w:hAnsi="仿宋" w:cs="仿宋_GB2312"/>
                <w:sz w:val="20"/>
                <w:szCs w:val="20"/>
              </w:rPr>
            </w:pPr>
          </w:p>
        </w:tc>
        <w:tc>
          <w:tcPr>
            <w:tcW w:w="1641" w:type="dxa"/>
            <w:vMerge/>
            <w:vAlign w:val="center"/>
          </w:tcPr>
          <w:p w14:paraId="6BA6B051" w14:textId="77777777" w:rsidR="00EC2F13" w:rsidRPr="00A32886" w:rsidRDefault="00EC2F13" w:rsidP="00EC2F13">
            <w:pPr>
              <w:spacing w:line="240" w:lineRule="atLeast"/>
              <w:jc w:val="center"/>
              <w:rPr>
                <w:rFonts w:ascii="仿宋" w:eastAsia="仿宋" w:hAnsi="仿宋" w:cs="仿宋_GB2312"/>
                <w:sz w:val="20"/>
                <w:szCs w:val="20"/>
              </w:rPr>
            </w:pPr>
          </w:p>
        </w:tc>
        <w:tc>
          <w:tcPr>
            <w:tcW w:w="1619" w:type="dxa"/>
            <w:vMerge/>
            <w:vAlign w:val="center"/>
          </w:tcPr>
          <w:p w14:paraId="74C6F8E0" w14:textId="77777777" w:rsidR="00EC2F13" w:rsidRPr="00A32886" w:rsidRDefault="00EC2F13" w:rsidP="00EC2F13">
            <w:pPr>
              <w:spacing w:line="240" w:lineRule="atLeast"/>
              <w:jc w:val="center"/>
              <w:rPr>
                <w:rFonts w:ascii="仿宋" w:eastAsia="仿宋" w:hAnsi="仿宋" w:cs="仿宋_GB2312"/>
                <w:sz w:val="20"/>
                <w:szCs w:val="20"/>
              </w:rPr>
            </w:pPr>
          </w:p>
        </w:tc>
        <w:tc>
          <w:tcPr>
            <w:tcW w:w="1236" w:type="dxa"/>
            <w:vMerge/>
            <w:vAlign w:val="center"/>
          </w:tcPr>
          <w:p w14:paraId="1046A77C" w14:textId="77777777" w:rsidR="00EC2F13" w:rsidRPr="00A32886" w:rsidRDefault="00EC2F13" w:rsidP="00EC2F13">
            <w:pPr>
              <w:spacing w:line="240" w:lineRule="atLeast"/>
              <w:jc w:val="center"/>
              <w:rPr>
                <w:rFonts w:ascii="仿宋" w:eastAsia="仿宋" w:hAnsi="仿宋" w:cs="仿宋_GB2312"/>
                <w:sz w:val="20"/>
                <w:szCs w:val="20"/>
              </w:rPr>
            </w:pPr>
          </w:p>
        </w:tc>
        <w:tc>
          <w:tcPr>
            <w:tcW w:w="1984" w:type="dxa"/>
            <w:vMerge/>
            <w:vAlign w:val="center"/>
          </w:tcPr>
          <w:p w14:paraId="0193E823"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2A5383D0" w14:textId="77777777" w:rsidTr="002A430E">
        <w:trPr>
          <w:trHeight w:val="613"/>
        </w:trPr>
        <w:tc>
          <w:tcPr>
            <w:tcW w:w="659" w:type="dxa"/>
            <w:vAlign w:val="center"/>
          </w:tcPr>
          <w:p w14:paraId="22F3CFB5"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3</w:t>
            </w:r>
          </w:p>
        </w:tc>
        <w:tc>
          <w:tcPr>
            <w:tcW w:w="2857" w:type="dxa"/>
            <w:vAlign w:val="center"/>
          </w:tcPr>
          <w:p w14:paraId="7E7419E5"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仿宋_GB2312" w:hint="eastAsia"/>
                <w:sz w:val="20"/>
                <w:szCs w:val="20"/>
              </w:rPr>
              <w:t>道教</w:t>
            </w:r>
            <w:proofErr w:type="gramStart"/>
            <w:r w:rsidRPr="00A32886">
              <w:rPr>
                <w:rFonts w:ascii="仿宋" w:eastAsia="仿宋" w:hAnsi="仿宋" w:cs="仿宋_GB2312" w:hint="eastAsia"/>
                <w:sz w:val="20"/>
                <w:szCs w:val="20"/>
              </w:rPr>
              <w:t>东规划</w:t>
            </w:r>
            <w:proofErr w:type="gramEnd"/>
            <w:r w:rsidRPr="00A32886">
              <w:rPr>
                <w:rFonts w:ascii="仿宋" w:eastAsia="仿宋" w:hAnsi="仿宋" w:cs="仿宋_GB2312" w:hint="eastAsia"/>
                <w:sz w:val="20"/>
                <w:szCs w:val="20"/>
              </w:rPr>
              <w:t>路</w:t>
            </w:r>
          </w:p>
        </w:tc>
        <w:tc>
          <w:tcPr>
            <w:tcW w:w="1789" w:type="dxa"/>
            <w:vAlign w:val="center"/>
          </w:tcPr>
          <w:p w14:paraId="47126528"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仿宋_GB2312" w:hint="eastAsia"/>
                <w:sz w:val="20"/>
                <w:szCs w:val="20"/>
              </w:rPr>
              <w:t>2702.90</w:t>
            </w:r>
          </w:p>
        </w:tc>
        <w:tc>
          <w:tcPr>
            <w:tcW w:w="1875" w:type="dxa"/>
            <w:vMerge/>
            <w:vAlign w:val="center"/>
          </w:tcPr>
          <w:p w14:paraId="27BF949C" w14:textId="77777777" w:rsidR="00EC2F13" w:rsidRPr="00A32886" w:rsidRDefault="00EC2F13" w:rsidP="00EC2F13">
            <w:pPr>
              <w:spacing w:line="240" w:lineRule="atLeast"/>
              <w:jc w:val="center"/>
              <w:rPr>
                <w:rFonts w:ascii="仿宋" w:eastAsia="仿宋" w:hAnsi="仿宋" w:cs="仿宋_GB2312"/>
                <w:sz w:val="20"/>
                <w:szCs w:val="20"/>
              </w:rPr>
            </w:pPr>
          </w:p>
        </w:tc>
        <w:tc>
          <w:tcPr>
            <w:tcW w:w="1641" w:type="dxa"/>
            <w:vMerge/>
            <w:vAlign w:val="center"/>
          </w:tcPr>
          <w:p w14:paraId="7BB4FFC8" w14:textId="77777777" w:rsidR="00EC2F13" w:rsidRPr="00A32886" w:rsidRDefault="00EC2F13" w:rsidP="00EC2F13">
            <w:pPr>
              <w:spacing w:line="240" w:lineRule="atLeast"/>
              <w:jc w:val="center"/>
              <w:rPr>
                <w:rFonts w:ascii="仿宋" w:eastAsia="仿宋" w:hAnsi="仿宋" w:cs="仿宋_GB2312"/>
                <w:sz w:val="20"/>
                <w:szCs w:val="20"/>
              </w:rPr>
            </w:pPr>
          </w:p>
        </w:tc>
        <w:tc>
          <w:tcPr>
            <w:tcW w:w="1619" w:type="dxa"/>
            <w:vMerge/>
            <w:vAlign w:val="center"/>
          </w:tcPr>
          <w:p w14:paraId="69C59710" w14:textId="77777777" w:rsidR="00EC2F13" w:rsidRPr="00A32886" w:rsidRDefault="00EC2F13" w:rsidP="00EC2F13">
            <w:pPr>
              <w:spacing w:line="240" w:lineRule="atLeast"/>
              <w:jc w:val="center"/>
              <w:rPr>
                <w:rFonts w:ascii="仿宋" w:eastAsia="仿宋" w:hAnsi="仿宋" w:cs="仿宋_GB2312"/>
                <w:sz w:val="20"/>
                <w:szCs w:val="20"/>
              </w:rPr>
            </w:pPr>
          </w:p>
        </w:tc>
        <w:tc>
          <w:tcPr>
            <w:tcW w:w="1236" w:type="dxa"/>
            <w:vMerge/>
            <w:vAlign w:val="center"/>
          </w:tcPr>
          <w:p w14:paraId="5C4120F2" w14:textId="77777777" w:rsidR="00EC2F13" w:rsidRPr="00A32886" w:rsidRDefault="00EC2F13" w:rsidP="00EC2F13">
            <w:pPr>
              <w:spacing w:line="240" w:lineRule="atLeast"/>
              <w:jc w:val="center"/>
              <w:rPr>
                <w:rFonts w:ascii="仿宋" w:eastAsia="仿宋" w:hAnsi="仿宋" w:cs="仿宋_GB2312"/>
                <w:sz w:val="20"/>
                <w:szCs w:val="20"/>
              </w:rPr>
            </w:pPr>
          </w:p>
        </w:tc>
        <w:tc>
          <w:tcPr>
            <w:tcW w:w="1984" w:type="dxa"/>
            <w:vMerge/>
            <w:vAlign w:val="center"/>
          </w:tcPr>
          <w:p w14:paraId="4999BF7A"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23055137" w14:textId="77777777" w:rsidTr="002A430E">
        <w:trPr>
          <w:trHeight w:val="643"/>
        </w:trPr>
        <w:tc>
          <w:tcPr>
            <w:tcW w:w="659" w:type="dxa"/>
            <w:vAlign w:val="center"/>
          </w:tcPr>
          <w:p w14:paraId="60F489E4"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4</w:t>
            </w:r>
          </w:p>
        </w:tc>
        <w:tc>
          <w:tcPr>
            <w:tcW w:w="2857" w:type="dxa"/>
            <w:vAlign w:val="center"/>
          </w:tcPr>
          <w:p w14:paraId="205AED09"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仿宋_GB2312" w:hint="eastAsia"/>
                <w:sz w:val="20"/>
                <w:szCs w:val="20"/>
              </w:rPr>
              <w:t>幸福路</w:t>
            </w:r>
          </w:p>
        </w:tc>
        <w:tc>
          <w:tcPr>
            <w:tcW w:w="1789" w:type="dxa"/>
            <w:vAlign w:val="center"/>
          </w:tcPr>
          <w:p w14:paraId="5B4439C0" w14:textId="77777777" w:rsidR="00EC2F13" w:rsidRPr="00A32886" w:rsidRDefault="00EC2F13" w:rsidP="00EC2F13">
            <w:pPr>
              <w:widowControl/>
              <w:jc w:val="center"/>
              <w:textAlignment w:val="center"/>
              <w:rPr>
                <w:rFonts w:ascii="仿宋" w:eastAsia="仿宋" w:hAnsi="仿宋" w:cs="仿宋_GB2312"/>
                <w:sz w:val="20"/>
                <w:szCs w:val="20"/>
              </w:rPr>
            </w:pPr>
            <w:r w:rsidRPr="00A32886">
              <w:rPr>
                <w:rFonts w:ascii="仿宋" w:eastAsia="仿宋" w:hAnsi="仿宋" w:cs="仿宋_GB2312" w:hint="eastAsia"/>
                <w:kern w:val="0"/>
                <w:sz w:val="20"/>
                <w:szCs w:val="20"/>
                <w:lang w:bidi="ar"/>
              </w:rPr>
              <w:t>1768.50</w:t>
            </w:r>
          </w:p>
        </w:tc>
        <w:tc>
          <w:tcPr>
            <w:tcW w:w="1875" w:type="dxa"/>
            <w:vMerge/>
            <w:vAlign w:val="center"/>
          </w:tcPr>
          <w:p w14:paraId="63685F87" w14:textId="77777777" w:rsidR="00EC2F13" w:rsidRPr="00A32886" w:rsidRDefault="00EC2F13" w:rsidP="00EC2F13">
            <w:pPr>
              <w:spacing w:line="240" w:lineRule="atLeast"/>
              <w:jc w:val="center"/>
              <w:rPr>
                <w:rFonts w:ascii="仿宋" w:eastAsia="仿宋" w:hAnsi="仿宋" w:cs="仿宋_GB2312"/>
                <w:sz w:val="20"/>
                <w:szCs w:val="20"/>
              </w:rPr>
            </w:pPr>
          </w:p>
        </w:tc>
        <w:tc>
          <w:tcPr>
            <w:tcW w:w="1641" w:type="dxa"/>
            <w:vMerge/>
            <w:vAlign w:val="center"/>
          </w:tcPr>
          <w:p w14:paraId="3625A3A6" w14:textId="77777777" w:rsidR="00EC2F13" w:rsidRPr="00A32886" w:rsidRDefault="00EC2F13" w:rsidP="00EC2F13">
            <w:pPr>
              <w:spacing w:line="240" w:lineRule="atLeast"/>
              <w:jc w:val="center"/>
              <w:rPr>
                <w:rFonts w:ascii="仿宋" w:eastAsia="仿宋" w:hAnsi="仿宋" w:cs="仿宋_GB2312"/>
                <w:sz w:val="20"/>
                <w:szCs w:val="20"/>
              </w:rPr>
            </w:pPr>
          </w:p>
        </w:tc>
        <w:tc>
          <w:tcPr>
            <w:tcW w:w="1619" w:type="dxa"/>
            <w:vMerge/>
            <w:vAlign w:val="center"/>
          </w:tcPr>
          <w:p w14:paraId="5D03D678" w14:textId="77777777" w:rsidR="00EC2F13" w:rsidRPr="00A32886" w:rsidRDefault="00EC2F13" w:rsidP="00EC2F13">
            <w:pPr>
              <w:spacing w:line="240" w:lineRule="atLeast"/>
              <w:jc w:val="center"/>
              <w:rPr>
                <w:rFonts w:ascii="仿宋" w:eastAsia="仿宋" w:hAnsi="仿宋" w:cs="仿宋_GB2312"/>
                <w:sz w:val="20"/>
                <w:szCs w:val="20"/>
              </w:rPr>
            </w:pPr>
          </w:p>
        </w:tc>
        <w:tc>
          <w:tcPr>
            <w:tcW w:w="1236" w:type="dxa"/>
            <w:vMerge/>
            <w:vAlign w:val="center"/>
          </w:tcPr>
          <w:p w14:paraId="77479826" w14:textId="77777777" w:rsidR="00EC2F13" w:rsidRPr="00A32886" w:rsidRDefault="00EC2F13" w:rsidP="00EC2F13">
            <w:pPr>
              <w:spacing w:line="240" w:lineRule="atLeast"/>
              <w:jc w:val="center"/>
              <w:rPr>
                <w:rFonts w:ascii="仿宋" w:eastAsia="仿宋" w:hAnsi="仿宋" w:cs="仿宋_GB2312"/>
                <w:sz w:val="20"/>
                <w:szCs w:val="20"/>
              </w:rPr>
            </w:pPr>
          </w:p>
        </w:tc>
        <w:tc>
          <w:tcPr>
            <w:tcW w:w="1984" w:type="dxa"/>
            <w:vMerge/>
            <w:vAlign w:val="center"/>
          </w:tcPr>
          <w:p w14:paraId="10A4F2DA"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4E30EE8F" w14:textId="77777777" w:rsidTr="002A430E">
        <w:trPr>
          <w:trHeight w:val="688"/>
        </w:trPr>
        <w:tc>
          <w:tcPr>
            <w:tcW w:w="659" w:type="dxa"/>
            <w:vAlign w:val="center"/>
          </w:tcPr>
          <w:p w14:paraId="1E09716A"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5</w:t>
            </w:r>
          </w:p>
        </w:tc>
        <w:tc>
          <w:tcPr>
            <w:tcW w:w="2857" w:type="dxa"/>
            <w:vAlign w:val="center"/>
          </w:tcPr>
          <w:p w14:paraId="6B50BF74"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仿宋_GB2312" w:hint="eastAsia"/>
                <w:sz w:val="20"/>
                <w:szCs w:val="20"/>
              </w:rPr>
              <w:t>化</w:t>
            </w:r>
            <w:proofErr w:type="gramStart"/>
            <w:r w:rsidRPr="00A32886">
              <w:rPr>
                <w:rFonts w:ascii="仿宋" w:eastAsia="仿宋" w:hAnsi="仿宋" w:cs="仿宋_GB2312" w:hint="eastAsia"/>
                <w:sz w:val="20"/>
                <w:szCs w:val="20"/>
              </w:rPr>
              <w:t>女泉景区延伸路</w:t>
            </w:r>
            <w:proofErr w:type="gramEnd"/>
          </w:p>
        </w:tc>
        <w:tc>
          <w:tcPr>
            <w:tcW w:w="1789" w:type="dxa"/>
            <w:vAlign w:val="center"/>
          </w:tcPr>
          <w:p w14:paraId="13CDBE14" w14:textId="77777777" w:rsidR="00EC2F13" w:rsidRPr="00A32886" w:rsidRDefault="00EC2F13" w:rsidP="00EC2F13">
            <w:pPr>
              <w:widowControl/>
              <w:jc w:val="center"/>
              <w:textAlignment w:val="center"/>
              <w:rPr>
                <w:rFonts w:ascii="仿宋" w:eastAsia="仿宋" w:hAnsi="仿宋" w:cs="仿宋_GB2312"/>
                <w:sz w:val="20"/>
                <w:szCs w:val="20"/>
              </w:rPr>
            </w:pPr>
            <w:r w:rsidRPr="00A32886">
              <w:rPr>
                <w:rFonts w:ascii="仿宋" w:eastAsia="仿宋" w:hAnsi="仿宋" w:cs="仿宋_GB2312" w:hint="eastAsia"/>
                <w:kern w:val="0"/>
                <w:sz w:val="20"/>
                <w:szCs w:val="20"/>
                <w:lang w:bidi="ar"/>
              </w:rPr>
              <w:t>7360.00</w:t>
            </w:r>
          </w:p>
        </w:tc>
        <w:tc>
          <w:tcPr>
            <w:tcW w:w="1875" w:type="dxa"/>
            <w:vMerge/>
            <w:vAlign w:val="center"/>
          </w:tcPr>
          <w:p w14:paraId="5701BF55" w14:textId="77777777" w:rsidR="00EC2F13" w:rsidRPr="00A32886" w:rsidRDefault="00EC2F13" w:rsidP="00EC2F13">
            <w:pPr>
              <w:spacing w:line="240" w:lineRule="atLeast"/>
              <w:jc w:val="center"/>
              <w:rPr>
                <w:rFonts w:ascii="仿宋" w:eastAsia="仿宋" w:hAnsi="仿宋" w:cs="仿宋_GB2312"/>
                <w:sz w:val="20"/>
                <w:szCs w:val="20"/>
              </w:rPr>
            </w:pPr>
          </w:p>
        </w:tc>
        <w:tc>
          <w:tcPr>
            <w:tcW w:w="1641" w:type="dxa"/>
            <w:vMerge/>
            <w:vAlign w:val="center"/>
          </w:tcPr>
          <w:p w14:paraId="79161750" w14:textId="77777777" w:rsidR="00EC2F13" w:rsidRPr="00A32886" w:rsidRDefault="00EC2F13" w:rsidP="00EC2F13">
            <w:pPr>
              <w:spacing w:line="240" w:lineRule="atLeast"/>
              <w:jc w:val="center"/>
              <w:rPr>
                <w:rFonts w:ascii="仿宋" w:eastAsia="仿宋" w:hAnsi="仿宋" w:cs="仿宋_GB2312"/>
                <w:sz w:val="20"/>
                <w:szCs w:val="20"/>
              </w:rPr>
            </w:pPr>
          </w:p>
        </w:tc>
        <w:tc>
          <w:tcPr>
            <w:tcW w:w="1619" w:type="dxa"/>
            <w:vMerge/>
            <w:vAlign w:val="center"/>
          </w:tcPr>
          <w:p w14:paraId="5F89466E" w14:textId="77777777" w:rsidR="00EC2F13" w:rsidRPr="00A32886" w:rsidRDefault="00EC2F13" w:rsidP="00EC2F13">
            <w:pPr>
              <w:spacing w:line="240" w:lineRule="atLeast"/>
              <w:jc w:val="center"/>
              <w:rPr>
                <w:rFonts w:ascii="仿宋" w:eastAsia="仿宋" w:hAnsi="仿宋" w:cs="仿宋_GB2312"/>
                <w:sz w:val="20"/>
                <w:szCs w:val="20"/>
              </w:rPr>
            </w:pPr>
          </w:p>
        </w:tc>
        <w:tc>
          <w:tcPr>
            <w:tcW w:w="1236" w:type="dxa"/>
            <w:vMerge/>
            <w:vAlign w:val="center"/>
          </w:tcPr>
          <w:p w14:paraId="305FD93B" w14:textId="77777777" w:rsidR="00EC2F13" w:rsidRPr="00A32886" w:rsidRDefault="00EC2F13" w:rsidP="00EC2F13">
            <w:pPr>
              <w:spacing w:line="240" w:lineRule="atLeast"/>
              <w:jc w:val="center"/>
              <w:rPr>
                <w:rFonts w:ascii="仿宋" w:eastAsia="仿宋" w:hAnsi="仿宋" w:cs="仿宋_GB2312"/>
                <w:sz w:val="20"/>
                <w:szCs w:val="20"/>
              </w:rPr>
            </w:pPr>
          </w:p>
        </w:tc>
        <w:tc>
          <w:tcPr>
            <w:tcW w:w="1984" w:type="dxa"/>
            <w:vMerge/>
            <w:vAlign w:val="center"/>
          </w:tcPr>
          <w:p w14:paraId="681D7C28"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11DD8ADF" w14:textId="77777777" w:rsidTr="002A430E">
        <w:trPr>
          <w:trHeight w:val="688"/>
        </w:trPr>
        <w:tc>
          <w:tcPr>
            <w:tcW w:w="659" w:type="dxa"/>
            <w:vAlign w:val="center"/>
          </w:tcPr>
          <w:p w14:paraId="463CD098"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6</w:t>
            </w:r>
          </w:p>
        </w:tc>
        <w:tc>
          <w:tcPr>
            <w:tcW w:w="2857" w:type="dxa"/>
            <w:vAlign w:val="center"/>
          </w:tcPr>
          <w:p w14:paraId="261B3F99"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仿宋_GB2312" w:hint="eastAsia"/>
                <w:sz w:val="20"/>
                <w:szCs w:val="20"/>
              </w:rPr>
              <w:t>延生观路</w:t>
            </w:r>
          </w:p>
        </w:tc>
        <w:tc>
          <w:tcPr>
            <w:tcW w:w="1789" w:type="dxa"/>
            <w:vAlign w:val="center"/>
          </w:tcPr>
          <w:p w14:paraId="7E638507" w14:textId="77777777" w:rsidR="00EC2F13" w:rsidRPr="00A32886" w:rsidRDefault="00EC2F13" w:rsidP="00EC2F13">
            <w:pPr>
              <w:widowControl/>
              <w:jc w:val="center"/>
              <w:textAlignment w:val="center"/>
              <w:rPr>
                <w:rFonts w:ascii="仿宋" w:eastAsia="仿宋" w:hAnsi="仿宋" w:cs="仿宋_GB2312"/>
                <w:sz w:val="20"/>
                <w:szCs w:val="20"/>
              </w:rPr>
            </w:pPr>
            <w:r w:rsidRPr="00A32886">
              <w:rPr>
                <w:rFonts w:ascii="仿宋" w:eastAsia="仿宋" w:hAnsi="仿宋" w:cs="仿宋_GB2312" w:hint="eastAsia"/>
                <w:kern w:val="0"/>
                <w:sz w:val="20"/>
                <w:szCs w:val="20"/>
                <w:lang w:bidi="ar"/>
              </w:rPr>
              <w:t>9558.30</w:t>
            </w:r>
          </w:p>
        </w:tc>
        <w:tc>
          <w:tcPr>
            <w:tcW w:w="1875" w:type="dxa"/>
            <w:vMerge/>
            <w:vAlign w:val="center"/>
          </w:tcPr>
          <w:p w14:paraId="4AF36371" w14:textId="77777777" w:rsidR="00EC2F13" w:rsidRPr="00A32886" w:rsidRDefault="00EC2F13" w:rsidP="00EC2F13">
            <w:pPr>
              <w:spacing w:line="240" w:lineRule="atLeast"/>
              <w:jc w:val="center"/>
              <w:rPr>
                <w:rFonts w:ascii="仿宋" w:eastAsia="仿宋" w:hAnsi="仿宋" w:cs="仿宋_GB2312"/>
                <w:sz w:val="20"/>
                <w:szCs w:val="20"/>
              </w:rPr>
            </w:pPr>
          </w:p>
        </w:tc>
        <w:tc>
          <w:tcPr>
            <w:tcW w:w="1641" w:type="dxa"/>
            <w:vMerge/>
            <w:vAlign w:val="center"/>
          </w:tcPr>
          <w:p w14:paraId="763AB04D" w14:textId="77777777" w:rsidR="00EC2F13" w:rsidRPr="00A32886" w:rsidRDefault="00EC2F13" w:rsidP="00EC2F13">
            <w:pPr>
              <w:spacing w:line="240" w:lineRule="atLeast"/>
              <w:jc w:val="center"/>
              <w:rPr>
                <w:rFonts w:ascii="仿宋" w:eastAsia="仿宋" w:hAnsi="仿宋" w:cs="仿宋_GB2312"/>
                <w:sz w:val="20"/>
                <w:szCs w:val="20"/>
              </w:rPr>
            </w:pPr>
          </w:p>
        </w:tc>
        <w:tc>
          <w:tcPr>
            <w:tcW w:w="1619" w:type="dxa"/>
            <w:vMerge/>
            <w:vAlign w:val="center"/>
          </w:tcPr>
          <w:p w14:paraId="448A7A66" w14:textId="77777777" w:rsidR="00EC2F13" w:rsidRPr="00A32886" w:rsidRDefault="00EC2F13" w:rsidP="00EC2F13">
            <w:pPr>
              <w:spacing w:line="240" w:lineRule="atLeast"/>
              <w:jc w:val="center"/>
              <w:rPr>
                <w:rFonts w:ascii="仿宋" w:eastAsia="仿宋" w:hAnsi="仿宋" w:cs="仿宋_GB2312"/>
                <w:sz w:val="20"/>
                <w:szCs w:val="20"/>
              </w:rPr>
            </w:pPr>
          </w:p>
        </w:tc>
        <w:tc>
          <w:tcPr>
            <w:tcW w:w="1236" w:type="dxa"/>
            <w:vMerge/>
            <w:vAlign w:val="center"/>
          </w:tcPr>
          <w:p w14:paraId="0F8681C9" w14:textId="77777777" w:rsidR="00EC2F13" w:rsidRPr="00A32886" w:rsidRDefault="00EC2F13" w:rsidP="00EC2F13">
            <w:pPr>
              <w:spacing w:line="240" w:lineRule="atLeast"/>
              <w:jc w:val="center"/>
              <w:rPr>
                <w:rFonts w:ascii="仿宋" w:eastAsia="仿宋" w:hAnsi="仿宋" w:cs="仿宋_GB2312"/>
                <w:sz w:val="20"/>
                <w:szCs w:val="20"/>
              </w:rPr>
            </w:pPr>
          </w:p>
        </w:tc>
        <w:tc>
          <w:tcPr>
            <w:tcW w:w="1984" w:type="dxa"/>
            <w:vMerge/>
            <w:vAlign w:val="center"/>
          </w:tcPr>
          <w:p w14:paraId="362DB09F"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397CDE64" w14:textId="77777777" w:rsidTr="002A430E">
        <w:trPr>
          <w:trHeight w:val="557"/>
        </w:trPr>
        <w:tc>
          <w:tcPr>
            <w:tcW w:w="659" w:type="dxa"/>
            <w:vAlign w:val="center"/>
          </w:tcPr>
          <w:p w14:paraId="7B254EF2"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7</w:t>
            </w:r>
          </w:p>
        </w:tc>
        <w:tc>
          <w:tcPr>
            <w:tcW w:w="2857" w:type="dxa"/>
            <w:vAlign w:val="center"/>
          </w:tcPr>
          <w:p w14:paraId="6152941F"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仿宋_GB2312" w:hint="eastAsia"/>
                <w:sz w:val="20"/>
                <w:szCs w:val="20"/>
              </w:rPr>
              <w:t>四宝路</w:t>
            </w:r>
          </w:p>
          <w:p w14:paraId="38094CFE"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仿宋_GB2312" w:hint="eastAsia"/>
                <w:sz w:val="20"/>
                <w:szCs w:val="20"/>
              </w:rPr>
              <w:t>（丝路文化园段）</w:t>
            </w:r>
          </w:p>
        </w:tc>
        <w:tc>
          <w:tcPr>
            <w:tcW w:w="1789" w:type="dxa"/>
            <w:vAlign w:val="center"/>
          </w:tcPr>
          <w:p w14:paraId="57DB7D0C" w14:textId="77777777" w:rsidR="00EC2F13" w:rsidRPr="00A32886" w:rsidRDefault="00EC2F13" w:rsidP="00EC2F13">
            <w:pPr>
              <w:widowControl/>
              <w:jc w:val="center"/>
              <w:textAlignment w:val="center"/>
              <w:rPr>
                <w:rFonts w:ascii="仿宋" w:eastAsia="仿宋" w:hAnsi="仿宋" w:cs="仿宋_GB2312"/>
                <w:sz w:val="20"/>
                <w:szCs w:val="20"/>
              </w:rPr>
            </w:pPr>
            <w:r w:rsidRPr="00A32886">
              <w:rPr>
                <w:rFonts w:ascii="仿宋" w:eastAsia="仿宋" w:hAnsi="仿宋" w:cs="仿宋_GB2312" w:hint="eastAsia"/>
                <w:kern w:val="0"/>
                <w:sz w:val="20"/>
                <w:szCs w:val="20"/>
                <w:lang w:bidi="ar"/>
              </w:rPr>
              <w:t>4930.00</w:t>
            </w:r>
          </w:p>
        </w:tc>
        <w:tc>
          <w:tcPr>
            <w:tcW w:w="1875" w:type="dxa"/>
            <w:vMerge/>
            <w:vAlign w:val="center"/>
          </w:tcPr>
          <w:p w14:paraId="1A5907DC" w14:textId="77777777" w:rsidR="00EC2F13" w:rsidRPr="00A32886" w:rsidRDefault="00EC2F13" w:rsidP="00EC2F13">
            <w:pPr>
              <w:spacing w:line="240" w:lineRule="atLeast"/>
              <w:jc w:val="center"/>
              <w:rPr>
                <w:rFonts w:ascii="仿宋" w:eastAsia="仿宋" w:hAnsi="仿宋" w:cs="仿宋_GB2312"/>
                <w:sz w:val="20"/>
                <w:szCs w:val="20"/>
              </w:rPr>
            </w:pPr>
          </w:p>
        </w:tc>
        <w:tc>
          <w:tcPr>
            <w:tcW w:w="1641" w:type="dxa"/>
            <w:vMerge/>
            <w:vAlign w:val="center"/>
          </w:tcPr>
          <w:p w14:paraId="648F35DF" w14:textId="77777777" w:rsidR="00EC2F13" w:rsidRPr="00A32886" w:rsidRDefault="00EC2F13" w:rsidP="00EC2F13">
            <w:pPr>
              <w:spacing w:line="240" w:lineRule="atLeast"/>
              <w:jc w:val="center"/>
              <w:rPr>
                <w:rFonts w:ascii="仿宋" w:eastAsia="仿宋" w:hAnsi="仿宋" w:cs="仿宋_GB2312"/>
                <w:sz w:val="20"/>
                <w:szCs w:val="20"/>
              </w:rPr>
            </w:pPr>
          </w:p>
        </w:tc>
        <w:tc>
          <w:tcPr>
            <w:tcW w:w="1619" w:type="dxa"/>
            <w:vMerge/>
            <w:vAlign w:val="center"/>
          </w:tcPr>
          <w:p w14:paraId="651299A1" w14:textId="77777777" w:rsidR="00EC2F13" w:rsidRPr="00A32886" w:rsidRDefault="00EC2F13" w:rsidP="00EC2F13">
            <w:pPr>
              <w:spacing w:line="240" w:lineRule="atLeast"/>
              <w:jc w:val="center"/>
              <w:rPr>
                <w:rFonts w:ascii="仿宋" w:eastAsia="仿宋" w:hAnsi="仿宋" w:cs="仿宋_GB2312"/>
                <w:sz w:val="20"/>
                <w:szCs w:val="20"/>
              </w:rPr>
            </w:pPr>
          </w:p>
        </w:tc>
        <w:tc>
          <w:tcPr>
            <w:tcW w:w="1236" w:type="dxa"/>
            <w:vMerge/>
            <w:vAlign w:val="center"/>
          </w:tcPr>
          <w:p w14:paraId="159CABBA" w14:textId="77777777" w:rsidR="00EC2F13" w:rsidRPr="00A32886" w:rsidRDefault="00EC2F13" w:rsidP="00EC2F13">
            <w:pPr>
              <w:spacing w:line="240" w:lineRule="atLeast"/>
              <w:jc w:val="center"/>
              <w:rPr>
                <w:rFonts w:ascii="仿宋" w:eastAsia="仿宋" w:hAnsi="仿宋" w:cs="仿宋_GB2312"/>
                <w:sz w:val="20"/>
                <w:szCs w:val="20"/>
              </w:rPr>
            </w:pPr>
          </w:p>
        </w:tc>
        <w:tc>
          <w:tcPr>
            <w:tcW w:w="1984" w:type="dxa"/>
            <w:vMerge/>
            <w:vAlign w:val="center"/>
          </w:tcPr>
          <w:p w14:paraId="3674CA2D"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1F777B3F" w14:textId="77777777" w:rsidTr="002A430E">
        <w:trPr>
          <w:trHeight w:val="693"/>
        </w:trPr>
        <w:tc>
          <w:tcPr>
            <w:tcW w:w="659" w:type="dxa"/>
            <w:vAlign w:val="center"/>
          </w:tcPr>
          <w:p w14:paraId="066C6518"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8</w:t>
            </w:r>
          </w:p>
        </w:tc>
        <w:tc>
          <w:tcPr>
            <w:tcW w:w="2857" w:type="dxa"/>
            <w:vAlign w:val="center"/>
          </w:tcPr>
          <w:p w14:paraId="076EF721"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仿宋_GB2312" w:hint="eastAsia"/>
                <w:sz w:val="20"/>
                <w:szCs w:val="20"/>
              </w:rPr>
              <w:t>四宝路</w:t>
            </w:r>
          </w:p>
          <w:p w14:paraId="470B6350"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仿宋_GB2312" w:hint="eastAsia"/>
                <w:sz w:val="20"/>
                <w:szCs w:val="20"/>
              </w:rPr>
              <w:t>（延生观景区段）</w:t>
            </w:r>
          </w:p>
        </w:tc>
        <w:tc>
          <w:tcPr>
            <w:tcW w:w="1789" w:type="dxa"/>
            <w:vAlign w:val="center"/>
          </w:tcPr>
          <w:p w14:paraId="1AEDC1FE" w14:textId="77777777" w:rsidR="00EC2F13" w:rsidRPr="00A32886" w:rsidRDefault="00EC2F13" w:rsidP="00EC2F13">
            <w:pPr>
              <w:widowControl/>
              <w:jc w:val="center"/>
              <w:textAlignment w:val="center"/>
              <w:rPr>
                <w:rFonts w:ascii="仿宋" w:eastAsia="仿宋" w:hAnsi="仿宋" w:cs="仿宋_GB2312"/>
                <w:kern w:val="0"/>
                <w:sz w:val="20"/>
                <w:szCs w:val="20"/>
                <w:lang w:bidi="ar"/>
              </w:rPr>
            </w:pPr>
            <w:r w:rsidRPr="00A32886">
              <w:rPr>
                <w:rFonts w:ascii="仿宋" w:eastAsia="仿宋" w:hAnsi="仿宋" w:cs="仿宋_GB2312" w:hint="eastAsia"/>
                <w:kern w:val="0"/>
                <w:sz w:val="20"/>
                <w:szCs w:val="20"/>
                <w:lang w:bidi="ar"/>
              </w:rPr>
              <w:t>6000.00</w:t>
            </w:r>
          </w:p>
        </w:tc>
        <w:tc>
          <w:tcPr>
            <w:tcW w:w="1875" w:type="dxa"/>
            <w:vMerge/>
            <w:vAlign w:val="center"/>
          </w:tcPr>
          <w:p w14:paraId="2E37DD27" w14:textId="77777777" w:rsidR="00EC2F13" w:rsidRPr="00A32886" w:rsidRDefault="00EC2F13" w:rsidP="00EC2F13">
            <w:pPr>
              <w:spacing w:line="240" w:lineRule="atLeast"/>
              <w:jc w:val="center"/>
              <w:rPr>
                <w:rFonts w:ascii="仿宋" w:eastAsia="仿宋" w:hAnsi="仿宋" w:cs="仿宋_GB2312"/>
                <w:sz w:val="20"/>
                <w:szCs w:val="20"/>
              </w:rPr>
            </w:pPr>
          </w:p>
        </w:tc>
        <w:tc>
          <w:tcPr>
            <w:tcW w:w="1641" w:type="dxa"/>
            <w:vMerge/>
            <w:vAlign w:val="center"/>
          </w:tcPr>
          <w:p w14:paraId="302BFDA1" w14:textId="77777777" w:rsidR="00EC2F13" w:rsidRPr="00A32886" w:rsidRDefault="00EC2F13" w:rsidP="00EC2F13">
            <w:pPr>
              <w:spacing w:line="240" w:lineRule="atLeast"/>
              <w:jc w:val="center"/>
              <w:rPr>
                <w:rFonts w:ascii="仿宋" w:eastAsia="仿宋" w:hAnsi="仿宋" w:cs="仿宋_GB2312"/>
                <w:sz w:val="20"/>
                <w:szCs w:val="20"/>
              </w:rPr>
            </w:pPr>
          </w:p>
        </w:tc>
        <w:tc>
          <w:tcPr>
            <w:tcW w:w="1619" w:type="dxa"/>
            <w:vMerge/>
            <w:vAlign w:val="center"/>
          </w:tcPr>
          <w:p w14:paraId="22ADE8E0" w14:textId="77777777" w:rsidR="00EC2F13" w:rsidRPr="00A32886" w:rsidRDefault="00EC2F13" w:rsidP="00EC2F13">
            <w:pPr>
              <w:spacing w:line="240" w:lineRule="atLeast"/>
              <w:jc w:val="center"/>
              <w:rPr>
                <w:rFonts w:ascii="仿宋" w:eastAsia="仿宋" w:hAnsi="仿宋" w:cs="仿宋_GB2312"/>
                <w:sz w:val="20"/>
                <w:szCs w:val="20"/>
              </w:rPr>
            </w:pPr>
          </w:p>
        </w:tc>
        <w:tc>
          <w:tcPr>
            <w:tcW w:w="1236" w:type="dxa"/>
            <w:vMerge/>
            <w:vAlign w:val="center"/>
          </w:tcPr>
          <w:p w14:paraId="04CB959F" w14:textId="77777777" w:rsidR="00EC2F13" w:rsidRPr="00A32886" w:rsidRDefault="00EC2F13" w:rsidP="00EC2F13">
            <w:pPr>
              <w:spacing w:line="240" w:lineRule="atLeast"/>
              <w:jc w:val="center"/>
              <w:rPr>
                <w:rFonts w:ascii="仿宋" w:eastAsia="仿宋" w:hAnsi="仿宋" w:cs="仿宋_GB2312"/>
                <w:sz w:val="20"/>
                <w:szCs w:val="20"/>
              </w:rPr>
            </w:pPr>
          </w:p>
        </w:tc>
        <w:tc>
          <w:tcPr>
            <w:tcW w:w="1984" w:type="dxa"/>
            <w:vMerge/>
            <w:vAlign w:val="center"/>
          </w:tcPr>
          <w:p w14:paraId="1137A9BD"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1F6B4142" w14:textId="77777777" w:rsidTr="002A430E">
        <w:trPr>
          <w:trHeight w:val="618"/>
        </w:trPr>
        <w:tc>
          <w:tcPr>
            <w:tcW w:w="659" w:type="dxa"/>
            <w:vAlign w:val="center"/>
          </w:tcPr>
          <w:p w14:paraId="45BFF395"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9</w:t>
            </w:r>
          </w:p>
        </w:tc>
        <w:tc>
          <w:tcPr>
            <w:tcW w:w="2857" w:type="dxa"/>
            <w:vAlign w:val="center"/>
          </w:tcPr>
          <w:p w14:paraId="6FF070D8" w14:textId="77777777" w:rsidR="00EC2F13" w:rsidRPr="00A32886" w:rsidRDefault="00EC2F13" w:rsidP="00EC2F13">
            <w:pPr>
              <w:spacing w:line="240" w:lineRule="atLeast"/>
              <w:rPr>
                <w:rFonts w:ascii="仿宋" w:eastAsia="仿宋" w:hAnsi="仿宋" w:cs="仿宋_GB2312"/>
                <w:sz w:val="20"/>
                <w:szCs w:val="20"/>
              </w:rPr>
            </w:pPr>
            <w:proofErr w:type="gramStart"/>
            <w:r w:rsidRPr="00A32886">
              <w:rPr>
                <w:rFonts w:ascii="仿宋" w:eastAsia="仿宋" w:hAnsi="仿宋" w:cs="仿宋_GB2312" w:hint="eastAsia"/>
                <w:sz w:val="20"/>
                <w:szCs w:val="20"/>
              </w:rPr>
              <w:t>田峪河西</w:t>
            </w:r>
            <w:proofErr w:type="gramEnd"/>
            <w:r w:rsidRPr="00A32886">
              <w:rPr>
                <w:rFonts w:ascii="仿宋" w:eastAsia="仿宋" w:hAnsi="仿宋" w:cs="仿宋_GB2312" w:hint="eastAsia"/>
                <w:sz w:val="20"/>
                <w:szCs w:val="20"/>
              </w:rPr>
              <w:t>路</w:t>
            </w:r>
            <w:r w:rsidRPr="00A32886">
              <w:rPr>
                <w:rFonts w:ascii="仿宋" w:eastAsia="仿宋" w:hAnsi="仿宋" w:cs="仿宋_GB2312" w:hint="eastAsia"/>
                <w:b/>
                <w:bCs/>
                <w:kern w:val="0"/>
                <w:sz w:val="16"/>
                <w:szCs w:val="16"/>
                <w:lang w:bidi="ar"/>
              </w:rPr>
              <w:t>（</w:t>
            </w:r>
            <w:proofErr w:type="gramStart"/>
            <w:r w:rsidRPr="00A32886">
              <w:rPr>
                <w:rFonts w:ascii="仿宋" w:eastAsia="仿宋" w:hAnsi="仿宋" w:cs="仿宋_GB2312" w:hint="eastAsia"/>
                <w:b/>
                <w:bCs/>
                <w:kern w:val="0"/>
                <w:sz w:val="16"/>
                <w:szCs w:val="16"/>
                <w:lang w:bidi="ar"/>
              </w:rPr>
              <w:t>含田峪</w:t>
            </w:r>
            <w:proofErr w:type="gramEnd"/>
            <w:r w:rsidRPr="00A32886">
              <w:rPr>
                <w:rFonts w:ascii="仿宋" w:eastAsia="仿宋" w:hAnsi="仿宋" w:cs="仿宋_GB2312" w:hint="eastAsia"/>
                <w:b/>
                <w:bCs/>
                <w:kern w:val="0"/>
                <w:sz w:val="16"/>
                <w:szCs w:val="16"/>
                <w:lang w:bidi="ar"/>
              </w:rPr>
              <w:t>河桥下穿路）</w:t>
            </w:r>
          </w:p>
        </w:tc>
        <w:tc>
          <w:tcPr>
            <w:tcW w:w="1789" w:type="dxa"/>
            <w:vAlign w:val="center"/>
          </w:tcPr>
          <w:p w14:paraId="762606E0"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仿宋_GB2312" w:hint="eastAsia"/>
                <w:sz w:val="20"/>
                <w:szCs w:val="20"/>
              </w:rPr>
              <w:t>8001.00</w:t>
            </w:r>
          </w:p>
        </w:tc>
        <w:tc>
          <w:tcPr>
            <w:tcW w:w="1875" w:type="dxa"/>
            <w:vMerge/>
            <w:vAlign w:val="center"/>
          </w:tcPr>
          <w:p w14:paraId="2BE2BBAF" w14:textId="77777777" w:rsidR="00EC2F13" w:rsidRPr="00A32886" w:rsidRDefault="00EC2F13" w:rsidP="00EC2F13">
            <w:pPr>
              <w:spacing w:line="240" w:lineRule="atLeast"/>
              <w:jc w:val="center"/>
              <w:rPr>
                <w:rFonts w:ascii="仿宋" w:eastAsia="仿宋" w:hAnsi="仿宋" w:cs="仿宋_GB2312"/>
                <w:sz w:val="20"/>
                <w:szCs w:val="20"/>
              </w:rPr>
            </w:pPr>
          </w:p>
        </w:tc>
        <w:tc>
          <w:tcPr>
            <w:tcW w:w="1641" w:type="dxa"/>
            <w:vMerge/>
            <w:vAlign w:val="center"/>
          </w:tcPr>
          <w:p w14:paraId="3446E93D" w14:textId="77777777" w:rsidR="00EC2F13" w:rsidRPr="00A32886" w:rsidRDefault="00EC2F13" w:rsidP="00EC2F13">
            <w:pPr>
              <w:spacing w:line="240" w:lineRule="atLeast"/>
              <w:jc w:val="center"/>
              <w:rPr>
                <w:rFonts w:ascii="仿宋" w:eastAsia="仿宋" w:hAnsi="仿宋" w:cs="仿宋_GB2312"/>
                <w:sz w:val="20"/>
                <w:szCs w:val="20"/>
              </w:rPr>
            </w:pPr>
          </w:p>
        </w:tc>
        <w:tc>
          <w:tcPr>
            <w:tcW w:w="1619" w:type="dxa"/>
            <w:vMerge/>
            <w:vAlign w:val="center"/>
          </w:tcPr>
          <w:p w14:paraId="1F6E99A3" w14:textId="77777777" w:rsidR="00EC2F13" w:rsidRPr="00A32886" w:rsidRDefault="00EC2F13" w:rsidP="00EC2F13">
            <w:pPr>
              <w:spacing w:line="240" w:lineRule="atLeast"/>
              <w:jc w:val="center"/>
              <w:rPr>
                <w:rFonts w:ascii="仿宋" w:eastAsia="仿宋" w:hAnsi="仿宋" w:cs="仿宋_GB2312"/>
                <w:sz w:val="20"/>
                <w:szCs w:val="20"/>
              </w:rPr>
            </w:pPr>
          </w:p>
        </w:tc>
        <w:tc>
          <w:tcPr>
            <w:tcW w:w="1236" w:type="dxa"/>
            <w:vMerge/>
            <w:vAlign w:val="center"/>
          </w:tcPr>
          <w:p w14:paraId="7108B8D6" w14:textId="77777777" w:rsidR="00EC2F13" w:rsidRPr="00A32886" w:rsidRDefault="00EC2F13" w:rsidP="00EC2F13">
            <w:pPr>
              <w:spacing w:line="240" w:lineRule="atLeast"/>
              <w:jc w:val="center"/>
              <w:rPr>
                <w:rFonts w:ascii="仿宋" w:eastAsia="仿宋" w:hAnsi="仿宋" w:cs="仿宋_GB2312"/>
                <w:sz w:val="20"/>
                <w:szCs w:val="20"/>
              </w:rPr>
            </w:pPr>
          </w:p>
        </w:tc>
        <w:tc>
          <w:tcPr>
            <w:tcW w:w="1984" w:type="dxa"/>
            <w:vMerge/>
            <w:vAlign w:val="center"/>
          </w:tcPr>
          <w:p w14:paraId="76A7D38A"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7D979D06" w14:textId="77777777" w:rsidTr="002A430E">
        <w:trPr>
          <w:trHeight w:val="947"/>
        </w:trPr>
        <w:tc>
          <w:tcPr>
            <w:tcW w:w="659" w:type="dxa"/>
            <w:vAlign w:val="center"/>
          </w:tcPr>
          <w:p w14:paraId="70B338A5"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10</w:t>
            </w:r>
          </w:p>
        </w:tc>
        <w:tc>
          <w:tcPr>
            <w:tcW w:w="2857" w:type="dxa"/>
            <w:vAlign w:val="center"/>
          </w:tcPr>
          <w:p w14:paraId="26911092" w14:textId="77777777" w:rsidR="00EC2F13" w:rsidRPr="00A32886" w:rsidRDefault="00EC2F13" w:rsidP="00EC2F13">
            <w:pPr>
              <w:spacing w:line="240" w:lineRule="atLeast"/>
              <w:jc w:val="center"/>
              <w:rPr>
                <w:rFonts w:ascii="仿宋" w:eastAsia="仿宋" w:hAnsi="仿宋" w:cs="仿宋_GB2312"/>
                <w:sz w:val="20"/>
                <w:szCs w:val="20"/>
              </w:rPr>
            </w:pPr>
          </w:p>
          <w:p w14:paraId="263589FB"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仿宋_GB2312" w:hint="eastAsia"/>
                <w:sz w:val="20"/>
                <w:szCs w:val="20"/>
              </w:rPr>
              <w:t>环山路（化女泉路</w:t>
            </w:r>
            <w:proofErr w:type="gramStart"/>
            <w:r w:rsidRPr="00A32886">
              <w:rPr>
                <w:rFonts w:ascii="仿宋" w:eastAsia="仿宋" w:hAnsi="仿宋" w:cs="仿宋_GB2312" w:hint="eastAsia"/>
                <w:sz w:val="20"/>
                <w:szCs w:val="20"/>
              </w:rPr>
              <w:t>至田峪河</w:t>
            </w:r>
            <w:proofErr w:type="gramEnd"/>
            <w:r w:rsidRPr="00A32886">
              <w:rPr>
                <w:rFonts w:ascii="仿宋" w:eastAsia="仿宋" w:hAnsi="仿宋" w:cs="仿宋_GB2312" w:hint="eastAsia"/>
                <w:sz w:val="20"/>
                <w:szCs w:val="20"/>
              </w:rPr>
              <w:t>桥头）车行道</w:t>
            </w:r>
          </w:p>
        </w:tc>
        <w:tc>
          <w:tcPr>
            <w:tcW w:w="1789" w:type="dxa"/>
            <w:vAlign w:val="center"/>
          </w:tcPr>
          <w:p w14:paraId="6EFB2CF6"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仿宋_GB2312" w:hint="eastAsia"/>
                <w:sz w:val="20"/>
                <w:szCs w:val="20"/>
              </w:rPr>
              <w:t>27000.00</w:t>
            </w:r>
          </w:p>
        </w:tc>
        <w:tc>
          <w:tcPr>
            <w:tcW w:w="1875" w:type="dxa"/>
            <w:vMerge w:val="restart"/>
            <w:vAlign w:val="center"/>
          </w:tcPr>
          <w:p w14:paraId="34F8BDD9" w14:textId="77777777" w:rsidR="00EC2F13" w:rsidRPr="00A32886" w:rsidRDefault="00EC2F13" w:rsidP="00EC2F13">
            <w:pPr>
              <w:widowControl/>
              <w:jc w:val="center"/>
              <w:textAlignment w:val="center"/>
              <w:rPr>
                <w:rFonts w:ascii="仿宋" w:eastAsia="仿宋" w:hAnsi="仿宋" w:cs="仿宋_GB2312"/>
                <w:sz w:val="20"/>
                <w:szCs w:val="20"/>
              </w:rPr>
            </w:pPr>
            <w:r w:rsidRPr="00A32886">
              <w:rPr>
                <w:rFonts w:ascii="仿宋" w:eastAsia="仿宋" w:hAnsi="仿宋" w:cs="仿宋_GB2312" w:hint="eastAsia"/>
                <w:sz w:val="24"/>
              </w:rPr>
              <w:t>36306.00</w:t>
            </w:r>
          </w:p>
        </w:tc>
        <w:tc>
          <w:tcPr>
            <w:tcW w:w="1641" w:type="dxa"/>
            <w:vAlign w:val="center"/>
          </w:tcPr>
          <w:p w14:paraId="4597F7A3" w14:textId="77777777" w:rsidR="00EC2F13" w:rsidRPr="00A32886" w:rsidRDefault="00EC2F13" w:rsidP="00EC2F13">
            <w:pPr>
              <w:spacing w:line="240" w:lineRule="atLeast"/>
              <w:jc w:val="center"/>
              <w:rPr>
                <w:rFonts w:ascii="仿宋" w:eastAsia="仿宋" w:hAnsi="仿宋" w:cs="仿宋_GB2312"/>
                <w:sz w:val="20"/>
                <w:szCs w:val="20"/>
              </w:rPr>
            </w:pPr>
          </w:p>
        </w:tc>
        <w:tc>
          <w:tcPr>
            <w:tcW w:w="1619" w:type="dxa"/>
            <w:vAlign w:val="center"/>
          </w:tcPr>
          <w:p w14:paraId="7203FED4" w14:textId="77777777" w:rsidR="00EC2F13" w:rsidRPr="00A32886" w:rsidRDefault="00EC2F13" w:rsidP="00EC2F13">
            <w:pPr>
              <w:spacing w:line="240" w:lineRule="atLeast"/>
              <w:jc w:val="center"/>
              <w:rPr>
                <w:rFonts w:ascii="仿宋" w:eastAsia="仿宋" w:hAnsi="仿宋" w:cs="仿宋_GB2312"/>
                <w:sz w:val="20"/>
                <w:szCs w:val="20"/>
              </w:rPr>
            </w:pPr>
          </w:p>
        </w:tc>
        <w:tc>
          <w:tcPr>
            <w:tcW w:w="1236" w:type="dxa"/>
            <w:vAlign w:val="center"/>
          </w:tcPr>
          <w:p w14:paraId="1E540A52" w14:textId="77777777" w:rsidR="00EC2F13" w:rsidRPr="00A32886" w:rsidRDefault="00EC2F13" w:rsidP="00EC2F13">
            <w:pPr>
              <w:spacing w:line="240" w:lineRule="atLeast"/>
              <w:jc w:val="center"/>
              <w:rPr>
                <w:rFonts w:ascii="仿宋" w:eastAsia="仿宋" w:hAnsi="仿宋" w:cs="仿宋_GB2312"/>
                <w:sz w:val="20"/>
                <w:szCs w:val="20"/>
              </w:rPr>
            </w:pPr>
          </w:p>
        </w:tc>
        <w:tc>
          <w:tcPr>
            <w:tcW w:w="1984" w:type="dxa"/>
            <w:vAlign w:val="center"/>
          </w:tcPr>
          <w:p w14:paraId="191CB6A5" w14:textId="77777777" w:rsidR="00EC2F13" w:rsidRPr="00A32886" w:rsidRDefault="00EC2F13" w:rsidP="00EC2F13">
            <w:pPr>
              <w:spacing w:line="240" w:lineRule="atLeast"/>
              <w:jc w:val="center"/>
              <w:rPr>
                <w:rFonts w:ascii="仿宋" w:eastAsia="仿宋" w:hAnsi="仿宋" w:cs="仿宋_GB2312"/>
                <w:sz w:val="20"/>
                <w:szCs w:val="20"/>
              </w:rPr>
            </w:pPr>
          </w:p>
        </w:tc>
      </w:tr>
      <w:tr w:rsidR="00EC2F13" w:rsidRPr="00A32886" w14:paraId="129250A5" w14:textId="77777777" w:rsidTr="002A430E">
        <w:trPr>
          <w:trHeight w:val="947"/>
        </w:trPr>
        <w:tc>
          <w:tcPr>
            <w:tcW w:w="659" w:type="dxa"/>
            <w:vAlign w:val="center"/>
          </w:tcPr>
          <w:p w14:paraId="3C6FDB27" w14:textId="77777777" w:rsidR="00EC2F13" w:rsidRPr="00A32886" w:rsidRDefault="00EC2F13" w:rsidP="00EC2F13">
            <w:pPr>
              <w:spacing w:line="240" w:lineRule="atLeast"/>
              <w:jc w:val="center"/>
              <w:rPr>
                <w:rFonts w:ascii="仿宋" w:eastAsia="仿宋" w:hAnsi="仿宋" w:cs="仿宋_GB2312"/>
                <w:b/>
                <w:bCs/>
                <w:sz w:val="20"/>
                <w:szCs w:val="20"/>
              </w:rPr>
            </w:pPr>
            <w:r w:rsidRPr="00A32886">
              <w:rPr>
                <w:rFonts w:ascii="仿宋" w:eastAsia="仿宋" w:hAnsi="仿宋" w:cs="仿宋_GB2312" w:hint="eastAsia"/>
                <w:b/>
                <w:bCs/>
                <w:sz w:val="20"/>
                <w:szCs w:val="20"/>
              </w:rPr>
              <w:t>11</w:t>
            </w:r>
          </w:p>
        </w:tc>
        <w:tc>
          <w:tcPr>
            <w:tcW w:w="2857" w:type="dxa"/>
            <w:vAlign w:val="center"/>
          </w:tcPr>
          <w:p w14:paraId="2A373745" w14:textId="77777777" w:rsidR="00EC2F13" w:rsidRPr="00A32886" w:rsidRDefault="00EC2F13" w:rsidP="00EC2F13">
            <w:pPr>
              <w:spacing w:line="240" w:lineRule="atLeast"/>
              <w:jc w:val="center"/>
              <w:rPr>
                <w:rFonts w:ascii="仿宋" w:eastAsia="仿宋" w:hAnsi="仿宋" w:cs="仿宋_GB2312"/>
                <w:sz w:val="20"/>
                <w:szCs w:val="20"/>
              </w:rPr>
            </w:pPr>
            <w:proofErr w:type="gramStart"/>
            <w:r w:rsidRPr="00A32886">
              <w:rPr>
                <w:rFonts w:ascii="仿宋" w:eastAsia="仿宋" w:hAnsi="仿宋" w:cs="仿宋_GB2312" w:hint="eastAsia"/>
                <w:sz w:val="20"/>
                <w:szCs w:val="20"/>
              </w:rPr>
              <w:t>田峪河</w:t>
            </w:r>
            <w:proofErr w:type="gramEnd"/>
            <w:r w:rsidRPr="00A32886">
              <w:rPr>
                <w:rFonts w:ascii="仿宋" w:eastAsia="仿宋" w:hAnsi="仿宋" w:cs="仿宋_GB2312" w:hint="eastAsia"/>
                <w:sz w:val="20"/>
                <w:szCs w:val="20"/>
              </w:rPr>
              <w:t>东路</w:t>
            </w:r>
          </w:p>
        </w:tc>
        <w:tc>
          <w:tcPr>
            <w:tcW w:w="1789" w:type="dxa"/>
            <w:vAlign w:val="center"/>
          </w:tcPr>
          <w:p w14:paraId="23500C36" w14:textId="77777777" w:rsidR="00EC2F13" w:rsidRPr="00A32886" w:rsidRDefault="00EC2F13" w:rsidP="00EC2F13">
            <w:pPr>
              <w:spacing w:line="240" w:lineRule="atLeast"/>
              <w:jc w:val="center"/>
              <w:rPr>
                <w:rFonts w:ascii="仿宋" w:eastAsia="仿宋" w:hAnsi="仿宋" w:cs="仿宋_GB2312"/>
                <w:sz w:val="20"/>
                <w:szCs w:val="20"/>
              </w:rPr>
            </w:pPr>
            <w:r w:rsidRPr="00A32886">
              <w:rPr>
                <w:rFonts w:ascii="仿宋" w:eastAsia="仿宋" w:hAnsi="仿宋" w:cs="仿宋_GB2312" w:hint="eastAsia"/>
                <w:sz w:val="20"/>
                <w:szCs w:val="20"/>
              </w:rPr>
              <w:t>9306.00</w:t>
            </w:r>
          </w:p>
        </w:tc>
        <w:tc>
          <w:tcPr>
            <w:tcW w:w="1875" w:type="dxa"/>
            <w:vMerge/>
            <w:vAlign w:val="center"/>
          </w:tcPr>
          <w:p w14:paraId="50F14BA8" w14:textId="77777777" w:rsidR="00EC2F13" w:rsidRPr="00A32886" w:rsidRDefault="00EC2F13" w:rsidP="00EC2F13">
            <w:pPr>
              <w:spacing w:line="240" w:lineRule="atLeast"/>
              <w:jc w:val="center"/>
              <w:rPr>
                <w:rFonts w:ascii="仿宋" w:eastAsia="仿宋" w:hAnsi="仿宋" w:cs="仿宋_GB2312"/>
                <w:sz w:val="20"/>
                <w:szCs w:val="20"/>
              </w:rPr>
            </w:pPr>
          </w:p>
        </w:tc>
        <w:tc>
          <w:tcPr>
            <w:tcW w:w="1641" w:type="dxa"/>
            <w:vAlign w:val="center"/>
          </w:tcPr>
          <w:p w14:paraId="53F05647" w14:textId="77777777" w:rsidR="00EC2F13" w:rsidRPr="00A32886" w:rsidRDefault="00EC2F13" w:rsidP="00EC2F13">
            <w:pPr>
              <w:spacing w:line="240" w:lineRule="atLeast"/>
              <w:jc w:val="center"/>
              <w:rPr>
                <w:rFonts w:ascii="仿宋" w:eastAsia="仿宋" w:hAnsi="仿宋" w:cs="仿宋_GB2312"/>
                <w:sz w:val="20"/>
                <w:szCs w:val="20"/>
              </w:rPr>
            </w:pPr>
          </w:p>
        </w:tc>
        <w:tc>
          <w:tcPr>
            <w:tcW w:w="1619" w:type="dxa"/>
            <w:vAlign w:val="center"/>
          </w:tcPr>
          <w:p w14:paraId="462AD15C" w14:textId="77777777" w:rsidR="00EC2F13" w:rsidRPr="00A32886" w:rsidRDefault="00EC2F13" w:rsidP="00EC2F13">
            <w:pPr>
              <w:spacing w:line="240" w:lineRule="atLeast"/>
              <w:jc w:val="center"/>
              <w:rPr>
                <w:rFonts w:ascii="仿宋" w:eastAsia="仿宋" w:hAnsi="仿宋" w:cs="仿宋_GB2312"/>
                <w:sz w:val="20"/>
                <w:szCs w:val="20"/>
              </w:rPr>
            </w:pPr>
          </w:p>
        </w:tc>
        <w:tc>
          <w:tcPr>
            <w:tcW w:w="1236" w:type="dxa"/>
            <w:vAlign w:val="center"/>
          </w:tcPr>
          <w:p w14:paraId="73AEA204" w14:textId="77777777" w:rsidR="00EC2F13" w:rsidRPr="00A32886" w:rsidRDefault="00EC2F13" w:rsidP="00EC2F13">
            <w:pPr>
              <w:spacing w:line="240" w:lineRule="atLeast"/>
              <w:jc w:val="center"/>
              <w:rPr>
                <w:rFonts w:ascii="仿宋" w:eastAsia="仿宋" w:hAnsi="仿宋" w:cs="仿宋_GB2312"/>
                <w:sz w:val="20"/>
                <w:szCs w:val="20"/>
              </w:rPr>
            </w:pPr>
          </w:p>
        </w:tc>
        <w:tc>
          <w:tcPr>
            <w:tcW w:w="1984" w:type="dxa"/>
            <w:vAlign w:val="center"/>
          </w:tcPr>
          <w:p w14:paraId="0D8A6D5D" w14:textId="77777777" w:rsidR="00EC2F13" w:rsidRPr="00A32886" w:rsidRDefault="00EC2F13" w:rsidP="00EC2F13">
            <w:pPr>
              <w:spacing w:line="240" w:lineRule="atLeast"/>
              <w:jc w:val="center"/>
              <w:rPr>
                <w:rFonts w:ascii="仿宋" w:eastAsia="仿宋" w:hAnsi="仿宋" w:cs="仿宋_GB2312"/>
                <w:sz w:val="20"/>
                <w:szCs w:val="20"/>
              </w:rPr>
            </w:pPr>
          </w:p>
        </w:tc>
      </w:tr>
    </w:tbl>
    <w:p w14:paraId="733AE757" w14:textId="77777777" w:rsidR="00EC2F13" w:rsidRPr="00A32886" w:rsidRDefault="00EC2F13" w:rsidP="00635AA9">
      <w:pPr>
        <w:widowControl/>
        <w:spacing w:line="360" w:lineRule="auto"/>
        <w:jc w:val="left"/>
        <w:rPr>
          <w:rFonts w:ascii="仿宋" w:eastAsia="仿宋" w:hAnsi="仿宋" w:cs="仿宋_GB2312"/>
          <w:b/>
          <w:bCs/>
          <w:sz w:val="24"/>
        </w:rPr>
      </w:pPr>
    </w:p>
    <w:p w14:paraId="47E07BA8" w14:textId="77777777" w:rsidR="00635AA9" w:rsidRPr="00A32886" w:rsidRDefault="00635AA9">
      <w:pPr>
        <w:widowControl/>
        <w:jc w:val="left"/>
        <w:rPr>
          <w:rFonts w:ascii="仿宋" w:eastAsia="仿宋" w:hAnsi="仿宋" w:cs="仿宋_GB2312"/>
          <w:b/>
          <w:bCs/>
          <w:sz w:val="24"/>
        </w:rPr>
        <w:sectPr w:rsidR="00635AA9" w:rsidRPr="00A32886" w:rsidSect="001D48AE">
          <w:pgSz w:w="16838" w:h="11906" w:orient="landscape"/>
          <w:pgMar w:top="720" w:right="720" w:bottom="720" w:left="720" w:header="851" w:footer="851" w:gutter="0"/>
          <w:cols w:space="425"/>
          <w:titlePg/>
          <w:docGrid w:linePitch="843" w:charSpace="532"/>
        </w:sectPr>
      </w:pPr>
    </w:p>
    <w:p w14:paraId="082647F9" w14:textId="43D6BD75" w:rsidR="009B1AFF" w:rsidRPr="00A32886" w:rsidRDefault="009B1AFF" w:rsidP="009B1AFF">
      <w:pPr>
        <w:adjustRightInd w:val="0"/>
        <w:snapToGrid w:val="0"/>
        <w:spacing w:line="500" w:lineRule="exact"/>
        <w:rPr>
          <w:rFonts w:ascii="仿宋" w:eastAsia="仿宋" w:hAnsi="仿宋" w:cs="仿宋_GB2312"/>
          <w:b/>
          <w:bCs/>
          <w:sz w:val="24"/>
        </w:rPr>
      </w:pPr>
      <w:r w:rsidRPr="00A32886">
        <w:rPr>
          <w:rFonts w:ascii="仿宋" w:eastAsia="仿宋" w:hAnsi="仿宋" w:cs="仿宋_GB2312" w:hint="eastAsia"/>
          <w:b/>
          <w:bCs/>
          <w:sz w:val="24"/>
        </w:rPr>
        <w:lastRenderedPageBreak/>
        <w:t>附件二：</w:t>
      </w:r>
    </w:p>
    <w:p w14:paraId="209FE50D" w14:textId="4CD8054B" w:rsidR="00F06399" w:rsidRPr="00A32886" w:rsidRDefault="00F06399" w:rsidP="00F06399">
      <w:pPr>
        <w:adjustRightInd w:val="0"/>
        <w:snapToGrid w:val="0"/>
        <w:spacing w:line="500" w:lineRule="exact"/>
        <w:jc w:val="center"/>
        <w:rPr>
          <w:rFonts w:ascii="仿宋" w:eastAsia="仿宋" w:hAnsi="仿宋" w:cs="仿宋_GB2312"/>
          <w:sz w:val="24"/>
        </w:rPr>
      </w:pPr>
      <w:r w:rsidRPr="00A32886">
        <w:rPr>
          <w:rFonts w:ascii="仿宋" w:eastAsia="仿宋" w:hAnsi="仿宋" w:cs="仿宋_GB2312" w:hint="eastAsia"/>
          <w:b/>
          <w:bCs/>
          <w:sz w:val="24"/>
        </w:rPr>
        <w:t>2025-2026年度</w:t>
      </w:r>
      <w:proofErr w:type="gramStart"/>
      <w:r w:rsidRPr="00A32886">
        <w:rPr>
          <w:rFonts w:ascii="仿宋" w:eastAsia="仿宋" w:hAnsi="仿宋" w:cs="仿宋_GB2312" w:hint="eastAsia"/>
          <w:b/>
          <w:bCs/>
          <w:sz w:val="24"/>
        </w:rPr>
        <w:t>年度</w:t>
      </w:r>
      <w:proofErr w:type="gramEnd"/>
      <w:r w:rsidRPr="00A32886">
        <w:rPr>
          <w:rFonts w:ascii="仿宋" w:eastAsia="仿宋" w:hAnsi="仿宋" w:cs="仿宋_GB2312" w:hint="eastAsia"/>
          <w:b/>
          <w:bCs/>
          <w:sz w:val="24"/>
        </w:rPr>
        <w:t>西安</w:t>
      </w:r>
      <w:proofErr w:type="gramStart"/>
      <w:r w:rsidRPr="00A32886">
        <w:rPr>
          <w:rFonts w:ascii="仿宋" w:eastAsia="仿宋" w:hAnsi="仿宋" w:cs="仿宋_GB2312" w:hint="eastAsia"/>
          <w:b/>
          <w:bCs/>
          <w:sz w:val="24"/>
        </w:rPr>
        <w:t>曲江楼</w:t>
      </w:r>
      <w:proofErr w:type="gramEnd"/>
      <w:r w:rsidRPr="00A32886">
        <w:rPr>
          <w:rFonts w:ascii="仿宋" w:eastAsia="仿宋" w:hAnsi="仿宋" w:cs="仿宋_GB2312" w:hint="eastAsia"/>
          <w:b/>
          <w:bCs/>
          <w:sz w:val="24"/>
        </w:rPr>
        <w:t>观生态文化</w:t>
      </w:r>
      <w:proofErr w:type="gramStart"/>
      <w:r w:rsidRPr="00A32886">
        <w:rPr>
          <w:rFonts w:ascii="仿宋" w:eastAsia="仿宋" w:hAnsi="仿宋" w:cs="仿宋_GB2312" w:hint="eastAsia"/>
          <w:b/>
          <w:bCs/>
          <w:sz w:val="24"/>
        </w:rPr>
        <w:t>旅游度区市政</w:t>
      </w:r>
      <w:proofErr w:type="gramEnd"/>
      <w:r w:rsidRPr="00A32886">
        <w:rPr>
          <w:rFonts w:ascii="仿宋" w:eastAsia="仿宋" w:hAnsi="仿宋" w:cs="仿宋_GB2312" w:hint="eastAsia"/>
          <w:b/>
          <w:bCs/>
          <w:sz w:val="24"/>
        </w:rPr>
        <w:t>道路及人行道保洁维护服务工作标准（暂行</w:t>
      </w:r>
      <w:r w:rsidRPr="00A32886">
        <w:rPr>
          <w:rFonts w:ascii="仿宋" w:eastAsia="仿宋" w:hAnsi="仿宋" w:cs="仿宋_GB2312" w:hint="eastAsia"/>
          <w:sz w:val="24"/>
        </w:rPr>
        <w:t>）</w:t>
      </w:r>
    </w:p>
    <w:p w14:paraId="3122F326"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p>
    <w:p w14:paraId="24D6C0F6"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为确保西安</w:t>
      </w:r>
      <w:proofErr w:type="gramStart"/>
      <w:r w:rsidRPr="00A32886">
        <w:rPr>
          <w:rFonts w:ascii="仿宋" w:eastAsia="仿宋" w:hAnsi="仿宋" w:cs="仿宋_GB2312" w:hint="eastAsia"/>
          <w:sz w:val="24"/>
        </w:rPr>
        <w:t>曲江楼</w:t>
      </w:r>
      <w:proofErr w:type="gramEnd"/>
      <w:r w:rsidRPr="00A32886">
        <w:rPr>
          <w:rFonts w:ascii="仿宋" w:eastAsia="仿宋" w:hAnsi="仿宋" w:cs="仿宋_GB2312" w:hint="eastAsia"/>
          <w:sz w:val="24"/>
        </w:rPr>
        <w:t>观生态文化旅游度假区节假日期间辖区内各景区及人流量较高路段（社区）周边环境卫生干净、整洁、优美，给游客营造一个舒适的游览环境并提升度假区整体环境卫生工作。结合度假区实际情况，</w:t>
      </w:r>
      <w:proofErr w:type="gramStart"/>
      <w:r w:rsidRPr="00A32886">
        <w:rPr>
          <w:rFonts w:ascii="仿宋" w:eastAsia="仿宋" w:hAnsi="仿宋" w:cs="仿宋_GB2312" w:hint="eastAsia"/>
          <w:sz w:val="24"/>
        </w:rPr>
        <w:t>我部门</w:t>
      </w:r>
      <w:proofErr w:type="gramEnd"/>
      <w:r w:rsidRPr="00A32886">
        <w:rPr>
          <w:rFonts w:ascii="仿宋" w:eastAsia="仿宋" w:hAnsi="仿宋" w:cs="仿宋_GB2312" w:hint="eastAsia"/>
          <w:sz w:val="24"/>
        </w:rPr>
        <w:t>根据节假日期间游客观光游览情况对度假区范围内市政道路实行等级划分，按照一类、二类、三类区域进行养护清扫，具体划分及养护标准如下：</w:t>
      </w:r>
    </w:p>
    <w:p w14:paraId="5DB57422" w14:textId="77777777" w:rsidR="00F06399" w:rsidRPr="00A32886" w:rsidRDefault="00F06399" w:rsidP="00F06399">
      <w:pPr>
        <w:adjustRightInd w:val="0"/>
        <w:snapToGrid w:val="0"/>
        <w:spacing w:line="360" w:lineRule="auto"/>
        <w:ind w:firstLineChars="200" w:firstLine="482"/>
        <w:rPr>
          <w:rFonts w:ascii="仿宋" w:eastAsia="仿宋" w:hAnsi="仿宋" w:cs="仿宋_GB2312"/>
          <w:b/>
          <w:bCs/>
          <w:sz w:val="24"/>
        </w:rPr>
      </w:pPr>
      <w:r w:rsidRPr="00A32886">
        <w:rPr>
          <w:rFonts w:ascii="仿宋" w:eastAsia="仿宋" w:hAnsi="仿宋" w:cs="仿宋_GB2312" w:hint="eastAsia"/>
          <w:b/>
          <w:bCs/>
          <w:sz w:val="24"/>
        </w:rPr>
        <w:t>一、等级分类：</w:t>
      </w:r>
    </w:p>
    <w:p w14:paraId="1535233B"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（一类）：重点路段，主要包括财源路、仙都东路、楼观路（原仙都西路）、四宝路（原温泉大四</w:t>
      </w:r>
      <w:proofErr w:type="gramStart"/>
      <w:r w:rsidRPr="00A32886">
        <w:rPr>
          <w:rFonts w:ascii="仿宋" w:eastAsia="仿宋" w:hAnsi="仿宋" w:cs="仿宋_GB2312" w:hint="eastAsia"/>
          <w:sz w:val="24"/>
        </w:rPr>
        <w:t>宝段道</w:t>
      </w:r>
      <w:proofErr w:type="gramEnd"/>
      <w:r w:rsidRPr="00A32886">
        <w:rPr>
          <w:rFonts w:ascii="仿宋" w:eastAsia="仿宋" w:hAnsi="仿宋" w:cs="仿宋_GB2312" w:hint="eastAsia"/>
          <w:sz w:val="24"/>
        </w:rPr>
        <w:t>）、文教路（原财神大道）、环山路（道教景区段）、</w:t>
      </w:r>
      <w:proofErr w:type="gramStart"/>
      <w:r w:rsidRPr="00A32886">
        <w:rPr>
          <w:rFonts w:ascii="仿宋" w:eastAsia="仿宋" w:hAnsi="仿宋" w:cs="仿宋_GB2312" w:hint="eastAsia"/>
          <w:sz w:val="24"/>
        </w:rPr>
        <w:t>田峪河西</w:t>
      </w:r>
      <w:proofErr w:type="gramEnd"/>
      <w:r w:rsidRPr="00A32886">
        <w:rPr>
          <w:rFonts w:ascii="仿宋" w:eastAsia="仿宋" w:hAnsi="仿宋" w:cs="仿宋_GB2312" w:hint="eastAsia"/>
          <w:sz w:val="24"/>
        </w:rPr>
        <w:t>路（</w:t>
      </w:r>
      <w:proofErr w:type="gramStart"/>
      <w:r w:rsidRPr="00A32886">
        <w:rPr>
          <w:rFonts w:ascii="仿宋" w:eastAsia="仿宋" w:hAnsi="仿宋" w:cs="仿宋_GB2312" w:hint="eastAsia"/>
          <w:sz w:val="24"/>
        </w:rPr>
        <w:t>含田峪</w:t>
      </w:r>
      <w:proofErr w:type="gramEnd"/>
      <w:r w:rsidRPr="00A32886">
        <w:rPr>
          <w:rFonts w:ascii="仿宋" w:eastAsia="仿宋" w:hAnsi="仿宋" w:cs="仿宋_GB2312" w:hint="eastAsia"/>
          <w:sz w:val="24"/>
        </w:rPr>
        <w:t>河桥口下穿路）、学院路等。</w:t>
      </w:r>
    </w:p>
    <w:p w14:paraId="329550F9"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（二类）：一般路段，主要包括</w:t>
      </w:r>
      <w:proofErr w:type="gramStart"/>
      <w:r w:rsidRPr="00A32886">
        <w:rPr>
          <w:rFonts w:ascii="仿宋" w:eastAsia="仿宋" w:hAnsi="仿宋" w:cs="仿宋_GB2312" w:hint="eastAsia"/>
          <w:sz w:val="24"/>
        </w:rPr>
        <w:t>终殿路</w:t>
      </w:r>
      <w:proofErr w:type="gramEnd"/>
      <w:r w:rsidRPr="00A32886">
        <w:rPr>
          <w:rFonts w:ascii="仿宋" w:eastAsia="仿宋" w:hAnsi="仿宋" w:cs="仿宋_GB2312" w:hint="eastAsia"/>
          <w:sz w:val="24"/>
        </w:rPr>
        <w:t>、进财路（进财）道、聚财路（聚财道）、赵代路、仙都西路（西经路）、化女泉路（太极路）、</w:t>
      </w:r>
      <w:proofErr w:type="gramStart"/>
      <w:r w:rsidRPr="00A32886">
        <w:rPr>
          <w:rFonts w:ascii="仿宋" w:eastAsia="仿宋" w:hAnsi="仿宋" w:cs="仿宋_GB2312" w:hint="eastAsia"/>
          <w:sz w:val="24"/>
        </w:rPr>
        <w:t>终台路</w:t>
      </w:r>
      <w:proofErr w:type="gramEnd"/>
      <w:r w:rsidRPr="00A32886">
        <w:rPr>
          <w:rFonts w:ascii="仿宋" w:eastAsia="仿宋" w:hAnsi="仿宋" w:cs="仿宋_GB2312" w:hint="eastAsia"/>
          <w:sz w:val="24"/>
        </w:rPr>
        <w:t>等。</w:t>
      </w:r>
    </w:p>
    <w:p w14:paraId="25501F53"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（三类）：普通路段，主要包括百花道、道教规划路、三清道、幸福路（乾南路）</w:t>
      </w:r>
      <w:proofErr w:type="gramStart"/>
      <w:r w:rsidRPr="00A32886">
        <w:rPr>
          <w:rFonts w:ascii="仿宋" w:eastAsia="仿宋" w:hAnsi="仿宋" w:cs="仿宋_GB2312" w:hint="eastAsia"/>
          <w:sz w:val="24"/>
        </w:rPr>
        <w:t>化女泉景区</w:t>
      </w:r>
      <w:proofErr w:type="gramEnd"/>
      <w:r w:rsidRPr="00A32886">
        <w:rPr>
          <w:rFonts w:ascii="仿宋" w:eastAsia="仿宋" w:hAnsi="仿宋" w:cs="仿宋_GB2312" w:hint="eastAsia"/>
          <w:sz w:val="24"/>
        </w:rPr>
        <w:t>延伸路、延生观路（长生</w:t>
      </w:r>
      <w:proofErr w:type="gramStart"/>
      <w:r w:rsidRPr="00A32886">
        <w:rPr>
          <w:rFonts w:ascii="仿宋" w:eastAsia="仿宋" w:hAnsi="仿宋" w:cs="仿宋_GB2312" w:hint="eastAsia"/>
          <w:sz w:val="24"/>
        </w:rPr>
        <w:t>西路四</w:t>
      </w:r>
      <w:proofErr w:type="gramEnd"/>
      <w:r w:rsidRPr="00A32886">
        <w:rPr>
          <w:rFonts w:ascii="仿宋" w:eastAsia="仿宋" w:hAnsi="仿宋" w:cs="仿宋_GB2312" w:hint="eastAsia"/>
          <w:sz w:val="24"/>
        </w:rPr>
        <w:t>宝路）、（丝路文化园段）、四宝路（延生观景区段）等。</w:t>
      </w:r>
    </w:p>
    <w:p w14:paraId="0DCE75D8" w14:textId="77777777" w:rsidR="00F06399" w:rsidRPr="00A32886" w:rsidRDefault="00F06399" w:rsidP="00F06399">
      <w:pPr>
        <w:adjustRightInd w:val="0"/>
        <w:snapToGrid w:val="0"/>
        <w:spacing w:line="360" w:lineRule="auto"/>
        <w:ind w:firstLineChars="200" w:firstLine="482"/>
        <w:rPr>
          <w:rFonts w:ascii="仿宋" w:eastAsia="仿宋" w:hAnsi="仿宋" w:cs="仿宋_GB2312"/>
          <w:b/>
          <w:bCs/>
          <w:sz w:val="24"/>
        </w:rPr>
      </w:pPr>
      <w:r w:rsidRPr="00A32886">
        <w:rPr>
          <w:rFonts w:ascii="仿宋" w:eastAsia="仿宋" w:hAnsi="仿宋" w:cs="仿宋_GB2312" w:hint="eastAsia"/>
          <w:b/>
          <w:bCs/>
          <w:sz w:val="24"/>
        </w:rPr>
        <w:t>二、市政道路养护清扫标准</w:t>
      </w:r>
    </w:p>
    <w:p w14:paraId="448B85E8"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（一）、重点路段：围绕度假区范围内主干道车流量大、人流量大的路段为主，做好该路段市容环境卫生保障工作。清扫标准制定如下：</w:t>
      </w:r>
    </w:p>
    <w:p w14:paraId="379CF617"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1. 清扫频率：一类重点路段</w:t>
      </w:r>
      <w:proofErr w:type="gramStart"/>
      <w:r w:rsidRPr="00A32886">
        <w:rPr>
          <w:rFonts w:ascii="仿宋" w:eastAsia="仿宋" w:hAnsi="仿宋" w:cs="仿宋_GB2312" w:hint="eastAsia"/>
          <w:sz w:val="24"/>
        </w:rPr>
        <w:t>每两天普扫1次</w:t>
      </w:r>
      <w:proofErr w:type="gramEnd"/>
      <w:r w:rsidRPr="00A32886">
        <w:rPr>
          <w:rFonts w:ascii="仿宋" w:eastAsia="仿宋" w:hAnsi="仿宋" w:cs="仿宋_GB2312" w:hint="eastAsia"/>
          <w:sz w:val="24"/>
        </w:rPr>
        <w:t>，其余时间维保，确保路面无杂物、垃圾，保持路面清洁。</w:t>
      </w:r>
    </w:p>
    <w:p w14:paraId="1B999DE9"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2. 保洁时间：8小时，一班制。早7:00至11:00，下午：14：00至18:00。确保工作时段内路面都保持清洁，</w:t>
      </w:r>
      <w:proofErr w:type="gramStart"/>
      <w:r w:rsidRPr="00A32886">
        <w:rPr>
          <w:rFonts w:ascii="仿宋" w:eastAsia="仿宋" w:hAnsi="仿宋" w:cs="仿宋_GB2312" w:hint="eastAsia"/>
          <w:sz w:val="24"/>
        </w:rPr>
        <w:t>特殊情况</w:t>
      </w:r>
      <w:proofErr w:type="gramEnd"/>
      <w:r w:rsidRPr="00A32886">
        <w:rPr>
          <w:rFonts w:ascii="仿宋" w:eastAsia="仿宋" w:hAnsi="仿宋" w:cs="仿宋_GB2312" w:hint="eastAsia"/>
          <w:sz w:val="24"/>
        </w:rPr>
        <w:t>除外。</w:t>
      </w:r>
    </w:p>
    <w:p w14:paraId="6F4BA70B"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3. 杂物清理：及时清理路面上的杂物，如纸屑、塑料袋、树叶等，确保路面整洁。</w:t>
      </w:r>
    </w:p>
    <w:p w14:paraId="44544210"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4. 道路</w:t>
      </w:r>
      <w:proofErr w:type="gramStart"/>
      <w:r w:rsidRPr="00A32886">
        <w:rPr>
          <w:rFonts w:ascii="仿宋" w:eastAsia="仿宋" w:hAnsi="仿宋" w:cs="仿宋_GB2312" w:hint="eastAsia"/>
          <w:sz w:val="24"/>
        </w:rPr>
        <w:t>垃圾</w:t>
      </w:r>
      <w:proofErr w:type="gramEnd"/>
      <w:r w:rsidRPr="00A32886">
        <w:rPr>
          <w:rFonts w:ascii="仿宋" w:eastAsia="仿宋" w:hAnsi="仿宋" w:cs="仿宋_GB2312" w:hint="eastAsia"/>
          <w:sz w:val="24"/>
        </w:rPr>
        <w:t>清运：定期对道路垃圾进行清运，避免垃圾堆积，影响环境卫生。</w:t>
      </w:r>
    </w:p>
    <w:p w14:paraId="6F773D65"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5. 道路清洗：定期对道路进行清洗，保持路面清洁，避免灰尘和污渍影响路面</w:t>
      </w:r>
      <w:r w:rsidRPr="00A32886">
        <w:rPr>
          <w:rFonts w:ascii="仿宋" w:eastAsia="仿宋" w:hAnsi="仿宋" w:cs="仿宋_GB2312" w:hint="eastAsia"/>
          <w:sz w:val="24"/>
        </w:rPr>
        <w:lastRenderedPageBreak/>
        <w:t>卫生。</w:t>
      </w:r>
    </w:p>
    <w:p w14:paraId="4C7B46E0"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 xml:space="preserve">6. </w:t>
      </w:r>
      <w:proofErr w:type="gramStart"/>
      <w:r w:rsidRPr="00A32886">
        <w:rPr>
          <w:rFonts w:ascii="仿宋" w:eastAsia="仿宋" w:hAnsi="仿宋" w:cs="仿宋_GB2312" w:hint="eastAsia"/>
          <w:sz w:val="24"/>
        </w:rPr>
        <w:t>绿化带</w:t>
      </w:r>
      <w:proofErr w:type="gramEnd"/>
      <w:r w:rsidRPr="00A32886">
        <w:rPr>
          <w:rFonts w:ascii="仿宋" w:eastAsia="仿宋" w:hAnsi="仿宋" w:cs="仿宋_GB2312" w:hint="eastAsia"/>
          <w:sz w:val="24"/>
        </w:rPr>
        <w:t>清理：及时清理</w:t>
      </w:r>
      <w:proofErr w:type="gramStart"/>
      <w:r w:rsidRPr="00A32886">
        <w:rPr>
          <w:rFonts w:ascii="仿宋" w:eastAsia="仿宋" w:hAnsi="仿宋" w:cs="仿宋_GB2312" w:hint="eastAsia"/>
          <w:sz w:val="24"/>
        </w:rPr>
        <w:t>绿化带</w:t>
      </w:r>
      <w:proofErr w:type="gramEnd"/>
      <w:r w:rsidRPr="00A32886">
        <w:rPr>
          <w:rFonts w:ascii="仿宋" w:eastAsia="仿宋" w:hAnsi="仿宋" w:cs="仿宋_GB2312" w:hint="eastAsia"/>
          <w:sz w:val="24"/>
        </w:rPr>
        <w:t>内的垃圾和落叶，保持</w:t>
      </w:r>
      <w:proofErr w:type="gramStart"/>
      <w:r w:rsidRPr="00A32886">
        <w:rPr>
          <w:rFonts w:ascii="仿宋" w:eastAsia="仿宋" w:hAnsi="仿宋" w:cs="仿宋_GB2312" w:hint="eastAsia"/>
          <w:sz w:val="24"/>
        </w:rPr>
        <w:t>绿化带</w:t>
      </w:r>
      <w:proofErr w:type="gramEnd"/>
      <w:r w:rsidRPr="00A32886">
        <w:rPr>
          <w:rFonts w:ascii="仿宋" w:eastAsia="仿宋" w:hAnsi="仿宋" w:cs="仿宋_GB2312" w:hint="eastAsia"/>
          <w:sz w:val="24"/>
        </w:rPr>
        <w:t>整洁。</w:t>
      </w:r>
    </w:p>
    <w:p w14:paraId="305ACA88"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7. 广告清理：及时清理道路上的广告单、海报等，避免影响市容市貌。</w:t>
      </w:r>
    </w:p>
    <w:p w14:paraId="26187E01"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8. 交通设施清洁：定期对道路上的交通设施，如交通信号灯、路牌、护栏等，进行清洁，保持交通设施整洁。</w:t>
      </w:r>
    </w:p>
    <w:p w14:paraId="14A6A17E"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9. 环境异味处理：定期对道路上的异味进行清理，如宠物粪便、污水等，保持空气清新。</w:t>
      </w:r>
    </w:p>
    <w:p w14:paraId="578E09EE"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10. 应急预案：针对突发情况，如道路积水、积雪等，制定应急预案，确保道路安全、畅通。</w:t>
      </w:r>
    </w:p>
    <w:p w14:paraId="7F1FE146"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（二）、一般路段：围绕度假区范围内车流量相对较小的道路为主，做好该路段市容环境卫生保障工作。清扫标准制定如下：</w:t>
      </w:r>
    </w:p>
    <w:p w14:paraId="05123744"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1.清扫频率：每三天确保清扫（部分路段清扫需加强一次除外）1次，确保路面无明显杂物、垃圾，保持路面清洁。（节假日、大型接待按照一类重要路段养护标准执行）</w:t>
      </w:r>
    </w:p>
    <w:p w14:paraId="26DED07F"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2.保洁时间：7小时，一班制。早7:00至11:00，下午14：00-17:00。</w:t>
      </w:r>
    </w:p>
    <w:p w14:paraId="4CF152BB"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3. 杂物清理：及时清理路面上的杂物，如纸屑、塑料袋、树叶等，确保路面整洁。</w:t>
      </w:r>
    </w:p>
    <w:p w14:paraId="60FFAB6B"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4. 道路</w:t>
      </w:r>
      <w:proofErr w:type="gramStart"/>
      <w:r w:rsidRPr="00A32886">
        <w:rPr>
          <w:rFonts w:ascii="仿宋" w:eastAsia="仿宋" w:hAnsi="仿宋" w:cs="仿宋_GB2312" w:hint="eastAsia"/>
          <w:sz w:val="24"/>
        </w:rPr>
        <w:t>垃圾</w:t>
      </w:r>
      <w:proofErr w:type="gramEnd"/>
      <w:r w:rsidRPr="00A32886">
        <w:rPr>
          <w:rFonts w:ascii="仿宋" w:eastAsia="仿宋" w:hAnsi="仿宋" w:cs="仿宋_GB2312" w:hint="eastAsia"/>
          <w:sz w:val="24"/>
        </w:rPr>
        <w:t>清运：定期对道路垃圾进行清运，避免垃圾堆积，影响环境卫生。</w:t>
      </w:r>
    </w:p>
    <w:p w14:paraId="4B601FC2"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5. 道路清洗：定期对道路进行清洗，保持路面清洁，避免灰尘和污渍影响路面卫生。</w:t>
      </w:r>
    </w:p>
    <w:p w14:paraId="41AF20EE"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 xml:space="preserve">6. </w:t>
      </w:r>
      <w:proofErr w:type="gramStart"/>
      <w:r w:rsidRPr="00A32886">
        <w:rPr>
          <w:rFonts w:ascii="仿宋" w:eastAsia="仿宋" w:hAnsi="仿宋" w:cs="仿宋_GB2312" w:hint="eastAsia"/>
          <w:sz w:val="24"/>
        </w:rPr>
        <w:t>绿化带</w:t>
      </w:r>
      <w:proofErr w:type="gramEnd"/>
      <w:r w:rsidRPr="00A32886">
        <w:rPr>
          <w:rFonts w:ascii="仿宋" w:eastAsia="仿宋" w:hAnsi="仿宋" w:cs="仿宋_GB2312" w:hint="eastAsia"/>
          <w:sz w:val="24"/>
        </w:rPr>
        <w:t>清理：及时清理</w:t>
      </w:r>
      <w:proofErr w:type="gramStart"/>
      <w:r w:rsidRPr="00A32886">
        <w:rPr>
          <w:rFonts w:ascii="仿宋" w:eastAsia="仿宋" w:hAnsi="仿宋" w:cs="仿宋_GB2312" w:hint="eastAsia"/>
          <w:sz w:val="24"/>
        </w:rPr>
        <w:t>绿化带</w:t>
      </w:r>
      <w:proofErr w:type="gramEnd"/>
      <w:r w:rsidRPr="00A32886">
        <w:rPr>
          <w:rFonts w:ascii="仿宋" w:eastAsia="仿宋" w:hAnsi="仿宋" w:cs="仿宋_GB2312" w:hint="eastAsia"/>
          <w:sz w:val="24"/>
        </w:rPr>
        <w:t>内的垃圾和落叶，保持</w:t>
      </w:r>
      <w:proofErr w:type="gramStart"/>
      <w:r w:rsidRPr="00A32886">
        <w:rPr>
          <w:rFonts w:ascii="仿宋" w:eastAsia="仿宋" w:hAnsi="仿宋" w:cs="仿宋_GB2312" w:hint="eastAsia"/>
          <w:sz w:val="24"/>
        </w:rPr>
        <w:t>绿化带</w:t>
      </w:r>
      <w:proofErr w:type="gramEnd"/>
      <w:r w:rsidRPr="00A32886">
        <w:rPr>
          <w:rFonts w:ascii="仿宋" w:eastAsia="仿宋" w:hAnsi="仿宋" w:cs="仿宋_GB2312" w:hint="eastAsia"/>
          <w:sz w:val="24"/>
        </w:rPr>
        <w:t>整洁。</w:t>
      </w:r>
    </w:p>
    <w:p w14:paraId="768F20ED"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7. 广告清理：及时清理道路上的广告单、海报等，避免影响市容市貌。</w:t>
      </w:r>
    </w:p>
    <w:p w14:paraId="6BEF1576"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8. 交通设施清洁：定期对道路上的交通设施，如交通信号灯、路牌、护栏等，进行清洁，保持交通设施整洁。</w:t>
      </w:r>
    </w:p>
    <w:p w14:paraId="4E174953"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9. 环境异味处理：定期对道路上的异味进行清理，如宠物粪便、污水等，保持空气清新。</w:t>
      </w:r>
    </w:p>
    <w:p w14:paraId="6E64DFEC"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10. 应急预案：针对突发情况，如道路积水、积雪等，制定应急预案，确保道路安全、畅通。</w:t>
      </w:r>
    </w:p>
    <w:p w14:paraId="2EEF5AB8"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（三）、普通路段：围绕度假区范围内通村道路、断头路、车流量小、人流量少</w:t>
      </w:r>
      <w:r w:rsidRPr="00A32886">
        <w:rPr>
          <w:rFonts w:ascii="仿宋" w:eastAsia="仿宋" w:hAnsi="仿宋" w:cs="仿宋_GB2312" w:hint="eastAsia"/>
          <w:sz w:val="24"/>
        </w:rPr>
        <w:lastRenderedPageBreak/>
        <w:t>的路段为主。做好该路段市容环境卫生保障工作。清扫标准制定如下：</w:t>
      </w:r>
    </w:p>
    <w:p w14:paraId="2F781398"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1、清扫频率：</w:t>
      </w:r>
      <w:proofErr w:type="gramStart"/>
      <w:r w:rsidRPr="00A32886">
        <w:rPr>
          <w:rFonts w:ascii="仿宋" w:eastAsia="仿宋" w:hAnsi="仿宋" w:cs="仿宋_GB2312" w:hint="eastAsia"/>
          <w:sz w:val="24"/>
        </w:rPr>
        <w:t>每五天普扫1次</w:t>
      </w:r>
      <w:proofErr w:type="gramEnd"/>
      <w:r w:rsidRPr="00A32886">
        <w:rPr>
          <w:rFonts w:ascii="仿宋" w:eastAsia="仿宋" w:hAnsi="仿宋" w:cs="仿宋_GB2312" w:hint="eastAsia"/>
          <w:sz w:val="24"/>
        </w:rPr>
        <w:t>，确保路面无明显杂物、垃圾，保持路面清洁。（节假日、大型接待按照一类重要路段养护标准执行）</w:t>
      </w:r>
    </w:p>
    <w:p w14:paraId="2C948463"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2. 保洁时间：根据实际情况安排保洁清扫时间，确保</w:t>
      </w:r>
      <w:proofErr w:type="gramStart"/>
      <w:r w:rsidRPr="00A32886">
        <w:rPr>
          <w:rFonts w:ascii="仿宋" w:eastAsia="仿宋" w:hAnsi="仿宋" w:cs="仿宋_GB2312" w:hint="eastAsia"/>
          <w:sz w:val="24"/>
        </w:rPr>
        <w:t>每三天普扫一次</w:t>
      </w:r>
      <w:proofErr w:type="gramEnd"/>
      <w:r w:rsidRPr="00A32886">
        <w:rPr>
          <w:rFonts w:ascii="仿宋" w:eastAsia="仿宋" w:hAnsi="仿宋" w:cs="仿宋_GB2312" w:hint="eastAsia"/>
          <w:sz w:val="24"/>
        </w:rPr>
        <w:t>过后并巡查维保，并在主要时段内保持路面清洁。6小时，一班制。早7:00至10:00，下午15：00-17:00。</w:t>
      </w:r>
    </w:p>
    <w:p w14:paraId="58A79F75"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3. 杂物清理：及时清理路面上的杂物，如纸屑、塑料袋、树叶等，确保路面整洁。</w:t>
      </w:r>
    </w:p>
    <w:p w14:paraId="319D2F03"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4. 道路</w:t>
      </w:r>
      <w:proofErr w:type="gramStart"/>
      <w:r w:rsidRPr="00A32886">
        <w:rPr>
          <w:rFonts w:ascii="仿宋" w:eastAsia="仿宋" w:hAnsi="仿宋" w:cs="仿宋_GB2312" w:hint="eastAsia"/>
          <w:sz w:val="24"/>
        </w:rPr>
        <w:t>垃圾</w:t>
      </w:r>
      <w:proofErr w:type="gramEnd"/>
      <w:r w:rsidRPr="00A32886">
        <w:rPr>
          <w:rFonts w:ascii="仿宋" w:eastAsia="仿宋" w:hAnsi="仿宋" w:cs="仿宋_GB2312" w:hint="eastAsia"/>
          <w:sz w:val="24"/>
        </w:rPr>
        <w:t>清运：定期对道路垃圾进行清运，避免垃圾堆积，影响环境卫生。</w:t>
      </w:r>
    </w:p>
    <w:p w14:paraId="762141F4"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5. 道路清洗：定期对道路进行清洗，保持路面清洁，避免灰尘和污渍影响路面卫生。</w:t>
      </w:r>
    </w:p>
    <w:p w14:paraId="74EC32DC"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 xml:space="preserve">6. </w:t>
      </w:r>
      <w:proofErr w:type="gramStart"/>
      <w:r w:rsidRPr="00A32886">
        <w:rPr>
          <w:rFonts w:ascii="仿宋" w:eastAsia="仿宋" w:hAnsi="仿宋" w:cs="仿宋_GB2312" w:hint="eastAsia"/>
          <w:sz w:val="24"/>
        </w:rPr>
        <w:t>绿化带</w:t>
      </w:r>
      <w:proofErr w:type="gramEnd"/>
      <w:r w:rsidRPr="00A32886">
        <w:rPr>
          <w:rFonts w:ascii="仿宋" w:eastAsia="仿宋" w:hAnsi="仿宋" w:cs="仿宋_GB2312" w:hint="eastAsia"/>
          <w:sz w:val="24"/>
        </w:rPr>
        <w:t>清理：及时清理</w:t>
      </w:r>
      <w:proofErr w:type="gramStart"/>
      <w:r w:rsidRPr="00A32886">
        <w:rPr>
          <w:rFonts w:ascii="仿宋" w:eastAsia="仿宋" w:hAnsi="仿宋" w:cs="仿宋_GB2312" w:hint="eastAsia"/>
          <w:sz w:val="24"/>
        </w:rPr>
        <w:t>绿化带</w:t>
      </w:r>
      <w:proofErr w:type="gramEnd"/>
      <w:r w:rsidRPr="00A32886">
        <w:rPr>
          <w:rFonts w:ascii="仿宋" w:eastAsia="仿宋" w:hAnsi="仿宋" w:cs="仿宋_GB2312" w:hint="eastAsia"/>
          <w:sz w:val="24"/>
        </w:rPr>
        <w:t>内的垃圾和落叶，保持</w:t>
      </w:r>
      <w:proofErr w:type="gramStart"/>
      <w:r w:rsidRPr="00A32886">
        <w:rPr>
          <w:rFonts w:ascii="仿宋" w:eastAsia="仿宋" w:hAnsi="仿宋" w:cs="仿宋_GB2312" w:hint="eastAsia"/>
          <w:sz w:val="24"/>
        </w:rPr>
        <w:t>绿化带</w:t>
      </w:r>
      <w:proofErr w:type="gramEnd"/>
      <w:r w:rsidRPr="00A32886">
        <w:rPr>
          <w:rFonts w:ascii="仿宋" w:eastAsia="仿宋" w:hAnsi="仿宋" w:cs="仿宋_GB2312" w:hint="eastAsia"/>
          <w:sz w:val="24"/>
        </w:rPr>
        <w:t>整洁。</w:t>
      </w:r>
    </w:p>
    <w:p w14:paraId="246820A1"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7. 广告清理：及时清理道路上的广告单、海报等，避免影响市容市貌。</w:t>
      </w:r>
    </w:p>
    <w:p w14:paraId="49B879F5"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8. 交通设施清洁：定期对道路上的交通设施，如交通信号灯、路牌、护栏等，进行清洁，保持交通设施整洁。</w:t>
      </w:r>
    </w:p>
    <w:p w14:paraId="452B920E" w14:textId="77777777" w:rsidR="00F06399" w:rsidRPr="00A32886" w:rsidRDefault="00F06399" w:rsidP="00F06399">
      <w:pPr>
        <w:adjustRightInd w:val="0"/>
        <w:snapToGrid w:val="0"/>
        <w:spacing w:line="360" w:lineRule="auto"/>
        <w:ind w:firstLineChars="200" w:firstLine="480"/>
        <w:rPr>
          <w:rFonts w:ascii="仿宋" w:eastAsia="仿宋" w:hAnsi="仿宋" w:cs="仿宋_GB2312"/>
          <w:sz w:val="24"/>
        </w:rPr>
      </w:pPr>
      <w:r w:rsidRPr="00A32886">
        <w:rPr>
          <w:rFonts w:ascii="仿宋" w:eastAsia="仿宋" w:hAnsi="仿宋" w:cs="仿宋_GB2312" w:hint="eastAsia"/>
          <w:sz w:val="24"/>
        </w:rPr>
        <w:t>9. 环境异味处理：定期对道路上的异味进行清理，如宠物粪便、污水等，保持空气清新。</w:t>
      </w:r>
    </w:p>
    <w:p w14:paraId="338F0C10" w14:textId="77777777" w:rsidR="00F06399" w:rsidRPr="00A32886" w:rsidRDefault="00F06399" w:rsidP="00F06399">
      <w:pPr>
        <w:adjustRightInd w:val="0"/>
        <w:snapToGrid w:val="0"/>
        <w:spacing w:line="360" w:lineRule="auto"/>
        <w:ind w:firstLineChars="200" w:firstLine="480"/>
        <w:rPr>
          <w:rFonts w:ascii="仿宋" w:eastAsia="仿宋" w:hAnsi="仿宋"/>
          <w:sz w:val="24"/>
        </w:rPr>
      </w:pPr>
      <w:r w:rsidRPr="00A32886">
        <w:rPr>
          <w:rFonts w:ascii="仿宋" w:eastAsia="仿宋" w:hAnsi="仿宋" w:cs="仿宋_GB2312" w:hint="eastAsia"/>
          <w:sz w:val="24"/>
        </w:rPr>
        <w:t>10. 应急预案：针对突发情况，如道路积水、积雪等，制定应急预案，确保道路安全、畅通。</w:t>
      </w:r>
    </w:p>
    <w:p w14:paraId="2566853C" w14:textId="77777777" w:rsidR="000015C7" w:rsidRPr="00A32886" w:rsidRDefault="000015C7">
      <w:pPr>
        <w:adjustRightInd w:val="0"/>
        <w:snapToGrid w:val="0"/>
        <w:spacing w:line="360" w:lineRule="auto"/>
        <w:jc w:val="center"/>
        <w:rPr>
          <w:rFonts w:ascii="仿宋" w:eastAsia="仿宋" w:hAnsi="仿宋" w:cs="仿宋"/>
          <w:b/>
          <w:snapToGrid w:val="0"/>
          <w:kern w:val="0"/>
          <w:sz w:val="24"/>
        </w:rPr>
      </w:pPr>
    </w:p>
    <w:p w14:paraId="0ABA9A3C" w14:textId="77777777" w:rsidR="00A14954" w:rsidRPr="00A32886" w:rsidRDefault="00A14954">
      <w:pPr>
        <w:widowControl/>
        <w:jc w:val="left"/>
        <w:rPr>
          <w:rFonts w:ascii="仿宋" w:eastAsia="仿宋" w:hAnsi="仿宋" w:cs="仿宋"/>
          <w:b/>
          <w:snapToGrid w:val="0"/>
          <w:kern w:val="0"/>
          <w:sz w:val="28"/>
          <w:szCs w:val="28"/>
        </w:rPr>
      </w:pPr>
      <w:r w:rsidRPr="00A32886">
        <w:rPr>
          <w:rFonts w:ascii="仿宋" w:eastAsia="仿宋" w:hAnsi="仿宋" w:cs="仿宋"/>
          <w:b/>
          <w:snapToGrid w:val="0"/>
          <w:kern w:val="0"/>
          <w:sz w:val="28"/>
          <w:szCs w:val="28"/>
        </w:rPr>
        <w:br w:type="page"/>
      </w:r>
    </w:p>
    <w:p w14:paraId="2AFA6ACD" w14:textId="77777777" w:rsidR="00531270" w:rsidRPr="00A32886" w:rsidRDefault="00531270" w:rsidP="00531270">
      <w:pPr>
        <w:widowControl/>
        <w:spacing w:line="360" w:lineRule="auto"/>
        <w:jc w:val="left"/>
        <w:rPr>
          <w:rFonts w:ascii="仿宋" w:eastAsia="仿宋" w:hAnsi="仿宋" w:cs="仿宋"/>
          <w:b/>
          <w:bCs/>
          <w:sz w:val="24"/>
        </w:rPr>
      </w:pPr>
      <w:r w:rsidRPr="00A32886">
        <w:rPr>
          <w:rFonts w:ascii="仿宋" w:eastAsia="仿宋" w:hAnsi="仿宋" w:cs="仿宋" w:hint="eastAsia"/>
          <w:b/>
          <w:bCs/>
          <w:sz w:val="24"/>
        </w:rPr>
        <w:lastRenderedPageBreak/>
        <w:t>附件三：</w:t>
      </w:r>
    </w:p>
    <w:p w14:paraId="2A53F80F" w14:textId="2D28455A" w:rsidR="00531270" w:rsidRPr="00A32886" w:rsidRDefault="00531270" w:rsidP="00B92D7E">
      <w:pPr>
        <w:widowControl/>
        <w:spacing w:line="360" w:lineRule="auto"/>
        <w:ind w:firstLineChars="200" w:firstLine="482"/>
        <w:jc w:val="center"/>
        <w:rPr>
          <w:rFonts w:ascii="仿宋" w:eastAsia="仿宋" w:hAnsi="仿宋" w:cs="仿宋"/>
          <w:b/>
          <w:bCs/>
          <w:sz w:val="24"/>
        </w:rPr>
      </w:pPr>
      <w:r w:rsidRPr="00A32886">
        <w:rPr>
          <w:rFonts w:ascii="仿宋" w:eastAsia="仿宋" w:hAnsi="仿宋" w:cs="仿宋" w:hint="eastAsia"/>
          <w:b/>
          <w:bCs/>
          <w:sz w:val="24"/>
        </w:rPr>
        <w:t>西安</w:t>
      </w:r>
      <w:proofErr w:type="gramStart"/>
      <w:r w:rsidRPr="00A32886">
        <w:rPr>
          <w:rFonts w:ascii="仿宋" w:eastAsia="仿宋" w:hAnsi="仿宋" w:cs="仿宋" w:hint="eastAsia"/>
          <w:b/>
          <w:bCs/>
          <w:sz w:val="24"/>
        </w:rPr>
        <w:t>曲江楼</w:t>
      </w:r>
      <w:proofErr w:type="gramEnd"/>
      <w:r w:rsidRPr="00A32886">
        <w:rPr>
          <w:rFonts w:ascii="仿宋" w:eastAsia="仿宋" w:hAnsi="仿宋" w:cs="仿宋" w:hint="eastAsia"/>
          <w:b/>
          <w:bCs/>
          <w:sz w:val="24"/>
        </w:rPr>
        <w:t>观生态文化旅游度假区市容环境卫生工作操作规范及</w:t>
      </w:r>
      <w:proofErr w:type="gramStart"/>
      <w:r w:rsidRPr="00A32886">
        <w:rPr>
          <w:rFonts w:ascii="仿宋" w:eastAsia="仿宋" w:hAnsi="仿宋" w:cs="仿宋" w:hint="eastAsia"/>
          <w:b/>
          <w:bCs/>
          <w:sz w:val="24"/>
        </w:rPr>
        <w:t>安全作业管理</w:t>
      </w:r>
      <w:proofErr w:type="gramEnd"/>
      <w:r w:rsidRPr="00A32886">
        <w:rPr>
          <w:rFonts w:ascii="仿宋" w:eastAsia="仿宋" w:hAnsi="仿宋" w:cs="仿宋" w:hint="eastAsia"/>
          <w:b/>
          <w:bCs/>
          <w:sz w:val="24"/>
        </w:rPr>
        <w:t>制度(暂行)</w:t>
      </w:r>
    </w:p>
    <w:p w14:paraId="75D522E5" w14:textId="77777777" w:rsidR="00E90B6E" w:rsidRPr="00A32886" w:rsidRDefault="00E90B6E" w:rsidP="00E90B6E">
      <w:pPr>
        <w:adjustRightInd w:val="0"/>
        <w:snapToGrid w:val="0"/>
        <w:spacing w:line="360" w:lineRule="auto"/>
        <w:ind w:firstLineChars="200" w:firstLine="480"/>
        <w:rPr>
          <w:rFonts w:ascii="仿宋" w:eastAsia="仿宋" w:hAnsi="仿宋" w:cs="仿宋"/>
          <w:sz w:val="24"/>
        </w:rPr>
      </w:pPr>
      <w:r w:rsidRPr="00A32886">
        <w:rPr>
          <w:rFonts w:ascii="仿宋" w:eastAsia="仿宋" w:hAnsi="仿宋" w:cs="仿宋" w:hint="eastAsia"/>
          <w:sz w:val="24"/>
        </w:rPr>
        <w:t>为了加强市容保洁安全管理工作，提高保洁人员安全意识，养成规范操作的良好习惯，特制定如下安全生产制度:</w:t>
      </w:r>
    </w:p>
    <w:p w14:paraId="0CA89EF6" w14:textId="77777777" w:rsidR="00E90B6E" w:rsidRPr="00A32886" w:rsidRDefault="00E90B6E" w:rsidP="00E90B6E">
      <w:pPr>
        <w:adjustRightInd w:val="0"/>
        <w:snapToGrid w:val="0"/>
        <w:spacing w:line="360" w:lineRule="auto"/>
        <w:ind w:firstLineChars="200" w:firstLine="480"/>
        <w:rPr>
          <w:rFonts w:ascii="仿宋" w:eastAsia="仿宋" w:hAnsi="仿宋" w:cs="仿宋"/>
          <w:sz w:val="24"/>
        </w:rPr>
      </w:pPr>
      <w:r w:rsidRPr="00A32886">
        <w:rPr>
          <w:rFonts w:ascii="仿宋" w:eastAsia="仿宋" w:hAnsi="仿宋" w:cs="仿宋" w:hint="eastAsia"/>
          <w:sz w:val="24"/>
        </w:rPr>
        <w:t>(</w:t>
      </w:r>
      <w:proofErr w:type="gramStart"/>
      <w:r w:rsidRPr="00A32886">
        <w:rPr>
          <w:rFonts w:ascii="仿宋" w:eastAsia="仿宋" w:hAnsi="仿宋" w:cs="仿宋" w:hint="eastAsia"/>
          <w:sz w:val="24"/>
        </w:rPr>
        <w:t>一</w:t>
      </w:r>
      <w:proofErr w:type="gramEnd"/>
      <w:r w:rsidRPr="00A32886">
        <w:rPr>
          <w:rFonts w:ascii="仿宋" w:eastAsia="仿宋" w:hAnsi="仿宋" w:cs="仿宋" w:hint="eastAsia"/>
          <w:sz w:val="24"/>
        </w:rPr>
        <w:t>)市容保洁管理人员必须牢固树立“安全第一”的思想，将安全生产作为日常管理工作中的第一要务。</w:t>
      </w:r>
    </w:p>
    <w:p w14:paraId="3BE6E8E8" w14:textId="77777777" w:rsidR="00E90B6E" w:rsidRPr="00A32886" w:rsidRDefault="00E90B6E" w:rsidP="00E90B6E">
      <w:pPr>
        <w:adjustRightInd w:val="0"/>
        <w:snapToGrid w:val="0"/>
        <w:spacing w:line="360" w:lineRule="auto"/>
        <w:ind w:firstLineChars="200" w:firstLine="480"/>
        <w:rPr>
          <w:rFonts w:ascii="仿宋" w:eastAsia="仿宋" w:hAnsi="仿宋" w:cs="仿宋"/>
          <w:sz w:val="24"/>
        </w:rPr>
      </w:pPr>
      <w:r w:rsidRPr="00A32886">
        <w:rPr>
          <w:rFonts w:ascii="仿宋" w:eastAsia="仿宋" w:hAnsi="仿宋" w:cs="仿宋" w:hint="eastAsia"/>
          <w:sz w:val="24"/>
        </w:rPr>
        <w:t>(二)保洁公司必须配备安全管理人员，各保洁队、小组要确定安全员，明确安全管理人员工作职责。保洁公司招聘的保洁员要符合法定年龄，身体健康。</w:t>
      </w:r>
    </w:p>
    <w:p w14:paraId="2481E632" w14:textId="77777777" w:rsidR="00E90B6E" w:rsidRPr="00A32886" w:rsidRDefault="00E90B6E" w:rsidP="00E90B6E">
      <w:pPr>
        <w:adjustRightInd w:val="0"/>
        <w:snapToGrid w:val="0"/>
        <w:spacing w:line="360" w:lineRule="auto"/>
        <w:ind w:firstLineChars="200" w:firstLine="480"/>
        <w:rPr>
          <w:rFonts w:ascii="仿宋" w:eastAsia="仿宋" w:hAnsi="仿宋" w:cs="仿宋"/>
          <w:sz w:val="24"/>
        </w:rPr>
      </w:pPr>
      <w:r w:rsidRPr="00A32886">
        <w:rPr>
          <w:rFonts w:ascii="仿宋" w:eastAsia="仿宋" w:hAnsi="仿宋" w:cs="仿宋" w:hint="eastAsia"/>
          <w:sz w:val="24"/>
        </w:rPr>
        <w:t>(三)保洁员在道路清扫过程中必须遵循“一站、二看、三扫”的原则，严格按照道路清扫操作规范作业，不得忽视安全，盲目清扫。</w:t>
      </w:r>
    </w:p>
    <w:p w14:paraId="2668E4CE" w14:textId="77777777" w:rsidR="00E90B6E" w:rsidRPr="00A32886" w:rsidRDefault="00E90B6E" w:rsidP="00E90B6E">
      <w:pPr>
        <w:adjustRightInd w:val="0"/>
        <w:snapToGrid w:val="0"/>
        <w:spacing w:line="360" w:lineRule="auto"/>
        <w:ind w:firstLineChars="200" w:firstLine="480"/>
        <w:rPr>
          <w:rFonts w:ascii="仿宋" w:eastAsia="仿宋" w:hAnsi="仿宋" w:cs="仿宋"/>
          <w:sz w:val="24"/>
        </w:rPr>
      </w:pPr>
      <w:r w:rsidRPr="00A32886">
        <w:rPr>
          <w:rFonts w:ascii="仿宋" w:eastAsia="仿宋" w:hAnsi="仿宋" w:cs="仿宋" w:hint="eastAsia"/>
          <w:sz w:val="24"/>
        </w:rPr>
        <w:t>(四)在行车道清扫、冲洗、铲除泥饼、处理</w:t>
      </w:r>
      <w:proofErr w:type="gramStart"/>
      <w:r w:rsidRPr="00A32886">
        <w:rPr>
          <w:rFonts w:ascii="仿宋" w:eastAsia="仿宋" w:hAnsi="仿宋" w:cs="仿宋" w:hint="eastAsia"/>
          <w:sz w:val="24"/>
        </w:rPr>
        <w:t>抛撒物</w:t>
      </w:r>
      <w:proofErr w:type="gramEnd"/>
      <w:r w:rsidRPr="00A32886">
        <w:rPr>
          <w:rFonts w:ascii="仿宋" w:eastAsia="仿宋" w:hAnsi="仿宋" w:cs="仿宋" w:hint="eastAsia"/>
          <w:sz w:val="24"/>
        </w:rPr>
        <w:t>等作业时，应在作业点10米外放置警示桶，迎着车辆行驶方向操作，发现不安全迹象立即采取避让;小问题一人看道，一人作业，如遇大问题必须三人以上作业，其中有专人使用安全旗对过往车辆进行指挥。</w:t>
      </w:r>
    </w:p>
    <w:p w14:paraId="211E881B" w14:textId="77777777" w:rsidR="00E90B6E" w:rsidRPr="00A32886" w:rsidRDefault="00E90B6E" w:rsidP="00E90B6E">
      <w:pPr>
        <w:adjustRightInd w:val="0"/>
        <w:snapToGrid w:val="0"/>
        <w:spacing w:line="360" w:lineRule="auto"/>
        <w:ind w:firstLineChars="200" w:firstLine="480"/>
        <w:rPr>
          <w:rFonts w:ascii="仿宋" w:eastAsia="仿宋" w:hAnsi="仿宋" w:cs="仿宋"/>
          <w:sz w:val="24"/>
        </w:rPr>
      </w:pPr>
      <w:r w:rsidRPr="00A32886">
        <w:rPr>
          <w:rFonts w:ascii="仿宋" w:eastAsia="仿宋" w:hAnsi="仿宋" w:cs="仿宋" w:hint="eastAsia"/>
          <w:sz w:val="24"/>
        </w:rPr>
        <w:t>(五)清除快车道的泥饼或其他需要长时间作业的</w:t>
      </w:r>
      <w:proofErr w:type="gramStart"/>
      <w:r w:rsidRPr="00A32886">
        <w:rPr>
          <w:rFonts w:ascii="仿宋" w:eastAsia="仿宋" w:hAnsi="仿宋" w:cs="仿宋" w:hint="eastAsia"/>
          <w:sz w:val="24"/>
        </w:rPr>
        <w:t>抛撒物</w:t>
      </w:r>
      <w:proofErr w:type="gramEnd"/>
      <w:r w:rsidRPr="00A32886">
        <w:rPr>
          <w:rFonts w:ascii="仿宋" w:eastAsia="仿宋" w:hAnsi="仿宋" w:cs="仿宋" w:hint="eastAsia"/>
          <w:sz w:val="24"/>
        </w:rPr>
        <w:t>时，必须保证2人以上作业，清扫完毕安全撤离。</w:t>
      </w:r>
    </w:p>
    <w:p w14:paraId="2B584269" w14:textId="77777777" w:rsidR="00E90B6E" w:rsidRPr="00A32886" w:rsidRDefault="00E90B6E" w:rsidP="00E90B6E">
      <w:pPr>
        <w:adjustRightInd w:val="0"/>
        <w:snapToGrid w:val="0"/>
        <w:spacing w:line="360" w:lineRule="auto"/>
        <w:ind w:firstLineChars="200" w:firstLine="480"/>
        <w:rPr>
          <w:rFonts w:ascii="仿宋" w:eastAsia="仿宋" w:hAnsi="仿宋" w:cs="仿宋"/>
          <w:sz w:val="24"/>
        </w:rPr>
      </w:pPr>
      <w:r w:rsidRPr="00A32886">
        <w:rPr>
          <w:rFonts w:ascii="仿宋" w:eastAsia="仿宋" w:hAnsi="仿宋" w:cs="仿宋" w:hint="eastAsia"/>
          <w:sz w:val="24"/>
        </w:rPr>
        <w:t>(六)道路冲洗时必须采取安全措施，洒水车开启警示灯，清洗地段设置警示标志，或有专人疏导车辆，保证操作人员安全作业。</w:t>
      </w:r>
    </w:p>
    <w:p w14:paraId="73F87E5F" w14:textId="77777777" w:rsidR="00E90B6E" w:rsidRPr="00A32886" w:rsidRDefault="00E90B6E" w:rsidP="00E90B6E">
      <w:pPr>
        <w:adjustRightInd w:val="0"/>
        <w:snapToGrid w:val="0"/>
        <w:spacing w:line="360" w:lineRule="auto"/>
        <w:ind w:firstLineChars="200" w:firstLine="480"/>
        <w:rPr>
          <w:rFonts w:ascii="仿宋" w:eastAsia="仿宋" w:hAnsi="仿宋" w:cs="仿宋"/>
          <w:sz w:val="24"/>
        </w:rPr>
      </w:pPr>
      <w:r w:rsidRPr="00A32886">
        <w:rPr>
          <w:rFonts w:ascii="仿宋" w:eastAsia="仿宋" w:hAnsi="仿宋" w:cs="仿宋" w:hint="eastAsia"/>
          <w:sz w:val="24"/>
        </w:rPr>
        <w:t>(七)保洁人员工作期间必须穿保洁工装，严禁穿便装或警示反光条破损的工装上路保洁，逢雨天必须穿戴雨衣雨鞋，严禁打伞作业。</w:t>
      </w:r>
    </w:p>
    <w:p w14:paraId="1F15069D" w14:textId="77777777" w:rsidR="00E90B6E" w:rsidRPr="00A32886" w:rsidRDefault="00E90B6E" w:rsidP="00E90B6E">
      <w:pPr>
        <w:adjustRightInd w:val="0"/>
        <w:snapToGrid w:val="0"/>
        <w:spacing w:line="360" w:lineRule="auto"/>
        <w:ind w:firstLineChars="200" w:firstLine="480"/>
        <w:rPr>
          <w:rFonts w:ascii="仿宋" w:eastAsia="仿宋" w:hAnsi="仿宋" w:cs="仿宋"/>
          <w:sz w:val="24"/>
        </w:rPr>
      </w:pPr>
      <w:r w:rsidRPr="00A32886">
        <w:rPr>
          <w:rFonts w:ascii="仿宋" w:eastAsia="仿宋" w:hAnsi="仿宋" w:cs="仿宋" w:hint="eastAsia"/>
          <w:sz w:val="24"/>
        </w:rPr>
        <w:t>(八)保洁工器具应完好易操作，保洁员经常检查工器具，发现有不安全隐患及时排除，不得推诿或有侥幸思想。</w:t>
      </w:r>
    </w:p>
    <w:p w14:paraId="04AB7182" w14:textId="77777777" w:rsidR="00E90B6E" w:rsidRPr="00A32886" w:rsidRDefault="00E90B6E" w:rsidP="00E90B6E">
      <w:pPr>
        <w:adjustRightInd w:val="0"/>
        <w:snapToGrid w:val="0"/>
        <w:spacing w:line="360" w:lineRule="auto"/>
        <w:ind w:firstLineChars="200" w:firstLine="480"/>
        <w:rPr>
          <w:rFonts w:ascii="仿宋" w:eastAsia="仿宋" w:hAnsi="仿宋" w:cs="仿宋"/>
          <w:sz w:val="24"/>
        </w:rPr>
      </w:pPr>
      <w:r w:rsidRPr="00A32886">
        <w:rPr>
          <w:rFonts w:ascii="仿宋" w:eastAsia="仿宋" w:hAnsi="仿宋" w:cs="仿宋" w:hint="eastAsia"/>
          <w:sz w:val="24"/>
        </w:rPr>
        <w:t>(九)保洁员在道路清扫保洁过程中应合理避让行人及骑车人，自觉形成“人让车，车让人”的良好习惯。</w:t>
      </w:r>
    </w:p>
    <w:p w14:paraId="402E2BBE" w14:textId="77777777" w:rsidR="00E90B6E" w:rsidRPr="00A32886" w:rsidRDefault="00E90B6E" w:rsidP="00E90B6E">
      <w:pPr>
        <w:adjustRightInd w:val="0"/>
        <w:snapToGrid w:val="0"/>
        <w:spacing w:line="360" w:lineRule="auto"/>
        <w:ind w:firstLineChars="200" w:firstLine="480"/>
        <w:rPr>
          <w:rFonts w:ascii="仿宋" w:eastAsia="仿宋" w:hAnsi="仿宋" w:cs="仿宋"/>
          <w:sz w:val="24"/>
        </w:rPr>
      </w:pPr>
      <w:r w:rsidRPr="00A32886">
        <w:rPr>
          <w:rFonts w:ascii="仿宋" w:eastAsia="仿宋" w:hAnsi="仿宋" w:cs="仿宋" w:hint="eastAsia"/>
          <w:sz w:val="24"/>
        </w:rPr>
        <w:t>(十)保洁员在驾驶保洁车辆时，必须自觉遵守道路交通规则，不得违章驾驶，造成交通事故。树立“车让人、车让车”，“宁等三分、不抢一秒”的安全意识。</w:t>
      </w:r>
    </w:p>
    <w:p w14:paraId="4650F59C" w14:textId="77777777" w:rsidR="00E90B6E" w:rsidRPr="00A32886" w:rsidRDefault="00E90B6E" w:rsidP="00E90B6E">
      <w:pPr>
        <w:adjustRightInd w:val="0"/>
        <w:snapToGrid w:val="0"/>
        <w:spacing w:line="360" w:lineRule="auto"/>
        <w:ind w:firstLineChars="200" w:firstLine="480"/>
        <w:rPr>
          <w:rFonts w:ascii="仿宋" w:eastAsia="仿宋" w:hAnsi="仿宋" w:cs="仿宋"/>
          <w:sz w:val="24"/>
        </w:rPr>
      </w:pPr>
      <w:r w:rsidRPr="00A32886">
        <w:rPr>
          <w:rFonts w:ascii="仿宋" w:eastAsia="仿宋" w:hAnsi="仿宋" w:cs="仿宋" w:hint="eastAsia"/>
          <w:sz w:val="24"/>
        </w:rPr>
        <w:t>(十一)不准在道沿边蹲坐休息，不准在道路上堆放工具，在十字路口注意四个方向行车及转弯方向指示，不能低头说话、作业。</w:t>
      </w:r>
    </w:p>
    <w:p w14:paraId="2AEB367E" w14:textId="77777777" w:rsidR="00E90B6E" w:rsidRPr="00A32886" w:rsidRDefault="00E90B6E" w:rsidP="00E90B6E">
      <w:pPr>
        <w:adjustRightInd w:val="0"/>
        <w:snapToGrid w:val="0"/>
        <w:spacing w:line="360" w:lineRule="auto"/>
        <w:ind w:firstLineChars="200" w:firstLine="480"/>
        <w:rPr>
          <w:rFonts w:ascii="仿宋" w:eastAsia="仿宋" w:hAnsi="仿宋" w:cs="仿宋"/>
          <w:sz w:val="24"/>
        </w:rPr>
      </w:pPr>
      <w:r w:rsidRPr="00A32886">
        <w:rPr>
          <w:rFonts w:ascii="仿宋" w:eastAsia="仿宋" w:hAnsi="仿宋" w:cs="仿宋" w:hint="eastAsia"/>
          <w:sz w:val="24"/>
        </w:rPr>
        <w:lastRenderedPageBreak/>
        <w:t>(十二)市容保洁管理员要定期召开安全生产工作会议，加强对保洁员的安全教育，做好安全记录，形成长效管理机制。有效开展市容保洁安全培训教育，进行必要的演练。</w:t>
      </w:r>
    </w:p>
    <w:p w14:paraId="1C964AEE" w14:textId="77777777" w:rsidR="00E90B6E" w:rsidRPr="00A32886" w:rsidRDefault="00E90B6E" w:rsidP="00E90B6E">
      <w:pPr>
        <w:adjustRightInd w:val="0"/>
        <w:snapToGrid w:val="0"/>
        <w:spacing w:line="360" w:lineRule="auto"/>
        <w:ind w:firstLineChars="200" w:firstLine="480"/>
        <w:rPr>
          <w:rFonts w:ascii="仿宋" w:eastAsia="仿宋" w:hAnsi="仿宋" w:cs="仿宋"/>
          <w:sz w:val="24"/>
        </w:rPr>
      </w:pPr>
      <w:r w:rsidRPr="00A32886">
        <w:rPr>
          <w:rFonts w:ascii="仿宋" w:eastAsia="仿宋" w:hAnsi="仿宋" w:cs="仿宋" w:hint="eastAsia"/>
          <w:sz w:val="24"/>
        </w:rPr>
        <w:t>(十三)安全生产工作纳入市容保洁工作考核之列，对安全意识不强，安全隐患排除不及时的管理人员及单位要严肃处理。</w:t>
      </w:r>
    </w:p>
    <w:p w14:paraId="7CF95972" w14:textId="77777777" w:rsidR="00E90B6E" w:rsidRPr="00A32886" w:rsidRDefault="00E90B6E" w:rsidP="00B92D7E">
      <w:pPr>
        <w:widowControl/>
        <w:spacing w:line="360" w:lineRule="auto"/>
        <w:ind w:firstLineChars="200" w:firstLine="482"/>
        <w:jc w:val="center"/>
        <w:rPr>
          <w:rFonts w:ascii="仿宋" w:eastAsia="仿宋" w:hAnsi="仿宋" w:cs="仿宋"/>
          <w:b/>
          <w:bCs/>
          <w:sz w:val="24"/>
        </w:rPr>
      </w:pPr>
    </w:p>
    <w:p w14:paraId="29FB2EE6" w14:textId="77777777" w:rsidR="00531270" w:rsidRPr="00A32886" w:rsidRDefault="00531270">
      <w:pPr>
        <w:widowControl/>
        <w:jc w:val="left"/>
        <w:rPr>
          <w:rFonts w:ascii="仿宋" w:eastAsia="仿宋" w:hAnsi="仿宋" w:cs="仿宋"/>
          <w:sz w:val="24"/>
        </w:rPr>
      </w:pPr>
      <w:r w:rsidRPr="00A32886">
        <w:rPr>
          <w:rFonts w:ascii="仿宋" w:eastAsia="仿宋" w:hAnsi="仿宋" w:cs="仿宋"/>
          <w:sz w:val="24"/>
        </w:rPr>
        <w:br w:type="page"/>
      </w:r>
    </w:p>
    <w:p w14:paraId="24924898" w14:textId="1AF7A82B" w:rsidR="00531270" w:rsidRPr="00A32886" w:rsidRDefault="00531270" w:rsidP="00531270">
      <w:pPr>
        <w:widowControl/>
        <w:spacing w:line="360" w:lineRule="auto"/>
        <w:jc w:val="left"/>
        <w:rPr>
          <w:rFonts w:ascii="仿宋" w:eastAsia="仿宋" w:hAnsi="仿宋" w:cs="仿宋"/>
          <w:b/>
          <w:bCs/>
          <w:sz w:val="24"/>
        </w:rPr>
      </w:pPr>
      <w:r w:rsidRPr="00A32886">
        <w:rPr>
          <w:rFonts w:ascii="仿宋" w:eastAsia="仿宋" w:hAnsi="仿宋" w:cs="仿宋" w:hint="eastAsia"/>
          <w:b/>
          <w:bCs/>
          <w:sz w:val="24"/>
        </w:rPr>
        <w:lastRenderedPageBreak/>
        <w:t>附件四：</w:t>
      </w:r>
    </w:p>
    <w:p w14:paraId="7260254C" w14:textId="0D193BEE" w:rsidR="00531270" w:rsidRPr="00A32886" w:rsidRDefault="00531270" w:rsidP="00446974">
      <w:pPr>
        <w:widowControl/>
        <w:spacing w:line="360" w:lineRule="auto"/>
        <w:ind w:firstLineChars="200" w:firstLine="482"/>
        <w:jc w:val="center"/>
        <w:rPr>
          <w:rFonts w:ascii="仿宋" w:eastAsia="仿宋" w:hAnsi="仿宋" w:cs="仿宋"/>
          <w:b/>
          <w:bCs/>
          <w:sz w:val="24"/>
        </w:rPr>
      </w:pPr>
      <w:r w:rsidRPr="00A32886">
        <w:rPr>
          <w:rFonts w:ascii="仿宋" w:eastAsia="仿宋" w:hAnsi="仿宋" w:cs="仿宋" w:hint="eastAsia"/>
          <w:b/>
          <w:bCs/>
          <w:sz w:val="24"/>
        </w:rPr>
        <w:t>西安</w:t>
      </w:r>
      <w:proofErr w:type="gramStart"/>
      <w:r w:rsidRPr="00A32886">
        <w:rPr>
          <w:rFonts w:ascii="仿宋" w:eastAsia="仿宋" w:hAnsi="仿宋" w:cs="仿宋" w:hint="eastAsia"/>
          <w:b/>
          <w:bCs/>
          <w:sz w:val="24"/>
        </w:rPr>
        <w:t>曲江楼</w:t>
      </w:r>
      <w:proofErr w:type="gramEnd"/>
      <w:r w:rsidRPr="00A32886">
        <w:rPr>
          <w:rFonts w:ascii="仿宋" w:eastAsia="仿宋" w:hAnsi="仿宋" w:cs="仿宋" w:hint="eastAsia"/>
          <w:b/>
          <w:bCs/>
          <w:sz w:val="24"/>
        </w:rPr>
        <w:t>观生态文化旅游度假区市容环境卫生工作考核办法(暂行)</w:t>
      </w:r>
    </w:p>
    <w:p w14:paraId="5621E14D"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为了搞好</w:t>
      </w:r>
      <w:proofErr w:type="gramStart"/>
      <w:r w:rsidRPr="00A32886">
        <w:rPr>
          <w:rFonts w:ascii="仿宋" w:eastAsia="仿宋" w:hAnsi="仿宋" w:cs="仿宋" w:hint="eastAsia"/>
          <w:snapToGrid w:val="0"/>
          <w:kern w:val="0"/>
          <w:sz w:val="24"/>
        </w:rPr>
        <w:t>曲江楼</w:t>
      </w:r>
      <w:proofErr w:type="gramEnd"/>
      <w:r w:rsidRPr="00A32886">
        <w:rPr>
          <w:rFonts w:ascii="仿宋" w:eastAsia="仿宋" w:hAnsi="仿宋" w:cs="仿宋" w:hint="eastAsia"/>
          <w:snapToGrid w:val="0"/>
          <w:kern w:val="0"/>
          <w:sz w:val="24"/>
        </w:rPr>
        <w:t>观管理办市容环境卫生管理水平，创造良好的投资、旅游、居住环境，特制定本考核办法。</w:t>
      </w:r>
    </w:p>
    <w:p w14:paraId="6CCD186B" w14:textId="77777777" w:rsidR="00E90B6E" w:rsidRPr="00A32886" w:rsidRDefault="00E90B6E" w:rsidP="00E90B6E">
      <w:pPr>
        <w:adjustRightInd w:val="0"/>
        <w:snapToGrid w:val="0"/>
        <w:spacing w:line="360" w:lineRule="auto"/>
        <w:ind w:firstLineChars="200" w:firstLine="482"/>
        <w:rPr>
          <w:rFonts w:ascii="仿宋" w:eastAsia="仿宋" w:hAnsi="仿宋" w:cs="仿宋"/>
          <w:b/>
          <w:snapToGrid w:val="0"/>
          <w:kern w:val="0"/>
          <w:sz w:val="24"/>
        </w:rPr>
      </w:pPr>
      <w:r w:rsidRPr="00A32886">
        <w:rPr>
          <w:rFonts w:ascii="仿宋" w:eastAsia="仿宋" w:hAnsi="仿宋" w:cs="仿宋" w:hint="eastAsia"/>
          <w:b/>
          <w:snapToGrid w:val="0"/>
          <w:kern w:val="0"/>
          <w:sz w:val="24"/>
        </w:rPr>
        <w:t>一、考核评比方法:</w:t>
      </w:r>
    </w:p>
    <w:p w14:paraId="132EABB9"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1、考核对象:</w:t>
      </w:r>
      <w:proofErr w:type="gramStart"/>
      <w:r w:rsidRPr="00A32886">
        <w:rPr>
          <w:rFonts w:ascii="仿宋" w:eastAsia="仿宋" w:hAnsi="仿宋" w:cs="仿宋" w:hint="eastAsia"/>
          <w:snapToGrid w:val="0"/>
          <w:kern w:val="0"/>
          <w:sz w:val="24"/>
        </w:rPr>
        <w:t>曲江楼</w:t>
      </w:r>
      <w:proofErr w:type="gramEnd"/>
      <w:r w:rsidRPr="00A32886">
        <w:rPr>
          <w:rFonts w:ascii="仿宋" w:eastAsia="仿宋" w:hAnsi="仿宋" w:cs="仿宋" w:hint="eastAsia"/>
          <w:snapToGrid w:val="0"/>
          <w:kern w:val="0"/>
          <w:sz w:val="24"/>
        </w:rPr>
        <w:t>观管理</w:t>
      </w:r>
      <w:proofErr w:type="gramStart"/>
      <w:r w:rsidRPr="00A32886">
        <w:rPr>
          <w:rFonts w:ascii="仿宋" w:eastAsia="仿宋" w:hAnsi="仿宋" w:cs="仿宋" w:hint="eastAsia"/>
          <w:snapToGrid w:val="0"/>
          <w:kern w:val="0"/>
          <w:sz w:val="24"/>
        </w:rPr>
        <w:t>办规划</w:t>
      </w:r>
      <w:proofErr w:type="gramEnd"/>
      <w:r w:rsidRPr="00A32886">
        <w:rPr>
          <w:rFonts w:ascii="仿宋" w:eastAsia="仿宋" w:hAnsi="仿宋" w:cs="仿宋" w:hint="eastAsia"/>
          <w:snapToGrid w:val="0"/>
          <w:kern w:val="0"/>
          <w:sz w:val="24"/>
        </w:rPr>
        <w:t>范围内由社会事业部负责接收签约的所有市政道路保洁承包单位。</w:t>
      </w:r>
    </w:p>
    <w:p w14:paraId="007E8C96"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2、考核方式:根据《曲江新区市容环境卫生工作标准》，采用现场逐项考核的形式，每月随机对保洁公司的市容保洁工作进行1-3次检查、考核。</w:t>
      </w:r>
    </w:p>
    <w:p w14:paraId="11E408B3"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3、考核小组:由社会事业部人员负责对保洁公司的市容保洁工作进行考核，考核时要求各保洁单位经理参加。</w:t>
      </w:r>
    </w:p>
    <w:p w14:paraId="742E62F6"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4、考核结果运用:对检查考核中发现的问题由考核小组和保洁单位经理签字确认，并进行通报，对各保洁单位根据处罚标准进行处罚。</w:t>
      </w:r>
    </w:p>
    <w:p w14:paraId="32977BF4" w14:textId="77777777" w:rsidR="00E90B6E" w:rsidRPr="00A32886" w:rsidRDefault="00E90B6E" w:rsidP="00E90B6E">
      <w:pPr>
        <w:adjustRightInd w:val="0"/>
        <w:snapToGrid w:val="0"/>
        <w:spacing w:line="360" w:lineRule="auto"/>
        <w:ind w:firstLineChars="200" w:firstLine="482"/>
        <w:rPr>
          <w:rFonts w:ascii="仿宋" w:eastAsia="仿宋" w:hAnsi="仿宋" w:cs="仿宋"/>
          <w:b/>
          <w:snapToGrid w:val="0"/>
          <w:kern w:val="0"/>
          <w:sz w:val="24"/>
        </w:rPr>
      </w:pPr>
      <w:r w:rsidRPr="00A32886">
        <w:rPr>
          <w:rFonts w:ascii="仿宋" w:eastAsia="仿宋" w:hAnsi="仿宋" w:cs="仿宋" w:hint="eastAsia"/>
          <w:b/>
          <w:snapToGrid w:val="0"/>
          <w:kern w:val="0"/>
          <w:sz w:val="24"/>
        </w:rPr>
        <w:t>二、考核内容及处罚标准:</w:t>
      </w:r>
    </w:p>
    <w:p w14:paraId="787B162E"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1、路面清扫、保洁状况:</w:t>
      </w:r>
    </w:p>
    <w:p w14:paraId="250EDB0C"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(1)不能按时完成清扫清运任务的，发现一处扣500-600元。</w:t>
      </w:r>
    </w:p>
    <w:p w14:paraId="45F62A69"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(2)路面保洁不到位，达不到“</w:t>
      </w:r>
      <w:proofErr w:type="gramStart"/>
      <w:r w:rsidRPr="00A32886">
        <w:rPr>
          <w:rFonts w:ascii="仿宋" w:eastAsia="仿宋" w:hAnsi="仿宋" w:cs="仿宋" w:hint="eastAsia"/>
          <w:snapToGrid w:val="0"/>
          <w:kern w:val="0"/>
          <w:sz w:val="24"/>
        </w:rPr>
        <w:t>八净八无</w:t>
      </w:r>
      <w:proofErr w:type="gramEnd"/>
      <w:r w:rsidRPr="00A32886">
        <w:rPr>
          <w:rFonts w:ascii="仿宋" w:eastAsia="仿宋" w:hAnsi="仿宋" w:cs="仿宋" w:hint="eastAsia"/>
          <w:snapToGrid w:val="0"/>
          <w:kern w:val="0"/>
          <w:sz w:val="24"/>
        </w:rPr>
        <w:t>”的，发现一处扣10-100元，垃圾未及时清理的，发现一处扣100元。</w:t>
      </w:r>
    </w:p>
    <w:p w14:paraId="0FC5C9D3"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(3)保洁员向花坛、收水井、</w:t>
      </w:r>
      <w:proofErr w:type="gramStart"/>
      <w:r w:rsidRPr="00A32886">
        <w:rPr>
          <w:rFonts w:ascii="仿宋" w:eastAsia="仿宋" w:hAnsi="仿宋" w:cs="仿宋" w:hint="eastAsia"/>
          <w:snapToGrid w:val="0"/>
          <w:kern w:val="0"/>
          <w:sz w:val="24"/>
        </w:rPr>
        <w:t>绿化带</w:t>
      </w:r>
      <w:proofErr w:type="gramEnd"/>
      <w:r w:rsidRPr="00A32886">
        <w:rPr>
          <w:rFonts w:ascii="仿宋" w:eastAsia="仿宋" w:hAnsi="仿宋" w:cs="仿宋" w:hint="eastAsia"/>
          <w:snapToGrid w:val="0"/>
          <w:kern w:val="0"/>
          <w:sz w:val="24"/>
        </w:rPr>
        <w:t>、沿街围墙内乱扫、乱倒垃圾，发现一次扣500元。</w:t>
      </w:r>
    </w:p>
    <w:p w14:paraId="31DC68AA"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(4)路边墙面，脊瓦积灰积尘，或有乱涂、乱贴、乱画的，发现一处扣300元。</w:t>
      </w:r>
    </w:p>
    <w:p w14:paraId="6FA80065"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(5)不能及时清除积雪积冰，或清除的积雪积冰不按规定堆放时，发现一次扣300元。</w:t>
      </w:r>
    </w:p>
    <w:p w14:paraId="1B241D34"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(6)路面大面积带泥，或路面有泥饼，无故未及时处理的，发现一处扣200元。</w:t>
      </w:r>
    </w:p>
    <w:p w14:paraId="538106C4"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(7)对指出的卫生死角或其它问题未及时解决的，视情况严重程度扣200-1000元。</w:t>
      </w:r>
    </w:p>
    <w:p w14:paraId="17ED73DC"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(8)道路两侧道沿冲洗不及时、不干净，发现一处扣300元。</w:t>
      </w:r>
    </w:p>
    <w:p w14:paraId="0B826C8F"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(9)未配备洒水车，或配备但不能正常使用，不具备使用功能的，扣5000元。</w:t>
      </w:r>
    </w:p>
    <w:p w14:paraId="258B4ED1"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(10)冲洗路面时未有保洁员(至少4人)配合的，发现一次扣500元。</w:t>
      </w:r>
    </w:p>
    <w:p w14:paraId="6C5B697C"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lastRenderedPageBreak/>
        <w:t>(11)不按安全规范作业，存在安全隐患的，发现一次扣1000元。</w:t>
      </w:r>
    </w:p>
    <w:p w14:paraId="09EAB7C8"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（12）未按照规定时间及次数进行洒水，发现一次扣2000元。</w:t>
      </w:r>
    </w:p>
    <w:p w14:paraId="0C991F58"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（13）未将路面清扫垃圾清理至周至县生活垃圾填埋场，发现一次扣5000元。</w:t>
      </w:r>
    </w:p>
    <w:p w14:paraId="69542279"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2、城市家具擦洗状况:</w:t>
      </w:r>
    </w:p>
    <w:p w14:paraId="5BBB5BF0"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(1)擦洗不干净，有积灰积垢，有洒落垃圾的，发现一处扣100-200元。</w:t>
      </w:r>
    </w:p>
    <w:p w14:paraId="3DC2FA2D"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(2)果皮箱内垃圾爆满未及时处理的，发现一处扣200-300元。</w:t>
      </w:r>
    </w:p>
    <w:p w14:paraId="7C047114"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(3)果皮箱清掏后不及时盖好盖，关好门，发现一处扣200元。</w:t>
      </w:r>
    </w:p>
    <w:p w14:paraId="5172F936"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3、保洁队员工作状况:</w:t>
      </w:r>
    </w:p>
    <w:p w14:paraId="42CF6AA7"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(1)不按规定要求人数足额上岗，每缺1名扣1000元。</w:t>
      </w:r>
    </w:p>
    <w:p w14:paraId="2A3B60EF"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w:t>
      </w:r>
      <w:proofErr w:type="gramStart"/>
      <w:r w:rsidRPr="00A32886">
        <w:rPr>
          <w:rFonts w:ascii="仿宋" w:eastAsia="仿宋" w:hAnsi="仿宋" w:cs="仿宋" w:hint="eastAsia"/>
          <w:snapToGrid w:val="0"/>
          <w:kern w:val="0"/>
          <w:sz w:val="24"/>
        </w:rPr>
        <w:t>工作时间</w:t>
      </w:r>
      <w:proofErr w:type="gramEnd"/>
      <w:r w:rsidRPr="00A32886">
        <w:rPr>
          <w:rFonts w:ascii="仿宋" w:eastAsia="仿宋" w:hAnsi="仿宋" w:cs="仿宋" w:hint="eastAsia"/>
          <w:snapToGrid w:val="0"/>
          <w:kern w:val="0"/>
          <w:sz w:val="24"/>
        </w:rPr>
        <w:t>扎堆聊天，或有空档、脱岗现象，每发现一次扣100元。</w:t>
      </w:r>
    </w:p>
    <w:p w14:paraId="4302899D"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(3)保洁员不按规定统一着装，不挂牌上岗，衣帽不整，仪容、仪表、坐姿不雅，清扫行为不文明，聚堆聊天，精神面貌不佳的，发现一次扣300元。</w:t>
      </w:r>
    </w:p>
    <w:p w14:paraId="53662F3D"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(4)保洁车辆、工器具、警示桶或其它物品乱摆、乱放、乱挂，或脏、乱、差的，发现一次扣300元。</w:t>
      </w:r>
    </w:p>
    <w:p w14:paraId="122F23E2"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4、工资、劳保用品及保洁工具发放状况:</w:t>
      </w:r>
    </w:p>
    <w:p w14:paraId="35805E15"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(1)无故拖欠、克扣保洁员工资的，拖欠、克扣一人扣1000元。</w:t>
      </w:r>
    </w:p>
    <w:p w14:paraId="18A62253" w14:textId="77777777" w:rsidR="00E90B6E" w:rsidRPr="00A32886" w:rsidRDefault="00E90B6E" w:rsidP="00E90B6E">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(2)未按月向保洁工人发放劳保用品的，每迟发一人扣200元。</w:t>
      </w:r>
    </w:p>
    <w:p w14:paraId="387F83B3" w14:textId="77777777" w:rsidR="00E90B6E" w:rsidRPr="00A32886" w:rsidRDefault="00E90B6E" w:rsidP="00E90B6E">
      <w:pPr>
        <w:adjustRightInd w:val="0"/>
        <w:snapToGrid w:val="0"/>
        <w:spacing w:line="360" w:lineRule="auto"/>
        <w:ind w:firstLineChars="200" w:firstLine="480"/>
        <w:rPr>
          <w:rFonts w:ascii="仿宋" w:eastAsia="仿宋" w:hAnsi="仿宋" w:cs="仿宋"/>
          <w:sz w:val="32"/>
          <w:szCs w:val="32"/>
        </w:rPr>
      </w:pPr>
      <w:r w:rsidRPr="00A32886">
        <w:rPr>
          <w:rFonts w:ascii="仿宋" w:eastAsia="仿宋" w:hAnsi="仿宋" w:cs="仿宋" w:hint="eastAsia"/>
          <w:snapToGrid w:val="0"/>
          <w:kern w:val="0"/>
          <w:sz w:val="24"/>
        </w:rPr>
        <w:t>(3)保洁工器具配备不足的，每发现一次扣300元。</w:t>
      </w:r>
    </w:p>
    <w:p w14:paraId="1C1CBE8E" w14:textId="77777777" w:rsidR="00E90B6E" w:rsidRPr="00A32886" w:rsidRDefault="00E90B6E" w:rsidP="00531270">
      <w:pPr>
        <w:widowControl/>
        <w:spacing w:line="360" w:lineRule="auto"/>
        <w:ind w:firstLineChars="200" w:firstLine="482"/>
        <w:jc w:val="left"/>
        <w:rPr>
          <w:rFonts w:ascii="仿宋" w:eastAsia="仿宋" w:hAnsi="仿宋" w:cs="仿宋"/>
          <w:b/>
          <w:bCs/>
          <w:sz w:val="24"/>
        </w:rPr>
      </w:pPr>
    </w:p>
    <w:p w14:paraId="6BCC4AE5" w14:textId="77777777" w:rsidR="00247FFC" w:rsidRPr="00A32886" w:rsidRDefault="00247FFC">
      <w:pPr>
        <w:widowControl/>
        <w:jc w:val="left"/>
        <w:rPr>
          <w:rFonts w:ascii="仿宋" w:eastAsia="仿宋" w:hAnsi="仿宋" w:cs="仿宋"/>
          <w:b/>
          <w:snapToGrid w:val="0"/>
          <w:kern w:val="0"/>
          <w:sz w:val="28"/>
          <w:szCs w:val="28"/>
        </w:rPr>
      </w:pPr>
      <w:r w:rsidRPr="00A32886">
        <w:rPr>
          <w:rFonts w:ascii="仿宋" w:eastAsia="仿宋" w:hAnsi="仿宋" w:cs="仿宋"/>
          <w:b/>
          <w:snapToGrid w:val="0"/>
          <w:kern w:val="0"/>
          <w:sz w:val="28"/>
          <w:szCs w:val="28"/>
        </w:rPr>
        <w:br w:type="page"/>
      </w:r>
    </w:p>
    <w:p w14:paraId="74168A11" w14:textId="79C24329" w:rsidR="00531270" w:rsidRPr="00A32886" w:rsidRDefault="00531270" w:rsidP="00531270">
      <w:pPr>
        <w:adjustRightInd w:val="0"/>
        <w:snapToGrid w:val="0"/>
        <w:spacing w:line="360" w:lineRule="auto"/>
        <w:rPr>
          <w:rFonts w:ascii="仿宋" w:eastAsia="仿宋" w:hAnsi="仿宋" w:cs="仿宋"/>
          <w:b/>
          <w:snapToGrid w:val="0"/>
          <w:kern w:val="0"/>
          <w:sz w:val="28"/>
          <w:szCs w:val="28"/>
        </w:rPr>
      </w:pPr>
      <w:r w:rsidRPr="00A32886">
        <w:rPr>
          <w:rFonts w:ascii="仿宋" w:eastAsia="仿宋" w:hAnsi="仿宋" w:cs="仿宋" w:hint="eastAsia"/>
          <w:b/>
          <w:snapToGrid w:val="0"/>
          <w:kern w:val="0"/>
          <w:sz w:val="28"/>
          <w:szCs w:val="28"/>
        </w:rPr>
        <w:lastRenderedPageBreak/>
        <w:t>附件五：</w:t>
      </w:r>
    </w:p>
    <w:p w14:paraId="69121C6C" w14:textId="7F3A2125" w:rsidR="000015C7" w:rsidRPr="00A32886" w:rsidRDefault="0073438D">
      <w:pPr>
        <w:adjustRightInd w:val="0"/>
        <w:snapToGrid w:val="0"/>
        <w:spacing w:line="360" w:lineRule="auto"/>
        <w:jc w:val="center"/>
        <w:rPr>
          <w:rFonts w:ascii="仿宋" w:eastAsia="仿宋" w:hAnsi="仿宋" w:cs="仿宋"/>
          <w:b/>
          <w:snapToGrid w:val="0"/>
          <w:kern w:val="0"/>
          <w:sz w:val="28"/>
          <w:szCs w:val="28"/>
        </w:rPr>
      </w:pPr>
      <w:r w:rsidRPr="00A32886">
        <w:rPr>
          <w:rFonts w:ascii="仿宋" w:eastAsia="仿宋" w:hAnsi="仿宋" w:cs="仿宋" w:hint="eastAsia"/>
          <w:b/>
          <w:snapToGrid w:val="0"/>
          <w:kern w:val="0"/>
          <w:sz w:val="28"/>
          <w:szCs w:val="28"/>
        </w:rPr>
        <w:t>《西安曲江楼观生态文化旅游度假区绿地养护费用构成表》</w:t>
      </w:r>
    </w:p>
    <w:p w14:paraId="76D93BF7" w14:textId="77777777" w:rsidR="000015C7" w:rsidRPr="00A32886" w:rsidRDefault="000015C7">
      <w:pPr>
        <w:pStyle w:val="a3"/>
        <w:ind w:left="1543" w:right="1543"/>
        <w:rPr>
          <w:rFonts w:ascii="仿宋" w:eastAsia="仿宋" w:hAnsi="仿宋"/>
        </w:rPr>
      </w:pPr>
    </w:p>
    <w:tbl>
      <w:tblPr>
        <w:tblStyle w:val="a8"/>
        <w:tblW w:w="8724" w:type="dxa"/>
        <w:tblLook w:val="04A0" w:firstRow="1" w:lastRow="0" w:firstColumn="1" w:lastColumn="0" w:noHBand="0" w:noVBand="1"/>
      </w:tblPr>
      <w:tblGrid>
        <w:gridCol w:w="838"/>
        <w:gridCol w:w="1701"/>
        <w:gridCol w:w="1869"/>
        <w:gridCol w:w="1541"/>
        <w:gridCol w:w="1641"/>
        <w:gridCol w:w="1134"/>
      </w:tblGrid>
      <w:tr w:rsidR="000015C7" w:rsidRPr="00A32886" w14:paraId="77DE5C89" w14:textId="77777777" w:rsidTr="006D6D95">
        <w:trPr>
          <w:trHeight w:val="860"/>
        </w:trPr>
        <w:tc>
          <w:tcPr>
            <w:tcW w:w="838" w:type="dxa"/>
            <w:vAlign w:val="center"/>
          </w:tcPr>
          <w:p w14:paraId="06DE5FAE" w14:textId="77777777" w:rsidR="000015C7" w:rsidRPr="00A32886" w:rsidRDefault="0073438D" w:rsidP="006D6D95">
            <w:pPr>
              <w:widowControl/>
              <w:adjustRightInd w:val="0"/>
              <w:snapToGrid w:val="0"/>
              <w:spacing w:line="360" w:lineRule="auto"/>
              <w:jc w:val="center"/>
              <w:rPr>
                <w:rFonts w:ascii="仿宋" w:eastAsia="仿宋" w:hAnsi="仿宋" w:cs="仿宋"/>
                <w:bCs/>
                <w:snapToGrid w:val="0"/>
                <w:kern w:val="0"/>
                <w:sz w:val="28"/>
                <w:szCs w:val="28"/>
              </w:rPr>
            </w:pPr>
            <w:r w:rsidRPr="00A32886">
              <w:rPr>
                <w:rFonts w:ascii="仿宋" w:eastAsia="仿宋" w:hAnsi="仿宋" w:cs="仿宋" w:hint="eastAsia"/>
                <w:bCs/>
                <w:snapToGrid w:val="0"/>
                <w:kern w:val="0"/>
                <w:sz w:val="28"/>
                <w:szCs w:val="28"/>
              </w:rPr>
              <w:t>序号</w:t>
            </w:r>
          </w:p>
        </w:tc>
        <w:tc>
          <w:tcPr>
            <w:tcW w:w="1701" w:type="dxa"/>
            <w:vAlign w:val="center"/>
          </w:tcPr>
          <w:p w14:paraId="3E3D81F0" w14:textId="2A8868AE" w:rsidR="000015C7" w:rsidRPr="00A32886" w:rsidRDefault="0073438D" w:rsidP="006D6D95">
            <w:pPr>
              <w:widowControl/>
              <w:adjustRightInd w:val="0"/>
              <w:snapToGrid w:val="0"/>
              <w:spacing w:line="360" w:lineRule="auto"/>
              <w:jc w:val="center"/>
              <w:rPr>
                <w:rFonts w:ascii="仿宋" w:eastAsia="仿宋" w:hAnsi="仿宋" w:cs="仿宋"/>
                <w:bCs/>
                <w:snapToGrid w:val="0"/>
                <w:kern w:val="0"/>
                <w:sz w:val="28"/>
                <w:szCs w:val="28"/>
              </w:rPr>
            </w:pPr>
            <w:r w:rsidRPr="00A32886">
              <w:rPr>
                <w:rFonts w:ascii="仿宋" w:eastAsia="仿宋" w:hAnsi="仿宋" w:cs="仿宋" w:hint="eastAsia"/>
                <w:bCs/>
                <w:snapToGrid w:val="0"/>
                <w:kern w:val="0"/>
                <w:sz w:val="28"/>
                <w:szCs w:val="28"/>
              </w:rPr>
              <w:t>服务内容</w:t>
            </w:r>
          </w:p>
        </w:tc>
        <w:tc>
          <w:tcPr>
            <w:tcW w:w="1869" w:type="dxa"/>
            <w:vAlign w:val="center"/>
          </w:tcPr>
          <w:p w14:paraId="58AEB764" w14:textId="3B4CE4E3" w:rsidR="000015C7" w:rsidRPr="00A32886" w:rsidRDefault="00041D80" w:rsidP="006D6D95">
            <w:pPr>
              <w:widowControl/>
              <w:adjustRightInd w:val="0"/>
              <w:snapToGrid w:val="0"/>
              <w:spacing w:line="360" w:lineRule="auto"/>
              <w:jc w:val="center"/>
              <w:rPr>
                <w:rFonts w:ascii="仿宋" w:eastAsia="仿宋" w:hAnsi="仿宋" w:cs="仿宋"/>
                <w:bCs/>
                <w:snapToGrid w:val="0"/>
                <w:kern w:val="0"/>
                <w:sz w:val="28"/>
                <w:szCs w:val="28"/>
              </w:rPr>
            </w:pPr>
            <w:r w:rsidRPr="00A32886">
              <w:rPr>
                <w:rFonts w:ascii="仿宋" w:eastAsia="仿宋" w:hAnsi="仿宋" w:cs="仿宋" w:hint="eastAsia"/>
                <w:bCs/>
                <w:snapToGrid w:val="0"/>
                <w:kern w:val="0"/>
                <w:sz w:val="28"/>
                <w:szCs w:val="28"/>
              </w:rPr>
              <w:t>面积（㎡）</w:t>
            </w:r>
          </w:p>
        </w:tc>
        <w:tc>
          <w:tcPr>
            <w:tcW w:w="1541" w:type="dxa"/>
            <w:vAlign w:val="center"/>
          </w:tcPr>
          <w:p w14:paraId="41BE640D" w14:textId="77777777" w:rsidR="000015C7" w:rsidRPr="00A32886" w:rsidRDefault="0073438D" w:rsidP="006D6D95">
            <w:pPr>
              <w:widowControl/>
              <w:adjustRightInd w:val="0"/>
              <w:snapToGrid w:val="0"/>
              <w:spacing w:line="360" w:lineRule="auto"/>
              <w:jc w:val="center"/>
              <w:rPr>
                <w:rFonts w:ascii="仿宋" w:eastAsia="仿宋" w:hAnsi="仿宋" w:cs="仿宋"/>
                <w:bCs/>
                <w:snapToGrid w:val="0"/>
                <w:kern w:val="0"/>
                <w:sz w:val="28"/>
                <w:szCs w:val="28"/>
              </w:rPr>
            </w:pPr>
            <w:r w:rsidRPr="00A32886">
              <w:rPr>
                <w:rFonts w:ascii="仿宋" w:eastAsia="仿宋" w:hAnsi="仿宋" w:cs="仿宋" w:hint="eastAsia"/>
                <w:bCs/>
                <w:snapToGrid w:val="0"/>
                <w:kern w:val="0"/>
                <w:sz w:val="28"/>
                <w:szCs w:val="28"/>
              </w:rPr>
              <w:t>单价</w:t>
            </w:r>
            <w:r w:rsidRPr="00A32886">
              <w:rPr>
                <w:rFonts w:ascii="仿宋" w:eastAsia="仿宋" w:hAnsi="仿宋" w:cs="仿宋" w:hint="eastAsia"/>
                <w:bCs/>
                <w:snapToGrid w:val="0"/>
                <w:kern w:val="0"/>
                <w:sz w:val="24"/>
              </w:rPr>
              <w:t>（元）</w:t>
            </w:r>
          </w:p>
        </w:tc>
        <w:tc>
          <w:tcPr>
            <w:tcW w:w="1641" w:type="dxa"/>
            <w:vAlign w:val="center"/>
          </w:tcPr>
          <w:p w14:paraId="40110FB4" w14:textId="694F4DD8" w:rsidR="000015C7" w:rsidRPr="00A32886" w:rsidRDefault="0073438D" w:rsidP="006D6D95">
            <w:pPr>
              <w:widowControl/>
              <w:adjustRightInd w:val="0"/>
              <w:snapToGrid w:val="0"/>
              <w:spacing w:line="360" w:lineRule="auto"/>
              <w:jc w:val="center"/>
              <w:rPr>
                <w:rFonts w:ascii="仿宋" w:eastAsia="仿宋" w:hAnsi="仿宋" w:cs="仿宋"/>
                <w:bCs/>
                <w:snapToGrid w:val="0"/>
                <w:kern w:val="0"/>
                <w:sz w:val="28"/>
                <w:szCs w:val="28"/>
              </w:rPr>
            </w:pPr>
            <w:r w:rsidRPr="00A32886">
              <w:rPr>
                <w:rFonts w:ascii="仿宋" w:eastAsia="仿宋" w:hAnsi="仿宋" w:cs="仿宋" w:hint="eastAsia"/>
                <w:bCs/>
                <w:snapToGrid w:val="0"/>
                <w:kern w:val="0"/>
                <w:sz w:val="28"/>
                <w:szCs w:val="28"/>
              </w:rPr>
              <w:t>小计</w:t>
            </w:r>
            <w:r w:rsidR="006D6D95" w:rsidRPr="00A32886">
              <w:rPr>
                <w:rFonts w:ascii="仿宋" w:eastAsia="仿宋" w:hAnsi="仿宋" w:cs="仿宋" w:hint="eastAsia"/>
                <w:bCs/>
                <w:snapToGrid w:val="0"/>
                <w:kern w:val="0"/>
                <w:sz w:val="28"/>
                <w:szCs w:val="28"/>
              </w:rPr>
              <w:t>（元）</w:t>
            </w:r>
          </w:p>
        </w:tc>
        <w:tc>
          <w:tcPr>
            <w:tcW w:w="1134" w:type="dxa"/>
            <w:vAlign w:val="center"/>
          </w:tcPr>
          <w:p w14:paraId="69944315" w14:textId="77777777" w:rsidR="000015C7" w:rsidRPr="00A32886" w:rsidRDefault="0073438D" w:rsidP="006D6D95">
            <w:pPr>
              <w:widowControl/>
              <w:adjustRightInd w:val="0"/>
              <w:snapToGrid w:val="0"/>
              <w:spacing w:line="360" w:lineRule="auto"/>
              <w:jc w:val="center"/>
              <w:rPr>
                <w:rFonts w:ascii="仿宋" w:eastAsia="仿宋" w:hAnsi="仿宋" w:cs="仿宋"/>
                <w:bCs/>
                <w:snapToGrid w:val="0"/>
                <w:kern w:val="0"/>
                <w:sz w:val="28"/>
                <w:szCs w:val="28"/>
              </w:rPr>
            </w:pPr>
            <w:r w:rsidRPr="00A32886">
              <w:rPr>
                <w:rFonts w:ascii="仿宋" w:eastAsia="仿宋" w:hAnsi="仿宋" w:cs="仿宋" w:hint="eastAsia"/>
                <w:bCs/>
                <w:snapToGrid w:val="0"/>
                <w:kern w:val="0"/>
                <w:sz w:val="28"/>
                <w:szCs w:val="28"/>
              </w:rPr>
              <w:t>备注</w:t>
            </w:r>
          </w:p>
        </w:tc>
      </w:tr>
      <w:tr w:rsidR="000015C7" w:rsidRPr="00A32886" w14:paraId="483846ED" w14:textId="77777777" w:rsidTr="006D6D95">
        <w:tc>
          <w:tcPr>
            <w:tcW w:w="838" w:type="dxa"/>
            <w:vAlign w:val="center"/>
          </w:tcPr>
          <w:p w14:paraId="2890E0CB" w14:textId="77777777" w:rsidR="000015C7" w:rsidRPr="00A32886" w:rsidRDefault="0073438D" w:rsidP="006D6D95">
            <w:pPr>
              <w:widowControl/>
              <w:adjustRightInd w:val="0"/>
              <w:snapToGrid w:val="0"/>
              <w:spacing w:line="360" w:lineRule="auto"/>
              <w:jc w:val="center"/>
              <w:rPr>
                <w:rFonts w:ascii="仿宋" w:eastAsia="仿宋" w:hAnsi="仿宋" w:cs="仿宋"/>
                <w:bCs/>
                <w:snapToGrid w:val="0"/>
                <w:kern w:val="0"/>
                <w:sz w:val="28"/>
                <w:szCs w:val="28"/>
              </w:rPr>
            </w:pPr>
            <w:r w:rsidRPr="00A32886">
              <w:rPr>
                <w:rFonts w:ascii="仿宋" w:eastAsia="仿宋" w:hAnsi="仿宋" w:cs="仿宋" w:hint="eastAsia"/>
                <w:bCs/>
                <w:snapToGrid w:val="0"/>
                <w:kern w:val="0"/>
                <w:sz w:val="28"/>
                <w:szCs w:val="28"/>
              </w:rPr>
              <w:t>1</w:t>
            </w:r>
          </w:p>
        </w:tc>
        <w:tc>
          <w:tcPr>
            <w:tcW w:w="1701" w:type="dxa"/>
            <w:vAlign w:val="center"/>
          </w:tcPr>
          <w:p w14:paraId="590C8A4F" w14:textId="77777777" w:rsidR="000015C7" w:rsidRPr="00A32886" w:rsidRDefault="0073438D" w:rsidP="006D6D95">
            <w:pPr>
              <w:widowControl/>
              <w:adjustRightInd w:val="0"/>
              <w:snapToGrid w:val="0"/>
              <w:spacing w:line="360" w:lineRule="auto"/>
              <w:jc w:val="center"/>
              <w:rPr>
                <w:rFonts w:ascii="仿宋" w:eastAsia="仿宋" w:hAnsi="仿宋" w:cs="仿宋"/>
                <w:bCs/>
                <w:snapToGrid w:val="0"/>
                <w:kern w:val="0"/>
                <w:sz w:val="28"/>
                <w:szCs w:val="28"/>
              </w:rPr>
            </w:pPr>
            <w:r w:rsidRPr="00A32886">
              <w:rPr>
                <w:rFonts w:ascii="仿宋" w:eastAsia="仿宋" w:hAnsi="仿宋" w:cs="仿宋" w:hint="eastAsia"/>
                <w:bCs/>
                <w:snapToGrid w:val="0"/>
                <w:kern w:val="0"/>
                <w:sz w:val="28"/>
                <w:szCs w:val="28"/>
              </w:rPr>
              <w:t>一类养护</w:t>
            </w:r>
          </w:p>
        </w:tc>
        <w:tc>
          <w:tcPr>
            <w:tcW w:w="1869" w:type="dxa"/>
            <w:vAlign w:val="center"/>
          </w:tcPr>
          <w:p w14:paraId="5122EC3D" w14:textId="2B598A2C" w:rsidR="000015C7" w:rsidRPr="00A32886" w:rsidRDefault="006D6D95" w:rsidP="006D6D95">
            <w:pPr>
              <w:widowControl/>
              <w:adjustRightInd w:val="0"/>
              <w:snapToGrid w:val="0"/>
              <w:spacing w:line="360" w:lineRule="auto"/>
              <w:jc w:val="center"/>
              <w:rPr>
                <w:rFonts w:ascii="仿宋" w:eastAsia="仿宋" w:hAnsi="仿宋" w:cs="仿宋"/>
                <w:bCs/>
                <w:snapToGrid w:val="0"/>
                <w:kern w:val="0"/>
                <w:sz w:val="28"/>
                <w:szCs w:val="28"/>
              </w:rPr>
            </w:pPr>
            <w:r w:rsidRPr="00A32886">
              <w:rPr>
                <w:rFonts w:ascii="仿宋" w:eastAsia="仿宋" w:hAnsi="仿宋" w:cs="仿宋"/>
                <w:bCs/>
                <w:snapToGrid w:val="0"/>
                <w:kern w:val="0"/>
                <w:sz w:val="28"/>
                <w:szCs w:val="28"/>
              </w:rPr>
              <w:t>141070.48</w:t>
            </w:r>
          </w:p>
        </w:tc>
        <w:tc>
          <w:tcPr>
            <w:tcW w:w="1541" w:type="dxa"/>
            <w:vAlign w:val="center"/>
          </w:tcPr>
          <w:p w14:paraId="43CDBD72" w14:textId="7B2DC501"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641" w:type="dxa"/>
            <w:vAlign w:val="center"/>
          </w:tcPr>
          <w:p w14:paraId="46E99DB9" w14:textId="226A57D3"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134" w:type="dxa"/>
            <w:vAlign w:val="center"/>
          </w:tcPr>
          <w:p w14:paraId="0B549DD9"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r>
      <w:tr w:rsidR="000015C7" w:rsidRPr="00A32886" w14:paraId="6ECC931E" w14:textId="77777777" w:rsidTr="00276204">
        <w:tc>
          <w:tcPr>
            <w:tcW w:w="838" w:type="dxa"/>
            <w:vAlign w:val="center"/>
          </w:tcPr>
          <w:p w14:paraId="3205DBAC" w14:textId="77777777" w:rsidR="000015C7" w:rsidRPr="00A32886" w:rsidRDefault="0073438D" w:rsidP="006D6D95">
            <w:pPr>
              <w:widowControl/>
              <w:adjustRightInd w:val="0"/>
              <w:snapToGrid w:val="0"/>
              <w:spacing w:line="360" w:lineRule="auto"/>
              <w:jc w:val="center"/>
              <w:rPr>
                <w:rFonts w:ascii="仿宋" w:eastAsia="仿宋" w:hAnsi="仿宋" w:cs="仿宋"/>
                <w:bCs/>
                <w:snapToGrid w:val="0"/>
                <w:kern w:val="0"/>
                <w:sz w:val="28"/>
                <w:szCs w:val="28"/>
              </w:rPr>
            </w:pPr>
            <w:r w:rsidRPr="00A32886">
              <w:rPr>
                <w:rFonts w:ascii="仿宋" w:eastAsia="仿宋" w:hAnsi="仿宋" w:cs="仿宋" w:hint="eastAsia"/>
                <w:bCs/>
                <w:snapToGrid w:val="0"/>
                <w:kern w:val="0"/>
                <w:sz w:val="28"/>
                <w:szCs w:val="28"/>
              </w:rPr>
              <w:t>2</w:t>
            </w:r>
          </w:p>
        </w:tc>
        <w:tc>
          <w:tcPr>
            <w:tcW w:w="1701" w:type="dxa"/>
            <w:vAlign w:val="center"/>
          </w:tcPr>
          <w:p w14:paraId="25C92CB4" w14:textId="77777777" w:rsidR="000015C7" w:rsidRPr="00A32886" w:rsidRDefault="0073438D" w:rsidP="006D6D95">
            <w:pPr>
              <w:widowControl/>
              <w:adjustRightInd w:val="0"/>
              <w:snapToGrid w:val="0"/>
              <w:spacing w:line="360" w:lineRule="auto"/>
              <w:jc w:val="center"/>
              <w:rPr>
                <w:rFonts w:ascii="仿宋" w:eastAsia="仿宋" w:hAnsi="仿宋" w:cs="仿宋"/>
                <w:bCs/>
                <w:snapToGrid w:val="0"/>
                <w:kern w:val="0"/>
                <w:sz w:val="28"/>
                <w:szCs w:val="28"/>
              </w:rPr>
            </w:pPr>
            <w:r w:rsidRPr="00A32886">
              <w:rPr>
                <w:rFonts w:ascii="仿宋" w:eastAsia="仿宋" w:hAnsi="仿宋" w:cs="仿宋" w:hint="eastAsia"/>
                <w:bCs/>
                <w:snapToGrid w:val="0"/>
                <w:kern w:val="0"/>
                <w:sz w:val="28"/>
                <w:szCs w:val="28"/>
              </w:rPr>
              <w:t>二类养护</w:t>
            </w:r>
          </w:p>
        </w:tc>
        <w:tc>
          <w:tcPr>
            <w:tcW w:w="1869" w:type="dxa"/>
            <w:vAlign w:val="center"/>
          </w:tcPr>
          <w:p w14:paraId="31C4B95A" w14:textId="19F67EE0" w:rsidR="000015C7" w:rsidRPr="00A32886" w:rsidRDefault="006D6D95" w:rsidP="00276204">
            <w:pPr>
              <w:widowControl/>
              <w:adjustRightInd w:val="0"/>
              <w:snapToGrid w:val="0"/>
              <w:spacing w:line="360" w:lineRule="auto"/>
              <w:jc w:val="center"/>
              <w:rPr>
                <w:rFonts w:ascii="仿宋" w:eastAsia="仿宋" w:hAnsi="仿宋" w:cs="仿宋"/>
                <w:bCs/>
                <w:snapToGrid w:val="0"/>
                <w:kern w:val="0"/>
                <w:sz w:val="28"/>
                <w:szCs w:val="28"/>
              </w:rPr>
            </w:pPr>
            <w:r w:rsidRPr="00A32886">
              <w:rPr>
                <w:rFonts w:ascii="仿宋" w:eastAsia="仿宋" w:hAnsi="仿宋" w:cs="仿宋" w:hint="eastAsia"/>
                <w:bCs/>
                <w:snapToGrid w:val="0"/>
                <w:kern w:val="0"/>
                <w:sz w:val="28"/>
                <w:szCs w:val="28"/>
              </w:rPr>
              <w:t>110817.26</w:t>
            </w:r>
          </w:p>
        </w:tc>
        <w:tc>
          <w:tcPr>
            <w:tcW w:w="1541" w:type="dxa"/>
            <w:vAlign w:val="center"/>
          </w:tcPr>
          <w:p w14:paraId="630781DE" w14:textId="25EBB4DF"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641" w:type="dxa"/>
            <w:vAlign w:val="center"/>
          </w:tcPr>
          <w:p w14:paraId="320E0920" w14:textId="64B7F2E5"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134" w:type="dxa"/>
            <w:vAlign w:val="center"/>
          </w:tcPr>
          <w:p w14:paraId="5F80E48B"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r>
      <w:tr w:rsidR="000015C7" w:rsidRPr="00A32886" w14:paraId="3C733D20" w14:textId="77777777" w:rsidTr="006D6D95">
        <w:tc>
          <w:tcPr>
            <w:tcW w:w="838" w:type="dxa"/>
            <w:vAlign w:val="center"/>
          </w:tcPr>
          <w:p w14:paraId="3934D1F2" w14:textId="77777777" w:rsidR="000015C7" w:rsidRPr="00A32886" w:rsidRDefault="0073438D" w:rsidP="006D6D95">
            <w:pPr>
              <w:widowControl/>
              <w:adjustRightInd w:val="0"/>
              <w:snapToGrid w:val="0"/>
              <w:spacing w:line="360" w:lineRule="auto"/>
              <w:jc w:val="center"/>
              <w:rPr>
                <w:rFonts w:ascii="仿宋" w:eastAsia="仿宋" w:hAnsi="仿宋" w:cs="仿宋"/>
                <w:bCs/>
                <w:snapToGrid w:val="0"/>
                <w:kern w:val="0"/>
                <w:sz w:val="28"/>
                <w:szCs w:val="28"/>
              </w:rPr>
            </w:pPr>
            <w:r w:rsidRPr="00A32886">
              <w:rPr>
                <w:rFonts w:ascii="仿宋" w:eastAsia="仿宋" w:hAnsi="仿宋" w:cs="仿宋" w:hint="eastAsia"/>
                <w:bCs/>
                <w:snapToGrid w:val="0"/>
                <w:kern w:val="0"/>
                <w:sz w:val="28"/>
                <w:szCs w:val="28"/>
              </w:rPr>
              <w:t>3</w:t>
            </w:r>
          </w:p>
        </w:tc>
        <w:tc>
          <w:tcPr>
            <w:tcW w:w="1701" w:type="dxa"/>
            <w:vAlign w:val="center"/>
          </w:tcPr>
          <w:p w14:paraId="3A67080E" w14:textId="77777777" w:rsidR="000015C7" w:rsidRPr="00A32886" w:rsidRDefault="0073438D" w:rsidP="006D6D95">
            <w:pPr>
              <w:widowControl/>
              <w:adjustRightInd w:val="0"/>
              <w:snapToGrid w:val="0"/>
              <w:spacing w:line="360" w:lineRule="auto"/>
              <w:jc w:val="center"/>
              <w:rPr>
                <w:rFonts w:ascii="仿宋" w:eastAsia="仿宋" w:hAnsi="仿宋" w:cs="仿宋"/>
                <w:bCs/>
                <w:snapToGrid w:val="0"/>
                <w:kern w:val="0"/>
                <w:sz w:val="28"/>
                <w:szCs w:val="28"/>
              </w:rPr>
            </w:pPr>
            <w:r w:rsidRPr="00A32886">
              <w:rPr>
                <w:rFonts w:ascii="仿宋" w:eastAsia="仿宋" w:hAnsi="仿宋" w:cs="仿宋" w:hint="eastAsia"/>
                <w:bCs/>
                <w:snapToGrid w:val="0"/>
                <w:kern w:val="0"/>
                <w:sz w:val="28"/>
                <w:szCs w:val="28"/>
              </w:rPr>
              <w:t>三类养护</w:t>
            </w:r>
          </w:p>
        </w:tc>
        <w:tc>
          <w:tcPr>
            <w:tcW w:w="1869" w:type="dxa"/>
            <w:vAlign w:val="center"/>
          </w:tcPr>
          <w:p w14:paraId="1DACE471" w14:textId="206E12F2" w:rsidR="000015C7" w:rsidRPr="00A32886" w:rsidRDefault="00276204" w:rsidP="006D6D95">
            <w:pPr>
              <w:widowControl/>
              <w:adjustRightInd w:val="0"/>
              <w:snapToGrid w:val="0"/>
              <w:spacing w:line="360" w:lineRule="auto"/>
              <w:jc w:val="center"/>
              <w:rPr>
                <w:rFonts w:ascii="仿宋" w:eastAsia="仿宋" w:hAnsi="仿宋" w:cs="仿宋"/>
                <w:bCs/>
                <w:snapToGrid w:val="0"/>
                <w:kern w:val="0"/>
                <w:sz w:val="28"/>
                <w:szCs w:val="28"/>
              </w:rPr>
            </w:pPr>
            <w:r w:rsidRPr="00A32886">
              <w:rPr>
                <w:rFonts w:ascii="仿宋" w:eastAsia="仿宋" w:hAnsi="仿宋" w:cs="仿宋" w:hint="eastAsia"/>
                <w:bCs/>
                <w:snapToGrid w:val="0"/>
                <w:kern w:val="0"/>
                <w:sz w:val="28"/>
                <w:szCs w:val="28"/>
              </w:rPr>
              <w:t>63311.46</w:t>
            </w:r>
          </w:p>
        </w:tc>
        <w:tc>
          <w:tcPr>
            <w:tcW w:w="1541" w:type="dxa"/>
            <w:vAlign w:val="center"/>
          </w:tcPr>
          <w:p w14:paraId="0CC49759" w14:textId="5E868C14"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641" w:type="dxa"/>
            <w:vAlign w:val="center"/>
          </w:tcPr>
          <w:p w14:paraId="6CEEF211" w14:textId="7FEE32B3"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134" w:type="dxa"/>
            <w:vAlign w:val="center"/>
          </w:tcPr>
          <w:p w14:paraId="25C973FB"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r>
      <w:tr w:rsidR="000015C7" w:rsidRPr="00A32886" w14:paraId="75AB97E6" w14:textId="77777777" w:rsidTr="006D6D95">
        <w:trPr>
          <w:trHeight w:val="1073"/>
        </w:trPr>
        <w:tc>
          <w:tcPr>
            <w:tcW w:w="838" w:type="dxa"/>
            <w:vAlign w:val="center"/>
          </w:tcPr>
          <w:p w14:paraId="2BFCBF68" w14:textId="77777777" w:rsidR="000015C7" w:rsidRPr="00A32886" w:rsidRDefault="0073438D" w:rsidP="006D6D95">
            <w:pPr>
              <w:widowControl/>
              <w:adjustRightInd w:val="0"/>
              <w:snapToGrid w:val="0"/>
              <w:spacing w:line="360" w:lineRule="auto"/>
              <w:jc w:val="center"/>
              <w:rPr>
                <w:rFonts w:ascii="仿宋" w:eastAsia="仿宋" w:hAnsi="仿宋" w:cs="仿宋"/>
                <w:bCs/>
                <w:snapToGrid w:val="0"/>
                <w:kern w:val="0"/>
                <w:sz w:val="28"/>
                <w:szCs w:val="28"/>
              </w:rPr>
            </w:pPr>
            <w:r w:rsidRPr="00A32886">
              <w:rPr>
                <w:rFonts w:ascii="仿宋" w:eastAsia="仿宋" w:hAnsi="仿宋" w:cs="仿宋" w:hint="eastAsia"/>
                <w:bCs/>
                <w:snapToGrid w:val="0"/>
                <w:kern w:val="0"/>
                <w:sz w:val="28"/>
                <w:szCs w:val="28"/>
              </w:rPr>
              <w:t>4</w:t>
            </w:r>
          </w:p>
        </w:tc>
        <w:tc>
          <w:tcPr>
            <w:tcW w:w="1701" w:type="dxa"/>
            <w:vAlign w:val="center"/>
          </w:tcPr>
          <w:p w14:paraId="1A47B6E6" w14:textId="77777777" w:rsidR="000015C7" w:rsidRPr="00A32886" w:rsidRDefault="0073438D" w:rsidP="006D6D95">
            <w:pPr>
              <w:widowControl/>
              <w:adjustRightInd w:val="0"/>
              <w:snapToGrid w:val="0"/>
              <w:spacing w:line="360" w:lineRule="auto"/>
              <w:jc w:val="center"/>
              <w:rPr>
                <w:rFonts w:ascii="仿宋" w:eastAsia="仿宋" w:hAnsi="仿宋" w:cs="仿宋"/>
                <w:bCs/>
                <w:snapToGrid w:val="0"/>
                <w:kern w:val="0"/>
                <w:sz w:val="28"/>
                <w:szCs w:val="28"/>
              </w:rPr>
            </w:pPr>
            <w:r w:rsidRPr="00A32886">
              <w:rPr>
                <w:rFonts w:ascii="仿宋" w:eastAsia="仿宋" w:hAnsi="仿宋" w:cs="仿宋" w:hint="eastAsia"/>
                <w:bCs/>
                <w:snapToGrid w:val="0"/>
                <w:kern w:val="0"/>
                <w:sz w:val="28"/>
                <w:szCs w:val="28"/>
              </w:rPr>
              <w:t>养护工器具</w:t>
            </w:r>
          </w:p>
          <w:p w14:paraId="5C94432B" w14:textId="6EFF9329" w:rsidR="000015C7" w:rsidRPr="00A32886" w:rsidRDefault="0073438D" w:rsidP="006D6D95">
            <w:pPr>
              <w:widowControl/>
              <w:adjustRightInd w:val="0"/>
              <w:snapToGrid w:val="0"/>
              <w:spacing w:line="360" w:lineRule="auto"/>
              <w:jc w:val="center"/>
              <w:rPr>
                <w:rFonts w:ascii="仿宋" w:eastAsia="仿宋" w:hAnsi="仿宋"/>
                <w:bCs/>
              </w:rPr>
            </w:pPr>
            <w:r w:rsidRPr="00A32886">
              <w:rPr>
                <w:rFonts w:ascii="仿宋" w:eastAsia="仿宋" w:hAnsi="仿宋" w:cs="仿宋" w:hint="eastAsia"/>
                <w:bCs/>
                <w:snapToGrid w:val="0"/>
                <w:kern w:val="0"/>
                <w:sz w:val="28"/>
                <w:szCs w:val="28"/>
              </w:rPr>
              <w:t>设备耗材</w:t>
            </w:r>
          </w:p>
        </w:tc>
        <w:tc>
          <w:tcPr>
            <w:tcW w:w="1869" w:type="dxa"/>
            <w:vAlign w:val="center"/>
          </w:tcPr>
          <w:p w14:paraId="3EE1A5AF" w14:textId="77777777" w:rsidR="000015C7" w:rsidRPr="00A32886" w:rsidRDefault="0073438D" w:rsidP="006D6D95">
            <w:pPr>
              <w:widowControl/>
              <w:adjustRightInd w:val="0"/>
              <w:snapToGrid w:val="0"/>
              <w:spacing w:line="360" w:lineRule="auto"/>
              <w:jc w:val="center"/>
              <w:rPr>
                <w:rFonts w:ascii="仿宋" w:eastAsia="仿宋" w:hAnsi="仿宋" w:cs="仿宋"/>
                <w:bCs/>
                <w:snapToGrid w:val="0"/>
                <w:kern w:val="0"/>
                <w:sz w:val="28"/>
                <w:szCs w:val="28"/>
              </w:rPr>
            </w:pPr>
            <w:r w:rsidRPr="00A32886">
              <w:rPr>
                <w:rFonts w:ascii="仿宋" w:eastAsia="仿宋" w:hAnsi="仿宋" w:cs="仿宋" w:hint="eastAsia"/>
                <w:bCs/>
                <w:snapToGrid w:val="0"/>
                <w:kern w:val="0"/>
                <w:sz w:val="28"/>
                <w:szCs w:val="28"/>
              </w:rPr>
              <w:t>1项</w:t>
            </w:r>
          </w:p>
        </w:tc>
        <w:tc>
          <w:tcPr>
            <w:tcW w:w="1541" w:type="dxa"/>
            <w:vAlign w:val="center"/>
          </w:tcPr>
          <w:p w14:paraId="719DF4FA" w14:textId="6AB8B68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641" w:type="dxa"/>
            <w:vAlign w:val="center"/>
          </w:tcPr>
          <w:p w14:paraId="53CC02D2" w14:textId="701BF25D"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134" w:type="dxa"/>
            <w:vAlign w:val="center"/>
          </w:tcPr>
          <w:p w14:paraId="5495109F"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r>
      <w:tr w:rsidR="000015C7" w:rsidRPr="00A32886" w14:paraId="16A85C08" w14:textId="77777777" w:rsidTr="006D6D95">
        <w:tc>
          <w:tcPr>
            <w:tcW w:w="838" w:type="dxa"/>
            <w:vAlign w:val="center"/>
          </w:tcPr>
          <w:p w14:paraId="52EF4139"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701" w:type="dxa"/>
            <w:vAlign w:val="center"/>
          </w:tcPr>
          <w:p w14:paraId="3FA60C7C"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869" w:type="dxa"/>
            <w:vAlign w:val="center"/>
          </w:tcPr>
          <w:p w14:paraId="6039D6A6"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541" w:type="dxa"/>
            <w:vAlign w:val="center"/>
          </w:tcPr>
          <w:p w14:paraId="25EC83D6"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641" w:type="dxa"/>
            <w:vAlign w:val="center"/>
          </w:tcPr>
          <w:p w14:paraId="7D8A60EF"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134" w:type="dxa"/>
            <w:vAlign w:val="center"/>
          </w:tcPr>
          <w:p w14:paraId="40B5B9DE"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r>
      <w:tr w:rsidR="000015C7" w:rsidRPr="00A32886" w14:paraId="464404C9" w14:textId="77777777" w:rsidTr="006D6D95">
        <w:tc>
          <w:tcPr>
            <w:tcW w:w="838" w:type="dxa"/>
            <w:vAlign w:val="center"/>
          </w:tcPr>
          <w:p w14:paraId="53DF6557"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701" w:type="dxa"/>
            <w:vAlign w:val="center"/>
          </w:tcPr>
          <w:p w14:paraId="3C3F8A8E"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869" w:type="dxa"/>
            <w:vAlign w:val="center"/>
          </w:tcPr>
          <w:p w14:paraId="6CB33C28"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541" w:type="dxa"/>
            <w:vAlign w:val="center"/>
          </w:tcPr>
          <w:p w14:paraId="3317AAD1"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641" w:type="dxa"/>
            <w:vAlign w:val="center"/>
          </w:tcPr>
          <w:p w14:paraId="2E00D723"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134" w:type="dxa"/>
            <w:vAlign w:val="center"/>
          </w:tcPr>
          <w:p w14:paraId="714A30EE"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r>
      <w:tr w:rsidR="000015C7" w:rsidRPr="00A32886" w14:paraId="0DF735D5" w14:textId="77777777" w:rsidTr="006D6D95">
        <w:tc>
          <w:tcPr>
            <w:tcW w:w="838" w:type="dxa"/>
            <w:vAlign w:val="center"/>
          </w:tcPr>
          <w:p w14:paraId="3A786345"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701" w:type="dxa"/>
            <w:vAlign w:val="center"/>
          </w:tcPr>
          <w:p w14:paraId="37851626"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869" w:type="dxa"/>
            <w:vAlign w:val="center"/>
          </w:tcPr>
          <w:p w14:paraId="07AF7F9B"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541" w:type="dxa"/>
            <w:vAlign w:val="center"/>
          </w:tcPr>
          <w:p w14:paraId="72BF21F1"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641" w:type="dxa"/>
            <w:vAlign w:val="center"/>
          </w:tcPr>
          <w:p w14:paraId="29860314"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134" w:type="dxa"/>
            <w:vAlign w:val="center"/>
          </w:tcPr>
          <w:p w14:paraId="1530D8BB"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r>
      <w:tr w:rsidR="000015C7" w:rsidRPr="00A32886" w14:paraId="19937C7C" w14:textId="77777777" w:rsidTr="006D6D95">
        <w:tc>
          <w:tcPr>
            <w:tcW w:w="838" w:type="dxa"/>
            <w:vAlign w:val="center"/>
          </w:tcPr>
          <w:p w14:paraId="5FD8F32F"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701" w:type="dxa"/>
            <w:vAlign w:val="center"/>
          </w:tcPr>
          <w:p w14:paraId="20F644DE"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869" w:type="dxa"/>
            <w:vAlign w:val="center"/>
          </w:tcPr>
          <w:p w14:paraId="22BCB69E"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541" w:type="dxa"/>
            <w:vAlign w:val="center"/>
          </w:tcPr>
          <w:p w14:paraId="3CB68731"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641" w:type="dxa"/>
            <w:vAlign w:val="center"/>
          </w:tcPr>
          <w:p w14:paraId="416D3AB1"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134" w:type="dxa"/>
            <w:vAlign w:val="center"/>
          </w:tcPr>
          <w:p w14:paraId="1671749E"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r>
      <w:tr w:rsidR="000015C7" w:rsidRPr="00A32886" w14:paraId="722FA365" w14:textId="77777777" w:rsidTr="006D6D95">
        <w:tc>
          <w:tcPr>
            <w:tcW w:w="838" w:type="dxa"/>
            <w:vAlign w:val="center"/>
          </w:tcPr>
          <w:p w14:paraId="4A1B6588"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701" w:type="dxa"/>
            <w:vAlign w:val="center"/>
          </w:tcPr>
          <w:p w14:paraId="1812ECFF"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869" w:type="dxa"/>
            <w:vAlign w:val="center"/>
          </w:tcPr>
          <w:p w14:paraId="291ABD44"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541" w:type="dxa"/>
            <w:vAlign w:val="center"/>
          </w:tcPr>
          <w:p w14:paraId="01DBB040"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641" w:type="dxa"/>
            <w:vAlign w:val="center"/>
          </w:tcPr>
          <w:p w14:paraId="640532DB"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134" w:type="dxa"/>
            <w:vAlign w:val="center"/>
          </w:tcPr>
          <w:p w14:paraId="367CF0D3"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r>
      <w:tr w:rsidR="000015C7" w:rsidRPr="00A32886" w14:paraId="7A7A78C8" w14:textId="77777777" w:rsidTr="006D6D95">
        <w:tc>
          <w:tcPr>
            <w:tcW w:w="838" w:type="dxa"/>
            <w:vAlign w:val="center"/>
          </w:tcPr>
          <w:p w14:paraId="289C443E"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701" w:type="dxa"/>
            <w:vAlign w:val="center"/>
          </w:tcPr>
          <w:p w14:paraId="0DF2BD64" w14:textId="77777777" w:rsidR="000015C7" w:rsidRPr="00A32886" w:rsidRDefault="0073438D" w:rsidP="006D6D95">
            <w:pPr>
              <w:widowControl/>
              <w:adjustRightInd w:val="0"/>
              <w:snapToGrid w:val="0"/>
              <w:spacing w:line="360" w:lineRule="auto"/>
              <w:jc w:val="center"/>
              <w:rPr>
                <w:rFonts w:ascii="仿宋" w:eastAsia="仿宋" w:hAnsi="仿宋" w:cs="仿宋"/>
                <w:bCs/>
                <w:snapToGrid w:val="0"/>
                <w:kern w:val="0"/>
                <w:sz w:val="28"/>
                <w:szCs w:val="28"/>
              </w:rPr>
            </w:pPr>
            <w:r w:rsidRPr="00A32886">
              <w:rPr>
                <w:rFonts w:ascii="仿宋" w:eastAsia="仿宋" w:hAnsi="仿宋" w:cs="仿宋" w:hint="eastAsia"/>
                <w:bCs/>
                <w:snapToGrid w:val="0"/>
                <w:kern w:val="0"/>
                <w:sz w:val="28"/>
                <w:szCs w:val="28"/>
              </w:rPr>
              <w:t>合计</w:t>
            </w:r>
          </w:p>
        </w:tc>
        <w:tc>
          <w:tcPr>
            <w:tcW w:w="1869" w:type="dxa"/>
            <w:vAlign w:val="center"/>
          </w:tcPr>
          <w:p w14:paraId="34586804"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541" w:type="dxa"/>
            <w:vAlign w:val="center"/>
          </w:tcPr>
          <w:p w14:paraId="3E9B2E41"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641" w:type="dxa"/>
            <w:vAlign w:val="center"/>
          </w:tcPr>
          <w:p w14:paraId="624A546B" w14:textId="4B3F3C06"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c>
          <w:tcPr>
            <w:tcW w:w="1134" w:type="dxa"/>
            <w:vAlign w:val="center"/>
          </w:tcPr>
          <w:p w14:paraId="589580C9" w14:textId="77777777" w:rsidR="000015C7" w:rsidRPr="00A32886" w:rsidRDefault="000015C7" w:rsidP="006D6D95">
            <w:pPr>
              <w:widowControl/>
              <w:adjustRightInd w:val="0"/>
              <w:snapToGrid w:val="0"/>
              <w:spacing w:line="360" w:lineRule="auto"/>
              <w:jc w:val="center"/>
              <w:rPr>
                <w:rFonts w:ascii="仿宋" w:eastAsia="仿宋" w:hAnsi="仿宋" w:cs="仿宋"/>
                <w:bCs/>
                <w:snapToGrid w:val="0"/>
                <w:kern w:val="0"/>
                <w:sz w:val="28"/>
                <w:szCs w:val="28"/>
              </w:rPr>
            </w:pPr>
          </w:p>
        </w:tc>
      </w:tr>
    </w:tbl>
    <w:p w14:paraId="477881B9" w14:textId="77777777" w:rsidR="000015C7" w:rsidRPr="00A32886" w:rsidRDefault="000015C7">
      <w:pPr>
        <w:widowControl/>
        <w:jc w:val="left"/>
        <w:rPr>
          <w:rFonts w:ascii="仿宋" w:eastAsia="仿宋" w:hAnsi="仿宋" w:cs="仿宋"/>
          <w:bCs/>
          <w:snapToGrid w:val="0"/>
          <w:kern w:val="0"/>
          <w:sz w:val="28"/>
          <w:szCs w:val="28"/>
        </w:rPr>
      </w:pPr>
    </w:p>
    <w:p w14:paraId="751573CA" w14:textId="77777777" w:rsidR="000015C7" w:rsidRPr="00A32886" w:rsidRDefault="000015C7">
      <w:pPr>
        <w:widowControl/>
        <w:jc w:val="left"/>
        <w:rPr>
          <w:rFonts w:ascii="仿宋" w:eastAsia="仿宋" w:hAnsi="仿宋" w:cs="仿宋"/>
          <w:b/>
          <w:snapToGrid w:val="0"/>
          <w:kern w:val="0"/>
          <w:sz w:val="28"/>
          <w:szCs w:val="28"/>
        </w:rPr>
      </w:pPr>
    </w:p>
    <w:p w14:paraId="53080790" w14:textId="77777777" w:rsidR="000015C7" w:rsidRPr="00A32886" w:rsidRDefault="0073438D">
      <w:pPr>
        <w:widowControl/>
        <w:jc w:val="left"/>
        <w:rPr>
          <w:rFonts w:ascii="仿宋" w:eastAsia="仿宋" w:hAnsi="仿宋" w:cs="仿宋"/>
          <w:b/>
          <w:snapToGrid w:val="0"/>
          <w:kern w:val="0"/>
          <w:sz w:val="28"/>
          <w:szCs w:val="28"/>
        </w:rPr>
      </w:pPr>
      <w:r w:rsidRPr="00A32886">
        <w:rPr>
          <w:rFonts w:ascii="仿宋" w:eastAsia="仿宋" w:hAnsi="仿宋" w:cs="仿宋" w:hint="eastAsia"/>
          <w:b/>
          <w:snapToGrid w:val="0"/>
          <w:kern w:val="0"/>
          <w:sz w:val="28"/>
          <w:szCs w:val="28"/>
        </w:rPr>
        <w:br w:type="page"/>
      </w:r>
    </w:p>
    <w:p w14:paraId="7FCE33EE" w14:textId="6DC0D5F7" w:rsidR="00E26149" w:rsidRPr="00A32886" w:rsidRDefault="00E26149" w:rsidP="00E26149">
      <w:pPr>
        <w:adjustRightInd w:val="0"/>
        <w:snapToGrid w:val="0"/>
        <w:spacing w:line="360" w:lineRule="auto"/>
        <w:rPr>
          <w:rFonts w:ascii="仿宋" w:eastAsia="仿宋" w:hAnsi="仿宋" w:cs="仿宋"/>
          <w:b/>
          <w:snapToGrid w:val="0"/>
          <w:kern w:val="0"/>
          <w:sz w:val="24"/>
        </w:rPr>
      </w:pPr>
      <w:bookmarkStart w:id="1" w:name="_Hlk167352572"/>
      <w:r w:rsidRPr="00A32886">
        <w:rPr>
          <w:rFonts w:ascii="仿宋" w:eastAsia="仿宋" w:hAnsi="仿宋" w:cs="仿宋" w:hint="eastAsia"/>
          <w:b/>
          <w:snapToGrid w:val="0"/>
          <w:kern w:val="0"/>
          <w:sz w:val="24"/>
        </w:rPr>
        <w:lastRenderedPageBreak/>
        <w:t>附件六：</w:t>
      </w:r>
    </w:p>
    <w:p w14:paraId="761710D3" w14:textId="1F5E4D75" w:rsidR="000015C7" w:rsidRPr="00A32886" w:rsidRDefault="0073438D">
      <w:pPr>
        <w:adjustRightInd w:val="0"/>
        <w:snapToGrid w:val="0"/>
        <w:spacing w:line="360" w:lineRule="auto"/>
        <w:jc w:val="center"/>
        <w:rPr>
          <w:rFonts w:ascii="仿宋" w:eastAsia="仿宋" w:hAnsi="仿宋" w:cs="仿宋"/>
          <w:b/>
          <w:snapToGrid w:val="0"/>
          <w:kern w:val="0"/>
          <w:sz w:val="24"/>
        </w:rPr>
      </w:pPr>
      <w:r w:rsidRPr="00A32886">
        <w:rPr>
          <w:rFonts w:ascii="仿宋" w:eastAsia="仿宋" w:hAnsi="仿宋" w:cs="仿宋" w:hint="eastAsia"/>
          <w:b/>
          <w:snapToGrid w:val="0"/>
          <w:kern w:val="0"/>
          <w:sz w:val="24"/>
        </w:rPr>
        <w:t>《</w:t>
      </w:r>
      <w:r w:rsidR="00E26149" w:rsidRPr="00A32886">
        <w:rPr>
          <w:rFonts w:ascii="仿宋" w:eastAsia="仿宋" w:hAnsi="仿宋" w:cs="仿宋"/>
          <w:b/>
          <w:snapToGrid w:val="0"/>
          <w:kern w:val="0"/>
          <w:sz w:val="24"/>
        </w:rPr>
        <w:t>2025</w:t>
      </w:r>
      <w:r w:rsidRPr="00A32886">
        <w:rPr>
          <w:rFonts w:ascii="仿宋" w:eastAsia="仿宋" w:hAnsi="仿宋" w:cs="仿宋" w:hint="eastAsia"/>
          <w:b/>
          <w:snapToGrid w:val="0"/>
          <w:kern w:val="0"/>
          <w:sz w:val="24"/>
        </w:rPr>
        <w:t>-202</w:t>
      </w:r>
      <w:r w:rsidR="00E26149" w:rsidRPr="00A32886">
        <w:rPr>
          <w:rFonts w:ascii="仿宋" w:eastAsia="仿宋" w:hAnsi="仿宋" w:cs="仿宋"/>
          <w:b/>
          <w:snapToGrid w:val="0"/>
          <w:kern w:val="0"/>
          <w:sz w:val="24"/>
        </w:rPr>
        <w:t>6</w:t>
      </w:r>
      <w:r w:rsidRPr="00A32886">
        <w:rPr>
          <w:rFonts w:ascii="仿宋" w:eastAsia="仿宋" w:hAnsi="仿宋" w:cs="仿宋" w:hint="eastAsia"/>
          <w:b/>
          <w:snapToGrid w:val="0"/>
          <w:kern w:val="0"/>
          <w:sz w:val="24"/>
        </w:rPr>
        <w:t>年西安曲江楼观生态文化区游度假区市政道路绿化养护标准》</w:t>
      </w:r>
    </w:p>
    <w:tbl>
      <w:tblPr>
        <w:tblW w:w="48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136"/>
        <w:gridCol w:w="2449"/>
        <w:gridCol w:w="1478"/>
        <w:gridCol w:w="1334"/>
        <w:gridCol w:w="1608"/>
        <w:gridCol w:w="706"/>
      </w:tblGrid>
      <w:tr w:rsidR="008F0C39" w:rsidRPr="00A32886" w14:paraId="5674429A" w14:textId="77777777" w:rsidTr="008F0C39">
        <w:trPr>
          <w:trHeight w:val="440"/>
        </w:trPr>
        <w:tc>
          <w:tcPr>
            <w:tcW w:w="415" w:type="pct"/>
            <w:vMerge w:val="restart"/>
            <w:shd w:val="clear" w:color="auto" w:fill="auto"/>
            <w:vAlign w:val="center"/>
            <w:hideMark/>
          </w:tcPr>
          <w:bookmarkEnd w:id="1"/>
          <w:p w14:paraId="207D45BF" w14:textId="77777777" w:rsidR="008F0C39" w:rsidRPr="00A32886" w:rsidRDefault="008F0C39" w:rsidP="0042373F">
            <w:pPr>
              <w:widowControl/>
              <w:jc w:val="center"/>
              <w:rPr>
                <w:rFonts w:ascii="仿宋" w:eastAsia="仿宋" w:hAnsi="仿宋" w:cs="宋体"/>
                <w:b/>
                <w:bCs/>
                <w:kern w:val="0"/>
                <w:sz w:val="24"/>
              </w:rPr>
            </w:pPr>
            <w:r w:rsidRPr="00A32886">
              <w:rPr>
                <w:rFonts w:ascii="仿宋" w:eastAsia="仿宋" w:hAnsi="仿宋" w:cs="宋体" w:hint="eastAsia"/>
                <w:b/>
                <w:bCs/>
                <w:kern w:val="0"/>
                <w:sz w:val="24"/>
              </w:rPr>
              <w:t>养护类别</w:t>
            </w:r>
          </w:p>
        </w:tc>
        <w:tc>
          <w:tcPr>
            <w:tcW w:w="1537" w:type="pct"/>
            <w:gridSpan w:val="2"/>
            <w:vMerge w:val="restart"/>
            <w:shd w:val="clear" w:color="auto" w:fill="auto"/>
            <w:noWrap/>
            <w:vAlign w:val="center"/>
            <w:hideMark/>
          </w:tcPr>
          <w:p w14:paraId="00E967FD" w14:textId="77777777" w:rsidR="008F0C39" w:rsidRPr="00A32886" w:rsidRDefault="008F0C39" w:rsidP="0042373F">
            <w:pPr>
              <w:widowControl/>
              <w:jc w:val="center"/>
              <w:rPr>
                <w:rFonts w:ascii="仿宋" w:eastAsia="仿宋" w:hAnsi="仿宋" w:cs="宋体"/>
                <w:b/>
                <w:bCs/>
                <w:kern w:val="0"/>
                <w:sz w:val="24"/>
              </w:rPr>
            </w:pPr>
            <w:r w:rsidRPr="00A32886">
              <w:rPr>
                <w:rFonts w:ascii="仿宋" w:eastAsia="仿宋" w:hAnsi="仿宋" w:cs="宋体" w:hint="eastAsia"/>
                <w:b/>
                <w:bCs/>
                <w:kern w:val="0"/>
                <w:sz w:val="24"/>
              </w:rPr>
              <w:t>路名</w:t>
            </w:r>
          </w:p>
        </w:tc>
        <w:tc>
          <w:tcPr>
            <w:tcW w:w="879" w:type="pct"/>
            <w:vMerge w:val="restart"/>
            <w:shd w:val="clear" w:color="auto" w:fill="auto"/>
            <w:vAlign w:val="center"/>
            <w:hideMark/>
          </w:tcPr>
          <w:p w14:paraId="1546FFD9" w14:textId="77777777" w:rsidR="008F0C39" w:rsidRPr="00A32886" w:rsidRDefault="008F0C39" w:rsidP="0042373F">
            <w:pPr>
              <w:widowControl/>
              <w:jc w:val="center"/>
              <w:rPr>
                <w:rFonts w:ascii="仿宋" w:eastAsia="仿宋" w:hAnsi="仿宋" w:cs="宋体"/>
                <w:b/>
                <w:bCs/>
                <w:kern w:val="0"/>
                <w:sz w:val="24"/>
              </w:rPr>
            </w:pPr>
            <w:proofErr w:type="gramStart"/>
            <w:r w:rsidRPr="00A32886">
              <w:rPr>
                <w:rFonts w:ascii="仿宋" w:eastAsia="仿宋" w:hAnsi="仿宋" w:cs="宋体" w:hint="eastAsia"/>
                <w:b/>
                <w:bCs/>
                <w:kern w:val="0"/>
                <w:sz w:val="24"/>
              </w:rPr>
              <w:t>绿地面积</w:t>
            </w:r>
            <w:proofErr w:type="gramEnd"/>
          </w:p>
        </w:tc>
        <w:tc>
          <w:tcPr>
            <w:tcW w:w="793" w:type="pct"/>
            <w:vMerge w:val="restart"/>
            <w:shd w:val="clear" w:color="auto" w:fill="auto"/>
            <w:vAlign w:val="center"/>
            <w:hideMark/>
          </w:tcPr>
          <w:p w14:paraId="5FD1DE61" w14:textId="77777777" w:rsidR="008F0C39" w:rsidRPr="00A32886" w:rsidRDefault="008F0C39" w:rsidP="0042373F">
            <w:pPr>
              <w:widowControl/>
              <w:jc w:val="center"/>
              <w:rPr>
                <w:rFonts w:ascii="仿宋" w:eastAsia="仿宋" w:hAnsi="仿宋" w:cs="宋体"/>
                <w:b/>
                <w:bCs/>
                <w:kern w:val="0"/>
                <w:sz w:val="24"/>
              </w:rPr>
            </w:pPr>
            <w:r w:rsidRPr="00A32886">
              <w:rPr>
                <w:rFonts w:ascii="仿宋" w:eastAsia="仿宋" w:hAnsi="仿宋" w:cs="宋体" w:hint="eastAsia"/>
                <w:b/>
                <w:bCs/>
                <w:kern w:val="0"/>
                <w:sz w:val="24"/>
              </w:rPr>
              <w:t>维护内容</w:t>
            </w:r>
          </w:p>
        </w:tc>
        <w:tc>
          <w:tcPr>
            <w:tcW w:w="1377" w:type="pct"/>
            <w:gridSpan w:val="2"/>
            <w:vMerge w:val="restart"/>
            <w:shd w:val="clear" w:color="auto" w:fill="auto"/>
            <w:noWrap/>
            <w:vAlign w:val="center"/>
            <w:hideMark/>
          </w:tcPr>
          <w:p w14:paraId="114D1D93" w14:textId="77777777" w:rsidR="008F0C39" w:rsidRPr="00A32886" w:rsidRDefault="008F0C39" w:rsidP="0042373F">
            <w:pPr>
              <w:widowControl/>
              <w:jc w:val="center"/>
              <w:rPr>
                <w:rFonts w:ascii="仿宋" w:eastAsia="仿宋" w:hAnsi="仿宋" w:cs="宋体"/>
                <w:b/>
                <w:bCs/>
                <w:kern w:val="0"/>
                <w:sz w:val="24"/>
              </w:rPr>
            </w:pPr>
            <w:r w:rsidRPr="00A32886">
              <w:rPr>
                <w:rFonts w:ascii="仿宋" w:eastAsia="仿宋" w:hAnsi="仿宋" w:cs="宋体" w:hint="eastAsia"/>
                <w:b/>
                <w:bCs/>
                <w:kern w:val="0"/>
                <w:sz w:val="24"/>
              </w:rPr>
              <w:t>维护频次</w:t>
            </w:r>
          </w:p>
        </w:tc>
      </w:tr>
      <w:tr w:rsidR="008F0C39" w:rsidRPr="00A32886" w14:paraId="4FE1B22B" w14:textId="77777777" w:rsidTr="008F0C39">
        <w:trPr>
          <w:trHeight w:val="311"/>
        </w:trPr>
        <w:tc>
          <w:tcPr>
            <w:tcW w:w="415" w:type="pct"/>
            <w:vMerge/>
            <w:vAlign w:val="center"/>
            <w:hideMark/>
          </w:tcPr>
          <w:p w14:paraId="452C029C" w14:textId="77777777" w:rsidR="008F0C39" w:rsidRPr="00A32886" w:rsidRDefault="008F0C39" w:rsidP="0042373F">
            <w:pPr>
              <w:widowControl/>
              <w:jc w:val="left"/>
              <w:rPr>
                <w:rFonts w:ascii="仿宋" w:eastAsia="仿宋" w:hAnsi="仿宋" w:cs="宋体"/>
                <w:b/>
                <w:bCs/>
                <w:kern w:val="0"/>
                <w:sz w:val="24"/>
              </w:rPr>
            </w:pPr>
          </w:p>
        </w:tc>
        <w:tc>
          <w:tcPr>
            <w:tcW w:w="1537" w:type="pct"/>
            <w:gridSpan w:val="2"/>
            <w:vMerge/>
            <w:vAlign w:val="center"/>
            <w:hideMark/>
          </w:tcPr>
          <w:p w14:paraId="446CED65" w14:textId="77777777" w:rsidR="008F0C39" w:rsidRPr="00A32886" w:rsidRDefault="008F0C39" w:rsidP="0042373F">
            <w:pPr>
              <w:widowControl/>
              <w:jc w:val="left"/>
              <w:rPr>
                <w:rFonts w:ascii="仿宋" w:eastAsia="仿宋" w:hAnsi="仿宋" w:cs="宋体"/>
                <w:b/>
                <w:bCs/>
                <w:kern w:val="0"/>
                <w:sz w:val="24"/>
              </w:rPr>
            </w:pPr>
          </w:p>
        </w:tc>
        <w:tc>
          <w:tcPr>
            <w:tcW w:w="879" w:type="pct"/>
            <w:vMerge/>
            <w:vAlign w:val="center"/>
            <w:hideMark/>
          </w:tcPr>
          <w:p w14:paraId="21DC038D" w14:textId="77777777" w:rsidR="008F0C39" w:rsidRPr="00A32886" w:rsidRDefault="008F0C39" w:rsidP="0042373F">
            <w:pPr>
              <w:widowControl/>
              <w:jc w:val="left"/>
              <w:rPr>
                <w:rFonts w:ascii="仿宋" w:eastAsia="仿宋" w:hAnsi="仿宋" w:cs="宋体"/>
                <w:b/>
                <w:bCs/>
                <w:kern w:val="0"/>
                <w:sz w:val="24"/>
              </w:rPr>
            </w:pPr>
          </w:p>
        </w:tc>
        <w:tc>
          <w:tcPr>
            <w:tcW w:w="793" w:type="pct"/>
            <w:vMerge/>
            <w:vAlign w:val="center"/>
            <w:hideMark/>
          </w:tcPr>
          <w:p w14:paraId="1080F31F" w14:textId="77777777" w:rsidR="008F0C39" w:rsidRPr="00A32886" w:rsidRDefault="008F0C39" w:rsidP="0042373F">
            <w:pPr>
              <w:widowControl/>
              <w:jc w:val="left"/>
              <w:rPr>
                <w:rFonts w:ascii="仿宋" w:eastAsia="仿宋" w:hAnsi="仿宋" w:cs="宋体"/>
                <w:b/>
                <w:bCs/>
                <w:kern w:val="0"/>
                <w:sz w:val="24"/>
              </w:rPr>
            </w:pPr>
          </w:p>
        </w:tc>
        <w:tc>
          <w:tcPr>
            <w:tcW w:w="1377" w:type="pct"/>
            <w:gridSpan w:val="2"/>
            <w:vMerge/>
            <w:vAlign w:val="center"/>
            <w:hideMark/>
          </w:tcPr>
          <w:p w14:paraId="3DFB96E5" w14:textId="77777777" w:rsidR="008F0C39" w:rsidRPr="00A32886" w:rsidRDefault="008F0C39" w:rsidP="0042373F">
            <w:pPr>
              <w:widowControl/>
              <w:jc w:val="left"/>
              <w:rPr>
                <w:rFonts w:ascii="仿宋" w:eastAsia="仿宋" w:hAnsi="仿宋" w:cs="宋体"/>
                <w:b/>
                <w:bCs/>
                <w:kern w:val="0"/>
                <w:sz w:val="24"/>
              </w:rPr>
            </w:pPr>
          </w:p>
        </w:tc>
      </w:tr>
      <w:tr w:rsidR="008F0C39" w:rsidRPr="00A32886" w14:paraId="0FC35C39" w14:textId="77777777" w:rsidTr="008F0C39">
        <w:trPr>
          <w:trHeight w:val="1160"/>
        </w:trPr>
        <w:tc>
          <w:tcPr>
            <w:tcW w:w="415" w:type="pct"/>
            <w:vMerge/>
            <w:vAlign w:val="center"/>
            <w:hideMark/>
          </w:tcPr>
          <w:p w14:paraId="207D0A71" w14:textId="77777777" w:rsidR="008F0C39" w:rsidRPr="00A32886" w:rsidRDefault="008F0C39" w:rsidP="0042373F">
            <w:pPr>
              <w:widowControl/>
              <w:jc w:val="left"/>
              <w:rPr>
                <w:rFonts w:ascii="仿宋" w:eastAsia="仿宋" w:hAnsi="仿宋" w:cs="宋体"/>
                <w:b/>
                <w:bCs/>
                <w:kern w:val="0"/>
                <w:sz w:val="24"/>
              </w:rPr>
            </w:pPr>
          </w:p>
        </w:tc>
        <w:tc>
          <w:tcPr>
            <w:tcW w:w="1537" w:type="pct"/>
            <w:gridSpan w:val="2"/>
            <w:vMerge/>
            <w:vAlign w:val="center"/>
            <w:hideMark/>
          </w:tcPr>
          <w:p w14:paraId="78065D53" w14:textId="77777777" w:rsidR="008F0C39" w:rsidRPr="00A32886" w:rsidRDefault="008F0C39" w:rsidP="0042373F">
            <w:pPr>
              <w:widowControl/>
              <w:jc w:val="left"/>
              <w:rPr>
                <w:rFonts w:ascii="仿宋" w:eastAsia="仿宋" w:hAnsi="仿宋" w:cs="宋体"/>
                <w:b/>
                <w:bCs/>
                <w:kern w:val="0"/>
                <w:sz w:val="24"/>
              </w:rPr>
            </w:pPr>
          </w:p>
        </w:tc>
        <w:tc>
          <w:tcPr>
            <w:tcW w:w="879" w:type="pct"/>
            <w:vMerge/>
            <w:vAlign w:val="center"/>
            <w:hideMark/>
          </w:tcPr>
          <w:p w14:paraId="273735E9" w14:textId="77777777" w:rsidR="008F0C39" w:rsidRPr="00A32886" w:rsidRDefault="008F0C39" w:rsidP="0042373F">
            <w:pPr>
              <w:widowControl/>
              <w:jc w:val="left"/>
              <w:rPr>
                <w:rFonts w:ascii="仿宋" w:eastAsia="仿宋" w:hAnsi="仿宋" w:cs="宋体"/>
                <w:b/>
                <w:bCs/>
                <w:kern w:val="0"/>
                <w:sz w:val="24"/>
              </w:rPr>
            </w:pPr>
          </w:p>
        </w:tc>
        <w:tc>
          <w:tcPr>
            <w:tcW w:w="793" w:type="pct"/>
            <w:vMerge/>
            <w:vAlign w:val="center"/>
            <w:hideMark/>
          </w:tcPr>
          <w:p w14:paraId="0C1BEFC2" w14:textId="77777777" w:rsidR="008F0C39" w:rsidRPr="00A32886" w:rsidRDefault="008F0C39" w:rsidP="0042373F">
            <w:pPr>
              <w:widowControl/>
              <w:jc w:val="left"/>
              <w:rPr>
                <w:rFonts w:ascii="仿宋" w:eastAsia="仿宋" w:hAnsi="仿宋" w:cs="宋体"/>
                <w:b/>
                <w:bCs/>
                <w:kern w:val="0"/>
                <w:sz w:val="24"/>
              </w:rPr>
            </w:pPr>
          </w:p>
        </w:tc>
        <w:tc>
          <w:tcPr>
            <w:tcW w:w="1377" w:type="pct"/>
            <w:gridSpan w:val="2"/>
            <w:vMerge/>
            <w:vAlign w:val="center"/>
            <w:hideMark/>
          </w:tcPr>
          <w:p w14:paraId="26C99D3A" w14:textId="77777777" w:rsidR="008F0C39" w:rsidRPr="00A32886" w:rsidRDefault="008F0C39" w:rsidP="0042373F">
            <w:pPr>
              <w:widowControl/>
              <w:jc w:val="left"/>
              <w:rPr>
                <w:rFonts w:ascii="仿宋" w:eastAsia="仿宋" w:hAnsi="仿宋" w:cs="宋体"/>
                <w:b/>
                <w:bCs/>
                <w:kern w:val="0"/>
                <w:sz w:val="24"/>
              </w:rPr>
            </w:pPr>
          </w:p>
        </w:tc>
      </w:tr>
      <w:tr w:rsidR="008F0C39" w:rsidRPr="00A32886" w14:paraId="18D18B45" w14:textId="77777777" w:rsidTr="008F0C39">
        <w:trPr>
          <w:trHeight w:val="1820"/>
        </w:trPr>
        <w:tc>
          <w:tcPr>
            <w:tcW w:w="415" w:type="pct"/>
            <w:vMerge w:val="restart"/>
            <w:shd w:val="clear" w:color="auto" w:fill="auto"/>
            <w:noWrap/>
            <w:vAlign w:val="center"/>
            <w:hideMark/>
          </w:tcPr>
          <w:p w14:paraId="54B5B3EC" w14:textId="77777777" w:rsidR="008F0C39" w:rsidRPr="00A32886" w:rsidRDefault="008F0C39" w:rsidP="0042373F">
            <w:pPr>
              <w:widowControl/>
              <w:jc w:val="center"/>
              <w:rPr>
                <w:rFonts w:ascii="仿宋" w:eastAsia="仿宋" w:hAnsi="仿宋" w:cs="宋体"/>
                <w:b/>
                <w:bCs/>
                <w:kern w:val="0"/>
                <w:sz w:val="24"/>
              </w:rPr>
            </w:pPr>
            <w:r w:rsidRPr="00A32886">
              <w:rPr>
                <w:rFonts w:ascii="仿宋" w:eastAsia="仿宋" w:hAnsi="仿宋" w:cs="宋体" w:hint="eastAsia"/>
                <w:b/>
                <w:bCs/>
                <w:kern w:val="0"/>
                <w:sz w:val="24"/>
              </w:rPr>
              <w:t>一类</w:t>
            </w:r>
          </w:p>
        </w:tc>
        <w:tc>
          <w:tcPr>
            <w:tcW w:w="1537" w:type="pct"/>
            <w:gridSpan w:val="2"/>
            <w:vMerge w:val="restart"/>
            <w:shd w:val="clear" w:color="auto" w:fill="auto"/>
            <w:vAlign w:val="center"/>
            <w:hideMark/>
          </w:tcPr>
          <w:p w14:paraId="59C44DEF" w14:textId="77777777" w:rsidR="008F0C39" w:rsidRPr="00A32886" w:rsidRDefault="008F0C39" w:rsidP="0042373F">
            <w:pPr>
              <w:widowControl/>
              <w:jc w:val="left"/>
              <w:rPr>
                <w:rFonts w:ascii="仿宋" w:eastAsia="仿宋" w:hAnsi="仿宋" w:cs="宋体"/>
                <w:kern w:val="0"/>
                <w:sz w:val="24"/>
              </w:rPr>
            </w:pPr>
            <w:r w:rsidRPr="00A32886">
              <w:rPr>
                <w:rFonts w:ascii="仿宋" w:eastAsia="仿宋" w:hAnsi="仿宋" w:cs="宋体" w:hint="eastAsia"/>
                <w:kern w:val="0"/>
                <w:sz w:val="24"/>
              </w:rPr>
              <w:t xml:space="preserve">1、财源路 </w:t>
            </w:r>
            <w:r w:rsidRPr="00A32886">
              <w:rPr>
                <w:rFonts w:ascii="仿宋" w:eastAsia="仿宋" w:hAnsi="仿宋" w:cs="宋体" w:hint="eastAsia"/>
                <w:kern w:val="0"/>
                <w:sz w:val="24"/>
              </w:rPr>
              <w:br/>
              <w:t>2、环山路两侧（印象酒店门口段）</w:t>
            </w:r>
            <w:r w:rsidRPr="00A32886">
              <w:rPr>
                <w:rFonts w:ascii="仿宋" w:eastAsia="仿宋" w:hAnsi="仿宋" w:cs="宋体" w:hint="eastAsia"/>
                <w:kern w:val="0"/>
                <w:sz w:val="24"/>
              </w:rPr>
              <w:br/>
              <w:t>3、文教路（华清学院段）</w:t>
            </w:r>
            <w:r w:rsidRPr="00A32886">
              <w:rPr>
                <w:rFonts w:ascii="仿宋" w:eastAsia="仿宋" w:hAnsi="仿宋" w:cs="宋体" w:hint="eastAsia"/>
                <w:kern w:val="0"/>
                <w:sz w:val="24"/>
              </w:rPr>
              <w:br/>
              <w:t>4、四宝路</w:t>
            </w:r>
            <w:r w:rsidRPr="00A32886">
              <w:rPr>
                <w:rFonts w:ascii="仿宋" w:eastAsia="仿宋" w:hAnsi="仿宋" w:cs="宋体" w:hint="eastAsia"/>
                <w:kern w:val="0"/>
                <w:sz w:val="24"/>
              </w:rPr>
              <w:br/>
              <w:t>5、仙都东路</w:t>
            </w:r>
            <w:r w:rsidRPr="00A32886">
              <w:rPr>
                <w:rFonts w:ascii="仿宋" w:eastAsia="仿宋" w:hAnsi="仿宋" w:cs="宋体" w:hint="eastAsia"/>
                <w:kern w:val="0"/>
                <w:sz w:val="24"/>
              </w:rPr>
              <w:br/>
              <w:t>6、</w:t>
            </w:r>
            <w:proofErr w:type="gramStart"/>
            <w:r w:rsidRPr="00A32886">
              <w:rPr>
                <w:rFonts w:ascii="仿宋" w:eastAsia="仿宋" w:hAnsi="仿宋" w:cs="宋体" w:hint="eastAsia"/>
                <w:kern w:val="0"/>
                <w:sz w:val="24"/>
              </w:rPr>
              <w:t>田峪西路</w:t>
            </w:r>
            <w:proofErr w:type="gramEnd"/>
            <w:r w:rsidRPr="00A32886">
              <w:rPr>
                <w:rFonts w:ascii="仿宋" w:eastAsia="仿宋" w:hAnsi="仿宋" w:cs="宋体" w:hint="eastAsia"/>
                <w:kern w:val="0"/>
                <w:sz w:val="24"/>
              </w:rPr>
              <w:t>下穿省道S107北侧</w:t>
            </w:r>
            <w:r w:rsidRPr="00A32886">
              <w:rPr>
                <w:rFonts w:ascii="仿宋" w:eastAsia="仿宋" w:hAnsi="仿宋" w:cs="宋体" w:hint="eastAsia"/>
                <w:kern w:val="0"/>
                <w:sz w:val="24"/>
              </w:rPr>
              <w:br/>
              <w:t>7、一标段绿化（核心段）</w:t>
            </w:r>
          </w:p>
        </w:tc>
        <w:tc>
          <w:tcPr>
            <w:tcW w:w="879" w:type="pct"/>
            <w:vMerge w:val="restart"/>
            <w:shd w:val="clear" w:color="auto" w:fill="auto"/>
            <w:vAlign w:val="center"/>
            <w:hideMark/>
          </w:tcPr>
          <w:p w14:paraId="5AEEA490" w14:textId="77777777" w:rsidR="008F0C39" w:rsidRPr="00A32886" w:rsidRDefault="008F0C39" w:rsidP="0042373F">
            <w:pPr>
              <w:widowControl/>
              <w:jc w:val="center"/>
              <w:rPr>
                <w:rFonts w:ascii="仿宋" w:eastAsia="仿宋" w:hAnsi="仿宋" w:cs="宋体"/>
                <w:kern w:val="0"/>
                <w:sz w:val="24"/>
              </w:rPr>
            </w:pPr>
            <w:r w:rsidRPr="00A32886">
              <w:rPr>
                <w:rFonts w:ascii="仿宋" w:eastAsia="仿宋" w:hAnsi="仿宋" w:cs="宋体" w:hint="eastAsia"/>
                <w:kern w:val="0"/>
                <w:sz w:val="24"/>
              </w:rPr>
              <w:br/>
              <w:t>141070.48㎡</w:t>
            </w:r>
          </w:p>
        </w:tc>
        <w:tc>
          <w:tcPr>
            <w:tcW w:w="793" w:type="pct"/>
            <w:vMerge w:val="restart"/>
            <w:shd w:val="clear" w:color="auto" w:fill="auto"/>
            <w:vAlign w:val="center"/>
            <w:hideMark/>
          </w:tcPr>
          <w:p w14:paraId="102C00E2" w14:textId="77777777" w:rsidR="008F0C39" w:rsidRPr="00A32886" w:rsidRDefault="008F0C39" w:rsidP="0042373F">
            <w:pPr>
              <w:widowControl/>
              <w:jc w:val="center"/>
              <w:rPr>
                <w:rFonts w:ascii="仿宋" w:eastAsia="仿宋" w:hAnsi="仿宋" w:cs="宋体"/>
                <w:b/>
                <w:bCs/>
                <w:kern w:val="0"/>
                <w:sz w:val="24"/>
              </w:rPr>
            </w:pPr>
            <w:r w:rsidRPr="00A32886">
              <w:rPr>
                <w:rFonts w:ascii="仿宋" w:eastAsia="仿宋" w:hAnsi="仿宋" w:cs="宋体"/>
                <w:b/>
                <w:bCs/>
                <w:kern w:val="0"/>
                <w:sz w:val="24"/>
              </w:rPr>
              <w:t>修剪</w:t>
            </w:r>
            <w:r w:rsidRPr="00A32886">
              <w:rPr>
                <w:rFonts w:ascii="仿宋" w:eastAsia="仿宋" w:hAnsi="仿宋" w:cs="宋体" w:hint="eastAsia"/>
                <w:kern w:val="0"/>
                <w:sz w:val="24"/>
              </w:rPr>
              <w:br/>
            </w:r>
            <w:r w:rsidRPr="00A32886">
              <w:rPr>
                <w:rFonts w:ascii="仿宋" w:eastAsia="仿宋" w:hAnsi="仿宋" w:cs="宋体" w:hint="eastAsia"/>
                <w:kern w:val="0"/>
                <w:sz w:val="24"/>
              </w:rPr>
              <w:br/>
            </w:r>
            <w:r w:rsidRPr="00A32886">
              <w:rPr>
                <w:rFonts w:ascii="仿宋" w:eastAsia="仿宋" w:hAnsi="仿宋" w:cs="宋体"/>
                <w:kern w:val="0"/>
                <w:sz w:val="24"/>
              </w:rPr>
              <w:t>常态维护</w:t>
            </w:r>
          </w:p>
        </w:tc>
        <w:tc>
          <w:tcPr>
            <w:tcW w:w="956" w:type="pct"/>
            <w:vMerge w:val="restart"/>
            <w:shd w:val="clear" w:color="auto" w:fill="auto"/>
            <w:vAlign w:val="center"/>
            <w:hideMark/>
          </w:tcPr>
          <w:p w14:paraId="032A860B" w14:textId="77777777" w:rsidR="008F0C39" w:rsidRPr="00A32886" w:rsidRDefault="008F0C39" w:rsidP="0042373F">
            <w:pPr>
              <w:widowControl/>
              <w:spacing w:after="280"/>
              <w:jc w:val="center"/>
              <w:rPr>
                <w:rFonts w:ascii="仿宋" w:eastAsia="仿宋" w:hAnsi="仿宋" w:cs="宋体"/>
                <w:kern w:val="0"/>
                <w:sz w:val="24"/>
              </w:rPr>
            </w:pPr>
            <w:r w:rsidRPr="00A32886">
              <w:rPr>
                <w:rFonts w:ascii="仿宋" w:eastAsia="仿宋" w:hAnsi="仿宋" w:cs="宋体" w:hint="eastAsia"/>
                <w:kern w:val="0"/>
                <w:sz w:val="24"/>
              </w:rPr>
              <w:br/>
              <w:t>10次/年；</w:t>
            </w:r>
            <w:r w:rsidRPr="00A32886">
              <w:rPr>
                <w:rFonts w:ascii="仿宋" w:eastAsia="仿宋" w:hAnsi="仿宋" w:cs="宋体" w:hint="eastAsia"/>
                <w:kern w:val="0"/>
                <w:sz w:val="24"/>
              </w:rPr>
              <w:br/>
            </w:r>
            <w:r w:rsidRPr="00A32886">
              <w:rPr>
                <w:rFonts w:ascii="仿宋" w:eastAsia="仿宋" w:hAnsi="仿宋" w:cs="宋体" w:hint="eastAsia"/>
                <w:kern w:val="0"/>
                <w:sz w:val="24"/>
              </w:rPr>
              <w:br/>
              <w:t>环境维护</w:t>
            </w:r>
            <w:r w:rsidRPr="00A32886">
              <w:rPr>
                <w:rFonts w:ascii="仿宋" w:eastAsia="仿宋" w:hAnsi="仿宋" w:cs="宋体" w:hint="eastAsia"/>
                <w:kern w:val="0"/>
                <w:sz w:val="24"/>
              </w:rPr>
              <w:br/>
              <w:t>每天固定4人</w:t>
            </w:r>
          </w:p>
        </w:tc>
        <w:tc>
          <w:tcPr>
            <w:tcW w:w="421" w:type="pct"/>
            <w:vMerge w:val="restart"/>
            <w:shd w:val="clear" w:color="auto" w:fill="auto"/>
            <w:vAlign w:val="center"/>
            <w:hideMark/>
          </w:tcPr>
          <w:p w14:paraId="1165005B" w14:textId="77777777" w:rsidR="008F0C39" w:rsidRPr="00A32886" w:rsidRDefault="008F0C39" w:rsidP="0042373F">
            <w:pPr>
              <w:widowControl/>
              <w:jc w:val="center"/>
              <w:rPr>
                <w:rFonts w:ascii="仿宋" w:eastAsia="仿宋" w:hAnsi="仿宋" w:cs="宋体"/>
                <w:kern w:val="0"/>
                <w:sz w:val="24"/>
              </w:rPr>
            </w:pPr>
            <w:r w:rsidRPr="00A32886">
              <w:rPr>
                <w:rFonts w:ascii="仿宋" w:eastAsia="仿宋" w:hAnsi="仿宋" w:cs="宋体" w:hint="eastAsia"/>
                <w:kern w:val="0"/>
                <w:sz w:val="24"/>
              </w:rPr>
              <w:t>包含行道树养护用工</w:t>
            </w:r>
          </w:p>
        </w:tc>
      </w:tr>
      <w:tr w:rsidR="008F0C39" w:rsidRPr="00A32886" w14:paraId="51051025" w14:textId="77777777" w:rsidTr="008F0C39">
        <w:trPr>
          <w:trHeight w:val="520"/>
        </w:trPr>
        <w:tc>
          <w:tcPr>
            <w:tcW w:w="415" w:type="pct"/>
            <w:vMerge/>
            <w:vAlign w:val="center"/>
            <w:hideMark/>
          </w:tcPr>
          <w:p w14:paraId="39D89E13" w14:textId="77777777" w:rsidR="008F0C39" w:rsidRPr="00A32886" w:rsidRDefault="008F0C39" w:rsidP="0042373F">
            <w:pPr>
              <w:widowControl/>
              <w:jc w:val="left"/>
              <w:rPr>
                <w:rFonts w:ascii="仿宋" w:eastAsia="仿宋" w:hAnsi="仿宋" w:cs="宋体"/>
                <w:b/>
                <w:bCs/>
                <w:kern w:val="0"/>
                <w:sz w:val="24"/>
              </w:rPr>
            </w:pPr>
          </w:p>
        </w:tc>
        <w:tc>
          <w:tcPr>
            <w:tcW w:w="1537" w:type="pct"/>
            <w:gridSpan w:val="2"/>
            <w:vMerge/>
            <w:vAlign w:val="center"/>
            <w:hideMark/>
          </w:tcPr>
          <w:p w14:paraId="463507BC" w14:textId="77777777" w:rsidR="008F0C39" w:rsidRPr="00A32886" w:rsidRDefault="008F0C39" w:rsidP="0042373F">
            <w:pPr>
              <w:widowControl/>
              <w:jc w:val="left"/>
              <w:rPr>
                <w:rFonts w:ascii="仿宋" w:eastAsia="仿宋" w:hAnsi="仿宋" w:cs="宋体"/>
                <w:kern w:val="0"/>
                <w:sz w:val="24"/>
              </w:rPr>
            </w:pPr>
          </w:p>
        </w:tc>
        <w:tc>
          <w:tcPr>
            <w:tcW w:w="879" w:type="pct"/>
            <w:vMerge/>
            <w:vAlign w:val="center"/>
            <w:hideMark/>
          </w:tcPr>
          <w:p w14:paraId="7B76800D" w14:textId="77777777" w:rsidR="008F0C39" w:rsidRPr="00A32886" w:rsidRDefault="008F0C39" w:rsidP="0042373F">
            <w:pPr>
              <w:widowControl/>
              <w:jc w:val="left"/>
              <w:rPr>
                <w:rFonts w:ascii="仿宋" w:eastAsia="仿宋" w:hAnsi="仿宋" w:cs="宋体"/>
                <w:kern w:val="0"/>
                <w:sz w:val="24"/>
              </w:rPr>
            </w:pPr>
          </w:p>
        </w:tc>
        <w:tc>
          <w:tcPr>
            <w:tcW w:w="793" w:type="pct"/>
            <w:vMerge/>
            <w:vAlign w:val="center"/>
            <w:hideMark/>
          </w:tcPr>
          <w:p w14:paraId="0C1B5AE0" w14:textId="77777777" w:rsidR="008F0C39" w:rsidRPr="00A32886" w:rsidRDefault="008F0C39" w:rsidP="0042373F">
            <w:pPr>
              <w:widowControl/>
              <w:jc w:val="left"/>
              <w:rPr>
                <w:rFonts w:ascii="仿宋" w:eastAsia="仿宋" w:hAnsi="仿宋" w:cs="宋体"/>
                <w:b/>
                <w:bCs/>
                <w:kern w:val="0"/>
                <w:sz w:val="24"/>
              </w:rPr>
            </w:pPr>
          </w:p>
        </w:tc>
        <w:tc>
          <w:tcPr>
            <w:tcW w:w="956" w:type="pct"/>
            <w:vMerge/>
            <w:vAlign w:val="center"/>
            <w:hideMark/>
          </w:tcPr>
          <w:p w14:paraId="107A0970" w14:textId="77777777" w:rsidR="008F0C39" w:rsidRPr="00A32886" w:rsidRDefault="008F0C39" w:rsidP="0042373F">
            <w:pPr>
              <w:widowControl/>
              <w:jc w:val="left"/>
              <w:rPr>
                <w:rFonts w:ascii="仿宋" w:eastAsia="仿宋" w:hAnsi="仿宋" w:cs="宋体"/>
                <w:kern w:val="0"/>
                <w:sz w:val="24"/>
              </w:rPr>
            </w:pPr>
          </w:p>
        </w:tc>
        <w:tc>
          <w:tcPr>
            <w:tcW w:w="421" w:type="pct"/>
            <w:vMerge/>
            <w:vAlign w:val="center"/>
            <w:hideMark/>
          </w:tcPr>
          <w:p w14:paraId="34C8BACC" w14:textId="77777777" w:rsidR="008F0C39" w:rsidRPr="00A32886" w:rsidRDefault="008F0C39" w:rsidP="0042373F">
            <w:pPr>
              <w:widowControl/>
              <w:jc w:val="left"/>
              <w:rPr>
                <w:rFonts w:ascii="仿宋" w:eastAsia="仿宋" w:hAnsi="仿宋" w:cs="宋体"/>
                <w:kern w:val="0"/>
                <w:sz w:val="24"/>
              </w:rPr>
            </w:pPr>
          </w:p>
        </w:tc>
      </w:tr>
      <w:tr w:rsidR="008F0C39" w:rsidRPr="00A32886" w14:paraId="4BD9ACE9" w14:textId="77777777" w:rsidTr="008F0C39">
        <w:trPr>
          <w:trHeight w:val="1180"/>
        </w:trPr>
        <w:tc>
          <w:tcPr>
            <w:tcW w:w="415" w:type="pct"/>
            <w:vMerge/>
            <w:vAlign w:val="center"/>
            <w:hideMark/>
          </w:tcPr>
          <w:p w14:paraId="4A49302F" w14:textId="77777777" w:rsidR="008F0C39" w:rsidRPr="00A32886" w:rsidRDefault="008F0C39" w:rsidP="0042373F">
            <w:pPr>
              <w:widowControl/>
              <w:jc w:val="left"/>
              <w:rPr>
                <w:rFonts w:ascii="仿宋" w:eastAsia="仿宋" w:hAnsi="仿宋" w:cs="宋体"/>
                <w:b/>
                <w:bCs/>
                <w:kern w:val="0"/>
                <w:sz w:val="24"/>
              </w:rPr>
            </w:pPr>
          </w:p>
        </w:tc>
        <w:tc>
          <w:tcPr>
            <w:tcW w:w="1537" w:type="pct"/>
            <w:gridSpan w:val="2"/>
            <w:vMerge/>
            <w:vAlign w:val="center"/>
            <w:hideMark/>
          </w:tcPr>
          <w:p w14:paraId="74CA659F" w14:textId="77777777" w:rsidR="008F0C39" w:rsidRPr="00A32886" w:rsidRDefault="008F0C39" w:rsidP="0042373F">
            <w:pPr>
              <w:widowControl/>
              <w:jc w:val="left"/>
              <w:rPr>
                <w:rFonts w:ascii="仿宋" w:eastAsia="仿宋" w:hAnsi="仿宋" w:cs="宋体"/>
                <w:kern w:val="0"/>
                <w:sz w:val="24"/>
              </w:rPr>
            </w:pPr>
          </w:p>
        </w:tc>
        <w:tc>
          <w:tcPr>
            <w:tcW w:w="879" w:type="pct"/>
            <w:vMerge/>
            <w:vAlign w:val="center"/>
            <w:hideMark/>
          </w:tcPr>
          <w:p w14:paraId="13A969D8" w14:textId="77777777" w:rsidR="008F0C39" w:rsidRPr="00A32886" w:rsidRDefault="008F0C39" w:rsidP="0042373F">
            <w:pPr>
              <w:widowControl/>
              <w:jc w:val="left"/>
              <w:rPr>
                <w:rFonts w:ascii="仿宋" w:eastAsia="仿宋" w:hAnsi="仿宋" w:cs="宋体"/>
                <w:kern w:val="0"/>
                <w:sz w:val="24"/>
              </w:rPr>
            </w:pPr>
          </w:p>
        </w:tc>
        <w:tc>
          <w:tcPr>
            <w:tcW w:w="793" w:type="pct"/>
            <w:vMerge w:val="restart"/>
            <w:shd w:val="clear" w:color="auto" w:fill="auto"/>
            <w:vAlign w:val="center"/>
            <w:hideMark/>
          </w:tcPr>
          <w:p w14:paraId="654E384B" w14:textId="77777777" w:rsidR="008F0C39" w:rsidRPr="00A32886" w:rsidRDefault="008F0C39" w:rsidP="0042373F">
            <w:pPr>
              <w:widowControl/>
              <w:jc w:val="center"/>
              <w:rPr>
                <w:rFonts w:ascii="仿宋" w:eastAsia="仿宋" w:hAnsi="仿宋" w:cs="宋体"/>
                <w:kern w:val="0"/>
                <w:sz w:val="24"/>
              </w:rPr>
            </w:pPr>
            <w:r w:rsidRPr="00A32886">
              <w:rPr>
                <w:rFonts w:ascii="仿宋" w:eastAsia="仿宋" w:hAnsi="仿宋" w:cs="宋体" w:hint="eastAsia"/>
                <w:kern w:val="0"/>
                <w:sz w:val="24"/>
              </w:rPr>
              <w:t>浇水</w:t>
            </w:r>
          </w:p>
        </w:tc>
        <w:tc>
          <w:tcPr>
            <w:tcW w:w="956" w:type="pct"/>
            <w:vMerge w:val="restart"/>
            <w:shd w:val="clear" w:color="auto" w:fill="auto"/>
            <w:vAlign w:val="center"/>
            <w:hideMark/>
          </w:tcPr>
          <w:p w14:paraId="04D27143" w14:textId="77777777" w:rsidR="008F0C39" w:rsidRPr="00A32886" w:rsidRDefault="008F0C39" w:rsidP="0042373F">
            <w:pPr>
              <w:widowControl/>
              <w:jc w:val="center"/>
              <w:rPr>
                <w:rFonts w:ascii="仿宋" w:eastAsia="仿宋" w:hAnsi="仿宋" w:cs="宋体"/>
                <w:kern w:val="0"/>
                <w:sz w:val="24"/>
              </w:rPr>
            </w:pPr>
            <w:r w:rsidRPr="00A32886">
              <w:rPr>
                <w:rFonts w:ascii="仿宋" w:eastAsia="仿宋" w:hAnsi="仿宋" w:cs="宋体" w:hint="eastAsia"/>
                <w:kern w:val="0"/>
                <w:sz w:val="24"/>
              </w:rPr>
              <w:t>25次</w:t>
            </w:r>
          </w:p>
        </w:tc>
        <w:tc>
          <w:tcPr>
            <w:tcW w:w="421" w:type="pct"/>
            <w:vMerge/>
            <w:vAlign w:val="center"/>
            <w:hideMark/>
          </w:tcPr>
          <w:p w14:paraId="184FCCEB" w14:textId="77777777" w:rsidR="008F0C39" w:rsidRPr="00A32886" w:rsidRDefault="008F0C39" w:rsidP="0042373F">
            <w:pPr>
              <w:widowControl/>
              <w:jc w:val="left"/>
              <w:rPr>
                <w:rFonts w:ascii="仿宋" w:eastAsia="仿宋" w:hAnsi="仿宋" w:cs="宋体"/>
                <w:kern w:val="0"/>
                <w:sz w:val="24"/>
              </w:rPr>
            </w:pPr>
          </w:p>
        </w:tc>
      </w:tr>
      <w:tr w:rsidR="008F0C39" w:rsidRPr="00A32886" w14:paraId="77FDDCA2" w14:textId="77777777" w:rsidTr="008F0C39">
        <w:trPr>
          <w:trHeight w:val="2480"/>
        </w:trPr>
        <w:tc>
          <w:tcPr>
            <w:tcW w:w="415" w:type="pct"/>
            <w:vMerge/>
            <w:vAlign w:val="center"/>
            <w:hideMark/>
          </w:tcPr>
          <w:p w14:paraId="78CB3F5B" w14:textId="77777777" w:rsidR="008F0C39" w:rsidRPr="00A32886" w:rsidRDefault="008F0C39" w:rsidP="0042373F">
            <w:pPr>
              <w:widowControl/>
              <w:jc w:val="left"/>
              <w:rPr>
                <w:rFonts w:ascii="仿宋" w:eastAsia="仿宋" w:hAnsi="仿宋" w:cs="宋体"/>
                <w:b/>
                <w:bCs/>
                <w:kern w:val="0"/>
                <w:sz w:val="24"/>
              </w:rPr>
            </w:pPr>
          </w:p>
        </w:tc>
        <w:tc>
          <w:tcPr>
            <w:tcW w:w="1537" w:type="pct"/>
            <w:gridSpan w:val="2"/>
            <w:vMerge/>
            <w:vAlign w:val="center"/>
            <w:hideMark/>
          </w:tcPr>
          <w:p w14:paraId="284A88A9" w14:textId="77777777" w:rsidR="008F0C39" w:rsidRPr="00A32886" w:rsidRDefault="008F0C39" w:rsidP="0042373F">
            <w:pPr>
              <w:widowControl/>
              <w:jc w:val="left"/>
              <w:rPr>
                <w:rFonts w:ascii="仿宋" w:eastAsia="仿宋" w:hAnsi="仿宋" w:cs="宋体"/>
                <w:kern w:val="0"/>
                <w:sz w:val="24"/>
              </w:rPr>
            </w:pPr>
          </w:p>
        </w:tc>
        <w:tc>
          <w:tcPr>
            <w:tcW w:w="879" w:type="pct"/>
            <w:vMerge/>
            <w:vAlign w:val="center"/>
            <w:hideMark/>
          </w:tcPr>
          <w:p w14:paraId="4E6985F3" w14:textId="77777777" w:rsidR="008F0C39" w:rsidRPr="00A32886" w:rsidRDefault="008F0C39" w:rsidP="0042373F">
            <w:pPr>
              <w:widowControl/>
              <w:jc w:val="left"/>
              <w:rPr>
                <w:rFonts w:ascii="仿宋" w:eastAsia="仿宋" w:hAnsi="仿宋" w:cs="宋体"/>
                <w:kern w:val="0"/>
                <w:sz w:val="24"/>
              </w:rPr>
            </w:pPr>
          </w:p>
        </w:tc>
        <w:tc>
          <w:tcPr>
            <w:tcW w:w="793" w:type="pct"/>
            <w:vMerge/>
            <w:vAlign w:val="center"/>
            <w:hideMark/>
          </w:tcPr>
          <w:p w14:paraId="41448ADA" w14:textId="77777777" w:rsidR="008F0C39" w:rsidRPr="00A32886" w:rsidRDefault="008F0C39" w:rsidP="0042373F">
            <w:pPr>
              <w:widowControl/>
              <w:jc w:val="left"/>
              <w:rPr>
                <w:rFonts w:ascii="仿宋" w:eastAsia="仿宋" w:hAnsi="仿宋" w:cs="宋体"/>
                <w:kern w:val="0"/>
                <w:sz w:val="24"/>
              </w:rPr>
            </w:pPr>
          </w:p>
        </w:tc>
        <w:tc>
          <w:tcPr>
            <w:tcW w:w="956" w:type="pct"/>
            <w:vMerge/>
            <w:vAlign w:val="center"/>
            <w:hideMark/>
          </w:tcPr>
          <w:p w14:paraId="7D8FA349" w14:textId="77777777" w:rsidR="008F0C39" w:rsidRPr="00A32886" w:rsidRDefault="008F0C39" w:rsidP="0042373F">
            <w:pPr>
              <w:widowControl/>
              <w:jc w:val="left"/>
              <w:rPr>
                <w:rFonts w:ascii="仿宋" w:eastAsia="仿宋" w:hAnsi="仿宋" w:cs="宋体"/>
                <w:kern w:val="0"/>
                <w:sz w:val="24"/>
              </w:rPr>
            </w:pPr>
          </w:p>
        </w:tc>
        <w:tc>
          <w:tcPr>
            <w:tcW w:w="421" w:type="pct"/>
            <w:vMerge/>
            <w:vAlign w:val="center"/>
            <w:hideMark/>
          </w:tcPr>
          <w:p w14:paraId="0A781C69" w14:textId="77777777" w:rsidR="008F0C39" w:rsidRPr="00A32886" w:rsidRDefault="008F0C39" w:rsidP="0042373F">
            <w:pPr>
              <w:widowControl/>
              <w:jc w:val="left"/>
              <w:rPr>
                <w:rFonts w:ascii="仿宋" w:eastAsia="仿宋" w:hAnsi="仿宋" w:cs="宋体"/>
                <w:kern w:val="0"/>
                <w:sz w:val="24"/>
              </w:rPr>
            </w:pPr>
          </w:p>
        </w:tc>
      </w:tr>
      <w:tr w:rsidR="008F0C39" w:rsidRPr="00A32886" w14:paraId="664370F1" w14:textId="77777777" w:rsidTr="008F0C39">
        <w:trPr>
          <w:trHeight w:val="2480"/>
        </w:trPr>
        <w:tc>
          <w:tcPr>
            <w:tcW w:w="415" w:type="pct"/>
            <w:vMerge/>
            <w:vAlign w:val="center"/>
            <w:hideMark/>
          </w:tcPr>
          <w:p w14:paraId="61063B98" w14:textId="77777777" w:rsidR="008F0C39" w:rsidRPr="00A32886" w:rsidRDefault="008F0C39" w:rsidP="0042373F">
            <w:pPr>
              <w:widowControl/>
              <w:jc w:val="left"/>
              <w:rPr>
                <w:rFonts w:ascii="仿宋" w:eastAsia="仿宋" w:hAnsi="仿宋" w:cs="宋体"/>
                <w:b/>
                <w:bCs/>
                <w:kern w:val="0"/>
                <w:sz w:val="24"/>
              </w:rPr>
            </w:pPr>
          </w:p>
        </w:tc>
        <w:tc>
          <w:tcPr>
            <w:tcW w:w="1537" w:type="pct"/>
            <w:gridSpan w:val="2"/>
            <w:vMerge/>
            <w:vAlign w:val="center"/>
            <w:hideMark/>
          </w:tcPr>
          <w:p w14:paraId="47292317" w14:textId="77777777" w:rsidR="008F0C39" w:rsidRPr="00A32886" w:rsidRDefault="008F0C39" w:rsidP="0042373F">
            <w:pPr>
              <w:widowControl/>
              <w:jc w:val="left"/>
              <w:rPr>
                <w:rFonts w:ascii="仿宋" w:eastAsia="仿宋" w:hAnsi="仿宋" w:cs="宋体"/>
                <w:kern w:val="0"/>
                <w:sz w:val="24"/>
              </w:rPr>
            </w:pPr>
          </w:p>
        </w:tc>
        <w:tc>
          <w:tcPr>
            <w:tcW w:w="879" w:type="pct"/>
            <w:vMerge/>
            <w:vAlign w:val="center"/>
            <w:hideMark/>
          </w:tcPr>
          <w:p w14:paraId="10340047" w14:textId="77777777" w:rsidR="008F0C39" w:rsidRPr="00A32886" w:rsidRDefault="008F0C39" w:rsidP="0042373F">
            <w:pPr>
              <w:widowControl/>
              <w:jc w:val="left"/>
              <w:rPr>
                <w:rFonts w:ascii="仿宋" w:eastAsia="仿宋" w:hAnsi="仿宋" w:cs="宋体"/>
                <w:kern w:val="0"/>
                <w:sz w:val="24"/>
              </w:rPr>
            </w:pPr>
          </w:p>
        </w:tc>
        <w:tc>
          <w:tcPr>
            <w:tcW w:w="793" w:type="pct"/>
            <w:shd w:val="clear" w:color="auto" w:fill="auto"/>
            <w:vAlign w:val="center"/>
            <w:hideMark/>
          </w:tcPr>
          <w:p w14:paraId="35FB4BE1" w14:textId="77777777" w:rsidR="008F0C39" w:rsidRPr="00A32886" w:rsidRDefault="008F0C39" w:rsidP="0042373F">
            <w:pPr>
              <w:widowControl/>
              <w:jc w:val="center"/>
              <w:rPr>
                <w:rFonts w:ascii="仿宋" w:eastAsia="仿宋" w:hAnsi="仿宋" w:cs="宋体"/>
                <w:kern w:val="0"/>
                <w:sz w:val="24"/>
              </w:rPr>
            </w:pPr>
            <w:r w:rsidRPr="00A32886">
              <w:rPr>
                <w:rFonts w:ascii="仿宋" w:eastAsia="仿宋" w:hAnsi="仿宋" w:cs="宋体" w:hint="eastAsia"/>
                <w:kern w:val="0"/>
                <w:sz w:val="24"/>
              </w:rPr>
              <w:t>打药</w:t>
            </w:r>
          </w:p>
        </w:tc>
        <w:tc>
          <w:tcPr>
            <w:tcW w:w="956" w:type="pct"/>
            <w:shd w:val="clear" w:color="auto" w:fill="auto"/>
            <w:noWrap/>
            <w:vAlign w:val="center"/>
            <w:hideMark/>
          </w:tcPr>
          <w:p w14:paraId="049AD766" w14:textId="77777777" w:rsidR="008F0C39" w:rsidRPr="00A32886" w:rsidRDefault="008F0C39" w:rsidP="0042373F">
            <w:pPr>
              <w:widowControl/>
              <w:jc w:val="center"/>
              <w:rPr>
                <w:rFonts w:ascii="仿宋" w:eastAsia="仿宋" w:hAnsi="仿宋" w:cs="宋体"/>
                <w:kern w:val="0"/>
                <w:sz w:val="24"/>
              </w:rPr>
            </w:pPr>
            <w:r w:rsidRPr="00A32886">
              <w:rPr>
                <w:rFonts w:ascii="仿宋" w:eastAsia="仿宋" w:hAnsi="仿宋" w:cs="宋体" w:hint="eastAsia"/>
                <w:kern w:val="0"/>
                <w:sz w:val="24"/>
              </w:rPr>
              <w:t>3次/年</w:t>
            </w:r>
          </w:p>
        </w:tc>
        <w:tc>
          <w:tcPr>
            <w:tcW w:w="421" w:type="pct"/>
            <w:shd w:val="clear" w:color="auto" w:fill="auto"/>
            <w:noWrap/>
            <w:vAlign w:val="center"/>
            <w:hideMark/>
          </w:tcPr>
          <w:p w14:paraId="434623AB" w14:textId="77777777" w:rsidR="008F0C39" w:rsidRPr="00A32886" w:rsidRDefault="008F0C39" w:rsidP="0042373F">
            <w:pPr>
              <w:widowControl/>
              <w:jc w:val="center"/>
              <w:rPr>
                <w:rFonts w:ascii="仿宋" w:eastAsia="仿宋" w:hAnsi="仿宋" w:cs="宋体"/>
                <w:kern w:val="0"/>
                <w:sz w:val="24"/>
              </w:rPr>
            </w:pPr>
            <w:r w:rsidRPr="00A32886">
              <w:rPr>
                <w:rFonts w:ascii="仿宋" w:eastAsia="仿宋" w:hAnsi="仿宋" w:cs="宋体" w:hint="eastAsia"/>
                <w:kern w:val="0"/>
                <w:sz w:val="24"/>
              </w:rPr>
              <w:t>/</w:t>
            </w:r>
          </w:p>
        </w:tc>
      </w:tr>
      <w:tr w:rsidR="008F0C39" w:rsidRPr="00A32886" w14:paraId="47070989" w14:textId="77777777" w:rsidTr="008F0C39">
        <w:trPr>
          <w:trHeight w:val="1160"/>
        </w:trPr>
        <w:tc>
          <w:tcPr>
            <w:tcW w:w="415" w:type="pct"/>
            <w:vMerge/>
            <w:vAlign w:val="center"/>
            <w:hideMark/>
          </w:tcPr>
          <w:p w14:paraId="4450B22E" w14:textId="77777777" w:rsidR="008F0C39" w:rsidRPr="00A32886" w:rsidRDefault="008F0C39" w:rsidP="0042373F">
            <w:pPr>
              <w:widowControl/>
              <w:jc w:val="left"/>
              <w:rPr>
                <w:rFonts w:ascii="仿宋" w:eastAsia="仿宋" w:hAnsi="仿宋" w:cs="宋体"/>
                <w:b/>
                <w:bCs/>
                <w:kern w:val="0"/>
                <w:sz w:val="24"/>
              </w:rPr>
            </w:pPr>
          </w:p>
        </w:tc>
        <w:tc>
          <w:tcPr>
            <w:tcW w:w="1537" w:type="pct"/>
            <w:gridSpan w:val="2"/>
            <w:vMerge/>
            <w:vAlign w:val="center"/>
            <w:hideMark/>
          </w:tcPr>
          <w:p w14:paraId="66D06660" w14:textId="77777777" w:rsidR="008F0C39" w:rsidRPr="00A32886" w:rsidRDefault="008F0C39" w:rsidP="0042373F">
            <w:pPr>
              <w:widowControl/>
              <w:jc w:val="left"/>
              <w:rPr>
                <w:rFonts w:ascii="仿宋" w:eastAsia="仿宋" w:hAnsi="仿宋" w:cs="宋体"/>
                <w:kern w:val="0"/>
                <w:sz w:val="24"/>
              </w:rPr>
            </w:pPr>
          </w:p>
        </w:tc>
        <w:tc>
          <w:tcPr>
            <w:tcW w:w="879" w:type="pct"/>
            <w:vMerge/>
            <w:vAlign w:val="center"/>
            <w:hideMark/>
          </w:tcPr>
          <w:p w14:paraId="63F45EA5" w14:textId="77777777" w:rsidR="008F0C39" w:rsidRPr="00A32886" w:rsidRDefault="008F0C39" w:rsidP="0042373F">
            <w:pPr>
              <w:widowControl/>
              <w:jc w:val="left"/>
              <w:rPr>
                <w:rFonts w:ascii="仿宋" w:eastAsia="仿宋" w:hAnsi="仿宋" w:cs="宋体"/>
                <w:kern w:val="0"/>
                <w:sz w:val="24"/>
              </w:rPr>
            </w:pPr>
          </w:p>
        </w:tc>
        <w:tc>
          <w:tcPr>
            <w:tcW w:w="793" w:type="pct"/>
            <w:shd w:val="clear" w:color="auto" w:fill="auto"/>
            <w:vAlign w:val="center"/>
            <w:hideMark/>
          </w:tcPr>
          <w:p w14:paraId="30DFBDC1" w14:textId="77777777" w:rsidR="008F0C39" w:rsidRPr="00A32886" w:rsidRDefault="008F0C39" w:rsidP="0042373F">
            <w:pPr>
              <w:widowControl/>
              <w:jc w:val="center"/>
              <w:rPr>
                <w:rFonts w:ascii="仿宋" w:eastAsia="仿宋" w:hAnsi="仿宋" w:cs="宋体"/>
                <w:kern w:val="0"/>
                <w:sz w:val="24"/>
              </w:rPr>
            </w:pPr>
            <w:r w:rsidRPr="00A32886">
              <w:rPr>
                <w:rFonts w:ascii="仿宋" w:eastAsia="仿宋" w:hAnsi="仿宋" w:cs="宋体" w:hint="eastAsia"/>
                <w:kern w:val="0"/>
                <w:sz w:val="24"/>
              </w:rPr>
              <w:t>施肥</w:t>
            </w:r>
          </w:p>
        </w:tc>
        <w:tc>
          <w:tcPr>
            <w:tcW w:w="956" w:type="pct"/>
            <w:shd w:val="clear" w:color="auto" w:fill="auto"/>
            <w:noWrap/>
            <w:vAlign w:val="center"/>
            <w:hideMark/>
          </w:tcPr>
          <w:p w14:paraId="127F587A" w14:textId="77777777" w:rsidR="008F0C39" w:rsidRPr="00A32886" w:rsidRDefault="008F0C39" w:rsidP="0042373F">
            <w:pPr>
              <w:widowControl/>
              <w:jc w:val="center"/>
              <w:rPr>
                <w:rFonts w:ascii="仿宋" w:eastAsia="仿宋" w:hAnsi="仿宋" w:cs="宋体"/>
                <w:kern w:val="0"/>
                <w:sz w:val="24"/>
              </w:rPr>
            </w:pPr>
            <w:r w:rsidRPr="00A32886">
              <w:rPr>
                <w:rFonts w:ascii="仿宋" w:eastAsia="仿宋" w:hAnsi="仿宋" w:cs="宋体" w:hint="eastAsia"/>
                <w:kern w:val="0"/>
                <w:sz w:val="24"/>
              </w:rPr>
              <w:t>2次/年</w:t>
            </w:r>
          </w:p>
        </w:tc>
        <w:tc>
          <w:tcPr>
            <w:tcW w:w="421" w:type="pct"/>
            <w:shd w:val="clear" w:color="auto" w:fill="auto"/>
            <w:noWrap/>
            <w:vAlign w:val="center"/>
            <w:hideMark/>
          </w:tcPr>
          <w:p w14:paraId="3A71FF1C" w14:textId="77777777" w:rsidR="008F0C39" w:rsidRPr="00A32886" w:rsidRDefault="008F0C39" w:rsidP="0042373F">
            <w:pPr>
              <w:widowControl/>
              <w:jc w:val="center"/>
              <w:rPr>
                <w:rFonts w:ascii="仿宋" w:eastAsia="仿宋" w:hAnsi="仿宋" w:cs="宋体"/>
                <w:kern w:val="0"/>
                <w:sz w:val="24"/>
              </w:rPr>
            </w:pPr>
            <w:r w:rsidRPr="00A32886">
              <w:rPr>
                <w:rFonts w:ascii="仿宋" w:eastAsia="仿宋" w:hAnsi="仿宋" w:cs="宋体" w:hint="eastAsia"/>
                <w:kern w:val="0"/>
                <w:sz w:val="24"/>
              </w:rPr>
              <w:t>/</w:t>
            </w:r>
          </w:p>
        </w:tc>
      </w:tr>
      <w:tr w:rsidR="008F0C39" w:rsidRPr="00A32886" w14:paraId="7149CD04" w14:textId="77777777" w:rsidTr="008F0C39">
        <w:trPr>
          <w:trHeight w:val="1820"/>
        </w:trPr>
        <w:tc>
          <w:tcPr>
            <w:tcW w:w="496" w:type="pct"/>
            <w:gridSpan w:val="2"/>
            <w:vMerge w:val="restart"/>
            <w:shd w:val="clear" w:color="auto" w:fill="auto"/>
            <w:noWrap/>
            <w:vAlign w:val="center"/>
            <w:hideMark/>
          </w:tcPr>
          <w:p w14:paraId="02FBFFA8" w14:textId="77777777" w:rsidR="008F0C39" w:rsidRPr="00A32886" w:rsidRDefault="008F0C39" w:rsidP="008C3472">
            <w:pPr>
              <w:widowControl/>
              <w:jc w:val="center"/>
              <w:rPr>
                <w:rFonts w:ascii="仿宋" w:eastAsia="仿宋" w:hAnsi="仿宋" w:cs="宋体"/>
                <w:b/>
                <w:bCs/>
                <w:kern w:val="0"/>
                <w:sz w:val="24"/>
              </w:rPr>
            </w:pPr>
            <w:r w:rsidRPr="00A32886">
              <w:rPr>
                <w:rFonts w:ascii="仿宋" w:eastAsia="仿宋" w:hAnsi="仿宋" w:cs="宋体" w:hint="eastAsia"/>
                <w:b/>
                <w:bCs/>
                <w:kern w:val="0"/>
                <w:sz w:val="24"/>
              </w:rPr>
              <w:lastRenderedPageBreak/>
              <w:t>二类</w:t>
            </w:r>
          </w:p>
        </w:tc>
        <w:tc>
          <w:tcPr>
            <w:tcW w:w="1456" w:type="pct"/>
            <w:vMerge w:val="restart"/>
            <w:shd w:val="clear" w:color="auto" w:fill="auto"/>
            <w:vAlign w:val="center"/>
            <w:hideMark/>
          </w:tcPr>
          <w:p w14:paraId="188B86CE" w14:textId="77777777" w:rsidR="008F0C39" w:rsidRPr="00A32886" w:rsidRDefault="008F0C39" w:rsidP="008C3472">
            <w:pPr>
              <w:widowControl/>
              <w:jc w:val="left"/>
              <w:rPr>
                <w:rFonts w:ascii="仿宋" w:eastAsia="仿宋" w:hAnsi="仿宋" w:cs="宋体"/>
                <w:kern w:val="0"/>
                <w:sz w:val="24"/>
              </w:rPr>
            </w:pPr>
            <w:r w:rsidRPr="00A32886">
              <w:rPr>
                <w:rFonts w:ascii="仿宋" w:eastAsia="仿宋" w:hAnsi="仿宋" w:cs="宋体"/>
                <w:kern w:val="0"/>
                <w:sz w:val="24"/>
              </w:rPr>
              <w:t>1、</w:t>
            </w:r>
            <w:proofErr w:type="gramStart"/>
            <w:r w:rsidRPr="00A32886">
              <w:rPr>
                <w:rFonts w:ascii="仿宋" w:eastAsia="仿宋" w:hAnsi="仿宋" w:cs="宋体"/>
                <w:kern w:val="0"/>
                <w:sz w:val="24"/>
              </w:rPr>
              <w:t>终殿路</w:t>
            </w:r>
            <w:proofErr w:type="gramEnd"/>
            <w:r w:rsidRPr="00A32886">
              <w:rPr>
                <w:rFonts w:ascii="仿宋" w:eastAsia="仿宋" w:hAnsi="仿宋" w:cs="宋体"/>
                <w:kern w:val="0"/>
                <w:sz w:val="24"/>
              </w:rPr>
              <w:t xml:space="preserve"> </w:t>
            </w:r>
            <w:r w:rsidRPr="00A32886">
              <w:rPr>
                <w:rFonts w:ascii="仿宋" w:eastAsia="仿宋" w:hAnsi="仿宋" w:cs="宋体" w:hint="eastAsia"/>
                <w:kern w:val="0"/>
                <w:sz w:val="24"/>
              </w:rPr>
              <w:br/>
            </w:r>
            <w:r w:rsidRPr="00A32886">
              <w:rPr>
                <w:rFonts w:ascii="仿宋" w:eastAsia="仿宋" w:hAnsi="仿宋" w:cs="宋体"/>
                <w:kern w:val="0"/>
                <w:sz w:val="24"/>
              </w:rPr>
              <w:t>2、西南角水厂绿地</w:t>
            </w:r>
            <w:r w:rsidRPr="00A32886">
              <w:rPr>
                <w:rFonts w:ascii="仿宋" w:eastAsia="仿宋" w:hAnsi="仿宋" w:cs="宋体" w:hint="eastAsia"/>
                <w:kern w:val="0"/>
                <w:sz w:val="24"/>
              </w:rPr>
              <w:br/>
            </w:r>
            <w:r w:rsidRPr="00A32886">
              <w:rPr>
                <w:rFonts w:ascii="仿宋" w:eastAsia="仿宋" w:hAnsi="仿宋" w:cs="宋体"/>
                <w:kern w:val="0"/>
                <w:sz w:val="24"/>
              </w:rPr>
              <w:t>3、仙都西路（西经路）</w:t>
            </w:r>
            <w:r w:rsidRPr="00A32886">
              <w:rPr>
                <w:rFonts w:ascii="仿宋" w:eastAsia="仿宋" w:hAnsi="仿宋" w:cs="宋体" w:hint="eastAsia"/>
                <w:kern w:val="0"/>
                <w:sz w:val="24"/>
              </w:rPr>
              <w:br/>
            </w:r>
            <w:r w:rsidRPr="00A32886">
              <w:rPr>
                <w:rFonts w:ascii="仿宋" w:eastAsia="仿宋" w:hAnsi="仿宋" w:cs="宋体"/>
                <w:kern w:val="0"/>
                <w:sz w:val="24"/>
              </w:rPr>
              <w:t>4、楼观路</w:t>
            </w:r>
            <w:r w:rsidRPr="00A32886">
              <w:rPr>
                <w:rFonts w:ascii="仿宋" w:eastAsia="仿宋" w:hAnsi="仿宋" w:cs="宋体" w:hint="eastAsia"/>
                <w:kern w:val="0"/>
                <w:sz w:val="24"/>
              </w:rPr>
              <w:br/>
            </w:r>
            <w:r w:rsidRPr="00A32886">
              <w:rPr>
                <w:rFonts w:ascii="仿宋" w:eastAsia="仿宋" w:hAnsi="仿宋" w:cs="宋体"/>
                <w:kern w:val="0"/>
                <w:sz w:val="24"/>
              </w:rPr>
              <w:t>5、</w:t>
            </w:r>
            <w:proofErr w:type="gramStart"/>
            <w:r w:rsidRPr="00A32886">
              <w:rPr>
                <w:rFonts w:ascii="仿宋" w:eastAsia="仿宋" w:hAnsi="仿宋" w:cs="宋体"/>
                <w:kern w:val="0"/>
                <w:sz w:val="24"/>
              </w:rPr>
              <w:t>终台路</w:t>
            </w:r>
            <w:proofErr w:type="gramEnd"/>
            <w:r w:rsidRPr="00A32886">
              <w:rPr>
                <w:rFonts w:ascii="仿宋" w:eastAsia="仿宋" w:hAnsi="仿宋" w:cs="宋体" w:hint="eastAsia"/>
                <w:kern w:val="0"/>
                <w:sz w:val="24"/>
              </w:rPr>
              <w:br/>
            </w:r>
            <w:r w:rsidRPr="00A32886">
              <w:rPr>
                <w:rFonts w:ascii="仿宋" w:eastAsia="仿宋" w:hAnsi="仿宋" w:cs="宋体"/>
                <w:kern w:val="0"/>
                <w:sz w:val="24"/>
              </w:rPr>
              <w:t>6、</w:t>
            </w:r>
            <w:proofErr w:type="gramStart"/>
            <w:r w:rsidRPr="00A32886">
              <w:rPr>
                <w:rFonts w:ascii="仿宋" w:eastAsia="仿宋" w:hAnsi="仿宋" w:cs="宋体"/>
                <w:kern w:val="0"/>
                <w:sz w:val="24"/>
              </w:rPr>
              <w:t>化女泉路路</w:t>
            </w:r>
            <w:proofErr w:type="gramEnd"/>
            <w:r w:rsidRPr="00A32886">
              <w:rPr>
                <w:rFonts w:ascii="仿宋" w:eastAsia="仿宋" w:hAnsi="仿宋" w:cs="宋体" w:hint="eastAsia"/>
                <w:kern w:val="0"/>
                <w:sz w:val="24"/>
              </w:rPr>
              <w:br/>
            </w:r>
            <w:r w:rsidRPr="00A32886">
              <w:rPr>
                <w:rFonts w:ascii="仿宋" w:eastAsia="仿宋" w:hAnsi="仿宋" w:cs="宋体"/>
                <w:kern w:val="0"/>
                <w:sz w:val="24"/>
              </w:rPr>
              <w:t>7、新镇东西路</w:t>
            </w:r>
            <w:r w:rsidRPr="00A32886">
              <w:rPr>
                <w:rFonts w:ascii="仿宋" w:eastAsia="仿宋" w:hAnsi="仿宋" w:cs="宋体" w:hint="eastAsia"/>
                <w:kern w:val="0"/>
                <w:sz w:val="24"/>
              </w:rPr>
              <w:br/>
            </w:r>
            <w:r w:rsidRPr="00A32886">
              <w:rPr>
                <w:rFonts w:ascii="仿宋" w:eastAsia="仿宋" w:hAnsi="仿宋" w:cs="宋体"/>
                <w:kern w:val="0"/>
                <w:sz w:val="24"/>
              </w:rPr>
              <w:t>8、新镇南北路</w:t>
            </w:r>
            <w:r w:rsidRPr="00A32886">
              <w:rPr>
                <w:rFonts w:ascii="仿宋" w:eastAsia="仿宋" w:hAnsi="仿宋" w:cs="宋体" w:hint="eastAsia"/>
                <w:kern w:val="0"/>
                <w:sz w:val="24"/>
              </w:rPr>
              <w:br/>
            </w:r>
            <w:r w:rsidRPr="00A32886">
              <w:rPr>
                <w:rFonts w:ascii="仿宋" w:eastAsia="仿宋" w:hAnsi="仿宋" w:cs="宋体"/>
                <w:kern w:val="0"/>
                <w:sz w:val="24"/>
              </w:rPr>
              <w:t>9、幸福路</w:t>
            </w:r>
            <w:r w:rsidRPr="00A32886">
              <w:rPr>
                <w:rFonts w:ascii="仿宋" w:eastAsia="仿宋" w:hAnsi="仿宋" w:cs="宋体" w:hint="eastAsia"/>
                <w:kern w:val="0"/>
                <w:sz w:val="24"/>
              </w:rPr>
              <w:br/>
            </w:r>
            <w:r w:rsidRPr="00A32886">
              <w:rPr>
                <w:rFonts w:ascii="仿宋" w:eastAsia="仿宋" w:hAnsi="仿宋" w:cs="宋体"/>
                <w:kern w:val="0"/>
                <w:sz w:val="24"/>
              </w:rPr>
              <w:t>10、聚财路（赵代路</w:t>
            </w:r>
            <w:proofErr w:type="gramStart"/>
            <w:r w:rsidRPr="00A32886">
              <w:rPr>
                <w:rFonts w:ascii="仿宋" w:eastAsia="仿宋" w:hAnsi="仿宋" w:cs="宋体"/>
                <w:kern w:val="0"/>
                <w:sz w:val="24"/>
              </w:rPr>
              <w:t>至终殿路段</w:t>
            </w:r>
            <w:proofErr w:type="gramEnd"/>
            <w:r w:rsidRPr="00A32886">
              <w:rPr>
                <w:rFonts w:ascii="仿宋" w:eastAsia="仿宋" w:hAnsi="仿宋" w:cs="宋体"/>
                <w:kern w:val="0"/>
                <w:sz w:val="24"/>
              </w:rPr>
              <w:t>）</w:t>
            </w:r>
            <w:r w:rsidRPr="00A32886">
              <w:rPr>
                <w:rFonts w:ascii="仿宋" w:eastAsia="仿宋" w:hAnsi="仿宋" w:cs="宋体" w:hint="eastAsia"/>
                <w:kern w:val="0"/>
                <w:sz w:val="24"/>
              </w:rPr>
              <w:br/>
            </w:r>
            <w:r w:rsidRPr="00A32886">
              <w:rPr>
                <w:rFonts w:ascii="仿宋" w:eastAsia="仿宋" w:hAnsi="仿宋" w:cs="宋体"/>
                <w:kern w:val="0"/>
                <w:sz w:val="24"/>
              </w:rPr>
              <w:t>11、赵代路（楼观大道至</w:t>
            </w:r>
            <w:proofErr w:type="gramStart"/>
            <w:r w:rsidRPr="00A32886">
              <w:rPr>
                <w:rFonts w:ascii="仿宋" w:eastAsia="仿宋" w:hAnsi="仿宋" w:cs="宋体"/>
                <w:kern w:val="0"/>
                <w:sz w:val="24"/>
              </w:rPr>
              <w:t>聚财道</w:t>
            </w:r>
            <w:proofErr w:type="gramEnd"/>
            <w:r w:rsidRPr="00A32886">
              <w:rPr>
                <w:rFonts w:ascii="仿宋" w:eastAsia="仿宋" w:hAnsi="仿宋" w:cs="宋体"/>
                <w:kern w:val="0"/>
                <w:sz w:val="24"/>
              </w:rPr>
              <w:t>段）</w:t>
            </w:r>
            <w:r w:rsidRPr="00A32886">
              <w:rPr>
                <w:rFonts w:ascii="仿宋" w:eastAsia="仿宋" w:hAnsi="仿宋" w:cs="宋体" w:hint="eastAsia"/>
                <w:kern w:val="0"/>
                <w:sz w:val="24"/>
              </w:rPr>
              <w:br/>
            </w:r>
            <w:r w:rsidRPr="00A32886">
              <w:rPr>
                <w:rFonts w:ascii="仿宋" w:eastAsia="仿宋" w:hAnsi="仿宋" w:cs="宋体"/>
                <w:kern w:val="0"/>
                <w:sz w:val="24"/>
              </w:rPr>
              <w:t>12、</w:t>
            </w:r>
            <w:proofErr w:type="gramStart"/>
            <w:r w:rsidRPr="00A32886">
              <w:rPr>
                <w:rFonts w:ascii="仿宋" w:eastAsia="仿宋" w:hAnsi="仿宋" w:cs="宋体"/>
                <w:kern w:val="0"/>
                <w:sz w:val="24"/>
              </w:rPr>
              <w:t>田峪河西</w:t>
            </w:r>
            <w:proofErr w:type="gramEnd"/>
            <w:r w:rsidRPr="00A32886">
              <w:rPr>
                <w:rFonts w:ascii="仿宋" w:eastAsia="仿宋" w:hAnsi="仿宋" w:cs="宋体"/>
                <w:kern w:val="0"/>
                <w:sz w:val="24"/>
              </w:rPr>
              <w:t>路</w:t>
            </w:r>
          </w:p>
        </w:tc>
        <w:tc>
          <w:tcPr>
            <w:tcW w:w="879" w:type="pct"/>
            <w:vMerge w:val="restart"/>
            <w:shd w:val="clear" w:color="auto" w:fill="auto"/>
            <w:vAlign w:val="center"/>
            <w:hideMark/>
          </w:tcPr>
          <w:p w14:paraId="3BBF5E36" w14:textId="77777777" w:rsidR="008F0C39" w:rsidRPr="00A32886" w:rsidRDefault="008F0C39" w:rsidP="008C3472">
            <w:pPr>
              <w:widowControl/>
              <w:jc w:val="center"/>
              <w:rPr>
                <w:rFonts w:ascii="仿宋" w:eastAsia="仿宋" w:hAnsi="仿宋" w:cs="宋体"/>
                <w:kern w:val="0"/>
                <w:sz w:val="24"/>
              </w:rPr>
            </w:pPr>
            <w:r w:rsidRPr="00A32886">
              <w:rPr>
                <w:rFonts w:ascii="仿宋" w:eastAsia="仿宋" w:hAnsi="仿宋" w:cs="宋体" w:hint="eastAsia"/>
                <w:kern w:val="0"/>
                <w:sz w:val="24"/>
              </w:rPr>
              <w:br/>
              <w:t>110817.26㎡</w:t>
            </w:r>
          </w:p>
        </w:tc>
        <w:tc>
          <w:tcPr>
            <w:tcW w:w="793" w:type="pct"/>
            <w:vMerge w:val="restart"/>
            <w:shd w:val="clear" w:color="auto" w:fill="auto"/>
            <w:vAlign w:val="center"/>
            <w:hideMark/>
          </w:tcPr>
          <w:p w14:paraId="378E1223" w14:textId="77777777" w:rsidR="008F0C39" w:rsidRPr="00A32886" w:rsidRDefault="008F0C39" w:rsidP="008C3472">
            <w:pPr>
              <w:widowControl/>
              <w:jc w:val="center"/>
              <w:rPr>
                <w:rFonts w:ascii="仿宋" w:eastAsia="仿宋" w:hAnsi="仿宋" w:cs="宋体"/>
                <w:kern w:val="0"/>
                <w:sz w:val="24"/>
              </w:rPr>
            </w:pPr>
            <w:r w:rsidRPr="00A32886">
              <w:rPr>
                <w:rFonts w:ascii="仿宋" w:eastAsia="仿宋" w:hAnsi="仿宋" w:cs="宋体" w:hint="eastAsia"/>
                <w:kern w:val="0"/>
                <w:sz w:val="24"/>
              </w:rPr>
              <w:t>修剪</w:t>
            </w:r>
            <w:r w:rsidRPr="00A32886">
              <w:rPr>
                <w:rFonts w:ascii="仿宋" w:eastAsia="仿宋" w:hAnsi="仿宋" w:cs="宋体" w:hint="eastAsia"/>
                <w:kern w:val="0"/>
                <w:sz w:val="24"/>
              </w:rPr>
              <w:br/>
            </w:r>
            <w:r w:rsidRPr="00A32886">
              <w:rPr>
                <w:rFonts w:ascii="仿宋" w:eastAsia="仿宋" w:hAnsi="仿宋" w:cs="宋体" w:hint="eastAsia"/>
                <w:kern w:val="0"/>
                <w:sz w:val="24"/>
              </w:rPr>
              <w:br/>
              <w:t>常态</w:t>
            </w:r>
            <w:r w:rsidRPr="00A32886">
              <w:rPr>
                <w:rFonts w:ascii="仿宋" w:eastAsia="仿宋" w:hAnsi="仿宋" w:cs="宋体" w:hint="eastAsia"/>
                <w:kern w:val="0"/>
                <w:sz w:val="24"/>
              </w:rPr>
              <w:br/>
              <w:t>维护</w:t>
            </w:r>
          </w:p>
        </w:tc>
        <w:tc>
          <w:tcPr>
            <w:tcW w:w="956" w:type="pct"/>
            <w:vMerge w:val="restart"/>
            <w:shd w:val="clear" w:color="auto" w:fill="auto"/>
            <w:vAlign w:val="center"/>
            <w:hideMark/>
          </w:tcPr>
          <w:p w14:paraId="605A9E5B" w14:textId="77777777" w:rsidR="008F0C39" w:rsidRPr="00A32886" w:rsidRDefault="008F0C39" w:rsidP="008C3472">
            <w:pPr>
              <w:widowControl/>
              <w:jc w:val="center"/>
              <w:rPr>
                <w:rFonts w:ascii="仿宋" w:eastAsia="仿宋" w:hAnsi="仿宋" w:cs="宋体"/>
                <w:kern w:val="0"/>
                <w:sz w:val="24"/>
              </w:rPr>
            </w:pPr>
            <w:r w:rsidRPr="00A32886">
              <w:rPr>
                <w:rFonts w:ascii="仿宋" w:eastAsia="仿宋" w:hAnsi="仿宋" w:cs="宋体" w:hint="eastAsia"/>
                <w:kern w:val="0"/>
                <w:sz w:val="24"/>
              </w:rPr>
              <w:t>6次/年</w:t>
            </w:r>
            <w:r w:rsidRPr="00A32886">
              <w:rPr>
                <w:rFonts w:ascii="仿宋" w:eastAsia="仿宋" w:hAnsi="仿宋" w:cs="宋体" w:hint="eastAsia"/>
                <w:kern w:val="0"/>
                <w:sz w:val="24"/>
              </w:rPr>
              <w:br/>
            </w:r>
            <w:r w:rsidRPr="00A32886">
              <w:rPr>
                <w:rFonts w:ascii="仿宋" w:eastAsia="仿宋" w:hAnsi="仿宋" w:cs="宋体" w:hint="eastAsia"/>
                <w:kern w:val="0"/>
                <w:sz w:val="24"/>
              </w:rPr>
              <w:br/>
              <w:t>环境维护</w:t>
            </w:r>
            <w:r w:rsidRPr="00A32886">
              <w:rPr>
                <w:rFonts w:ascii="仿宋" w:eastAsia="仿宋" w:hAnsi="仿宋" w:cs="宋体" w:hint="eastAsia"/>
                <w:kern w:val="0"/>
                <w:sz w:val="24"/>
              </w:rPr>
              <w:br/>
              <w:t>每天固定3人</w:t>
            </w:r>
          </w:p>
        </w:tc>
        <w:tc>
          <w:tcPr>
            <w:tcW w:w="421" w:type="pct"/>
            <w:vMerge w:val="restart"/>
            <w:shd w:val="clear" w:color="auto" w:fill="auto"/>
            <w:vAlign w:val="center"/>
            <w:hideMark/>
          </w:tcPr>
          <w:p w14:paraId="0F79FA81" w14:textId="77777777" w:rsidR="008F0C39" w:rsidRPr="00A32886" w:rsidRDefault="008F0C39" w:rsidP="008C3472">
            <w:pPr>
              <w:widowControl/>
              <w:jc w:val="center"/>
              <w:rPr>
                <w:rFonts w:ascii="仿宋" w:eastAsia="仿宋" w:hAnsi="仿宋" w:cs="宋体"/>
                <w:kern w:val="0"/>
                <w:sz w:val="24"/>
              </w:rPr>
            </w:pPr>
            <w:r w:rsidRPr="00A32886">
              <w:rPr>
                <w:rFonts w:ascii="仿宋" w:eastAsia="仿宋" w:hAnsi="仿宋" w:cs="宋体" w:hint="eastAsia"/>
                <w:kern w:val="0"/>
                <w:sz w:val="24"/>
              </w:rPr>
              <w:t>包含行道树养护用工</w:t>
            </w:r>
          </w:p>
        </w:tc>
      </w:tr>
      <w:tr w:rsidR="008F0C39" w:rsidRPr="00A32886" w14:paraId="41D4F243" w14:textId="77777777" w:rsidTr="008F0C39">
        <w:trPr>
          <w:trHeight w:val="520"/>
        </w:trPr>
        <w:tc>
          <w:tcPr>
            <w:tcW w:w="496" w:type="pct"/>
            <w:gridSpan w:val="2"/>
            <w:vMerge/>
            <w:vAlign w:val="center"/>
            <w:hideMark/>
          </w:tcPr>
          <w:p w14:paraId="374B09F7" w14:textId="77777777" w:rsidR="008F0C39" w:rsidRPr="00A32886" w:rsidRDefault="008F0C39" w:rsidP="008C3472">
            <w:pPr>
              <w:widowControl/>
              <w:jc w:val="left"/>
              <w:rPr>
                <w:rFonts w:ascii="仿宋" w:eastAsia="仿宋" w:hAnsi="仿宋" w:cs="宋体"/>
                <w:b/>
                <w:bCs/>
                <w:kern w:val="0"/>
                <w:sz w:val="24"/>
              </w:rPr>
            </w:pPr>
          </w:p>
        </w:tc>
        <w:tc>
          <w:tcPr>
            <w:tcW w:w="1456" w:type="pct"/>
            <w:vMerge/>
            <w:vAlign w:val="center"/>
            <w:hideMark/>
          </w:tcPr>
          <w:p w14:paraId="54CA17C7" w14:textId="77777777" w:rsidR="008F0C39" w:rsidRPr="00A32886" w:rsidRDefault="008F0C39" w:rsidP="008C3472">
            <w:pPr>
              <w:widowControl/>
              <w:jc w:val="left"/>
              <w:rPr>
                <w:rFonts w:ascii="仿宋" w:eastAsia="仿宋" w:hAnsi="仿宋" w:cs="宋体"/>
                <w:kern w:val="0"/>
                <w:sz w:val="24"/>
              </w:rPr>
            </w:pPr>
          </w:p>
        </w:tc>
        <w:tc>
          <w:tcPr>
            <w:tcW w:w="879" w:type="pct"/>
            <w:vMerge/>
            <w:vAlign w:val="center"/>
            <w:hideMark/>
          </w:tcPr>
          <w:p w14:paraId="67FF1F55" w14:textId="77777777" w:rsidR="008F0C39" w:rsidRPr="00A32886" w:rsidRDefault="008F0C39" w:rsidP="008C3472">
            <w:pPr>
              <w:widowControl/>
              <w:jc w:val="left"/>
              <w:rPr>
                <w:rFonts w:ascii="仿宋" w:eastAsia="仿宋" w:hAnsi="仿宋" w:cs="宋体"/>
                <w:kern w:val="0"/>
                <w:sz w:val="24"/>
              </w:rPr>
            </w:pPr>
          </w:p>
        </w:tc>
        <w:tc>
          <w:tcPr>
            <w:tcW w:w="793" w:type="pct"/>
            <w:vMerge/>
            <w:vAlign w:val="center"/>
            <w:hideMark/>
          </w:tcPr>
          <w:p w14:paraId="4161EB40" w14:textId="77777777" w:rsidR="008F0C39" w:rsidRPr="00A32886" w:rsidRDefault="008F0C39" w:rsidP="008C3472">
            <w:pPr>
              <w:widowControl/>
              <w:jc w:val="left"/>
              <w:rPr>
                <w:rFonts w:ascii="仿宋" w:eastAsia="仿宋" w:hAnsi="仿宋" w:cs="宋体"/>
                <w:kern w:val="0"/>
                <w:sz w:val="24"/>
              </w:rPr>
            </w:pPr>
          </w:p>
        </w:tc>
        <w:tc>
          <w:tcPr>
            <w:tcW w:w="956" w:type="pct"/>
            <w:vMerge/>
            <w:vAlign w:val="center"/>
            <w:hideMark/>
          </w:tcPr>
          <w:p w14:paraId="648ADB40" w14:textId="77777777" w:rsidR="008F0C39" w:rsidRPr="00A32886" w:rsidRDefault="008F0C39" w:rsidP="008C3472">
            <w:pPr>
              <w:widowControl/>
              <w:jc w:val="left"/>
              <w:rPr>
                <w:rFonts w:ascii="仿宋" w:eastAsia="仿宋" w:hAnsi="仿宋" w:cs="宋体"/>
                <w:kern w:val="0"/>
                <w:sz w:val="24"/>
              </w:rPr>
            </w:pPr>
          </w:p>
        </w:tc>
        <w:tc>
          <w:tcPr>
            <w:tcW w:w="421" w:type="pct"/>
            <w:vMerge/>
            <w:vAlign w:val="center"/>
            <w:hideMark/>
          </w:tcPr>
          <w:p w14:paraId="3E0A20C2" w14:textId="77777777" w:rsidR="008F0C39" w:rsidRPr="00A32886" w:rsidRDefault="008F0C39" w:rsidP="008C3472">
            <w:pPr>
              <w:widowControl/>
              <w:jc w:val="left"/>
              <w:rPr>
                <w:rFonts w:ascii="仿宋" w:eastAsia="仿宋" w:hAnsi="仿宋" w:cs="宋体"/>
                <w:kern w:val="0"/>
                <w:sz w:val="24"/>
              </w:rPr>
            </w:pPr>
          </w:p>
        </w:tc>
      </w:tr>
      <w:tr w:rsidR="008F0C39" w:rsidRPr="00A32886" w14:paraId="0EEEBFF4" w14:textId="77777777" w:rsidTr="008F0C39">
        <w:trPr>
          <w:trHeight w:val="1180"/>
        </w:trPr>
        <w:tc>
          <w:tcPr>
            <w:tcW w:w="496" w:type="pct"/>
            <w:gridSpan w:val="2"/>
            <w:vMerge/>
            <w:vAlign w:val="center"/>
            <w:hideMark/>
          </w:tcPr>
          <w:p w14:paraId="215ECC75" w14:textId="77777777" w:rsidR="008F0C39" w:rsidRPr="00A32886" w:rsidRDefault="008F0C39" w:rsidP="008C3472">
            <w:pPr>
              <w:widowControl/>
              <w:jc w:val="left"/>
              <w:rPr>
                <w:rFonts w:ascii="仿宋" w:eastAsia="仿宋" w:hAnsi="仿宋" w:cs="宋体"/>
                <w:b/>
                <w:bCs/>
                <w:kern w:val="0"/>
                <w:sz w:val="24"/>
              </w:rPr>
            </w:pPr>
          </w:p>
        </w:tc>
        <w:tc>
          <w:tcPr>
            <w:tcW w:w="1456" w:type="pct"/>
            <w:vMerge/>
            <w:vAlign w:val="center"/>
            <w:hideMark/>
          </w:tcPr>
          <w:p w14:paraId="4CD66F5B" w14:textId="77777777" w:rsidR="008F0C39" w:rsidRPr="00A32886" w:rsidRDefault="008F0C39" w:rsidP="008C3472">
            <w:pPr>
              <w:widowControl/>
              <w:jc w:val="left"/>
              <w:rPr>
                <w:rFonts w:ascii="仿宋" w:eastAsia="仿宋" w:hAnsi="仿宋" w:cs="宋体"/>
                <w:kern w:val="0"/>
                <w:sz w:val="24"/>
              </w:rPr>
            </w:pPr>
          </w:p>
        </w:tc>
        <w:tc>
          <w:tcPr>
            <w:tcW w:w="879" w:type="pct"/>
            <w:vMerge/>
            <w:vAlign w:val="center"/>
            <w:hideMark/>
          </w:tcPr>
          <w:p w14:paraId="597AE181" w14:textId="77777777" w:rsidR="008F0C39" w:rsidRPr="00A32886" w:rsidRDefault="008F0C39" w:rsidP="008C3472">
            <w:pPr>
              <w:widowControl/>
              <w:jc w:val="left"/>
              <w:rPr>
                <w:rFonts w:ascii="仿宋" w:eastAsia="仿宋" w:hAnsi="仿宋" w:cs="宋体"/>
                <w:kern w:val="0"/>
                <w:sz w:val="24"/>
              </w:rPr>
            </w:pPr>
          </w:p>
        </w:tc>
        <w:tc>
          <w:tcPr>
            <w:tcW w:w="793" w:type="pct"/>
            <w:vMerge w:val="restart"/>
            <w:shd w:val="clear" w:color="auto" w:fill="auto"/>
            <w:vAlign w:val="center"/>
            <w:hideMark/>
          </w:tcPr>
          <w:p w14:paraId="5A29FDD5" w14:textId="77777777" w:rsidR="008F0C39" w:rsidRPr="00A32886" w:rsidRDefault="008F0C39" w:rsidP="008C3472">
            <w:pPr>
              <w:widowControl/>
              <w:jc w:val="center"/>
              <w:rPr>
                <w:rFonts w:ascii="仿宋" w:eastAsia="仿宋" w:hAnsi="仿宋" w:cs="宋体"/>
                <w:kern w:val="0"/>
                <w:sz w:val="24"/>
              </w:rPr>
            </w:pPr>
            <w:r w:rsidRPr="00A32886">
              <w:rPr>
                <w:rFonts w:ascii="仿宋" w:eastAsia="仿宋" w:hAnsi="仿宋" w:cs="宋体" w:hint="eastAsia"/>
                <w:kern w:val="0"/>
                <w:sz w:val="24"/>
              </w:rPr>
              <w:t>浇水</w:t>
            </w:r>
          </w:p>
        </w:tc>
        <w:tc>
          <w:tcPr>
            <w:tcW w:w="956" w:type="pct"/>
            <w:vMerge w:val="restart"/>
            <w:shd w:val="clear" w:color="auto" w:fill="auto"/>
            <w:vAlign w:val="center"/>
            <w:hideMark/>
          </w:tcPr>
          <w:p w14:paraId="17FBCAC5" w14:textId="77777777" w:rsidR="008F0C39" w:rsidRPr="00A32886" w:rsidRDefault="008F0C39" w:rsidP="008C3472">
            <w:pPr>
              <w:widowControl/>
              <w:jc w:val="center"/>
              <w:rPr>
                <w:rFonts w:ascii="仿宋" w:eastAsia="仿宋" w:hAnsi="仿宋" w:cs="宋体"/>
                <w:kern w:val="0"/>
                <w:sz w:val="24"/>
              </w:rPr>
            </w:pPr>
            <w:r w:rsidRPr="00A32886">
              <w:rPr>
                <w:rFonts w:ascii="仿宋" w:eastAsia="仿宋" w:hAnsi="仿宋" w:cs="宋体" w:hint="eastAsia"/>
                <w:kern w:val="0"/>
                <w:sz w:val="24"/>
              </w:rPr>
              <w:t>15次</w:t>
            </w:r>
          </w:p>
        </w:tc>
        <w:tc>
          <w:tcPr>
            <w:tcW w:w="421" w:type="pct"/>
            <w:vMerge/>
            <w:vAlign w:val="center"/>
            <w:hideMark/>
          </w:tcPr>
          <w:p w14:paraId="319E9ABE" w14:textId="77777777" w:rsidR="008F0C39" w:rsidRPr="00A32886" w:rsidRDefault="008F0C39" w:rsidP="008C3472">
            <w:pPr>
              <w:widowControl/>
              <w:jc w:val="left"/>
              <w:rPr>
                <w:rFonts w:ascii="仿宋" w:eastAsia="仿宋" w:hAnsi="仿宋" w:cs="宋体"/>
                <w:kern w:val="0"/>
                <w:sz w:val="24"/>
              </w:rPr>
            </w:pPr>
          </w:p>
        </w:tc>
      </w:tr>
      <w:tr w:rsidR="008F0C39" w:rsidRPr="00A32886" w14:paraId="5AFD323B" w14:textId="77777777" w:rsidTr="008F0C39">
        <w:trPr>
          <w:trHeight w:val="2480"/>
        </w:trPr>
        <w:tc>
          <w:tcPr>
            <w:tcW w:w="496" w:type="pct"/>
            <w:gridSpan w:val="2"/>
            <w:vMerge/>
            <w:vAlign w:val="center"/>
            <w:hideMark/>
          </w:tcPr>
          <w:p w14:paraId="78469A00" w14:textId="77777777" w:rsidR="008F0C39" w:rsidRPr="00A32886" w:rsidRDefault="008F0C39" w:rsidP="008C3472">
            <w:pPr>
              <w:widowControl/>
              <w:jc w:val="left"/>
              <w:rPr>
                <w:rFonts w:ascii="仿宋" w:eastAsia="仿宋" w:hAnsi="仿宋" w:cs="宋体"/>
                <w:b/>
                <w:bCs/>
                <w:kern w:val="0"/>
                <w:sz w:val="24"/>
              </w:rPr>
            </w:pPr>
          </w:p>
        </w:tc>
        <w:tc>
          <w:tcPr>
            <w:tcW w:w="1456" w:type="pct"/>
            <w:vMerge/>
            <w:vAlign w:val="center"/>
            <w:hideMark/>
          </w:tcPr>
          <w:p w14:paraId="478EF234" w14:textId="77777777" w:rsidR="008F0C39" w:rsidRPr="00A32886" w:rsidRDefault="008F0C39" w:rsidP="008C3472">
            <w:pPr>
              <w:widowControl/>
              <w:jc w:val="left"/>
              <w:rPr>
                <w:rFonts w:ascii="仿宋" w:eastAsia="仿宋" w:hAnsi="仿宋" w:cs="宋体"/>
                <w:kern w:val="0"/>
                <w:sz w:val="24"/>
              </w:rPr>
            </w:pPr>
          </w:p>
        </w:tc>
        <w:tc>
          <w:tcPr>
            <w:tcW w:w="879" w:type="pct"/>
            <w:vMerge/>
            <w:vAlign w:val="center"/>
            <w:hideMark/>
          </w:tcPr>
          <w:p w14:paraId="51EE86A3" w14:textId="77777777" w:rsidR="008F0C39" w:rsidRPr="00A32886" w:rsidRDefault="008F0C39" w:rsidP="008C3472">
            <w:pPr>
              <w:widowControl/>
              <w:jc w:val="left"/>
              <w:rPr>
                <w:rFonts w:ascii="仿宋" w:eastAsia="仿宋" w:hAnsi="仿宋" w:cs="宋体"/>
                <w:kern w:val="0"/>
                <w:sz w:val="24"/>
              </w:rPr>
            </w:pPr>
          </w:p>
        </w:tc>
        <w:tc>
          <w:tcPr>
            <w:tcW w:w="793" w:type="pct"/>
            <w:vMerge/>
            <w:vAlign w:val="center"/>
            <w:hideMark/>
          </w:tcPr>
          <w:p w14:paraId="46AFFB93" w14:textId="77777777" w:rsidR="008F0C39" w:rsidRPr="00A32886" w:rsidRDefault="008F0C39" w:rsidP="008C3472">
            <w:pPr>
              <w:widowControl/>
              <w:jc w:val="left"/>
              <w:rPr>
                <w:rFonts w:ascii="仿宋" w:eastAsia="仿宋" w:hAnsi="仿宋" w:cs="宋体"/>
                <w:kern w:val="0"/>
                <w:sz w:val="24"/>
              </w:rPr>
            </w:pPr>
          </w:p>
        </w:tc>
        <w:tc>
          <w:tcPr>
            <w:tcW w:w="956" w:type="pct"/>
            <w:vMerge/>
            <w:vAlign w:val="center"/>
            <w:hideMark/>
          </w:tcPr>
          <w:p w14:paraId="68530081" w14:textId="77777777" w:rsidR="008F0C39" w:rsidRPr="00A32886" w:rsidRDefault="008F0C39" w:rsidP="008C3472">
            <w:pPr>
              <w:widowControl/>
              <w:jc w:val="left"/>
              <w:rPr>
                <w:rFonts w:ascii="仿宋" w:eastAsia="仿宋" w:hAnsi="仿宋" w:cs="宋体"/>
                <w:kern w:val="0"/>
                <w:sz w:val="24"/>
              </w:rPr>
            </w:pPr>
          </w:p>
        </w:tc>
        <w:tc>
          <w:tcPr>
            <w:tcW w:w="421" w:type="pct"/>
            <w:vMerge/>
            <w:vAlign w:val="center"/>
            <w:hideMark/>
          </w:tcPr>
          <w:p w14:paraId="5347475A" w14:textId="77777777" w:rsidR="008F0C39" w:rsidRPr="00A32886" w:rsidRDefault="008F0C39" w:rsidP="008C3472">
            <w:pPr>
              <w:widowControl/>
              <w:jc w:val="left"/>
              <w:rPr>
                <w:rFonts w:ascii="仿宋" w:eastAsia="仿宋" w:hAnsi="仿宋" w:cs="宋体"/>
                <w:kern w:val="0"/>
                <w:sz w:val="24"/>
              </w:rPr>
            </w:pPr>
          </w:p>
        </w:tc>
      </w:tr>
      <w:tr w:rsidR="008F0C39" w:rsidRPr="00A32886" w14:paraId="74270B87" w14:textId="77777777" w:rsidTr="008F0C39">
        <w:trPr>
          <w:trHeight w:val="2480"/>
        </w:trPr>
        <w:tc>
          <w:tcPr>
            <w:tcW w:w="496" w:type="pct"/>
            <w:gridSpan w:val="2"/>
            <w:vMerge/>
            <w:vAlign w:val="center"/>
            <w:hideMark/>
          </w:tcPr>
          <w:p w14:paraId="3E7CD7FA" w14:textId="77777777" w:rsidR="008F0C39" w:rsidRPr="00A32886" w:rsidRDefault="008F0C39" w:rsidP="008C3472">
            <w:pPr>
              <w:widowControl/>
              <w:jc w:val="left"/>
              <w:rPr>
                <w:rFonts w:ascii="仿宋" w:eastAsia="仿宋" w:hAnsi="仿宋" w:cs="宋体"/>
                <w:b/>
                <w:bCs/>
                <w:kern w:val="0"/>
                <w:sz w:val="24"/>
              </w:rPr>
            </w:pPr>
          </w:p>
        </w:tc>
        <w:tc>
          <w:tcPr>
            <w:tcW w:w="1456" w:type="pct"/>
            <w:vMerge/>
            <w:vAlign w:val="center"/>
            <w:hideMark/>
          </w:tcPr>
          <w:p w14:paraId="567663CA" w14:textId="77777777" w:rsidR="008F0C39" w:rsidRPr="00A32886" w:rsidRDefault="008F0C39" w:rsidP="008C3472">
            <w:pPr>
              <w:widowControl/>
              <w:jc w:val="left"/>
              <w:rPr>
                <w:rFonts w:ascii="仿宋" w:eastAsia="仿宋" w:hAnsi="仿宋" w:cs="宋体"/>
                <w:kern w:val="0"/>
                <w:sz w:val="24"/>
              </w:rPr>
            </w:pPr>
          </w:p>
        </w:tc>
        <w:tc>
          <w:tcPr>
            <w:tcW w:w="879" w:type="pct"/>
            <w:vMerge/>
            <w:vAlign w:val="center"/>
            <w:hideMark/>
          </w:tcPr>
          <w:p w14:paraId="16DF31A6" w14:textId="77777777" w:rsidR="008F0C39" w:rsidRPr="00A32886" w:rsidRDefault="008F0C39" w:rsidP="008C3472">
            <w:pPr>
              <w:widowControl/>
              <w:jc w:val="left"/>
              <w:rPr>
                <w:rFonts w:ascii="仿宋" w:eastAsia="仿宋" w:hAnsi="仿宋" w:cs="宋体"/>
                <w:kern w:val="0"/>
                <w:sz w:val="24"/>
              </w:rPr>
            </w:pPr>
          </w:p>
        </w:tc>
        <w:tc>
          <w:tcPr>
            <w:tcW w:w="793" w:type="pct"/>
            <w:shd w:val="clear" w:color="auto" w:fill="auto"/>
            <w:noWrap/>
            <w:vAlign w:val="center"/>
            <w:hideMark/>
          </w:tcPr>
          <w:p w14:paraId="0B806B0D" w14:textId="77777777" w:rsidR="008F0C39" w:rsidRPr="00A32886" w:rsidRDefault="008F0C39" w:rsidP="008C3472">
            <w:pPr>
              <w:widowControl/>
              <w:jc w:val="center"/>
              <w:rPr>
                <w:rFonts w:ascii="仿宋" w:eastAsia="仿宋" w:hAnsi="仿宋" w:cs="宋体"/>
                <w:kern w:val="0"/>
                <w:sz w:val="24"/>
              </w:rPr>
            </w:pPr>
            <w:r w:rsidRPr="00A32886">
              <w:rPr>
                <w:rFonts w:ascii="仿宋" w:eastAsia="仿宋" w:hAnsi="仿宋" w:cs="宋体" w:hint="eastAsia"/>
                <w:kern w:val="0"/>
                <w:sz w:val="24"/>
              </w:rPr>
              <w:t>打药</w:t>
            </w:r>
          </w:p>
        </w:tc>
        <w:tc>
          <w:tcPr>
            <w:tcW w:w="956" w:type="pct"/>
            <w:shd w:val="clear" w:color="auto" w:fill="auto"/>
            <w:noWrap/>
            <w:vAlign w:val="center"/>
            <w:hideMark/>
          </w:tcPr>
          <w:p w14:paraId="5897789C" w14:textId="77777777" w:rsidR="008F0C39" w:rsidRPr="00A32886" w:rsidRDefault="008F0C39" w:rsidP="008C3472">
            <w:pPr>
              <w:widowControl/>
              <w:jc w:val="center"/>
              <w:rPr>
                <w:rFonts w:ascii="仿宋" w:eastAsia="仿宋" w:hAnsi="仿宋" w:cs="宋体"/>
                <w:kern w:val="0"/>
                <w:sz w:val="24"/>
              </w:rPr>
            </w:pPr>
            <w:r w:rsidRPr="00A32886">
              <w:rPr>
                <w:rFonts w:ascii="仿宋" w:eastAsia="仿宋" w:hAnsi="仿宋" w:cs="宋体" w:hint="eastAsia"/>
                <w:kern w:val="0"/>
                <w:sz w:val="24"/>
              </w:rPr>
              <w:t>2次/年</w:t>
            </w:r>
          </w:p>
        </w:tc>
        <w:tc>
          <w:tcPr>
            <w:tcW w:w="421" w:type="pct"/>
            <w:shd w:val="clear" w:color="auto" w:fill="auto"/>
            <w:noWrap/>
            <w:vAlign w:val="center"/>
            <w:hideMark/>
          </w:tcPr>
          <w:p w14:paraId="45FADCED" w14:textId="77777777" w:rsidR="008F0C39" w:rsidRPr="00A32886" w:rsidRDefault="008F0C39" w:rsidP="008C3472">
            <w:pPr>
              <w:widowControl/>
              <w:jc w:val="center"/>
              <w:rPr>
                <w:rFonts w:ascii="仿宋" w:eastAsia="仿宋" w:hAnsi="仿宋" w:cs="宋体"/>
                <w:kern w:val="0"/>
                <w:sz w:val="24"/>
              </w:rPr>
            </w:pPr>
            <w:r w:rsidRPr="00A32886">
              <w:rPr>
                <w:rFonts w:ascii="仿宋" w:eastAsia="仿宋" w:hAnsi="仿宋" w:cs="宋体" w:hint="eastAsia"/>
                <w:kern w:val="0"/>
                <w:sz w:val="24"/>
              </w:rPr>
              <w:t>/</w:t>
            </w:r>
          </w:p>
        </w:tc>
      </w:tr>
      <w:tr w:rsidR="008F0C39" w:rsidRPr="00A32886" w14:paraId="752958D8" w14:textId="77777777" w:rsidTr="008F0C39">
        <w:trPr>
          <w:trHeight w:val="1160"/>
        </w:trPr>
        <w:tc>
          <w:tcPr>
            <w:tcW w:w="496" w:type="pct"/>
            <w:gridSpan w:val="2"/>
            <w:vMerge/>
            <w:vAlign w:val="center"/>
            <w:hideMark/>
          </w:tcPr>
          <w:p w14:paraId="18F23C59" w14:textId="77777777" w:rsidR="008F0C39" w:rsidRPr="00A32886" w:rsidRDefault="008F0C39" w:rsidP="008C3472">
            <w:pPr>
              <w:widowControl/>
              <w:jc w:val="left"/>
              <w:rPr>
                <w:rFonts w:ascii="仿宋" w:eastAsia="仿宋" w:hAnsi="仿宋" w:cs="宋体"/>
                <w:b/>
                <w:bCs/>
                <w:kern w:val="0"/>
                <w:sz w:val="24"/>
              </w:rPr>
            </w:pPr>
          </w:p>
        </w:tc>
        <w:tc>
          <w:tcPr>
            <w:tcW w:w="1456" w:type="pct"/>
            <w:vMerge/>
            <w:vAlign w:val="center"/>
            <w:hideMark/>
          </w:tcPr>
          <w:p w14:paraId="2001D104" w14:textId="77777777" w:rsidR="008F0C39" w:rsidRPr="00A32886" w:rsidRDefault="008F0C39" w:rsidP="008C3472">
            <w:pPr>
              <w:widowControl/>
              <w:jc w:val="left"/>
              <w:rPr>
                <w:rFonts w:ascii="仿宋" w:eastAsia="仿宋" w:hAnsi="仿宋" w:cs="宋体"/>
                <w:kern w:val="0"/>
                <w:sz w:val="24"/>
              </w:rPr>
            </w:pPr>
          </w:p>
        </w:tc>
        <w:tc>
          <w:tcPr>
            <w:tcW w:w="879" w:type="pct"/>
            <w:vMerge/>
            <w:vAlign w:val="center"/>
            <w:hideMark/>
          </w:tcPr>
          <w:p w14:paraId="00BC4027" w14:textId="77777777" w:rsidR="008F0C39" w:rsidRPr="00A32886" w:rsidRDefault="008F0C39" w:rsidP="008C3472">
            <w:pPr>
              <w:widowControl/>
              <w:jc w:val="left"/>
              <w:rPr>
                <w:rFonts w:ascii="仿宋" w:eastAsia="仿宋" w:hAnsi="仿宋" w:cs="宋体"/>
                <w:kern w:val="0"/>
                <w:sz w:val="24"/>
              </w:rPr>
            </w:pPr>
          </w:p>
        </w:tc>
        <w:tc>
          <w:tcPr>
            <w:tcW w:w="793" w:type="pct"/>
            <w:shd w:val="clear" w:color="auto" w:fill="auto"/>
            <w:noWrap/>
            <w:vAlign w:val="center"/>
            <w:hideMark/>
          </w:tcPr>
          <w:p w14:paraId="50F5C666" w14:textId="77777777" w:rsidR="008F0C39" w:rsidRPr="00A32886" w:rsidRDefault="008F0C39" w:rsidP="008C3472">
            <w:pPr>
              <w:widowControl/>
              <w:jc w:val="center"/>
              <w:rPr>
                <w:rFonts w:ascii="仿宋" w:eastAsia="仿宋" w:hAnsi="仿宋" w:cs="宋体"/>
                <w:kern w:val="0"/>
                <w:sz w:val="24"/>
              </w:rPr>
            </w:pPr>
            <w:r w:rsidRPr="00A32886">
              <w:rPr>
                <w:rFonts w:ascii="仿宋" w:eastAsia="仿宋" w:hAnsi="仿宋" w:cs="宋体" w:hint="eastAsia"/>
                <w:kern w:val="0"/>
                <w:sz w:val="24"/>
              </w:rPr>
              <w:t>施肥</w:t>
            </w:r>
          </w:p>
        </w:tc>
        <w:tc>
          <w:tcPr>
            <w:tcW w:w="956" w:type="pct"/>
            <w:shd w:val="clear" w:color="auto" w:fill="auto"/>
            <w:noWrap/>
            <w:vAlign w:val="center"/>
            <w:hideMark/>
          </w:tcPr>
          <w:p w14:paraId="7FC913AA" w14:textId="77777777" w:rsidR="008F0C39" w:rsidRPr="00A32886" w:rsidRDefault="008F0C39" w:rsidP="008C3472">
            <w:pPr>
              <w:widowControl/>
              <w:jc w:val="center"/>
              <w:rPr>
                <w:rFonts w:ascii="仿宋" w:eastAsia="仿宋" w:hAnsi="仿宋" w:cs="宋体"/>
                <w:kern w:val="0"/>
                <w:sz w:val="24"/>
              </w:rPr>
            </w:pPr>
            <w:r w:rsidRPr="00A32886">
              <w:rPr>
                <w:rFonts w:ascii="仿宋" w:eastAsia="仿宋" w:hAnsi="仿宋" w:cs="宋体" w:hint="eastAsia"/>
                <w:kern w:val="0"/>
                <w:sz w:val="24"/>
              </w:rPr>
              <w:t>1次/年</w:t>
            </w:r>
          </w:p>
        </w:tc>
        <w:tc>
          <w:tcPr>
            <w:tcW w:w="421" w:type="pct"/>
            <w:shd w:val="clear" w:color="auto" w:fill="auto"/>
            <w:noWrap/>
            <w:vAlign w:val="center"/>
            <w:hideMark/>
          </w:tcPr>
          <w:p w14:paraId="6004598A" w14:textId="77777777" w:rsidR="008F0C39" w:rsidRPr="00A32886" w:rsidRDefault="008F0C39" w:rsidP="008C3472">
            <w:pPr>
              <w:widowControl/>
              <w:jc w:val="center"/>
              <w:rPr>
                <w:rFonts w:ascii="仿宋" w:eastAsia="仿宋" w:hAnsi="仿宋" w:cs="宋体"/>
                <w:kern w:val="0"/>
                <w:sz w:val="24"/>
              </w:rPr>
            </w:pPr>
            <w:r w:rsidRPr="00A32886">
              <w:rPr>
                <w:rFonts w:ascii="仿宋" w:eastAsia="仿宋" w:hAnsi="仿宋" w:cs="宋体" w:hint="eastAsia"/>
                <w:kern w:val="0"/>
                <w:sz w:val="24"/>
              </w:rPr>
              <w:t>/</w:t>
            </w:r>
          </w:p>
        </w:tc>
      </w:tr>
      <w:tr w:rsidR="008F0C39" w:rsidRPr="00A32886" w14:paraId="1E135444" w14:textId="77777777" w:rsidTr="008F0C39">
        <w:trPr>
          <w:trHeight w:val="1820"/>
        </w:trPr>
        <w:tc>
          <w:tcPr>
            <w:tcW w:w="496" w:type="pct"/>
            <w:gridSpan w:val="2"/>
            <w:vMerge w:val="restart"/>
            <w:shd w:val="clear" w:color="auto" w:fill="auto"/>
            <w:noWrap/>
            <w:vAlign w:val="center"/>
            <w:hideMark/>
          </w:tcPr>
          <w:p w14:paraId="516F54C2" w14:textId="77777777" w:rsidR="008F0C39" w:rsidRPr="00A32886" w:rsidRDefault="008F0C39" w:rsidP="009E17A1">
            <w:pPr>
              <w:widowControl/>
              <w:jc w:val="center"/>
              <w:rPr>
                <w:rFonts w:ascii="仿宋" w:eastAsia="仿宋" w:hAnsi="仿宋" w:cs="宋体"/>
                <w:b/>
                <w:bCs/>
                <w:kern w:val="0"/>
                <w:sz w:val="24"/>
              </w:rPr>
            </w:pPr>
            <w:r w:rsidRPr="00A32886">
              <w:rPr>
                <w:rFonts w:ascii="仿宋" w:eastAsia="仿宋" w:hAnsi="仿宋" w:cs="宋体" w:hint="eastAsia"/>
                <w:b/>
                <w:bCs/>
                <w:kern w:val="0"/>
                <w:sz w:val="24"/>
              </w:rPr>
              <w:t>三类</w:t>
            </w:r>
          </w:p>
        </w:tc>
        <w:tc>
          <w:tcPr>
            <w:tcW w:w="1456" w:type="pct"/>
            <w:vMerge w:val="restart"/>
            <w:shd w:val="clear" w:color="auto" w:fill="auto"/>
            <w:vAlign w:val="center"/>
            <w:hideMark/>
          </w:tcPr>
          <w:p w14:paraId="371368AC" w14:textId="77777777" w:rsidR="008F0C39" w:rsidRPr="00A32886" w:rsidRDefault="008F0C39" w:rsidP="009E17A1">
            <w:pPr>
              <w:widowControl/>
              <w:jc w:val="left"/>
              <w:rPr>
                <w:rFonts w:ascii="仿宋" w:eastAsia="仿宋" w:hAnsi="仿宋" w:cs="宋体"/>
                <w:kern w:val="0"/>
                <w:sz w:val="24"/>
              </w:rPr>
            </w:pPr>
            <w:r w:rsidRPr="00A32886">
              <w:rPr>
                <w:rFonts w:ascii="仿宋" w:eastAsia="仿宋" w:hAnsi="仿宋" w:cs="宋体" w:hint="eastAsia"/>
                <w:kern w:val="0"/>
                <w:sz w:val="24"/>
              </w:rPr>
              <w:t>1、</w:t>
            </w:r>
            <w:proofErr w:type="gramStart"/>
            <w:r w:rsidRPr="00A32886">
              <w:rPr>
                <w:rFonts w:ascii="仿宋" w:eastAsia="仿宋" w:hAnsi="仿宋" w:cs="宋体" w:hint="eastAsia"/>
                <w:kern w:val="0"/>
                <w:sz w:val="24"/>
              </w:rPr>
              <w:t>百花道</w:t>
            </w:r>
            <w:proofErr w:type="gramEnd"/>
            <w:r w:rsidRPr="00A32886">
              <w:rPr>
                <w:rFonts w:ascii="仿宋" w:eastAsia="仿宋" w:hAnsi="仿宋" w:cs="宋体" w:hint="eastAsia"/>
                <w:kern w:val="0"/>
                <w:sz w:val="24"/>
              </w:rPr>
              <w:t xml:space="preserve"> </w:t>
            </w:r>
            <w:r w:rsidRPr="00A32886">
              <w:rPr>
                <w:rFonts w:ascii="仿宋" w:eastAsia="仿宋" w:hAnsi="仿宋" w:cs="宋体" w:hint="eastAsia"/>
                <w:kern w:val="0"/>
                <w:sz w:val="24"/>
              </w:rPr>
              <w:br/>
              <w:t>2、三清道</w:t>
            </w:r>
            <w:r w:rsidRPr="00A32886">
              <w:rPr>
                <w:rFonts w:ascii="仿宋" w:eastAsia="仿宋" w:hAnsi="仿宋" w:cs="宋体" w:hint="eastAsia"/>
                <w:kern w:val="0"/>
                <w:sz w:val="24"/>
              </w:rPr>
              <w:br/>
              <w:t>3、道教</w:t>
            </w:r>
            <w:proofErr w:type="gramStart"/>
            <w:r w:rsidRPr="00A32886">
              <w:rPr>
                <w:rFonts w:ascii="仿宋" w:eastAsia="仿宋" w:hAnsi="仿宋" w:cs="宋体" w:hint="eastAsia"/>
                <w:kern w:val="0"/>
                <w:sz w:val="24"/>
              </w:rPr>
              <w:t>东规划</w:t>
            </w:r>
            <w:proofErr w:type="gramEnd"/>
            <w:r w:rsidRPr="00A32886">
              <w:rPr>
                <w:rFonts w:ascii="仿宋" w:eastAsia="仿宋" w:hAnsi="仿宋" w:cs="宋体" w:hint="eastAsia"/>
                <w:kern w:val="0"/>
                <w:sz w:val="24"/>
              </w:rPr>
              <w:t>路</w:t>
            </w:r>
            <w:r w:rsidRPr="00A32886">
              <w:rPr>
                <w:rFonts w:ascii="仿宋" w:eastAsia="仿宋" w:hAnsi="仿宋" w:cs="宋体" w:hint="eastAsia"/>
                <w:kern w:val="0"/>
                <w:sz w:val="24"/>
              </w:rPr>
              <w:br/>
              <w:t>4、</w:t>
            </w:r>
            <w:proofErr w:type="gramStart"/>
            <w:r w:rsidRPr="00A32886">
              <w:rPr>
                <w:rFonts w:ascii="仿宋" w:eastAsia="仿宋" w:hAnsi="仿宋" w:cs="宋体" w:hint="eastAsia"/>
                <w:kern w:val="0"/>
                <w:sz w:val="24"/>
              </w:rPr>
              <w:t>雪融路</w:t>
            </w:r>
            <w:proofErr w:type="gramEnd"/>
            <w:r w:rsidRPr="00A32886">
              <w:rPr>
                <w:rFonts w:ascii="仿宋" w:eastAsia="仿宋" w:hAnsi="仿宋" w:cs="宋体" w:hint="eastAsia"/>
                <w:kern w:val="0"/>
                <w:sz w:val="24"/>
              </w:rPr>
              <w:br/>
              <w:t>（日常卫生维护）</w:t>
            </w:r>
            <w:r w:rsidRPr="00A32886">
              <w:rPr>
                <w:rFonts w:ascii="仿宋" w:eastAsia="仿宋" w:hAnsi="仿宋" w:cs="宋体" w:hint="eastAsia"/>
                <w:kern w:val="0"/>
                <w:sz w:val="24"/>
              </w:rPr>
              <w:br/>
              <w:t>5、赵代路（</w:t>
            </w:r>
            <w:proofErr w:type="gramStart"/>
            <w:r w:rsidRPr="00A32886">
              <w:rPr>
                <w:rFonts w:ascii="仿宋" w:eastAsia="仿宋" w:hAnsi="仿宋" w:cs="宋体" w:hint="eastAsia"/>
                <w:kern w:val="0"/>
                <w:sz w:val="24"/>
              </w:rPr>
              <w:t>聚财道</w:t>
            </w:r>
            <w:proofErr w:type="gramEnd"/>
            <w:r w:rsidRPr="00A32886">
              <w:rPr>
                <w:rFonts w:ascii="仿宋" w:eastAsia="仿宋" w:hAnsi="仿宋" w:cs="宋体" w:hint="eastAsia"/>
                <w:kern w:val="0"/>
                <w:sz w:val="24"/>
              </w:rPr>
              <w:t>至进财道段）</w:t>
            </w:r>
            <w:r w:rsidRPr="00A32886">
              <w:rPr>
                <w:rFonts w:ascii="仿宋" w:eastAsia="仿宋" w:hAnsi="仿宋" w:cs="宋体" w:hint="eastAsia"/>
                <w:kern w:val="0"/>
                <w:sz w:val="24"/>
              </w:rPr>
              <w:br/>
              <w:t>6、亚乾道</w:t>
            </w:r>
            <w:r w:rsidRPr="00A32886">
              <w:rPr>
                <w:rFonts w:ascii="仿宋" w:eastAsia="仿宋" w:hAnsi="仿宋" w:cs="宋体" w:hint="eastAsia"/>
                <w:kern w:val="0"/>
                <w:sz w:val="24"/>
              </w:rPr>
              <w:br/>
              <w:t>7、东经路</w:t>
            </w:r>
            <w:r w:rsidRPr="00A32886">
              <w:rPr>
                <w:rFonts w:ascii="仿宋" w:eastAsia="仿宋" w:hAnsi="仿宋" w:cs="宋体" w:hint="eastAsia"/>
                <w:kern w:val="0"/>
                <w:sz w:val="24"/>
              </w:rPr>
              <w:br/>
              <w:t>8、服务基地西侧</w:t>
            </w:r>
            <w:r w:rsidRPr="00A32886">
              <w:rPr>
                <w:rFonts w:ascii="仿宋" w:eastAsia="仿宋" w:hAnsi="仿宋" w:cs="宋体" w:hint="eastAsia"/>
                <w:kern w:val="0"/>
                <w:sz w:val="24"/>
              </w:rPr>
              <w:br/>
              <w:t>9、长生西路</w:t>
            </w:r>
            <w:r w:rsidRPr="00A32886">
              <w:rPr>
                <w:rFonts w:ascii="仿宋" w:eastAsia="仿宋" w:hAnsi="仿宋" w:cs="宋体" w:hint="eastAsia"/>
                <w:kern w:val="0"/>
                <w:sz w:val="24"/>
              </w:rPr>
              <w:br/>
            </w:r>
            <w:r w:rsidRPr="00A32886">
              <w:rPr>
                <w:rFonts w:ascii="仿宋" w:eastAsia="仿宋" w:hAnsi="仿宋" w:cs="宋体" w:hint="eastAsia"/>
                <w:kern w:val="0"/>
                <w:sz w:val="24"/>
              </w:rPr>
              <w:lastRenderedPageBreak/>
              <w:t>10、聚财道（财源路</w:t>
            </w:r>
            <w:proofErr w:type="gramStart"/>
            <w:r w:rsidRPr="00A32886">
              <w:rPr>
                <w:rFonts w:ascii="仿宋" w:eastAsia="仿宋" w:hAnsi="仿宋" w:cs="宋体" w:hint="eastAsia"/>
                <w:kern w:val="0"/>
                <w:sz w:val="24"/>
              </w:rPr>
              <w:t>至赵代路段</w:t>
            </w:r>
            <w:proofErr w:type="gramEnd"/>
            <w:r w:rsidRPr="00A32886">
              <w:rPr>
                <w:rFonts w:ascii="仿宋" w:eastAsia="仿宋" w:hAnsi="仿宋" w:cs="宋体" w:hint="eastAsia"/>
                <w:kern w:val="0"/>
                <w:sz w:val="24"/>
              </w:rPr>
              <w:t>）</w:t>
            </w:r>
            <w:r w:rsidRPr="00A32886">
              <w:rPr>
                <w:rFonts w:ascii="仿宋" w:eastAsia="仿宋" w:hAnsi="仿宋" w:cs="宋体" w:hint="eastAsia"/>
                <w:kern w:val="0"/>
                <w:sz w:val="24"/>
              </w:rPr>
              <w:br/>
              <w:t>11、进财道</w:t>
            </w:r>
            <w:r w:rsidRPr="00A32886">
              <w:rPr>
                <w:rFonts w:ascii="仿宋" w:eastAsia="仿宋" w:hAnsi="仿宋" w:cs="宋体" w:hint="eastAsia"/>
                <w:kern w:val="0"/>
                <w:sz w:val="24"/>
              </w:rPr>
              <w:br/>
              <w:t>12、</w:t>
            </w:r>
            <w:proofErr w:type="gramStart"/>
            <w:r w:rsidRPr="00A32886">
              <w:rPr>
                <w:rFonts w:ascii="仿宋" w:eastAsia="仿宋" w:hAnsi="仿宋" w:cs="宋体" w:hint="eastAsia"/>
                <w:kern w:val="0"/>
                <w:sz w:val="24"/>
              </w:rPr>
              <w:t>田峪河</w:t>
            </w:r>
            <w:proofErr w:type="gramEnd"/>
            <w:r w:rsidRPr="00A32886">
              <w:rPr>
                <w:rFonts w:ascii="仿宋" w:eastAsia="仿宋" w:hAnsi="仿宋" w:cs="宋体" w:hint="eastAsia"/>
                <w:kern w:val="0"/>
                <w:sz w:val="24"/>
              </w:rPr>
              <w:t>东路</w:t>
            </w:r>
          </w:p>
        </w:tc>
        <w:tc>
          <w:tcPr>
            <w:tcW w:w="879" w:type="pct"/>
            <w:vMerge w:val="restart"/>
            <w:shd w:val="clear" w:color="auto" w:fill="auto"/>
            <w:noWrap/>
            <w:vAlign w:val="center"/>
            <w:hideMark/>
          </w:tcPr>
          <w:p w14:paraId="7EA37249" w14:textId="77777777" w:rsidR="008F0C39" w:rsidRPr="00A32886" w:rsidRDefault="008F0C39" w:rsidP="009E17A1">
            <w:pPr>
              <w:widowControl/>
              <w:jc w:val="center"/>
              <w:rPr>
                <w:rFonts w:ascii="仿宋" w:eastAsia="仿宋" w:hAnsi="仿宋" w:cs="宋体"/>
                <w:kern w:val="0"/>
                <w:sz w:val="24"/>
              </w:rPr>
            </w:pPr>
            <w:r w:rsidRPr="00A32886">
              <w:rPr>
                <w:rFonts w:ascii="仿宋" w:eastAsia="仿宋" w:hAnsi="仿宋" w:cs="宋体" w:hint="eastAsia"/>
                <w:kern w:val="0"/>
                <w:sz w:val="24"/>
              </w:rPr>
              <w:lastRenderedPageBreak/>
              <w:t>63311.46㎡</w:t>
            </w:r>
          </w:p>
        </w:tc>
        <w:tc>
          <w:tcPr>
            <w:tcW w:w="793" w:type="pct"/>
            <w:vMerge w:val="restart"/>
            <w:shd w:val="clear" w:color="auto" w:fill="auto"/>
            <w:vAlign w:val="center"/>
            <w:hideMark/>
          </w:tcPr>
          <w:p w14:paraId="5F64589F" w14:textId="77777777" w:rsidR="008F0C39" w:rsidRPr="00A32886" w:rsidRDefault="008F0C39" w:rsidP="009E17A1">
            <w:pPr>
              <w:widowControl/>
              <w:jc w:val="center"/>
              <w:rPr>
                <w:rFonts w:ascii="仿宋" w:eastAsia="仿宋" w:hAnsi="仿宋" w:cs="宋体"/>
                <w:kern w:val="0"/>
                <w:sz w:val="24"/>
              </w:rPr>
            </w:pPr>
            <w:r w:rsidRPr="00A32886">
              <w:rPr>
                <w:rFonts w:ascii="仿宋" w:eastAsia="仿宋" w:hAnsi="仿宋" w:cs="宋体" w:hint="eastAsia"/>
                <w:kern w:val="0"/>
                <w:sz w:val="24"/>
              </w:rPr>
              <w:t>修剪</w:t>
            </w:r>
            <w:r w:rsidRPr="00A32886">
              <w:rPr>
                <w:rFonts w:ascii="仿宋" w:eastAsia="仿宋" w:hAnsi="仿宋" w:cs="宋体" w:hint="eastAsia"/>
                <w:kern w:val="0"/>
                <w:sz w:val="24"/>
              </w:rPr>
              <w:br/>
            </w:r>
            <w:r w:rsidRPr="00A32886">
              <w:rPr>
                <w:rFonts w:ascii="仿宋" w:eastAsia="仿宋" w:hAnsi="仿宋" w:cs="宋体" w:hint="eastAsia"/>
                <w:kern w:val="0"/>
                <w:sz w:val="24"/>
              </w:rPr>
              <w:br/>
              <w:t>常态维护</w:t>
            </w:r>
          </w:p>
        </w:tc>
        <w:tc>
          <w:tcPr>
            <w:tcW w:w="956" w:type="pct"/>
            <w:vMerge w:val="restart"/>
            <w:shd w:val="clear" w:color="auto" w:fill="auto"/>
            <w:vAlign w:val="center"/>
            <w:hideMark/>
          </w:tcPr>
          <w:p w14:paraId="27A8C094" w14:textId="77777777" w:rsidR="008F0C39" w:rsidRPr="00A32886" w:rsidRDefault="008F0C39" w:rsidP="009E17A1">
            <w:pPr>
              <w:widowControl/>
              <w:jc w:val="center"/>
              <w:rPr>
                <w:rFonts w:ascii="仿宋" w:eastAsia="仿宋" w:hAnsi="仿宋" w:cs="宋体"/>
                <w:kern w:val="0"/>
                <w:sz w:val="24"/>
              </w:rPr>
            </w:pPr>
            <w:r w:rsidRPr="00A32886">
              <w:rPr>
                <w:rFonts w:ascii="仿宋" w:eastAsia="仿宋" w:hAnsi="仿宋" w:cs="宋体" w:hint="eastAsia"/>
                <w:kern w:val="0"/>
                <w:sz w:val="24"/>
              </w:rPr>
              <w:t>4次/年</w:t>
            </w:r>
            <w:r w:rsidRPr="00A32886">
              <w:rPr>
                <w:rFonts w:ascii="仿宋" w:eastAsia="仿宋" w:hAnsi="仿宋" w:cs="宋体" w:hint="eastAsia"/>
                <w:kern w:val="0"/>
                <w:sz w:val="24"/>
              </w:rPr>
              <w:br/>
            </w:r>
            <w:r w:rsidRPr="00A32886">
              <w:rPr>
                <w:rFonts w:ascii="仿宋" w:eastAsia="仿宋" w:hAnsi="仿宋" w:cs="宋体" w:hint="eastAsia"/>
                <w:kern w:val="0"/>
                <w:sz w:val="24"/>
              </w:rPr>
              <w:br/>
              <w:t>固定2人</w:t>
            </w:r>
          </w:p>
        </w:tc>
        <w:tc>
          <w:tcPr>
            <w:tcW w:w="421" w:type="pct"/>
            <w:vMerge w:val="restart"/>
            <w:shd w:val="clear" w:color="auto" w:fill="auto"/>
            <w:vAlign w:val="center"/>
            <w:hideMark/>
          </w:tcPr>
          <w:p w14:paraId="0FF0A810" w14:textId="77777777" w:rsidR="008F0C39" w:rsidRPr="00A32886" w:rsidRDefault="008F0C39" w:rsidP="009E17A1">
            <w:pPr>
              <w:widowControl/>
              <w:jc w:val="center"/>
              <w:rPr>
                <w:rFonts w:ascii="仿宋" w:eastAsia="仿宋" w:hAnsi="仿宋" w:cs="宋体"/>
                <w:kern w:val="0"/>
                <w:sz w:val="24"/>
              </w:rPr>
            </w:pPr>
            <w:r w:rsidRPr="00A32886">
              <w:rPr>
                <w:rFonts w:ascii="仿宋" w:eastAsia="仿宋" w:hAnsi="仿宋" w:cs="宋体" w:hint="eastAsia"/>
                <w:kern w:val="0"/>
                <w:sz w:val="24"/>
              </w:rPr>
              <w:t>包含行道树养护用工</w:t>
            </w:r>
          </w:p>
        </w:tc>
      </w:tr>
      <w:tr w:rsidR="008F0C39" w:rsidRPr="00A32886" w14:paraId="0F297672" w14:textId="77777777" w:rsidTr="008F0C39">
        <w:trPr>
          <w:trHeight w:val="520"/>
        </w:trPr>
        <w:tc>
          <w:tcPr>
            <w:tcW w:w="496" w:type="pct"/>
            <w:gridSpan w:val="2"/>
            <w:vMerge/>
            <w:vAlign w:val="center"/>
            <w:hideMark/>
          </w:tcPr>
          <w:p w14:paraId="669472E4" w14:textId="77777777" w:rsidR="008F0C39" w:rsidRPr="00A32886" w:rsidRDefault="008F0C39" w:rsidP="009E17A1">
            <w:pPr>
              <w:widowControl/>
              <w:jc w:val="left"/>
              <w:rPr>
                <w:rFonts w:ascii="仿宋" w:eastAsia="仿宋" w:hAnsi="仿宋" w:cs="宋体"/>
                <w:b/>
                <w:bCs/>
                <w:kern w:val="0"/>
                <w:sz w:val="24"/>
              </w:rPr>
            </w:pPr>
          </w:p>
        </w:tc>
        <w:tc>
          <w:tcPr>
            <w:tcW w:w="1456" w:type="pct"/>
            <w:vMerge/>
            <w:vAlign w:val="center"/>
            <w:hideMark/>
          </w:tcPr>
          <w:p w14:paraId="68088BE3" w14:textId="77777777" w:rsidR="008F0C39" w:rsidRPr="00A32886" w:rsidRDefault="008F0C39" w:rsidP="009E17A1">
            <w:pPr>
              <w:widowControl/>
              <w:jc w:val="left"/>
              <w:rPr>
                <w:rFonts w:ascii="仿宋" w:eastAsia="仿宋" w:hAnsi="仿宋" w:cs="宋体"/>
                <w:kern w:val="0"/>
                <w:sz w:val="24"/>
              </w:rPr>
            </w:pPr>
          </w:p>
        </w:tc>
        <w:tc>
          <w:tcPr>
            <w:tcW w:w="879" w:type="pct"/>
            <w:vMerge/>
            <w:vAlign w:val="center"/>
            <w:hideMark/>
          </w:tcPr>
          <w:p w14:paraId="2AEB755C" w14:textId="77777777" w:rsidR="008F0C39" w:rsidRPr="00A32886" w:rsidRDefault="008F0C39" w:rsidP="009E17A1">
            <w:pPr>
              <w:widowControl/>
              <w:jc w:val="left"/>
              <w:rPr>
                <w:rFonts w:ascii="仿宋" w:eastAsia="仿宋" w:hAnsi="仿宋" w:cs="宋体"/>
                <w:kern w:val="0"/>
                <w:sz w:val="24"/>
              </w:rPr>
            </w:pPr>
          </w:p>
        </w:tc>
        <w:tc>
          <w:tcPr>
            <w:tcW w:w="793" w:type="pct"/>
            <w:vMerge/>
            <w:vAlign w:val="center"/>
            <w:hideMark/>
          </w:tcPr>
          <w:p w14:paraId="2602017F" w14:textId="77777777" w:rsidR="008F0C39" w:rsidRPr="00A32886" w:rsidRDefault="008F0C39" w:rsidP="009E17A1">
            <w:pPr>
              <w:widowControl/>
              <w:jc w:val="left"/>
              <w:rPr>
                <w:rFonts w:ascii="仿宋" w:eastAsia="仿宋" w:hAnsi="仿宋" w:cs="宋体"/>
                <w:kern w:val="0"/>
                <w:sz w:val="24"/>
              </w:rPr>
            </w:pPr>
          </w:p>
        </w:tc>
        <w:tc>
          <w:tcPr>
            <w:tcW w:w="956" w:type="pct"/>
            <w:vMerge/>
            <w:vAlign w:val="center"/>
            <w:hideMark/>
          </w:tcPr>
          <w:p w14:paraId="36002C05" w14:textId="77777777" w:rsidR="008F0C39" w:rsidRPr="00A32886" w:rsidRDefault="008F0C39" w:rsidP="009E17A1">
            <w:pPr>
              <w:widowControl/>
              <w:jc w:val="left"/>
              <w:rPr>
                <w:rFonts w:ascii="仿宋" w:eastAsia="仿宋" w:hAnsi="仿宋" w:cs="宋体"/>
                <w:kern w:val="0"/>
                <w:sz w:val="24"/>
              </w:rPr>
            </w:pPr>
          </w:p>
        </w:tc>
        <w:tc>
          <w:tcPr>
            <w:tcW w:w="421" w:type="pct"/>
            <w:vMerge/>
            <w:vAlign w:val="center"/>
            <w:hideMark/>
          </w:tcPr>
          <w:p w14:paraId="3FA58F36" w14:textId="77777777" w:rsidR="008F0C39" w:rsidRPr="00A32886" w:rsidRDefault="008F0C39" w:rsidP="009E17A1">
            <w:pPr>
              <w:widowControl/>
              <w:jc w:val="left"/>
              <w:rPr>
                <w:rFonts w:ascii="仿宋" w:eastAsia="仿宋" w:hAnsi="仿宋" w:cs="宋体"/>
                <w:kern w:val="0"/>
                <w:sz w:val="24"/>
              </w:rPr>
            </w:pPr>
          </w:p>
        </w:tc>
      </w:tr>
      <w:tr w:rsidR="008F0C39" w:rsidRPr="00A32886" w14:paraId="52F385BB" w14:textId="77777777" w:rsidTr="008F0C39">
        <w:trPr>
          <w:trHeight w:val="1180"/>
        </w:trPr>
        <w:tc>
          <w:tcPr>
            <w:tcW w:w="496" w:type="pct"/>
            <w:gridSpan w:val="2"/>
            <w:vMerge/>
            <w:vAlign w:val="center"/>
            <w:hideMark/>
          </w:tcPr>
          <w:p w14:paraId="44B1BB45" w14:textId="77777777" w:rsidR="008F0C39" w:rsidRPr="00A32886" w:rsidRDefault="008F0C39" w:rsidP="009E17A1">
            <w:pPr>
              <w:widowControl/>
              <w:jc w:val="left"/>
              <w:rPr>
                <w:rFonts w:ascii="仿宋" w:eastAsia="仿宋" w:hAnsi="仿宋" w:cs="宋体"/>
                <w:b/>
                <w:bCs/>
                <w:kern w:val="0"/>
                <w:sz w:val="24"/>
              </w:rPr>
            </w:pPr>
          </w:p>
        </w:tc>
        <w:tc>
          <w:tcPr>
            <w:tcW w:w="1456" w:type="pct"/>
            <w:vMerge/>
            <w:vAlign w:val="center"/>
            <w:hideMark/>
          </w:tcPr>
          <w:p w14:paraId="716A2752" w14:textId="77777777" w:rsidR="008F0C39" w:rsidRPr="00A32886" w:rsidRDefault="008F0C39" w:rsidP="009E17A1">
            <w:pPr>
              <w:widowControl/>
              <w:jc w:val="left"/>
              <w:rPr>
                <w:rFonts w:ascii="仿宋" w:eastAsia="仿宋" w:hAnsi="仿宋" w:cs="宋体"/>
                <w:kern w:val="0"/>
                <w:sz w:val="24"/>
              </w:rPr>
            </w:pPr>
          </w:p>
        </w:tc>
        <w:tc>
          <w:tcPr>
            <w:tcW w:w="879" w:type="pct"/>
            <w:vMerge/>
            <w:vAlign w:val="center"/>
            <w:hideMark/>
          </w:tcPr>
          <w:p w14:paraId="10736C27" w14:textId="77777777" w:rsidR="008F0C39" w:rsidRPr="00A32886" w:rsidRDefault="008F0C39" w:rsidP="009E17A1">
            <w:pPr>
              <w:widowControl/>
              <w:jc w:val="left"/>
              <w:rPr>
                <w:rFonts w:ascii="仿宋" w:eastAsia="仿宋" w:hAnsi="仿宋" w:cs="宋体"/>
                <w:kern w:val="0"/>
                <w:sz w:val="24"/>
              </w:rPr>
            </w:pPr>
          </w:p>
        </w:tc>
        <w:tc>
          <w:tcPr>
            <w:tcW w:w="793" w:type="pct"/>
            <w:vMerge w:val="restart"/>
            <w:shd w:val="clear" w:color="auto" w:fill="auto"/>
            <w:vAlign w:val="center"/>
            <w:hideMark/>
          </w:tcPr>
          <w:p w14:paraId="3708D548" w14:textId="77777777" w:rsidR="008F0C39" w:rsidRPr="00A32886" w:rsidRDefault="008F0C39" w:rsidP="009E17A1">
            <w:pPr>
              <w:widowControl/>
              <w:jc w:val="center"/>
              <w:rPr>
                <w:rFonts w:ascii="仿宋" w:eastAsia="仿宋" w:hAnsi="仿宋" w:cs="宋体"/>
                <w:kern w:val="0"/>
                <w:sz w:val="24"/>
              </w:rPr>
            </w:pPr>
            <w:r w:rsidRPr="00A32886">
              <w:rPr>
                <w:rFonts w:ascii="仿宋" w:eastAsia="仿宋" w:hAnsi="仿宋" w:cs="宋体" w:hint="eastAsia"/>
                <w:kern w:val="0"/>
                <w:sz w:val="24"/>
              </w:rPr>
              <w:t>浇水</w:t>
            </w:r>
          </w:p>
        </w:tc>
        <w:tc>
          <w:tcPr>
            <w:tcW w:w="956" w:type="pct"/>
            <w:vMerge w:val="restart"/>
            <w:shd w:val="clear" w:color="auto" w:fill="auto"/>
            <w:vAlign w:val="center"/>
            <w:hideMark/>
          </w:tcPr>
          <w:p w14:paraId="68EAFF13" w14:textId="77777777" w:rsidR="008F0C39" w:rsidRPr="00A32886" w:rsidRDefault="008F0C39" w:rsidP="009E17A1">
            <w:pPr>
              <w:widowControl/>
              <w:jc w:val="center"/>
              <w:rPr>
                <w:rFonts w:ascii="仿宋" w:eastAsia="仿宋" w:hAnsi="仿宋" w:cs="宋体"/>
                <w:kern w:val="0"/>
                <w:sz w:val="24"/>
              </w:rPr>
            </w:pPr>
            <w:r w:rsidRPr="00A32886">
              <w:rPr>
                <w:rFonts w:ascii="仿宋" w:eastAsia="仿宋" w:hAnsi="仿宋" w:cs="宋体" w:hint="eastAsia"/>
                <w:kern w:val="0"/>
                <w:sz w:val="24"/>
              </w:rPr>
              <w:t>8次</w:t>
            </w:r>
          </w:p>
        </w:tc>
        <w:tc>
          <w:tcPr>
            <w:tcW w:w="421" w:type="pct"/>
            <w:vMerge/>
            <w:vAlign w:val="center"/>
            <w:hideMark/>
          </w:tcPr>
          <w:p w14:paraId="1A486687" w14:textId="77777777" w:rsidR="008F0C39" w:rsidRPr="00A32886" w:rsidRDefault="008F0C39" w:rsidP="009E17A1">
            <w:pPr>
              <w:widowControl/>
              <w:jc w:val="left"/>
              <w:rPr>
                <w:rFonts w:ascii="仿宋" w:eastAsia="仿宋" w:hAnsi="仿宋" w:cs="宋体"/>
                <w:kern w:val="0"/>
                <w:sz w:val="24"/>
              </w:rPr>
            </w:pPr>
          </w:p>
        </w:tc>
      </w:tr>
      <w:tr w:rsidR="008F0C39" w:rsidRPr="00A32886" w14:paraId="4154D1AB" w14:textId="77777777" w:rsidTr="008F0C39">
        <w:trPr>
          <w:trHeight w:val="2480"/>
        </w:trPr>
        <w:tc>
          <w:tcPr>
            <w:tcW w:w="496" w:type="pct"/>
            <w:gridSpan w:val="2"/>
            <w:vMerge/>
            <w:vAlign w:val="center"/>
            <w:hideMark/>
          </w:tcPr>
          <w:p w14:paraId="635E3378" w14:textId="77777777" w:rsidR="008F0C39" w:rsidRPr="00A32886" w:rsidRDefault="008F0C39" w:rsidP="009E17A1">
            <w:pPr>
              <w:widowControl/>
              <w:jc w:val="left"/>
              <w:rPr>
                <w:rFonts w:ascii="仿宋" w:eastAsia="仿宋" w:hAnsi="仿宋" w:cs="宋体"/>
                <w:b/>
                <w:bCs/>
                <w:kern w:val="0"/>
                <w:sz w:val="24"/>
              </w:rPr>
            </w:pPr>
          </w:p>
        </w:tc>
        <w:tc>
          <w:tcPr>
            <w:tcW w:w="1456" w:type="pct"/>
            <w:vMerge/>
            <w:vAlign w:val="center"/>
            <w:hideMark/>
          </w:tcPr>
          <w:p w14:paraId="2FE968F2" w14:textId="77777777" w:rsidR="008F0C39" w:rsidRPr="00A32886" w:rsidRDefault="008F0C39" w:rsidP="009E17A1">
            <w:pPr>
              <w:widowControl/>
              <w:jc w:val="left"/>
              <w:rPr>
                <w:rFonts w:ascii="仿宋" w:eastAsia="仿宋" w:hAnsi="仿宋" w:cs="宋体"/>
                <w:kern w:val="0"/>
                <w:sz w:val="24"/>
              </w:rPr>
            </w:pPr>
          </w:p>
        </w:tc>
        <w:tc>
          <w:tcPr>
            <w:tcW w:w="879" w:type="pct"/>
            <w:vMerge/>
            <w:vAlign w:val="center"/>
            <w:hideMark/>
          </w:tcPr>
          <w:p w14:paraId="286BEA67" w14:textId="77777777" w:rsidR="008F0C39" w:rsidRPr="00A32886" w:rsidRDefault="008F0C39" w:rsidP="009E17A1">
            <w:pPr>
              <w:widowControl/>
              <w:jc w:val="left"/>
              <w:rPr>
                <w:rFonts w:ascii="仿宋" w:eastAsia="仿宋" w:hAnsi="仿宋" w:cs="宋体"/>
                <w:kern w:val="0"/>
                <w:sz w:val="24"/>
              </w:rPr>
            </w:pPr>
          </w:p>
        </w:tc>
        <w:tc>
          <w:tcPr>
            <w:tcW w:w="793" w:type="pct"/>
            <w:vMerge/>
            <w:vAlign w:val="center"/>
            <w:hideMark/>
          </w:tcPr>
          <w:p w14:paraId="4F0C26C4" w14:textId="77777777" w:rsidR="008F0C39" w:rsidRPr="00A32886" w:rsidRDefault="008F0C39" w:rsidP="009E17A1">
            <w:pPr>
              <w:widowControl/>
              <w:jc w:val="left"/>
              <w:rPr>
                <w:rFonts w:ascii="仿宋" w:eastAsia="仿宋" w:hAnsi="仿宋" w:cs="宋体"/>
                <w:kern w:val="0"/>
                <w:sz w:val="24"/>
              </w:rPr>
            </w:pPr>
          </w:p>
        </w:tc>
        <w:tc>
          <w:tcPr>
            <w:tcW w:w="956" w:type="pct"/>
            <w:vMerge/>
            <w:vAlign w:val="center"/>
            <w:hideMark/>
          </w:tcPr>
          <w:p w14:paraId="203813A2" w14:textId="77777777" w:rsidR="008F0C39" w:rsidRPr="00A32886" w:rsidRDefault="008F0C39" w:rsidP="009E17A1">
            <w:pPr>
              <w:widowControl/>
              <w:jc w:val="left"/>
              <w:rPr>
                <w:rFonts w:ascii="仿宋" w:eastAsia="仿宋" w:hAnsi="仿宋" w:cs="宋体"/>
                <w:kern w:val="0"/>
                <w:sz w:val="24"/>
              </w:rPr>
            </w:pPr>
          </w:p>
        </w:tc>
        <w:tc>
          <w:tcPr>
            <w:tcW w:w="421" w:type="pct"/>
            <w:vMerge/>
            <w:vAlign w:val="center"/>
            <w:hideMark/>
          </w:tcPr>
          <w:p w14:paraId="2255ECF1" w14:textId="77777777" w:rsidR="008F0C39" w:rsidRPr="00A32886" w:rsidRDefault="008F0C39" w:rsidP="009E17A1">
            <w:pPr>
              <w:widowControl/>
              <w:jc w:val="left"/>
              <w:rPr>
                <w:rFonts w:ascii="仿宋" w:eastAsia="仿宋" w:hAnsi="仿宋" w:cs="宋体"/>
                <w:kern w:val="0"/>
                <w:sz w:val="24"/>
              </w:rPr>
            </w:pPr>
          </w:p>
        </w:tc>
      </w:tr>
      <w:tr w:rsidR="008F0C39" w:rsidRPr="00A32886" w14:paraId="545FA570" w14:textId="77777777" w:rsidTr="008F0C39">
        <w:trPr>
          <w:trHeight w:val="2480"/>
        </w:trPr>
        <w:tc>
          <w:tcPr>
            <w:tcW w:w="496" w:type="pct"/>
            <w:gridSpan w:val="2"/>
            <w:vMerge/>
            <w:vAlign w:val="center"/>
            <w:hideMark/>
          </w:tcPr>
          <w:p w14:paraId="6DFC7678" w14:textId="77777777" w:rsidR="008F0C39" w:rsidRPr="00A32886" w:rsidRDefault="008F0C39" w:rsidP="009E17A1">
            <w:pPr>
              <w:widowControl/>
              <w:jc w:val="left"/>
              <w:rPr>
                <w:rFonts w:ascii="仿宋" w:eastAsia="仿宋" w:hAnsi="仿宋" w:cs="宋体"/>
                <w:b/>
                <w:bCs/>
                <w:kern w:val="0"/>
                <w:sz w:val="24"/>
              </w:rPr>
            </w:pPr>
          </w:p>
        </w:tc>
        <w:tc>
          <w:tcPr>
            <w:tcW w:w="1456" w:type="pct"/>
            <w:vMerge/>
            <w:vAlign w:val="center"/>
            <w:hideMark/>
          </w:tcPr>
          <w:p w14:paraId="0959C246" w14:textId="77777777" w:rsidR="008F0C39" w:rsidRPr="00A32886" w:rsidRDefault="008F0C39" w:rsidP="009E17A1">
            <w:pPr>
              <w:widowControl/>
              <w:jc w:val="left"/>
              <w:rPr>
                <w:rFonts w:ascii="仿宋" w:eastAsia="仿宋" w:hAnsi="仿宋" w:cs="宋体"/>
                <w:kern w:val="0"/>
                <w:sz w:val="24"/>
              </w:rPr>
            </w:pPr>
          </w:p>
        </w:tc>
        <w:tc>
          <w:tcPr>
            <w:tcW w:w="879" w:type="pct"/>
            <w:vMerge/>
            <w:vAlign w:val="center"/>
            <w:hideMark/>
          </w:tcPr>
          <w:p w14:paraId="537EA177" w14:textId="77777777" w:rsidR="008F0C39" w:rsidRPr="00A32886" w:rsidRDefault="008F0C39" w:rsidP="009E17A1">
            <w:pPr>
              <w:widowControl/>
              <w:jc w:val="left"/>
              <w:rPr>
                <w:rFonts w:ascii="仿宋" w:eastAsia="仿宋" w:hAnsi="仿宋" w:cs="宋体"/>
                <w:kern w:val="0"/>
                <w:sz w:val="24"/>
              </w:rPr>
            </w:pPr>
          </w:p>
        </w:tc>
        <w:tc>
          <w:tcPr>
            <w:tcW w:w="793" w:type="pct"/>
            <w:shd w:val="clear" w:color="auto" w:fill="auto"/>
            <w:noWrap/>
            <w:vAlign w:val="center"/>
            <w:hideMark/>
          </w:tcPr>
          <w:p w14:paraId="3C052840" w14:textId="77777777" w:rsidR="008F0C39" w:rsidRPr="00A32886" w:rsidRDefault="008F0C39" w:rsidP="009E17A1">
            <w:pPr>
              <w:widowControl/>
              <w:jc w:val="center"/>
              <w:rPr>
                <w:rFonts w:ascii="仿宋" w:eastAsia="仿宋" w:hAnsi="仿宋" w:cs="宋体"/>
                <w:kern w:val="0"/>
                <w:sz w:val="24"/>
              </w:rPr>
            </w:pPr>
            <w:r w:rsidRPr="00A32886">
              <w:rPr>
                <w:rFonts w:ascii="仿宋" w:eastAsia="仿宋" w:hAnsi="仿宋" w:cs="宋体" w:hint="eastAsia"/>
                <w:kern w:val="0"/>
                <w:sz w:val="24"/>
              </w:rPr>
              <w:t>打药</w:t>
            </w:r>
          </w:p>
        </w:tc>
        <w:tc>
          <w:tcPr>
            <w:tcW w:w="956" w:type="pct"/>
            <w:shd w:val="clear" w:color="auto" w:fill="auto"/>
            <w:noWrap/>
            <w:vAlign w:val="center"/>
            <w:hideMark/>
          </w:tcPr>
          <w:p w14:paraId="2CE5E6CF" w14:textId="77777777" w:rsidR="008F0C39" w:rsidRPr="00A32886" w:rsidRDefault="008F0C39" w:rsidP="009E17A1">
            <w:pPr>
              <w:widowControl/>
              <w:jc w:val="center"/>
              <w:rPr>
                <w:rFonts w:ascii="仿宋" w:eastAsia="仿宋" w:hAnsi="仿宋" w:cs="宋体"/>
                <w:kern w:val="0"/>
                <w:sz w:val="24"/>
              </w:rPr>
            </w:pPr>
            <w:r w:rsidRPr="00A32886">
              <w:rPr>
                <w:rFonts w:ascii="仿宋" w:eastAsia="仿宋" w:hAnsi="仿宋" w:cs="宋体" w:hint="eastAsia"/>
                <w:kern w:val="0"/>
                <w:sz w:val="24"/>
              </w:rPr>
              <w:t>1次/年</w:t>
            </w:r>
          </w:p>
        </w:tc>
        <w:tc>
          <w:tcPr>
            <w:tcW w:w="421" w:type="pct"/>
            <w:shd w:val="clear" w:color="auto" w:fill="auto"/>
            <w:noWrap/>
            <w:vAlign w:val="center"/>
            <w:hideMark/>
          </w:tcPr>
          <w:p w14:paraId="0AD45896" w14:textId="77777777" w:rsidR="008F0C39" w:rsidRPr="00A32886" w:rsidRDefault="008F0C39" w:rsidP="009E17A1">
            <w:pPr>
              <w:widowControl/>
              <w:jc w:val="center"/>
              <w:rPr>
                <w:rFonts w:ascii="仿宋" w:eastAsia="仿宋" w:hAnsi="仿宋" w:cs="宋体"/>
                <w:kern w:val="0"/>
                <w:sz w:val="24"/>
              </w:rPr>
            </w:pPr>
          </w:p>
        </w:tc>
      </w:tr>
      <w:tr w:rsidR="008F0C39" w:rsidRPr="00A32886" w14:paraId="6E51DEB5" w14:textId="77777777" w:rsidTr="008F0C39">
        <w:trPr>
          <w:trHeight w:val="1160"/>
        </w:trPr>
        <w:tc>
          <w:tcPr>
            <w:tcW w:w="496" w:type="pct"/>
            <w:gridSpan w:val="2"/>
            <w:vMerge/>
            <w:vAlign w:val="center"/>
            <w:hideMark/>
          </w:tcPr>
          <w:p w14:paraId="745AAE20" w14:textId="77777777" w:rsidR="008F0C39" w:rsidRPr="00A32886" w:rsidRDefault="008F0C39" w:rsidP="009E17A1">
            <w:pPr>
              <w:widowControl/>
              <w:jc w:val="left"/>
              <w:rPr>
                <w:rFonts w:ascii="仿宋" w:eastAsia="仿宋" w:hAnsi="仿宋" w:cs="宋体"/>
                <w:b/>
                <w:bCs/>
                <w:kern w:val="0"/>
                <w:sz w:val="24"/>
              </w:rPr>
            </w:pPr>
          </w:p>
        </w:tc>
        <w:tc>
          <w:tcPr>
            <w:tcW w:w="1456" w:type="pct"/>
            <w:vMerge/>
            <w:vAlign w:val="center"/>
            <w:hideMark/>
          </w:tcPr>
          <w:p w14:paraId="55D6E5CE" w14:textId="77777777" w:rsidR="008F0C39" w:rsidRPr="00A32886" w:rsidRDefault="008F0C39" w:rsidP="009E17A1">
            <w:pPr>
              <w:widowControl/>
              <w:jc w:val="left"/>
              <w:rPr>
                <w:rFonts w:ascii="仿宋" w:eastAsia="仿宋" w:hAnsi="仿宋" w:cs="宋体"/>
                <w:kern w:val="0"/>
                <w:sz w:val="24"/>
              </w:rPr>
            </w:pPr>
          </w:p>
        </w:tc>
        <w:tc>
          <w:tcPr>
            <w:tcW w:w="879" w:type="pct"/>
            <w:vMerge/>
            <w:vAlign w:val="center"/>
            <w:hideMark/>
          </w:tcPr>
          <w:p w14:paraId="303AE422" w14:textId="77777777" w:rsidR="008F0C39" w:rsidRPr="00A32886" w:rsidRDefault="008F0C39" w:rsidP="009E17A1">
            <w:pPr>
              <w:widowControl/>
              <w:jc w:val="left"/>
              <w:rPr>
                <w:rFonts w:ascii="仿宋" w:eastAsia="仿宋" w:hAnsi="仿宋" w:cs="宋体"/>
                <w:kern w:val="0"/>
                <w:sz w:val="24"/>
              </w:rPr>
            </w:pPr>
          </w:p>
        </w:tc>
        <w:tc>
          <w:tcPr>
            <w:tcW w:w="793" w:type="pct"/>
            <w:shd w:val="clear" w:color="auto" w:fill="auto"/>
            <w:noWrap/>
            <w:vAlign w:val="center"/>
            <w:hideMark/>
          </w:tcPr>
          <w:p w14:paraId="5E4EAD17" w14:textId="77777777" w:rsidR="008F0C39" w:rsidRPr="00A32886" w:rsidRDefault="008F0C39" w:rsidP="009E17A1">
            <w:pPr>
              <w:widowControl/>
              <w:jc w:val="center"/>
              <w:rPr>
                <w:rFonts w:ascii="仿宋" w:eastAsia="仿宋" w:hAnsi="仿宋" w:cs="宋体"/>
                <w:kern w:val="0"/>
                <w:sz w:val="24"/>
              </w:rPr>
            </w:pPr>
            <w:r w:rsidRPr="00A32886">
              <w:rPr>
                <w:rFonts w:ascii="仿宋" w:eastAsia="仿宋" w:hAnsi="仿宋" w:cs="宋体" w:hint="eastAsia"/>
                <w:kern w:val="0"/>
                <w:sz w:val="24"/>
              </w:rPr>
              <w:t>施肥</w:t>
            </w:r>
          </w:p>
        </w:tc>
        <w:tc>
          <w:tcPr>
            <w:tcW w:w="956" w:type="pct"/>
            <w:shd w:val="clear" w:color="auto" w:fill="auto"/>
            <w:noWrap/>
            <w:vAlign w:val="center"/>
            <w:hideMark/>
          </w:tcPr>
          <w:p w14:paraId="0B5322CD" w14:textId="77777777" w:rsidR="008F0C39" w:rsidRPr="00A32886" w:rsidRDefault="008F0C39" w:rsidP="009E17A1">
            <w:pPr>
              <w:widowControl/>
              <w:jc w:val="center"/>
              <w:rPr>
                <w:rFonts w:ascii="仿宋" w:eastAsia="仿宋" w:hAnsi="仿宋" w:cs="宋体"/>
                <w:kern w:val="0"/>
                <w:sz w:val="24"/>
              </w:rPr>
            </w:pPr>
            <w:r w:rsidRPr="00A32886">
              <w:rPr>
                <w:rFonts w:ascii="仿宋" w:eastAsia="仿宋" w:hAnsi="仿宋" w:cs="宋体" w:hint="eastAsia"/>
                <w:kern w:val="0"/>
                <w:sz w:val="24"/>
              </w:rPr>
              <w:t>/</w:t>
            </w:r>
          </w:p>
        </w:tc>
        <w:tc>
          <w:tcPr>
            <w:tcW w:w="421" w:type="pct"/>
            <w:shd w:val="clear" w:color="auto" w:fill="auto"/>
            <w:noWrap/>
            <w:vAlign w:val="center"/>
            <w:hideMark/>
          </w:tcPr>
          <w:p w14:paraId="0F6AC4FA" w14:textId="77777777" w:rsidR="008F0C39" w:rsidRPr="00A32886" w:rsidRDefault="008F0C39" w:rsidP="009E17A1">
            <w:pPr>
              <w:widowControl/>
              <w:jc w:val="center"/>
              <w:rPr>
                <w:rFonts w:ascii="仿宋" w:eastAsia="仿宋" w:hAnsi="仿宋" w:cs="宋体"/>
                <w:kern w:val="0"/>
                <w:sz w:val="24"/>
              </w:rPr>
            </w:pPr>
          </w:p>
        </w:tc>
      </w:tr>
    </w:tbl>
    <w:p w14:paraId="2CBC445B" w14:textId="2094A92D" w:rsidR="000015C7" w:rsidRPr="00A32886" w:rsidRDefault="0073438D">
      <w:pPr>
        <w:pStyle w:val="a4"/>
        <w:spacing w:line="360" w:lineRule="auto"/>
        <w:jc w:val="both"/>
        <w:rPr>
          <w:rFonts w:ascii="仿宋" w:eastAsia="仿宋" w:hAnsi="仿宋" w:cs="仿宋"/>
          <w:sz w:val="24"/>
          <w:szCs w:val="24"/>
        </w:rPr>
      </w:pPr>
      <w:r w:rsidRPr="00A32886">
        <w:rPr>
          <w:rFonts w:ascii="仿宋" w:eastAsia="仿宋" w:hAnsi="仿宋" w:cs="仿宋" w:hint="eastAsia"/>
          <w:sz w:val="24"/>
          <w:szCs w:val="24"/>
        </w:rPr>
        <w:br w:type="page"/>
      </w:r>
    </w:p>
    <w:p w14:paraId="13835766" w14:textId="6C7A6D74" w:rsidR="00E26149" w:rsidRPr="00A32886" w:rsidRDefault="00E26149" w:rsidP="00E26149">
      <w:pPr>
        <w:adjustRightInd w:val="0"/>
        <w:snapToGrid w:val="0"/>
        <w:spacing w:line="360" w:lineRule="auto"/>
        <w:rPr>
          <w:rFonts w:ascii="仿宋" w:eastAsia="仿宋" w:hAnsi="仿宋" w:cs="仿宋"/>
          <w:b/>
          <w:snapToGrid w:val="0"/>
          <w:kern w:val="0"/>
          <w:sz w:val="24"/>
        </w:rPr>
      </w:pPr>
      <w:r w:rsidRPr="00A32886">
        <w:rPr>
          <w:rFonts w:ascii="仿宋" w:eastAsia="仿宋" w:hAnsi="仿宋" w:cs="仿宋" w:hint="eastAsia"/>
          <w:b/>
          <w:snapToGrid w:val="0"/>
          <w:kern w:val="0"/>
          <w:sz w:val="24"/>
        </w:rPr>
        <w:lastRenderedPageBreak/>
        <w:t>附件七：</w:t>
      </w:r>
    </w:p>
    <w:p w14:paraId="4D971566" w14:textId="0839266A" w:rsidR="000015C7" w:rsidRPr="00A32886" w:rsidRDefault="0073438D">
      <w:pPr>
        <w:adjustRightInd w:val="0"/>
        <w:snapToGrid w:val="0"/>
        <w:spacing w:line="360" w:lineRule="auto"/>
        <w:jc w:val="center"/>
        <w:rPr>
          <w:rFonts w:ascii="仿宋" w:eastAsia="仿宋" w:hAnsi="仿宋" w:cs="仿宋"/>
          <w:b/>
          <w:snapToGrid w:val="0"/>
          <w:kern w:val="0"/>
          <w:sz w:val="24"/>
        </w:rPr>
      </w:pPr>
      <w:r w:rsidRPr="00A32886">
        <w:rPr>
          <w:rFonts w:ascii="仿宋" w:eastAsia="仿宋" w:hAnsi="仿宋" w:cs="仿宋" w:hint="eastAsia"/>
          <w:b/>
          <w:snapToGrid w:val="0"/>
          <w:kern w:val="0"/>
          <w:sz w:val="24"/>
        </w:rPr>
        <w:t>《西安楼观生态文化旅游度假区绿化养护工作安全生产管理制度》</w:t>
      </w:r>
    </w:p>
    <w:p w14:paraId="381CC8B1" w14:textId="77777777" w:rsidR="000015C7" w:rsidRPr="00A32886" w:rsidRDefault="0073438D">
      <w:pPr>
        <w:adjustRightInd w:val="0"/>
        <w:snapToGrid w:val="0"/>
        <w:spacing w:line="360" w:lineRule="auto"/>
        <w:ind w:firstLine="660"/>
        <w:rPr>
          <w:rFonts w:ascii="仿宋" w:eastAsia="仿宋" w:hAnsi="仿宋" w:cs="仿宋"/>
          <w:snapToGrid w:val="0"/>
          <w:kern w:val="0"/>
          <w:sz w:val="24"/>
        </w:rPr>
      </w:pPr>
      <w:r w:rsidRPr="00A32886">
        <w:rPr>
          <w:rFonts w:ascii="仿宋" w:eastAsia="仿宋" w:hAnsi="仿宋" w:cs="仿宋" w:hint="eastAsia"/>
          <w:snapToGrid w:val="0"/>
          <w:kern w:val="0"/>
          <w:sz w:val="24"/>
        </w:rPr>
        <w:t>为搞好楼观生态文化旅游度假区市容绿化工作，确保</w:t>
      </w:r>
      <w:proofErr w:type="gramStart"/>
      <w:r w:rsidRPr="00A32886">
        <w:rPr>
          <w:rFonts w:ascii="仿宋" w:eastAsia="仿宋" w:hAnsi="仿宋" w:cs="仿宋" w:hint="eastAsia"/>
          <w:snapToGrid w:val="0"/>
          <w:kern w:val="0"/>
          <w:sz w:val="24"/>
        </w:rPr>
        <w:t>绿化工作安全生产</w:t>
      </w:r>
      <w:proofErr w:type="gramEnd"/>
      <w:r w:rsidRPr="00A32886">
        <w:rPr>
          <w:rFonts w:ascii="仿宋" w:eastAsia="仿宋" w:hAnsi="仿宋" w:cs="仿宋" w:hint="eastAsia"/>
          <w:snapToGrid w:val="0"/>
          <w:kern w:val="0"/>
          <w:sz w:val="24"/>
        </w:rPr>
        <w:t>，特制西安楼观生态文化旅游度假区绿化</w:t>
      </w:r>
      <w:proofErr w:type="gramStart"/>
      <w:r w:rsidRPr="00A32886">
        <w:rPr>
          <w:rFonts w:ascii="仿宋" w:eastAsia="仿宋" w:hAnsi="仿宋" w:cs="仿宋" w:hint="eastAsia"/>
          <w:snapToGrid w:val="0"/>
          <w:kern w:val="0"/>
          <w:sz w:val="24"/>
        </w:rPr>
        <w:t>养护安全管理</w:t>
      </w:r>
      <w:proofErr w:type="gramEnd"/>
      <w:r w:rsidRPr="00A32886">
        <w:rPr>
          <w:rFonts w:ascii="仿宋" w:eastAsia="仿宋" w:hAnsi="仿宋" w:cs="仿宋" w:hint="eastAsia"/>
          <w:snapToGrid w:val="0"/>
          <w:kern w:val="0"/>
          <w:sz w:val="24"/>
        </w:rPr>
        <w:t>制度。</w:t>
      </w:r>
    </w:p>
    <w:p w14:paraId="434BF196" w14:textId="77777777" w:rsidR="000015C7" w:rsidRPr="00A32886" w:rsidRDefault="0073438D">
      <w:pPr>
        <w:adjustRightInd w:val="0"/>
        <w:snapToGrid w:val="0"/>
        <w:spacing w:line="360" w:lineRule="auto"/>
        <w:ind w:firstLine="660"/>
        <w:rPr>
          <w:rFonts w:ascii="仿宋" w:eastAsia="仿宋" w:hAnsi="仿宋" w:cs="仿宋"/>
          <w:snapToGrid w:val="0"/>
          <w:kern w:val="0"/>
          <w:sz w:val="24"/>
        </w:rPr>
      </w:pPr>
      <w:r w:rsidRPr="00A32886">
        <w:rPr>
          <w:rFonts w:ascii="仿宋" w:eastAsia="仿宋" w:hAnsi="仿宋" w:cs="仿宋" w:hint="eastAsia"/>
          <w:snapToGrid w:val="0"/>
          <w:kern w:val="0"/>
          <w:sz w:val="24"/>
        </w:rPr>
        <w:t>一、市容绿化管理人员必须牢固树立</w:t>
      </w:r>
      <w:proofErr w:type="gramStart"/>
      <w:r w:rsidRPr="00A32886">
        <w:rPr>
          <w:rFonts w:ascii="仿宋" w:eastAsia="仿宋" w:hAnsi="仿宋" w:cs="仿宋" w:hint="eastAsia"/>
          <w:snapToGrid w:val="0"/>
          <w:kern w:val="0"/>
          <w:sz w:val="24"/>
        </w:rPr>
        <w:t>安全第一</w:t>
      </w:r>
      <w:proofErr w:type="gramEnd"/>
      <w:r w:rsidRPr="00A32886">
        <w:rPr>
          <w:rFonts w:ascii="仿宋" w:eastAsia="仿宋" w:hAnsi="仿宋" w:cs="仿宋" w:hint="eastAsia"/>
          <w:snapToGrid w:val="0"/>
          <w:kern w:val="0"/>
          <w:sz w:val="24"/>
        </w:rPr>
        <w:t>的思想，对安全生产工作在展示区经济发展中的重要性应有明确的认识，将安全生产工作作为日常管理工作的第一要务。</w:t>
      </w:r>
    </w:p>
    <w:p w14:paraId="537FE5AD" w14:textId="77777777" w:rsidR="000015C7" w:rsidRPr="00A32886" w:rsidRDefault="0073438D">
      <w:pPr>
        <w:adjustRightInd w:val="0"/>
        <w:snapToGrid w:val="0"/>
        <w:spacing w:line="360" w:lineRule="auto"/>
        <w:ind w:firstLine="660"/>
        <w:rPr>
          <w:rFonts w:ascii="仿宋" w:eastAsia="仿宋" w:hAnsi="仿宋" w:cs="仿宋"/>
          <w:snapToGrid w:val="0"/>
          <w:kern w:val="0"/>
          <w:sz w:val="24"/>
        </w:rPr>
      </w:pPr>
      <w:r w:rsidRPr="00A32886">
        <w:rPr>
          <w:rFonts w:ascii="仿宋" w:eastAsia="仿宋" w:hAnsi="仿宋" w:cs="仿宋" w:hint="eastAsia"/>
          <w:snapToGrid w:val="0"/>
          <w:kern w:val="0"/>
          <w:sz w:val="24"/>
        </w:rPr>
        <w:t>二、明确安全管理人员，各绿化养护小组确定安全员，明确安全管理人员的工作职责。</w:t>
      </w:r>
    </w:p>
    <w:p w14:paraId="6C9B040C" w14:textId="77777777" w:rsidR="000015C7" w:rsidRPr="00A32886" w:rsidRDefault="0073438D">
      <w:pPr>
        <w:adjustRightInd w:val="0"/>
        <w:snapToGrid w:val="0"/>
        <w:spacing w:line="360" w:lineRule="auto"/>
        <w:ind w:firstLine="660"/>
        <w:rPr>
          <w:rFonts w:ascii="仿宋" w:eastAsia="仿宋" w:hAnsi="仿宋" w:cs="仿宋"/>
          <w:snapToGrid w:val="0"/>
          <w:kern w:val="0"/>
          <w:sz w:val="24"/>
        </w:rPr>
      </w:pPr>
      <w:r w:rsidRPr="00A32886">
        <w:rPr>
          <w:rFonts w:ascii="仿宋" w:eastAsia="仿宋" w:hAnsi="仿宋" w:cs="仿宋" w:hint="eastAsia"/>
          <w:snapToGrid w:val="0"/>
          <w:kern w:val="0"/>
          <w:sz w:val="24"/>
        </w:rPr>
        <w:t>三、市容绿化养护人员应着统一工作装上岗，工作装上应有明显警示反光条。对破损警示</w:t>
      </w:r>
      <w:proofErr w:type="gramStart"/>
      <w:r w:rsidRPr="00A32886">
        <w:rPr>
          <w:rFonts w:ascii="仿宋" w:eastAsia="仿宋" w:hAnsi="仿宋" w:cs="仿宋" w:hint="eastAsia"/>
          <w:snapToGrid w:val="0"/>
          <w:kern w:val="0"/>
          <w:sz w:val="24"/>
        </w:rPr>
        <w:t>反光条应立即</w:t>
      </w:r>
      <w:proofErr w:type="gramEnd"/>
      <w:r w:rsidRPr="00A32886">
        <w:rPr>
          <w:rFonts w:ascii="仿宋" w:eastAsia="仿宋" w:hAnsi="仿宋" w:cs="仿宋" w:hint="eastAsia"/>
          <w:snapToGrid w:val="0"/>
          <w:kern w:val="0"/>
          <w:sz w:val="24"/>
        </w:rPr>
        <w:t>予以更换。</w:t>
      </w:r>
    </w:p>
    <w:p w14:paraId="11F73746" w14:textId="77777777" w:rsidR="000015C7" w:rsidRPr="00A32886" w:rsidRDefault="0073438D">
      <w:pPr>
        <w:adjustRightInd w:val="0"/>
        <w:snapToGrid w:val="0"/>
        <w:spacing w:line="360" w:lineRule="auto"/>
        <w:ind w:firstLine="660"/>
        <w:rPr>
          <w:rFonts w:ascii="仿宋" w:eastAsia="仿宋" w:hAnsi="仿宋" w:cs="仿宋"/>
          <w:snapToGrid w:val="0"/>
          <w:kern w:val="0"/>
          <w:sz w:val="24"/>
        </w:rPr>
      </w:pPr>
      <w:r w:rsidRPr="00A32886">
        <w:rPr>
          <w:rFonts w:ascii="仿宋" w:eastAsia="仿宋" w:hAnsi="仿宋" w:cs="仿宋" w:hint="eastAsia"/>
          <w:snapToGrid w:val="0"/>
          <w:kern w:val="0"/>
          <w:sz w:val="24"/>
        </w:rPr>
        <w:t>四、在行车</w:t>
      </w:r>
      <w:proofErr w:type="gramStart"/>
      <w:r w:rsidRPr="00A32886">
        <w:rPr>
          <w:rFonts w:ascii="仿宋" w:eastAsia="仿宋" w:hAnsi="仿宋" w:cs="仿宋" w:hint="eastAsia"/>
          <w:snapToGrid w:val="0"/>
          <w:kern w:val="0"/>
          <w:sz w:val="24"/>
        </w:rPr>
        <w:t>绿化带</w:t>
      </w:r>
      <w:proofErr w:type="gramEnd"/>
      <w:r w:rsidRPr="00A32886">
        <w:rPr>
          <w:rFonts w:ascii="仿宋" w:eastAsia="仿宋" w:hAnsi="仿宋" w:cs="仿宋" w:hint="eastAsia"/>
          <w:snapToGrid w:val="0"/>
          <w:kern w:val="0"/>
          <w:sz w:val="24"/>
        </w:rPr>
        <w:t>进行绿化养护时，应尽量在</w:t>
      </w:r>
      <w:proofErr w:type="gramStart"/>
      <w:r w:rsidRPr="00A32886">
        <w:rPr>
          <w:rFonts w:ascii="仿宋" w:eastAsia="仿宋" w:hAnsi="仿宋" w:cs="仿宋" w:hint="eastAsia"/>
          <w:snapToGrid w:val="0"/>
          <w:kern w:val="0"/>
          <w:sz w:val="24"/>
        </w:rPr>
        <w:t>绿化带</w:t>
      </w:r>
      <w:proofErr w:type="gramEnd"/>
      <w:r w:rsidRPr="00A32886">
        <w:rPr>
          <w:rFonts w:ascii="仿宋" w:eastAsia="仿宋" w:hAnsi="仿宋" w:cs="仿宋" w:hint="eastAsia"/>
          <w:snapToGrid w:val="0"/>
          <w:kern w:val="0"/>
          <w:sz w:val="24"/>
        </w:rPr>
        <w:t>内工作，如需在行车道上作业，必须设置安全警示标志。</w:t>
      </w:r>
    </w:p>
    <w:p w14:paraId="54103618" w14:textId="77777777" w:rsidR="000015C7" w:rsidRPr="00A32886" w:rsidRDefault="0073438D">
      <w:pPr>
        <w:adjustRightInd w:val="0"/>
        <w:snapToGrid w:val="0"/>
        <w:spacing w:line="360" w:lineRule="auto"/>
        <w:ind w:firstLine="660"/>
        <w:rPr>
          <w:rFonts w:ascii="仿宋" w:eastAsia="仿宋" w:hAnsi="仿宋" w:cs="仿宋"/>
          <w:snapToGrid w:val="0"/>
          <w:kern w:val="0"/>
          <w:sz w:val="24"/>
        </w:rPr>
      </w:pPr>
      <w:r w:rsidRPr="00A32886">
        <w:rPr>
          <w:rFonts w:ascii="仿宋" w:eastAsia="仿宋" w:hAnsi="仿宋" w:cs="仿宋" w:hint="eastAsia"/>
          <w:snapToGrid w:val="0"/>
          <w:kern w:val="0"/>
          <w:sz w:val="24"/>
        </w:rPr>
        <w:t>五、在进行冬季苗木修剪时，每次必须保证2人以上相互配合作业，攀爬树枝时必须佩带安全带，保证安全带完好无破损，无安全隐患。</w:t>
      </w:r>
    </w:p>
    <w:p w14:paraId="0CF8235E" w14:textId="77777777" w:rsidR="000015C7" w:rsidRPr="00A32886" w:rsidRDefault="0073438D">
      <w:pPr>
        <w:adjustRightInd w:val="0"/>
        <w:snapToGrid w:val="0"/>
        <w:spacing w:line="360" w:lineRule="auto"/>
        <w:ind w:firstLine="660"/>
        <w:rPr>
          <w:rFonts w:ascii="仿宋" w:eastAsia="仿宋" w:hAnsi="仿宋" w:cs="仿宋"/>
          <w:snapToGrid w:val="0"/>
          <w:kern w:val="0"/>
          <w:sz w:val="24"/>
        </w:rPr>
      </w:pPr>
      <w:r w:rsidRPr="00A32886">
        <w:rPr>
          <w:rFonts w:ascii="仿宋" w:eastAsia="仿宋" w:hAnsi="仿宋" w:cs="仿宋" w:hint="eastAsia"/>
          <w:snapToGrid w:val="0"/>
          <w:kern w:val="0"/>
          <w:sz w:val="24"/>
        </w:rPr>
        <w:t>六、必须对所有绿化机械操作人员进行岗前培训，严格按照设备操作规范操作，不得考大胆、凭经验盲目操作。</w:t>
      </w:r>
    </w:p>
    <w:p w14:paraId="26718F2A" w14:textId="77777777" w:rsidR="000015C7" w:rsidRPr="00A32886" w:rsidRDefault="0073438D">
      <w:pPr>
        <w:adjustRightInd w:val="0"/>
        <w:snapToGrid w:val="0"/>
        <w:spacing w:line="360" w:lineRule="auto"/>
        <w:ind w:firstLine="660"/>
        <w:rPr>
          <w:rFonts w:ascii="仿宋" w:eastAsia="仿宋" w:hAnsi="仿宋" w:cs="仿宋"/>
          <w:snapToGrid w:val="0"/>
          <w:kern w:val="0"/>
          <w:sz w:val="24"/>
        </w:rPr>
      </w:pPr>
      <w:r w:rsidRPr="00A32886">
        <w:rPr>
          <w:rFonts w:ascii="仿宋" w:eastAsia="仿宋" w:hAnsi="仿宋" w:cs="仿宋" w:hint="eastAsia"/>
          <w:snapToGrid w:val="0"/>
          <w:kern w:val="0"/>
          <w:sz w:val="24"/>
        </w:rPr>
        <w:t>七、经常检查绿化机械，确保各类机械设施良好的运行情况，发现问题及时维修，不得心存侥幸麻痹大意，使用有问题设备。</w:t>
      </w:r>
    </w:p>
    <w:p w14:paraId="6D8DF2B5" w14:textId="77777777" w:rsidR="000015C7" w:rsidRPr="00A32886" w:rsidRDefault="0073438D">
      <w:pPr>
        <w:adjustRightInd w:val="0"/>
        <w:snapToGrid w:val="0"/>
        <w:spacing w:line="360" w:lineRule="auto"/>
        <w:ind w:firstLine="660"/>
        <w:rPr>
          <w:rFonts w:ascii="仿宋" w:eastAsia="仿宋" w:hAnsi="仿宋" w:cs="仿宋"/>
          <w:snapToGrid w:val="0"/>
          <w:kern w:val="0"/>
          <w:sz w:val="24"/>
        </w:rPr>
      </w:pPr>
      <w:r w:rsidRPr="00A32886">
        <w:rPr>
          <w:rFonts w:ascii="仿宋" w:eastAsia="仿宋" w:hAnsi="仿宋" w:cs="仿宋" w:hint="eastAsia"/>
          <w:snapToGrid w:val="0"/>
          <w:kern w:val="0"/>
          <w:sz w:val="24"/>
        </w:rPr>
        <w:t>八、所有绿化交通车辆应养成自觉遵守交通法规的</w:t>
      </w:r>
      <w:proofErr w:type="gramStart"/>
      <w:r w:rsidRPr="00A32886">
        <w:rPr>
          <w:rFonts w:ascii="仿宋" w:eastAsia="仿宋" w:hAnsi="仿宋" w:cs="仿宋" w:hint="eastAsia"/>
          <w:snapToGrid w:val="0"/>
          <w:kern w:val="0"/>
          <w:sz w:val="24"/>
        </w:rPr>
        <w:t>良好驾驶习惯</w:t>
      </w:r>
      <w:proofErr w:type="gramEnd"/>
      <w:r w:rsidRPr="00A32886">
        <w:rPr>
          <w:rFonts w:ascii="仿宋" w:eastAsia="仿宋" w:hAnsi="仿宋" w:cs="仿宋" w:hint="eastAsia"/>
          <w:snapToGrid w:val="0"/>
          <w:kern w:val="0"/>
          <w:sz w:val="24"/>
        </w:rPr>
        <w:t>，</w:t>
      </w:r>
      <w:proofErr w:type="gramStart"/>
      <w:r w:rsidRPr="00A32886">
        <w:rPr>
          <w:rFonts w:ascii="仿宋" w:eastAsia="仿宋" w:hAnsi="仿宋" w:cs="仿宋" w:hint="eastAsia"/>
          <w:snapToGrid w:val="0"/>
          <w:kern w:val="0"/>
          <w:sz w:val="24"/>
        </w:rPr>
        <w:t>不</w:t>
      </w:r>
      <w:proofErr w:type="gramEnd"/>
      <w:r w:rsidRPr="00A32886">
        <w:rPr>
          <w:rFonts w:ascii="仿宋" w:eastAsia="仿宋" w:hAnsi="仿宋" w:cs="仿宋" w:hint="eastAsia"/>
          <w:snapToGrid w:val="0"/>
          <w:kern w:val="0"/>
          <w:sz w:val="24"/>
        </w:rPr>
        <w:t>无故违章，不开赌气车，不酗酒驾驶。及时进行车辆养护，确保车辆机械状况良好。</w:t>
      </w:r>
    </w:p>
    <w:p w14:paraId="79A4E949" w14:textId="77777777" w:rsidR="000015C7" w:rsidRPr="00A32886" w:rsidRDefault="0073438D">
      <w:pPr>
        <w:adjustRightInd w:val="0"/>
        <w:snapToGrid w:val="0"/>
        <w:spacing w:line="360" w:lineRule="auto"/>
        <w:ind w:firstLine="660"/>
        <w:rPr>
          <w:rFonts w:ascii="仿宋" w:eastAsia="仿宋" w:hAnsi="仿宋" w:cs="仿宋"/>
          <w:snapToGrid w:val="0"/>
          <w:kern w:val="0"/>
          <w:sz w:val="24"/>
        </w:rPr>
      </w:pPr>
      <w:r w:rsidRPr="00A32886">
        <w:rPr>
          <w:rFonts w:ascii="仿宋" w:eastAsia="仿宋" w:hAnsi="仿宋" w:cs="仿宋" w:hint="eastAsia"/>
          <w:snapToGrid w:val="0"/>
          <w:kern w:val="0"/>
          <w:sz w:val="24"/>
        </w:rPr>
        <w:t>九、应采用无毒药物进行喷洒，严格按照规定比例配药，操作人员必须做好防护措施，喷洒时应避让行人。</w:t>
      </w:r>
    </w:p>
    <w:p w14:paraId="46968623" w14:textId="77777777" w:rsidR="000015C7" w:rsidRPr="00A32886" w:rsidRDefault="0073438D">
      <w:pPr>
        <w:adjustRightInd w:val="0"/>
        <w:snapToGrid w:val="0"/>
        <w:spacing w:line="360" w:lineRule="auto"/>
        <w:ind w:firstLine="660"/>
        <w:rPr>
          <w:rFonts w:ascii="仿宋" w:eastAsia="仿宋" w:hAnsi="仿宋" w:cs="仿宋"/>
          <w:snapToGrid w:val="0"/>
          <w:kern w:val="0"/>
          <w:sz w:val="24"/>
        </w:rPr>
      </w:pPr>
      <w:r w:rsidRPr="00A32886">
        <w:rPr>
          <w:rFonts w:ascii="仿宋" w:eastAsia="仿宋" w:hAnsi="仿宋" w:cs="仿宋" w:hint="eastAsia"/>
          <w:snapToGrid w:val="0"/>
          <w:kern w:val="0"/>
          <w:sz w:val="24"/>
        </w:rPr>
        <w:t>十、有市容绿化管理人员定期组织绿化养护人员召开安全生产工作会议，加强安全教育，做好安全记录，形成长效机制。同时有效开展市容绿化安全培训工作。</w:t>
      </w:r>
    </w:p>
    <w:p w14:paraId="17A4C6DB" w14:textId="77777777" w:rsidR="000015C7" w:rsidRPr="00A32886" w:rsidRDefault="0073438D">
      <w:pPr>
        <w:adjustRightInd w:val="0"/>
        <w:snapToGrid w:val="0"/>
        <w:spacing w:line="360" w:lineRule="auto"/>
        <w:ind w:firstLine="660"/>
        <w:rPr>
          <w:rFonts w:ascii="仿宋" w:eastAsia="仿宋" w:hAnsi="仿宋" w:cs="仿宋"/>
          <w:snapToGrid w:val="0"/>
          <w:kern w:val="0"/>
          <w:sz w:val="24"/>
        </w:rPr>
      </w:pPr>
      <w:r w:rsidRPr="00A32886">
        <w:rPr>
          <w:rFonts w:ascii="仿宋" w:eastAsia="仿宋" w:hAnsi="仿宋" w:cs="仿宋" w:hint="eastAsia"/>
          <w:snapToGrid w:val="0"/>
          <w:kern w:val="0"/>
          <w:sz w:val="24"/>
        </w:rPr>
        <w:t>十一、安全生产工作纳入市容绿化考核工作之列，对忽视安全生产，不及时排除安全隐患，造成安全事故的管理人员和养护单位将严肃处理。</w:t>
      </w:r>
    </w:p>
    <w:p w14:paraId="276D86BE" w14:textId="77777777" w:rsidR="000015C7" w:rsidRPr="00A32886" w:rsidRDefault="0073438D">
      <w:pPr>
        <w:widowControl/>
        <w:jc w:val="left"/>
        <w:rPr>
          <w:rFonts w:ascii="仿宋" w:eastAsia="仿宋" w:hAnsi="仿宋" w:cs="仿宋"/>
          <w:b/>
          <w:snapToGrid w:val="0"/>
          <w:kern w:val="0"/>
          <w:sz w:val="28"/>
          <w:szCs w:val="28"/>
        </w:rPr>
      </w:pPr>
      <w:r w:rsidRPr="00A32886">
        <w:rPr>
          <w:rFonts w:ascii="仿宋" w:eastAsia="仿宋" w:hAnsi="仿宋" w:cs="仿宋" w:hint="eastAsia"/>
          <w:b/>
          <w:snapToGrid w:val="0"/>
          <w:kern w:val="0"/>
          <w:sz w:val="28"/>
          <w:szCs w:val="28"/>
        </w:rPr>
        <w:br w:type="page"/>
      </w:r>
    </w:p>
    <w:p w14:paraId="5998AD18" w14:textId="5CFAC813" w:rsidR="00E26149" w:rsidRPr="00A32886" w:rsidRDefault="00E26149" w:rsidP="00E26149">
      <w:pPr>
        <w:adjustRightInd w:val="0"/>
        <w:snapToGrid w:val="0"/>
        <w:spacing w:line="360" w:lineRule="auto"/>
        <w:rPr>
          <w:rFonts w:ascii="仿宋" w:eastAsia="仿宋" w:hAnsi="仿宋" w:cs="仿宋"/>
          <w:b/>
          <w:snapToGrid w:val="0"/>
          <w:kern w:val="0"/>
          <w:sz w:val="24"/>
        </w:rPr>
      </w:pPr>
      <w:r w:rsidRPr="00A32886">
        <w:rPr>
          <w:rFonts w:ascii="仿宋" w:eastAsia="仿宋" w:hAnsi="仿宋" w:cs="仿宋" w:hint="eastAsia"/>
          <w:b/>
          <w:snapToGrid w:val="0"/>
          <w:kern w:val="0"/>
          <w:sz w:val="24"/>
        </w:rPr>
        <w:lastRenderedPageBreak/>
        <w:t>附件八：</w:t>
      </w:r>
    </w:p>
    <w:p w14:paraId="2FD6EFEE" w14:textId="2FC5FD71" w:rsidR="000015C7" w:rsidRPr="00A32886" w:rsidRDefault="0073438D">
      <w:pPr>
        <w:adjustRightInd w:val="0"/>
        <w:snapToGrid w:val="0"/>
        <w:spacing w:line="360" w:lineRule="auto"/>
        <w:jc w:val="center"/>
        <w:rPr>
          <w:rFonts w:ascii="仿宋" w:eastAsia="仿宋" w:hAnsi="仿宋" w:cs="仿宋"/>
          <w:b/>
          <w:snapToGrid w:val="0"/>
          <w:kern w:val="0"/>
          <w:sz w:val="24"/>
        </w:rPr>
      </w:pPr>
      <w:r w:rsidRPr="00A32886">
        <w:rPr>
          <w:rFonts w:ascii="仿宋" w:eastAsia="仿宋" w:hAnsi="仿宋" w:cs="仿宋" w:hint="eastAsia"/>
          <w:b/>
          <w:snapToGrid w:val="0"/>
          <w:kern w:val="0"/>
          <w:sz w:val="24"/>
        </w:rPr>
        <w:t>《西安楼观生态文化旅游度假区绿化管理及养护标准》</w:t>
      </w:r>
    </w:p>
    <w:p w14:paraId="63BF4D2F"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为加强楼观生态文化旅游度假区绿化</w:t>
      </w:r>
      <w:proofErr w:type="gramStart"/>
      <w:r w:rsidRPr="00A32886">
        <w:rPr>
          <w:rFonts w:ascii="仿宋" w:eastAsia="仿宋" w:hAnsi="仿宋" w:cs="仿宋" w:hint="eastAsia"/>
          <w:snapToGrid w:val="0"/>
          <w:kern w:val="0"/>
          <w:sz w:val="24"/>
        </w:rPr>
        <w:t>养护管理</w:t>
      </w:r>
      <w:proofErr w:type="gramEnd"/>
      <w:r w:rsidRPr="00A32886">
        <w:rPr>
          <w:rFonts w:ascii="仿宋" w:eastAsia="仿宋" w:hAnsi="仿宋" w:cs="仿宋" w:hint="eastAsia"/>
          <w:snapToGrid w:val="0"/>
          <w:kern w:val="0"/>
          <w:sz w:val="24"/>
        </w:rPr>
        <w:t>工作，使绿化养护工作走上规范化、制度化、科学化、</w:t>
      </w:r>
      <w:proofErr w:type="gramStart"/>
      <w:r w:rsidRPr="00A32886">
        <w:rPr>
          <w:rFonts w:ascii="仿宋" w:eastAsia="仿宋" w:hAnsi="仿宋" w:cs="仿宋" w:hint="eastAsia"/>
          <w:snapToGrid w:val="0"/>
          <w:kern w:val="0"/>
          <w:sz w:val="24"/>
        </w:rPr>
        <w:t>长效化</w:t>
      </w:r>
      <w:proofErr w:type="gramEnd"/>
      <w:r w:rsidRPr="00A32886">
        <w:rPr>
          <w:rFonts w:ascii="仿宋" w:eastAsia="仿宋" w:hAnsi="仿宋" w:cs="仿宋" w:hint="eastAsia"/>
          <w:snapToGrid w:val="0"/>
          <w:kern w:val="0"/>
          <w:sz w:val="24"/>
        </w:rPr>
        <w:t>的轨道，</w:t>
      </w:r>
      <w:proofErr w:type="gramStart"/>
      <w:r w:rsidRPr="00A32886">
        <w:rPr>
          <w:rFonts w:ascii="仿宋" w:eastAsia="仿宋" w:hAnsi="仿宋" w:cs="仿宋" w:hint="eastAsia"/>
          <w:snapToGrid w:val="0"/>
          <w:kern w:val="0"/>
          <w:sz w:val="24"/>
        </w:rPr>
        <w:t>提升城市景观</w:t>
      </w:r>
      <w:proofErr w:type="gramEnd"/>
      <w:r w:rsidRPr="00A32886">
        <w:rPr>
          <w:rFonts w:ascii="仿宋" w:eastAsia="仿宋" w:hAnsi="仿宋" w:cs="仿宋" w:hint="eastAsia"/>
          <w:snapToGrid w:val="0"/>
          <w:kern w:val="0"/>
          <w:sz w:val="24"/>
        </w:rPr>
        <w:t>效果，特制定《西安楼观生态文化旅游度假区绿化管理及养护标准》。</w:t>
      </w:r>
    </w:p>
    <w:p w14:paraId="3D00E81B" w14:textId="77777777" w:rsidR="000015C7" w:rsidRPr="00A32886" w:rsidRDefault="0073438D">
      <w:pPr>
        <w:adjustRightInd w:val="0"/>
        <w:snapToGrid w:val="0"/>
        <w:spacing w:line="360" w:lineRule="auto"/>
        <w:rPr>
          <w:rFonts w:ascii="仿宋" w:eastAsia="仿宋" w:hAnsi="仿宋" w:cs="仿宋"/>
          <w:b/>
          <w:snapToGrid w:val="0"/>
          <w:kern w:val="0"/>
          <w:sz w:val="24"/>
        </w:rPr>
      </w:pPr>
      <w:r w:rsidRPr="00A32886">
        <w:rPr>
          <w:rFonts w:ascii="仿宋" w:eastAsia="仿宋" w:hAnsi="仿宋" w:cs="仿宋" w:hint="eastAsia"/>
          <w:snapToGrid w:val="0"/>
          <w:kern w:val="0"/>
          <w:sz w:val="24"/>
        </w:rPr>
        <w:t xml:space="preserve">    </w:t>
      </w:r>
      <w:r w:rsidRPr="00A32886">
        <w:rPr>
          <w:rFonts w:ascii="仿宋" w:eastAsia="仿宋" w:hAnsi="仿宋" w:cs="仿宋" w:hint="eastAsia"/>
          <w:b/>
          <w:snapToGrid w:val="0"/>
          <w:kern w:val="0"/>
          <w:sz w:val="24"/>
        </w:rPr>
        <w:t>一、修剪与整形</w:t>
      </w:r>
    </w:p>
    <w:p w14:paraId="66D51A17" w14:textId="77777777" w:rsidR="000015C7" w:rsidRPr="00A32886" w:rsidRDefault="0073438D">
      <w:pPr>
        <w:adjustRightInd w:val="0"/>
        <w:snapToGrid w:val="0"/>
        <w:spacing w:line="360" w:lineRule="auto"/>
        <w:rPr>
          <w:rFonts w:ascii="仿宋" w:eastAsia="仿宋" w:hAnsi="仿宋" w:cs="仿宋"/>
          <w:snapToGrid w:val="0"/>
          <w:kern w:val="0"/>
          <w:sz w:val="24"/>
        </w:rPr>
      </w:pPr>
      <w:r w:rsidRPr="00A32886">
        <w:rPr>
          <w:rFonts w:ascii="仿宋" w:eastAsia="仿宋" w:hAnsi="仿宋" w:cs="仿宋" w:hint="eastAsia"/>
          <w:snapToGrid w:val="0"/>
          <w:kern w:val="0"/>
          <w:sz w:val="24"/>
        </w:rPr>
        <w:t xml:space="preserve">    1、行道树及</w:t>
      </w:r>
      <w:proofErr w:type="gramStart"/>
      <w:r w:rsidRPr="00A32886">
        <w:rPr>
          <w:rFonts w:ascii="仿宋" w:eastAsia="仿宋" w:hAnsi="仿宋" w:cs="仿宋" w:hint="eastAsia"/>
          <w:snapToGrid w:val="0"/>
          <w:kern w:val="0"/>
          <w:sz w:val="24"/>
        </w:rPr>
        <w:t>绿化带</w:t>
      </w:r>
      <w:proofErr w:type="gramEnd"/>
      <w:r w:rsidRPr="00A32886">
        <w:rPr>
          <w:rFonts w:ascii="仿宋" w:eastAsia="仿宋" w:hAnsi="仿宋" w:cs="仿宋" w:hint="eastAsia"/>
          <w:snapToGrid w:val="0"/>
          <w:kern w:val="0"/>
          <w:sz w:val="24"/>
        </w:rPr>
        <w:t>灌木修剪以自然树型为主（造型树除外）。</w:t>
      </w:r>
    </w:p>
    <w:p w14:paraId="1856CCBC" w14:textId="77777777" w:rsidR="000015C7" w:rsidRPr="00A32886" w:rsidRDefault="0073438D">
      <w:pPr>
        <w:adjustRightInd w:val="0"/>
        <w:snapToGrid w:val="0"/>
        <w:spacing w:line="360" w:lineRule="auto"/>
        <w:rPr>
          <w:rFonts w:ascii="仿宋" w:eastAsia="仿宋" w:hAnsi="仿宋" w:cs="仿宋"/>
          <w:snapToGrid w:val="0"/>
          <w:kern w:val="0"/>
          <w:sz w:val="24"/>
        </w:rPr>
      </w:pPr>
      <w:r w:rsidRPr="00A32886">
        <w:rPr>
          <w:rFonts w:ascii="仿宋" w:eastAsia="仿宋" w:hAnsi="仿宋" w:cs="仿宋" w:hint="eastAsia"/>
          <w:snapToGrid w:val="0"/>
          <w:kern w:val="0"/>
          <w:sz w:val="24"/>
        </w:rPr>
        <w:t xml:space="preserve">    2、乔木类主要修剪枯枝；病虫枝；徒长枝等。落叶乔木根据树体大小，全年至少修剪两次，未成型或造型乔木可修剪两次以上。</w:t>
      </w:r>
    </w:p>
    <w:p w14:paraId="54F8FCBF" w14:textId="77777777" w:rsidR="000015C7" w:rsidRPr="00A32886" w:rsidRDefault="0073438D">
      <w:pPr>
        <w:adjustRightInd w:val="0"/>
        <w:snapToGrid w:val="0"/>
        <w:spacing w:line="360" w:lineRule="auto"/>
        <w:rPr>
          <w:rFonts w:ascii="仿宋" w:eastAsia="仿宋" w:hAnsi="仿宋" w:cs="仿宋"/>
          <w:snapToGrid w:val="0"/>
          <w:kern w:val="0"/>
          <w:sz w:val="24"/>
        </w:rPr>
      </w:pPr>
      <w:r w:rsidRPr="00A32886">
        <w:rPr>
          <w:rFonts w:ascii="仿宋" w:eastAsia="仿宋" w:hAnsi="仿宋" w:cs="仿宋" w:hint="eastAsia"/>
          <w:snapToGrid w:val="0"/>
          <w:kern w:val="0"/>
          <w:sz w:val="24"/>
        </w:rPr>
        <w:t xml:space="preserve">    3、修剪应根据不同灌木的习性及形态要求，剪去枯枝、病虫枝及不符合要求的枝条、留枝均匀，疏密合理，树型丰满。灌木的修剪全年至少两次，并随时剪除残花。</w:t>
      </w:r>
    </w:p>
    <w:p w14:paraId="6F050AEB"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4、绿篱类、球类修剪应促其分枝、保持全株枝叶丰满，防止下部光秃、枯黄。全年必须随时保持景观效果。</w:t>
      </w:r>
    </w:p>
    <w:p w14:paraId="2F80C9EA"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5、平时做好</w:t>
      </w:r>
      <w:proofErr w:type="gramStart"/>
      <w:r w:rsidRPr="00A32886">
        <w:rPr>
          <w:rFonts w:ascii="仿宋" w:eastAsia="仿宋" w:hAnsi="仿宋" w:cs="仿宋" w:hint="eastAsia"/>
          <w:snapToGrid w:val="0"/>
          <w:kern w:val="0"/>
          <w:sz w:val="24"/>
        </w:rPr>
        <w:t>剥芽去孽工作</w:t>
      </w:r>
      <w:proofErr w:type="gramEnd"/>
      <w:r w:rsidRPr="00A32886">
        <w:rPr>
          <w:rFonts w:ascii="仿宋" w:eastAsia="仿宋" w:hAnsi="仿宋" w:cs="仿宋" w:hint="eastAsia"/>
          <w:snapToGrid w:val="0"/>
          <w:kern w:val="0"/>
          <w:sz w:val="24"/>
        </w:rPr>
        <w:t>，一般乔木每年春季剥芽一次。剥芽</w:t>
      </w:r>
      <w:proofErr w:type="gramStart"/>
      <w:r w:rsidRPr="00A32886">
        <w:rPr>
          <w:rFonts w:ascii="仿宋" w:eastAsia="仿宋" w:hAnsi="仿宋" w:cs="仿宋" w:hint="eastAsia"/>
          <w:snapToGrid w:val="0"/>
          <w:kern w:val="0"/>
          <w:sz w:val="24"/>
        </w:rPr>
        <w:t>去孽应</w:t>
      </w:r>
      <w:proofErr w:type="gramEnd"/>
      <w:r w:rsidRPr="00A32886">
        <w:rPr>
          <w:rFonts w:ascii="仿宋" w:eastAsia="仿宋" w:hAnsi="仿宋" w:cs="仿宋" w:hint="eastAsia"/>
          <w:snapToGrid w:val="0"/>
          <w:kern w:val="0"/>
          <w:sz w:val="24"/>
        </w:rPr>
        <w:t>根据树木不同生长阶段得具体规律，</w:t>
      </w:r>
      <w:proofErr w:type="gramStart"/>
      <w:r w:rsidRPr="00A32886">
        <w:rPr>
          <w:rFonts w:ascii="仿宋" w:eastAsia="仿宋" w:hAnsi="仿宋" w:cs="仿宋" w:hint="eastAsia"/>
          <w:snapToGrid w:val="0"/>
          <w:kern w:val="0"/>
          <w:sz w:val="24"/>
        </w:rPr>
        <w:t>因树制宜</w:t>
      </w:r>
      <w:proofErr w:type="gramEnd"/>
      <w:r w:rsidRPr="00A32886">
        <w:rPr>
          <w:rFonts w:ascii="仿宋" w:eastAsia="仿宋" w:hAnsi="仿宋" w:cs="仿宋" w:hint="eastAsia"/>
          <w:snapToGrid w:val="0"/>
          <w:kern w:val="0"/>
          <w:sz w:val="24"/>
        </w:rPr>
        <w:t>的及时进行。</w:t>
      </w:r>
    </w:p>
    <w:p w14:paraId="7ACEE940" w14:textId="77777777" w:rsidR="000015C7" w:rsidRPr="00A32886" w:rsidRDefault="0073438D">
      <w:pPr>
        <w:adjustRightInd w:val="0"/>
        <w:snapToGrid w:val="0"/>
        <w:spacing w:line="360" w:lineRule="auto"/>
        <w:rPr>
          <w:rFonts w:ascii="仿宋" w:eastAsia="仿宋" w:hAnsi="仿宋" w:cs="仿宋"/>
          <w:snapToGrid w:val="0"/>
          <w:kern w:val="0"/>
          <w:sz w:val="24"/>
        </w:rPr>
      </w:pPr>
      <w:r w:rsidRPr="00A32886">
        <w:rPr>
          <w:rFonts w:ascii="仿宋" w:eastAsia="仿宋" w:hAnsi="仿宋" w:cs="仿宋" w:hint="eastAsia"/>
          <w:snapToGrid w:val="0"/>
          <w:kern w:val="0"/>
          <w:sz w:val="24"/>
        </w:rPr>
        <w:t xml:space="preserve">    6、修剪时必须靠节，剪口要平整。有较大切口时根据需要适时涂抹防腐剂，操作时必须按照规范作业，保证安全。</w:t>
      </w:r>
    </w:p>
    <w:p w14:paraId="6ED734E2"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7、休眠期修剪以整形为主，可稍重剪。生长期修剪以调整树势为主，</w:t>
      </w:r>
      <w:proofErr w:type="gramStart"/>
      <w:r w:rsidRPr="00A32886">
        <w:rPr>
          <w:rFonts w:ascii="仿宋" w:eastAsia="仿宋" w:hAnsi="仿宋" w:cs="仿宋" w:hint="eastAsia"/>
          <w:snapToGrid w:val="0"/>
          <w:kern w:val="0"/>
          <w:sz w:val="24"/>
        </w:rPr>
        <w:t>易轻剪</w:t>
      </w:r>
      <w:proofErr w:type="gramEnd"/>
      <w:r w:rsidRPr="00A32886">
        <w:rPr>
          <w:rFonts w:ascii="仿宋" w:eastAsia="仿宋" w:hAnsi="仿宋" w:cs="仿宋" w:hint="eastAsia"/>
          <w:snapToGrid w:val="0"/>
          <w:kern w:val="0"/>
          <w:sz w:val="24"/>
        </w:rPr>
        <w:t>；</w:t>
      </w:r>
      <w:proofErr w:type="gramStart"/>
      <w:r w:rsidRPr="00A32886">
        <w:rPr>
          <w:rFonts w:ascii="仿宋" w:eastAsia="仿宋" w:hAnsi="仿宋" w:cs="仿宋" w:hint="eastAsia"/>
          <w:snapToGrid w:val="0"/>
          <w:kern w:val="0"/>
          <w:sz w:val="24"/>
        </w:rPr>
        <w:t>有流伤的</w:t>
      </w:r>
      <w:proofErr w:type="gramEnd"/>
      <w:r w:rsidRPr="00A32886">
        <w:rPr>
          <w:rFonts w:ascii="仿宋" w:eastAsia="仿宋" w:hAnsi="仿宋" w:cs="仿宋" w:hint="eastAsia"/>
          <w:snapToGrid w:val="0"/>
          <w:kern w:val="0"/>
          <w:sz w:val="24"/>
        </w:rPr>
        <w:t>树种严禁</w:t>
      </w:r>
      <w:proofErr w:type="gramStart"/>
      <w:r w:rsidRPr="00A32886">
        <w:rPr>
          <w:rFonts w:ascii="仿宋" w:eastAsia="仿宋" w:hAnsi="仿宋" w:cs="仿宋" w:hint="eastAsia"/>
          <w:snapToGrid w:val="0"/>
          <w:kern w:val="0"/>
          <w:sz w:val="24"/>
        </w:rPr>
        <w:t>在流伤期修剪</w:t>
      </w:r>
      <w:proofErr w:type="gramEnd"/>
      <w:r w:rsidRPr="00A32886">
        <w:rPr>
          <w:rFonts w:ascii="仿宋" w:eastAsia="仿宋" w:hAnsi="仿宋" w:cs="仿宋" w:hint="eastAsia"/>
          <w:snapToGrid w:val="0"/>
          <w:kern w:val="0"/>
          <w:sz w:val="24"/>
        </w:rPr>
        <w:t>。</w:t>
      </w:r>
    </w:p>
    <w:p w14:paraId="5114AD06" w14:textId="77777777" w:rsidR="000015C7" w:rsidRPr="00A32886" w:rsidRDefault="0073438D">
      <w:pPr>
        <w:adjustRightInd w:val="0"/>
        <w:snapToGrid w:val="0"/>
        <w:spacing w:line="360" w:lineRule="auto"/>
        <w:rPr>
          <w:rFonts w:ascii="仿宋" w:eastAsia="仿宋" w:hAnsi="仿宋" w:cs="仿宋"/>
          <w:b/>
          <w:snapToGrid w:val="0"/>
          <w:kern w:val="0"/>
          <w:sz w:val="24"/>
        </w:rPr>
      </w:pPr>
      <w:r w:rsidRPr="00A32886">
        <w:rPr>
          <w:rFonts w:ascii="仿宋" w:eastAsia="仿宋" w:hAnsi="仿宋" w:cs="仿宋" w:hint="eastAsia"/>
          <w:snapToGrid w:val="0"/>
          <w:kern w:val="0"/>
          <w:sz w:val="24"/>
        </w:rPr>
        <w:t xml:space="preserve">    </w:t>
      </w:r>
      <w:r w:rsidRPr="00A32886">
        <w:rPr>
          <w:rFonts w:ascii="仿宋" w:eastAsia="仿宋" w:hAnsi="仿宋" w:cs="仿宋" w:hint="eastAsia"/>
          <w:b/>
          <w:snapToGrid w:val="0"/>
          <w:kern w:val="0"/>
          <w:sz w:val="24"/>
        </w:rPr>
        <w:t>二、灌溉</w:t>
      </w:r>
    </w:p>
    <w:p w14:paraId="213EA0D0"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1、根据树种不同和绿地条件不同及时进行适量灌溉，保持土壤中</w:t>
      </w:r>
      <w:proofErr w:type="gramStart"/>
      <w:r w:rsidRPr="00A32886">
        <w:rPr>
          <w:rFonts w:ascii="仿宋" w:eastAsia="仿宋" w:hAnsi="仿宋" w:cs="仿宋" w:hint="eastAsia"/>
          <w:snapToGrid w:val="0"/>
          <w:kern w:val="0"/>
          <w:sz w:val="24"/>
        </w:rPr>
        <w:t>的有效水分</w:t>
      </w:r>
      <w:proofErr w:type="gramEnd"/>
      <w:r w:rsidRPr="00A32886">
        <w:rPr>
          <w:rFonts w:ascii="仿宋" w:eastAsia="仿宋" w:hAnsi="仿宋" w:cs="仿宋" w:hint="eastAsia"/>
          <w:snapToGrid w:val="0"/>
          <w:kern w:val="0"/>
          <w:sz w:val="24"/>
        </w:rPr>
        <w:t>。</w:t>
      </w:r>
    </w:p>
    <w:p w14:paraId="7AAC1909"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2、乔木</w:t>
      </w:r>
      <w:proofErr w:type="gramStart"/>
      <w:r w:rsidRPr="00A32886">
        <w:rPr>
          <w:rFonts w:ascii="仿宋" w:eastAsia="仿宋" w:hAnsi="仿宋" w:cs="仿宋" w:hint="eastAsia"/>
          <w:snapToGrid w:val="0"/>
          <w:kern w:val="0"/>
          <w:sz w:val="24"/>
        </w:rPr>
        <w:t>类要求</w:t>
      </w:r>
      <w:proofErr w:type="gramEnd"/>
      <w:r w:rsidRPr="00A32886">
        <w:rPr>
          <w:rFonts w:ascii="仿宋" w:eastAsia="仿宋" w:hAnsi="仿宋" w:cs="仿宋" w:hint="eastAsia"/>
          <w:snapToGrid w:val="0"/>
          <w:kern w:val="0"/>
          <w:sz w:val="24"/>
        </w:rPr>
        <w:t>每年浇水6次以上；不耐</w:t>
      </w:r>
      <w:proofErr w:type="gramStart"/>
      <w:r w:rsidRPr="00A32886">
        <w:rPr>
          <w:rFonts w:ascii="仿宋" w:eastAsia="仿宋" w:hAnsi="仿宋" w:cs="仿宋" w:hint="eastAsia"/>
          <w:snapToGrid w:val="0"/>
          <w:kern w:val="0"/>
          <w:sz w:val="24"/>
        </w:rPr>
        <w:t>寒</w:t>
      </w:r>
      <w:proofErr w:type="gramEnd"/>
      <w:r w:rsidRPr="00A32886">
        <w:rPr>
          <w:rFonts w:ascii="仿宋" w:eastAsia="仿宋" w:hAnsi="仿宋" w:cs="仿宋" w:hint="eastAsia"/>
          <w:snapToGrid w:val="0"/>
          <w:kern w:val="0"/>
          <w:sz w:val="24"/>
        </w:rPr>
        <w:t>树种冬季浇水时要防冻。</w:t>
      </w:r>
    </w:p>
    <w:p w14:paraId="3749676E"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w:t>
      </w:r>
      <w:proofErr w:type="gramStart"/>
      <w:r w:rsidRPr="00A32886">
        <w:rPr>
          <w:rFonts w:ascii="仿宋" w:eastAsia="仿宋" w:hAnsi="仿宋" w:cs="仿宋" w:hint="eastAsia"/>
          <w:snapToGrid w:val="0"/>
          <w:kern w:val="0"/>
          <w:sz w:val="24"/>
        </w:rPr>
        <w:t>绿化带</w:t>
      </w:r>
      <w:proofErr w:type="gramEnd"/>
      <w:r w:rsidRPr="00A32886">
        <w:rPr>
          <w:rFonts w:ascii="仿宋" w:eastAsia="仿宋" w:hAnsi="仿宋" w:cs="仿宋" w:hint="eastAsia"/>
          <w:snapToGrid w:val="0"/>
          <w:kern w:val="0"/>
          <w:sz w:val="24"/>
        </w:rPr>
        <w:t>灌木应及时浇水，气候干旱时应增加浇水次数，不得出现土壤干旱、板结，苗木枯死现象。</w:t>
      </w:r>
    </w:p>
    <w:p w14:paraId="1611B5DD" w14:textId="77777777" w:rsidR="000015C7" w:rsidRPr="00A32886" w:rsidRDefault="0073438D">
      <w:pPr>
        <w:adjustRightInd w:val="0"/>
        <w:snapToGrid w:val="0"/>
        <w:spacing w:line="360" w:lineRule="auto"/>
        <w:rPr>
          <w:rFonts w:ascii="仿宋" w:eastAsia="仿宋" w:hAnsi="仿宋" w:cs="仿宋"/>
          <w:b/>
          <w:snapToGrid w:val="0"/>
          <w:kern w:val="0"/>
          <w:sz w:val="24"/>
        </w:rPr>
      </w:pPr>
      <w:r w:rsidRPr="00A32886">
        <w:rPr>
          <w:rFonts w:ascii="仿宋" w:eastAsia="仿宋" w:hAnsi="仿宋" w:cs="仿宋" w:hint="eastAsia"/>
          <w:snapToGrid w:val="0"/>
          <w:kern w:val="0"/>
          <w:sz w:val="24"/>
        </w:rPr>
        <w:t xml:space="preserve">    </w:t>
      </w:r>
      <w:r w:rsidRPr="00A32886">
        <w:rPr>
          <w:rFonts w:ascii="仿宋" w:eastAsia="仿宋" w:hAnsi="仿宋" w:cs="仿宋" w:hint="eastAsia"/>
          <w:b/>
          <w:snapToGrid w:val="0"/>
          <w:kern w:val="0"/>
          <w:sz w:val="24"/>
        </w:rPr>
        <w:t>三、施肥</w:t>
      </w:r>
    </w:p>
    <w:p w14:paraId="407A9D07"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1、施肥应遵循以施基肥、有机肥为主，施追肥、化肥为辅的原则。根据不同季节，不同土</w:t>
      </w:r>
      <w:proofErr w:type="gramStart"/>
      <w:r w:rsidRPr="00A32886">
        <w:rPr>
          <w:rFonts w:ascii="仿宋" w:eastAsia="仿宋" w:hAnsi="仿宋" w:cs="仿宋" w:hint="eastAsia"/>
          <w:snapToGrid w:val="0"/>
          <w:kern w:val="0"/>
          <w:sz w:val="24"/>
        </w:rPr>
        <w:t>壤</w:t>
      </w:r>
      <w:proofErr w:type="gramEnd"/>
      <w:r w:rsidRPr="00A32886">
        <w:rPr>
          <w:rFonts w:ascii="仿宋" w:eastAsia="仿宋" w:hAnsi="仿宋" w:cs="仿宋" w:hint="eastAsia"/>
          <w:snapToGrid w:val="0"/>
          <w:kern w:val="0"/>
          <w:sz w:val="24"/>
        </w:rPr>
        <w:t>条件和不同树木不同</w:t>
      </w:r>
      <w:proofErr w:type="gramStart"/>
      <w:r w:rsidRPr="00A32886">
        <w:rPr>
          <w:rFonts w:ascii="仿宋" w:eastAsia="仿宋" w:hAnsi="仿宋" w:cs="仿宋" w:hint="eastAsia"/>
          <w:snapToGrid w:val="0"/>
          <w:kern w:val="0"/>
          <w:sz w:val="24"/>
        </w:rPr>
        <w:t>生长发育</w:t>
      </w:r>
      <w:proofErr w:type="gramEnd"/>
      <w:r w:rsidRPr="00A32886">
        <w:rPr>
          <w:rFonts w:ascii="仿宋" w:eastAsia="仿宋" w:hAnsi="仿宋" w:cs="仿宋" w:hint="eastAsia"/>
          <w:snapToGrid w:val="0"/>
          <w:kern w:val="0"/>
          <w:sz w:val="24"/>
        </w:rPr>
        <w:t>的需要，科学施肥。施肥要符合环境卫生的要求。</w:t>
      </w:r>
    </w:p>
    <w:p w14:paraId="3AE6E2CB"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2、树木休眠期施基肥，生长期施追肥，行道树每年施肥一次，灌木</w:t>
      </w:r>
      <w:proofErr w:type="gramStart"/>
      <w:r w:rsidRPr="00A32886">
        <w:rPr>
          <w:rFonts w:ascii="仿宋" w:eastAsia="仿宋" w:hAnsi="仿宋" w:cs="仿宋" w:hint="eastAsia"/>
          <w:snapToGrid w:val="0"/>
          <w:kern w:val="0"/>
          <w:sz w:val="24"/>
        </w:rPr>
        <w:t>类每年</w:t>
      </w:r>
      <w:proofErr w:type="gramEnd"/>
      <w:r w:rsidRPr="00A32886">
        <w:rPr>
          <w:rFonts w:ascii="仿宋" w:eastAsia="仿宋" w:hAnsi="仿宋" w:cs="仿宋" w:hint="eastAsia"/>
          <w:snapToGrid w:val="0"/>
          <w:kern w:val="0"/>
          <w:sz w:val="24"/>
        </w:rPr>
        <w:t>至少</w:t>
      </w:r>
      <w:r w:rsidRPr="00A32886">
        <w:rPr>
          <w:rFonts w:ascii="仿宋" w:eastAsia="仿宋" w:hAnsi="仿宋" w:cs="仿宋" w:hint="eastAsia"/>
          <w:snapToGrid w:val="0"/>
          <w:kern w:val="0"/>
          <w:sz w:val="24"/>
        </w:rPr>
        <w:lastRenderedPageBreak/>
        <w:t>施肥两次。</w:t>
      </w:r>
    </w:p>
    <w:p w14:paraId="46976A00"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3、绿地中生长的乔灌木，其施肥范围以树冠投影边缘为宜，挖沟深埋；生长在硬地上的树木，其施肥环沟应在树池内做到最大。施肥完成后须及时恢复周边植被。</w:t>
      </w:r>
    </w:p>
    <w:p w14:paraId="39CA5D30"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4、施肥后（尤其施追肥），必须及时适量灌水，以免伤害植物根系。</w:t>
      </w:r>
    </w:p>
    <w:p w14:paraId="2365D674" w14:textId="77777777" w:rsidR="000015C7" w:rsidRPr="00A32886" w:rsidRDefault="0073438D">
      <w:pPr>
        <w:adjustRightInd w:val="0"/>
        <w:snapToGrid w:val="0"/>
        <w:spacing w:line="360" w:lineRule="auto"/>
        <w:rPr>
          <w:rFonts w:ascii="仿宋" w:eastAsia="仿宋" w:hAnsi="仿宋" w:cs="仿宋"/>
          <w:b/>
          <w:snapToGrid w:val="0"/>
          <w:kern w:val="0"/>
          <w:sz w:val="24"/>
        </w:rPr>
      </w:pPr>
      <w:r w:rsidRPr="00A32886">
        <w:rPr>
          <w:rFonts w:ascii="仿宋" w:eastAsia="仿宋" w:hAnsi="仿宋" w:cs="仿宋" w:hint="eastAsia"/>
          <w:snapToGrid w:val="0"/>
          <w:kern w:val="0"/>
          <w:sz w:val="24"/>
        </w:rPr>
        <w:t xml:space="preserve">    </w:t>
      </w:r>
      <w:r w:rsidRPr="00A32886">
        <w:rPr>
          <w:rFonts w:ascii="仿宋" w:eastAsia="仿宋" w:hAnsi="仿宋" w:cs="仿宋" w:hint="eastAsia"/>
          <w:b/>
          <w:snapToGrid w:val="0"/>
          <w:kern w:val="0"/>
          <w:sz w:val="24"/>
        </w:rPr>
        <w:t>四、喷水与冲尘</w:t>
      </w:r>
    </w:p>
    <w:p w14:paraId="14E0D5B8"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1、树木在冬季进行喷水冲尘，以利于树木正常生长及保持绿化景观效果。</w:t>
      </w:r>
    </w:p>
    <w:p w14:paraId="1073A274"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2、在干旱少雨季节应定期喷水冲洗，每月4-6次为宜，尤其是常绿树种。喷水作业如在夏、秋酷热天气，宜在早晨、傍晚进行。</w:t>
      </w:r>
    </w:p>
    <w:p w14:paraId="3F2BEEDE" w14:textId="77777777" w:rsidR="000015C7" w:rsidRPr="00A32886" w:rsidRDefault="0073438D">
      <w:pPr>
        <w:adjustRightInd w:val="0"/>
        <w:snapToGrid w:val="0"/>
        <w:spacing w:line="360" w:lineRule="auto"/>
        <w:rPr>
          <w:rFonts w:ascii="仿宋" w:eastAsia="仿宋" w:hAnsi="仿宋" w:cs="仿宋"/>
          <w:b/>
          <w:snapToGrid w:val="0"/>
          <w:kern w:val="0"/>
          <w:sz w:val="24"/>
        </w:rPr>
      </w:pPr>
      <w:r w:rsidRPr="00A32886">
        <w:rPr>
          <w:rFonts w:ascii="仿宋" w:eastAsia="仿宋" w:hAnsi="仿宋" w:cs="仿宋" w:hint="eastAsia"/>
          <w:snapToGrid w:val="0"/>
          <w:kern w:val="0"/>
          <w:sz w:val="24"/>
        </w:rPr>
        <w:t xml:space="preserve">    </w:t>
      </w:r>
      <w:r w:rsidRPr="00A32886">
        <w:rPr>
          <w:rFonts w:ascii="仿宋" w:eastAsia="仿宋" w:hAnsi="仿宋" w:cs="仿宋" w:hint="eastAsia"/>
          <w:b/>
          <w:snapToGrid w:val="0"/>
          <w:kern w:val="0"/>
          <w:sz w:val="24"/>
        </w:rPr>
        <w:t>五、防护设施</w:t>
      </w:r>
    </w:p>
    <w:p w14:paraId="1377935E"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1、按照树木在根浅、迎风、树冠高大，枝叶过密</w:t>
      </w:r>
      <w:proofErr w:type="gramStart"/>
      <w:r w:rsidRPr="00A32886">
        <w:rPr>
          <w:rFonts w:ascii="仿宋" w:eastAsia="仿宋" w:hAnsi="仿宋" w:cs="仿宋" w:hint="eastAsia"/>
          <w:snapToGrid w:val="0"/>
          <w:kern w:val="0"/>
          <w:sz w:val="24"/>
        </w:rPr>
        <w:t>及立地条件</w:t>
      </w:r>
      <w:proofErr w:type="gramEnd"/>
      <w:r w:rsidRPr="00A32886">
        <w:rPr>
          <w:rFonts w:ascii="仿宋" w:eastAsia="仿宋" w:hAnsi="仿宋" w:cs="仿宋" w:hint="eastAsia"/>
          <w:snapToGrid w:val="0"/>
          <w:kern w:val="0"/>
          <w:sz w:val="24"/>
        </w:rPr>
        <w:t>差等实际情况，应分别采取立支柱、绑扎、扶正、打木桩等综合防护措施并随时检查，及时抢救。</w:t>
      </w:r>
    </w:p>
    <w:p w14:paraId="6D5D3305"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2、易受冻害的树木，冬季应采取根基陪土、主干包扎等防护措施，使其安全越冬。</w:t>
      </w:r>
    </w:p>
    <w:p w14:paraId="2B7B37A9"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3、树叶积雪要及时清除，有倒伏危险的树木应立支柱支撑保护。</w:t>
      </w:r>
    </w:p>
    <w:p w14:paraId="31131727" w14:textId="77777777" w:rsidR="000015C7" w:rsidRPr="00A32886" w:rsidRDefault="0073438D">
      <w:pPr>
        <w:adjustRightInd w:val="0"/>
        <w:snapToGrid w:val="0"/>
        <w:spacing w:line="360" w:lineRule="auto"/>
        <w:rPr>
          <w:rFonts w:ascii="仿宋" w:eastAsia="仿宋" w:hAnsi="仿宋" w:cs="仿宋"/>
          <w:b/>
          <w:snapToGrid w:val="0"/>
          <w:kern w:val="0"/>
          <w:sz w:val="24"/>
        </w:rPr>
      </w:pPr>
      <w:r w:rsidRPr="00A32886">
        <w:rPr>
          <w:rFonts w:ascii="仿宋" w:eastAsia="仿宋" w:hAnsi="仿宋" w:cs="仿宋" w:hint="eastAsia"/>
          <w:snapToGrid w:val="0"/>
          <w:kern w:val="0"/>
          <w:sz w:val="24"/>
        </w:rPr>
        <w:t xml:space="preserve">    </w:t>
      </w:r>
      <w:r w:rsidRPr="00A32886">
        <w:rPr>
          <w:rFonts w:ascii="仿宋" w:eastAsia="仿宋" w:hAnsi="仿宋" w:cs="仿宋" w:hint="eastAsia"/>
          <w:b/>
          <w:snapToGrid w:val="0"/>
          <w:kern w:val="0"/>
          <w:sz w:val="24"/>
        </w:rPr>
        <w:t>六、枯死树木的挖除与补栽</w:t>
      </w:r>
    </w:p>
    <w:p w14:paraId="446BF4F4"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1、枯死树木及灌木应连同根部及时挖除，并填平树坑，恢复周围植被。</w:t>
      </w:r>
    </w:p>
    <w:p w14:paraId="7CA120E9"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2、在适宜栽植季节应及早补栽。</w:t>
      </w:r>
    </w:p>
    <w:p w14:paraId="4C78768A"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w:t>
      </w:r>
      <w:proofErr w:type="gramStart"/>
      <w:r w:rsidRPr="00A32886">
        <w:rPr>
          <w:rFonts w:ascii="仿宋" w:eastAsia="仿宋" w:hAnsi="仿宋" w:cs="仿宋" w:hint="eastAsia"/>
          <w:snapToGrid w:val="0"/>
          <w:kern w:val="0"/>
          <w:sz w:val="24"/>
        </w:rPr>
        <w:t>落叶树种应在</w:t>
      </w:r>
      <w:proofErr w:type="gramEnd"/>
      <w:r w:rsidRPr="00A32886">
        <w:rPr>
          <w:rFonts w:ascii="仿宋" w:eastAsia="仿宋" w:hAnsi="仿宋" w:cs="仿宋" w:hint="eastAsia"/>
          <w:snapToGrid w:val="0"/>
          <w:kern w:val="0"/>
          <w:sz w:val="24"/>
        </w:rPr>
        <w:t>春季土壤解冻后植株发芽前或在秋季落叶后土壤冰冻前进行补栽，常绿树种在春季土壤解冻后、植株发芽前补栽或在秋季</w:t>
      </w:r>
      <w:proofErr w:type="gramStart"/>
      <w:r w:rsidRPr="00A32886">
        <w:rPr>
          <w:rFonts w:ascii="仿宋" w:eastAsia="仿宋" w:hAnsi="仿宋" w:cs="仿宋" w:hint="eastAsia"/>
          <w:snapToGrid w:val="0"/>
          <w:kern w:val="0"/>
          <w:sz w:val="24"/>
        </w:rPr>
        <w:t>新稍停止</w:t>
      </w:r>
      <w:proofErr w:type="gramEnd"/>
      <w:r w:rsidRPr="00A32886">
        <w:rPr>
          <w:rFonts w:ascii="仿宋" w:eastAsia="仿宋" w:hAnsi="仿宋" w:cs="仿宋" w:hint="eastAsia"/>
          <w:snapToGrid w:val="0"/>
          <w:kern w:val="0"/>
          <w:sz w:val="24"/>
        </w:rPr>
        <w:t>生长后霜降以前补栽。</w:t>
      </w:r>
    </w:p>
    <w:p w14:paraId="44687B8D"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4、补栽的树木、灌木，应选用原来的树种，树形、规格应相近。</w:t>
      </w:r>
    </w:p>
    <w:p w14:paraId="7758ADE1" w14:textId="77777777" w:rsidR="000015C7" w:rsidRPr="00A32886" w:rsidRDefault="0073438D">
      <w:pPr>
        <w:adjustRightInd w:val="0"/>
        <w:snapToGrid w:val="0"/>
        <w:spacing w:line="360" w:lineRule="auto"/>
        <w:rPr>
          <w:rFonts w:ascii="仿宋" w:eastAsia="仿宋" w:hAnsi="仿宋" w:cs="仿宋"/>
          <w:b/>
          <w:snapToGrid w:val="0"/>
          <w:kern w:val="0"/>
          <w:sz w:val="24"/>
        </w:rPr>
      </w:pPr>
      <w:r w:rsidRPr="00A32886">
        <w:rPr>
          <w:rFonts w:ascii="仿宋" w:eastAsia="仿宋" w:hAnsi="仿宋" w:cs="仿宋" w:hint="eastAsia"/>
          <w:snapToGrid w:val="0"/>
          <w:kern w:val="0"/>
          <w:sz w:val="24"/>
        </w:rPr>
        <w:t xml:space="preserve">    </w:t>
      </w:r>
      <w:r w:rsidRPr="00A32886">
        <w:rPr>
          <w:rFonts w:ascii="仿宋" w:eastAsia="仿宋" w:hAnsi="仿宋" w:cs="仿宋" w:hint="eastAsia"/>
          <w:b/>
          <w:snapToGrid w:val="0"/>
          <w:kern w:val="0"/>
          <w:sz w:val="24"/>
        </w:rPr>
        <w:t>七、病虫害防治</w:t>
      </w:r>
    </w:p>
    <w:p w14:paraId="201392E4"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1、根据测报制定长期和短期防治方案及时、准确、彻底防治病虫害的发生和发展。</w:t>
      </w:r>
    </w:p>
    <w:p w14:paraId="29F6FBF0"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2、冬季挖掘害虫虫蛹，刮除</w:t>
      </w:r>
      <w:proofErr w:type="gramStart"/>
      <w:r w:rsidRPr="00A32886">
        <w:rPr>
          <w:rFonts w:ascii="仿宋" w:eastAsia="仿宋" w:hAnsi="仿宋" w:cs="仿宋" w:hint="eastAsia"/>
          <w:snapToGrid w:val="0"/>
          <w:kern w:val="0"/>
          <w:sz w:val="24"/>
        </w:rPr>
        <w:t>刺</w:t>
      </w:r>
      <w:proofErr w:type="gramEnd"/>
      <w:r w:rsidRPr="00A32886">
        <w:rPr>
          <w:rFonts w:ascii="仿宋" w:eastAsia="仿宋" w:hAnsi="仿宋" w:cs="仿宋" w:hint="eastAsia"/>
          <w:snapToGrid w:val="0"/>
          <w:kern w:val="0"/>
          <w:sz w:val="24"/>
        </w:rPr>
        <w:t>蛾虫茧，刮除</w:t>
      </w:r>
      <w:proofErr w:type="gramStart"/>
      <w:r w:rsidRPr="00A32886">
        <w:rPr>
          <w:rFonts w:ascii="仿宋" w:eastAsia="仿宋" w:hAnsi="仿宋" w:cs="仿宋" w:hint="eastAsia"/>
          <w:snapToGrid w:val="0"/>
          <w:kern w:val="0"/>
          <w:sz w:val="24"/>
        </w:rPr>
        <w:t>蚧壳虫</w:t>
      </w:r>
      <w:proofErr w:type="gramEnd"/>
      <w:r w:rsidRPr="00A32886">
        <w:rPr>
          <w:rFonts w:ascii="仿宋" w:eastAsia="仿宋" w:hAnsi="仿宋" w:cs="仿宋" w:hint="eastAsia"/>
          <w:snapToGrid w:val="0"/>
          <w:kern w:val="0"/>
          <w:sz w:val="24"/>
        </w:rPr>
        <w:t>等害虫。每年初用保护性药剂，如石硫合剂等喷洒植物，预防</w:t>
      </w:r>
      <w:proofErr w:type="gramStart"/>
      <w:r w:rsidRPr="00A32886">
        <w:rPr>
          <w:rFonts w:ascii="仿宋" w:eastAsia="仿宋" w:hAnsi="仿宋" w:cs="仿宋" w:hint="eastAsia"/>
          <w:snapToGrid w:val="0"/>
          <w:kern w:val="0"/>
          <w:sz w:val="24"/>
        </w:rPr>
        <w:t>蚧</w:t>
      </w:r>
      <w:proofErr w:type="gramEnd"/>
      <w:r w:rsidRPr="00A32886">
        <w:rPr>
          <w:rFonts w:ascii="仿宋" w:eastAsia="仿宋" w:hAnsi="仿宋" w:cs="仿宋" w:hint="eastAsia"/>
          <w:snapToGrid w:val="0"/>
          <w:kern w:val="0"/>
          <w:sz w:val="24"/>
        </w:rPr>
        <w:t>壳虫、蚜虫等虫害。</w:t>
      </w:r>
    </w:p>
    <w:p w14:paraId="032BE821"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3、根据病虫害发生情况，运用多种防治措施及时进行综合防治。对我区植物普遍又严重的病虫害要加强防治，防止病虫害大面积发生、蔓延。</w:t>
      </w:r>
    </w:p>
    <w:p w14:paraId="4674E778"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4、化学药剂的配制使用要严格按照操作规程进行。喷药时要严格控制喷药范围，</w:t>
      </w:r>
      <w:r w:rsidRPr="00A32886">
        <w:rPr>
          <w:rFonts w:ascii="仿宋" w:eastAsia="仿宋" w:hAnsi="仿宋" w:cs="仿宋" w:hint="eastAsia"/>
          <w:snapToGrid w:val="0"/>
          <w:kern w:val="0"/>
          <w:sz w:val="24"/>
        </w:rPr>
        <w:lastRenderedPageBreak/>
        <w:t>喷药均匀，喷药区域边缘采用醒目的植保标志。要做到对游客无伤害，对环境无污染。</w:t>
      </w:r>
    </w:p>
    <w:p w14:paraId="0DE0CA41" w14:textId="77777777" w:rsidR="000015C7" w:rsidRPr="00A32886" w:rsidRDefault="0073438D">
      <w:pPr>
        <w:adjustRightInd w:val="0"/>
        <w:snapToGrid w:val="0"/>
        <w:spacing w:line="360" w:lineRule="auto"/>
        <w:rPr>
          <w:rFonts w:ascii="仿宋" w:eastAsia="仿宋" w:hAnsi="仿宋" w:cs="仿宋"/>
          <w:b/>
          <w:snapToGrid w:val="0"/>
          <w:kern w:val="0"/>
          <w:sz w:val="24"/>
        </w:rPr>
      </w:pPr>
      <w:r w:rsidRPr="00A32886">
        <w:rPr>
          <w:rFonts w:ascii="仿宋" w:eastAsia="仿宋" w:hAnsi="仿宋" w:cs="仿宋" w:hint="eastAsia"/>
          <w:snapToGrid w:val="0"/>
          <w:kern w:val="0"/>
          <w:sz w:val="24"/>
        </w:rPr>
        <w:t xml:space="preserve">    </w:t>
      </w:r>
      <w:r w:rsidRPr="00A32886">
        <w:rPr>
          <w:rFonts w:ascii="仿宋" w:eastAsia="仿宋" w:hAnsi="仿宋" w:cs="仿宋" w:hint="eastAsia"/>
          <w:b/>
          <w:snapToGrid w:val="0"/>
          <w:kern w:val="0"/>
          <w:sz w:val="24"/>
        </w:rPr>
        <w:t>八、草坪护养</w:t>
      </w:r>
    </w:p>
    <w:p w14:paraId="03BBDA10"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1、草坪平整，坡度平滑，色泽均</w:t>
      </w:r>
      <w:proofErr w:type="gramStart"/>
      <w:r w:rsidRPr="00A32886">
        <w:rPr>
          <w:rFonts w:ascii="仿宋" w:eastAsia="仿宋" w:hAnsi="仿宋" w:cs="仿宋" w:hint="eastAsia"/>
          <w:snapToGrid w:val="0"/>
          <w:kern w:val="0"/>
          <w:sz w:val="24"/>
        </w:rPr>
        <w:t>一</w:t>
      </w:r>
      <w:proofErr w:type="gramEnd"/>
      <w:r w:rsidRPr="00A32886">
        <w:rPr>
          <w:rFonts w:ascii="仿宋" w:eastAsia="仿宋" w:hAnsi="仿宋" w:cs="仿宋" w:hint="eastAsia"/>
          <w:snapToGrid w:val="0"/>
          <w:kern w:val="0"/>
          <w:sz w:val="24"/>
        </w:rPr>
        <w:t>，修剪及时。覆盖率达98%以上，草坪不许出现秃斑现象。生长期每10天修剪一次。草坪留茬控制在3-5厘米，草坪边缘平整，修剪无遗漏，进行修剪作业时对广场石材无污染。</w:t>
      </w:r>
    </w:p>
    <w:p w14:paraId="58A93F00"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2、根据草坪年限对老化草坪及时更新，每年对草坪进行打孔</w:t>
      </w:r>
      <w:proofErr w:type="gramStart"/>
      <w:r w:rsidRPr="00A32886">
        <w:rPr>
          <w:rFonts w:ascii="仿宋" w:eastAsia="仿宋" w:hAnsi="仿宋" w:cs="仿宋" w:hint="eastAsia"/>
          <w:snapToGrid w:val="0"/>
          <w:kern w:val="0"/>
          <w:sz w:val="24"/>
        </w:rPr>
        <w:t>或梳草2次</w:t>
      </w:r>
      <w:proofErr w:type="gramEnd"/>
      <w:r w:rsidRPr="00A32886">
        <w:rPr>
          <w:rFonts w:ascii="仿宋" w:eastAsia="仿宋" w:hAnsi="仿宋" w:cs="仿宋" w:hint="eastAsia"/>
          <w:snapToGrid w:val="0"/>
          <w:kern w:val="0"/>
          <w:sz w:val="24"/>
        </w:rPr>
        <w:t>，以防止草垫生成。草坪有缺损应及时补栽，低洼积水处要填土整平。</w:t>
      </w:r>
    </w:p>
    <w:p w14:paraId="6FE2BCC3"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3、及时拔除杂草及藤蔓，要求“除早、除小、除净”。要</w:t>
      </w:r>
      <w:proofErr w:type="gramStart"/>
      <w:r w:rsidRPr="00A32886">
        <w:rPr>
          <w:rFonts w:ascii="仿宋" w:eastAsia="仿宋" w:hAnsi="仿宋" w:cs="仿宋" w:hint="eastAsia"/>
          <w:snapToGrid w:val="0"/>
          <w:kern w:val="0"/>
          <w:sz w:val="24"/>
        </w:rPr>
        <w:t>做到立视无</w:t>
      </w:r>
      <w:proofErr w:type="gramEnd"/>
      <w:r w:rsidRPr="00A32886">
        <w:rPr>
          <w:rFonts w:ascii="仿宋" w:eastAsia="仿宋" w:hAnsi="仿宋" w:cs="仿宋" w:hint="eastAsia"/>
          <w:snapToGrid w:val="0"/>
          <w:kern w:val="0"/>
          <w:sz w:val="24"/>
        </w:rPr>
        <w:t>杂草，草坪纯度达99%。</w:t>
      </w:r>
    </w:p>
    <w:p w14:paraId="687075E8"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4、及时浇水，无遗漏，气候干旱时是导尿管增加浇水次数。春季浇水每3-5天一次或两次为宜，夏季浇水时要合理安排浇水时间。雨季草坪有积水时应及时排水。</w:t>
      </w:r>
    </w:p>
    <w:p w14:paraId="3D6822DE"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5、草坪每年施肥3次，施肥后应及时灌水，避免产生肥害。</w:t>
      </w:r>
    </w:p>
    <w:p w14:paraId="5F0E7377"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6、根据测报制定防治方案，及时进行病虫害防治。加强草坪锈病的检查和防治。喷药时防治区域应采用醒目的植保标志，以免对游客造成伤害。</w:t>
      </w:r>
    </w:p>
    <w:p w14:paraId="48708DBF" w14:textId="77777777" w:rsidR="000015C7" w:rsidRPr="00A32886" w:rsidRDefault="0073438D">
      <w:pPr>
        <w:adjustRightInd w:val="0"/>
        <w:snapToGrid w:val="0"/>
        <w:spacing w:line="360" w:lineRule="auto"/>
        <w:rPr>
          <w:rFonts w:ascii="仿宋" w:eastAsia="仿宋" w:hAnsi="仿宋" w:cs="仿宋"/>
          <w:b/>
          <w:snapToGrid w:val="0"/>
          <w:kern w:val="0"/>
          <w:sz w:val="24"/>
        </w:rPr>
      </w:pPr>
      <w:r w:rsidRPr="00A32886">
        <w:rPr>
          <w:rFonts w:ascii="仿宋" w:eastAsia="仿宋" w:hAnsi="仿宋" w:cs="仿宋" w:hint="eastAsia"/>
          <w:snapToGrid w:val="0"/>
          <w:kern w:val="0"/>
          <w:sz w:val="24"/>
        </w:rPr>
        <w:t xml:space="preserve">    </w:t>
      </w:r>
      <w:r w:rsidRPr="00A32886">
        <w:rPr>
          <w:rFonts w:ascii="仿宋" w:eastAsia="仿宋" w:hAnsi="仿宋" w:cs="仿宋" w:hint="eastAsia"/>
          <w:b/>
          <w:snapToGrid w:val="0"/>
          <w:kern w:val="0"/>
          <w:sz w:val="24"/>
        </w:rPr>
        <w:t>九、树池管理</w:t>
      </w:r>
    </w:p>
    <w:p w14:paraId="20FAB959"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1、未加装树坑板的，树池内要进行必要的绿化，栽植</w:t>
      </w:r>
      <w:proofErr w:type="gramStart"/>
      <w:r w:rsidRPr="00A32886">
        <w:rPr>
          <w:rFonts w:ascii="仿宋" w:eastAsia="仿宋" w:hAnsi="仿宋" w:cs="仿宋" w:hint="eastAsia"/>
          <w:snapToGrid w:val="0"/>
          <w:kern w:val="0"/>
          <w:sz w:val="24"/>
        </w:rPr>
        <w:t>耐旱易</w:t>
      </w:r>
      <w:proofErr w:type="gramEnd"/>
      <w:r w:rsidRPr="00A32886">
        <w:rPr>
          <w:rFonts w:ascii="仿宋" w:eastAsia="仿宋" w:hAnsi="仿宋" w:cs="仿宋" w:hint="eastAsia"/>
          <w:snapToGrid w:val="0"/>
          <w:kern w:val="0"/>
          <w:sz w:val="24"/>
        </w:rPr>
        <w:t>养护草木，不得黄土裸露。</w:t>
      </w:r>
    </w:p>
    <w:p w14:paraId="4DA54075"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2、加装树坑板的，树坑板要平整，适当栽植草木，不得黄土裸露。</w:t>
      </w:r>
    </w:p>
    <w:p w14:paraId="57A69A06" w14:textId="77777777" w:rsidR="000015C7" w:rsidRPr="00A32886" w:rsidRDefault="0073438D">
      <w:pPr>
        <w:adjustRightInd w:val="0"/>
        <w:snapToGrid w:val="0"/>
        <w:spacing w:line="360" w:lineRule="auto"/>
        <w:rPr>
          <w:rFonts w:ascii="仿宋" w:eastAsia="仿宋" w:hAnsi="仿宋" w:cs="仿宋"/>
          <w:b/>
          <w:snapToGrid w:val="0"/>
          <w:kern w:val="0"/>
          <w:sz w:val="24"/>
        </w:rPr>
      </w:pPr>
      <w:r w:rsidRPr="00A32886">
        <w:rPr>
          <w:rFonts w:ascii="仿宋" w:eastAsia="仿宋" w:hAnsi="仿宋" w:cs="仿宋" w:hint="eastAsia"/>
          <w:snapToGrid w:val="0"/>
          <w:kern w:val="0"/>
          <w:sz w:val="24"/>
        </w:rPr>
        <w:t xml:space="preserve">   </w:t>
      </w:r>
      <w:r w:rsidRPr="00A32886">
        <w:rPr>
          <w:rFonts w:ascii="仿宋" w:eastAsia="仿宋" w:hAnsi="仿宋" w:cs="仿宋" w:hint="eastAsia"/>
          <w:b/>
          <w:snapToGrid w:val="0"/>
          <w:kern w:val="0"/>
          <w:sz w:val="24"/>
        </w:rPr>
        <w:t xml:space="preserve"> 十、垃圾清理</w:t>
      </w:r>
    </w:p>
    <w:p w14:paraId="2D6FC9FF"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1、保持绿地整治，及时收集、</w:t>
      </w:r>
      <w:proofErr w:type="gramStart"/>
      <w:r w:rsidRPr="00A32886">
        <w:rPr>
          <w:rFonts w:ascii="仿宋" w:eastAsia="仿宋" w:hAnsi="仿宋" w:cs="仿宋" w:hint="eastAsia"/>
          <w:snapToGrid w:val="0"/>
          <w:kern w:val="0"/>
          <w:sz w:val="24"/>
        </w:rPr>
        <w:t>清运因</w:t>
      </w:r>
      <w:proofErr w:type="gramEnd"/>
      <w:r w:rsidRPr="00A32886">
        <w:rPr>
          <w:rFonts w:ascii="仿宋" w:eastAsia="仿宋" w:hAnsi="仿宋" w:cs="仿宋" w:hint="eastAsia"/>
          <w:snapToGrid w:val="0"/>
          <w:kern w:val="0"/>
          <w:sz w:val="24"/>
        </w:rPr>
        <w:t>修剪植被等养护作业而产生的垃圾。植保作业后，未使用完的药剂不得倒入草坪或附近水体中。</w:t>
      </w:r>
    </w:p>
    <w:p w14:paraId="34A5121B"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w:t>
      </w:r>
      <w:proofErr w:type="gramStart"/>
      <w:r w:rsidRPr="00A32886">
        <w:rPr>
          <w:rFonts w:ascii="仿宋" w:eastAsia="仿宋" w:hAnsi="仿宋" w:cs="仿宋" w:hint="eastAsia"/>
          <w:snapToGrid w:val="0"/>
          <w:kern w:val="0"/>
          <w:sz w:val="24"/>
        </w:rPr>
        <w:t>垃圾</w:t>
      </w:r>
      <w:proofErr w:type="gramEnd"/>
      <w:r w:rsidRPr="00A32886">
        <w:rPr>
          <w:rFonts w:ascii="仿宋" w:eastAsia="仿宋" w:hAnsi="仿宋" w:cs="仿宋" w:hint="eastAsia"/>
          <w:snapToGrid w:val="0"/>
          <w:kern w:val="0"/>
          <w:sz w:val="24"/>
        </w:rPr>
        <w:t>清运时，沿途无抛撒现象。</w:t>
      </w:r>
    </w:p>
    <w:p w14:paraId="3BB460D0" w14:textId="77777777" w:rsidR="000015C7" w:rsidRPr="00A32886" w:rsidRDefault="0073438D">
      <w:pPr>
        <w:adjustRightInd w:val="0"/>
        <w:snapToGrid w:val="0"/>
        <w:spacing w:line="360" w:lineRule="auto"/>
        <w:ind w:leftChars="-171" w:left="-377" w:rightChars="-241" w:right="-531"/>
        <w:jc w:val="center"/>
        <w:rPr>
          <w:rFonts w:ascii="仿宋" w:eastAsia="仿宋" w:hAnsi="仿宋" w:cs="仿宋"/>
          <w:b/>
          <w:snapToGrid w:val="0"/>
          <w:kern w:val="0"/>
          <w:sz w:val="24"/>
        </w:rPr>
      </w:pPr>
      <w:r w:rsidRPr="00A32886">
        <w:rPr>
          <w:rFonts w:ascii="仿宋" w:eastAsia="仿宋" w:hAnsi="仿宋" w:cs="仿宋" w:hint="eastAsia"/>
          <w:b/>
          <w:snapToGrid w:val="0"/>
          <w:kern w:val="0"/>
          <w:sz w:val="24"/>
        </w:rPr>
        <w:t>绿化养护标准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
        <w:gridCol w:w="1667"/>
        <w:gridCol w:w="1215"/>
        <w:gridCol w:w="5680"/>
      </w:tblGrid>
      <w:tr w:rsidR="000015C7" w:rsidRPr="00A32886" w14:paraId="2F217A36" w14:textId="77777777">
        <w:trPr>
          <w:trHeight w:val="510"/>
          <w:jc w:val="center"/>
        </w:trPr>
        <w:tc>
          <w:tcPr>
            <w:tcW w:w="521" w:type="dxa"/>
            <w:vAlign w:val="center"/>
          </w:tcPr>
          <w:p w14:paraId="11F2DE96"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项目</w:t>
            </w:r>
          </w:p>
        </w:tc>
        <w:tc>
          <w:tcPr>
            <w:tcW w:w="1667" w:type="dxa"/>
            <w:vAlign w:val="center"/>
          </w:tcPr>
          <w:p w14:paraId="2D51DDDC"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景观要求</w:t>
            </w:r>
          </w:p>
        </w:tc>
        <w:tc>
          <w:tcPr>
            <w:tcW w:w="1215" w:type="dxa"/>
            <w:vAlign w:val="center"/>
          </w:tcPr>
          <w:p w14:paraId="38B911B2"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工作内容</w:t>
            </w:r>
          </w:p>
        </w:tc>
        <w:tc>
          <w:tcPr>
            <w:tcW w:w="5680" w:type="dxa"/>
            <w:vAlign w:val="center"/>
          </w:tcPr>
          <w:p w14:paraId="2EE8AC29"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质量要求及作业要求</w:t>
            </w:r>
          </w:p>
        </w:tc>
      </w:tr>
      <w:tr w:rsidR="000015C7" w:rsidRPr="00A32886" w14:paraId="16794C14" w14:textId="77777777">
        <w:trPr>
          <w:trHeight w:val="510"/>
          <w:jc w:val="center"/>
        </w:trPr>
        <w:tc>
          <w:tcPr>
            <w:tcW w:w="521" w:type="dxa"/>
            <w:vMerge w:val="restart"/>
            <w:vAlign w:val="center"/>
          </w:tcPr>
          <w:p w14:paraId="325A30E0"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乔木类</w:t>
            </w:r>
          </w:p>
        </w:tc>
        <w:tc>
          <w:tcPr>
            <w:tcW w:w="1667" w:type="dxa"/>
            <w:vMerge w:val="restart"/>
            <w:vAlign w:val="center"/>
          </w:tcPr>
          <w:p w14:paraId="4911D140" w14:textId="77777777" w:rsidR="000015C7" w:rsidRPr="00A32886" w:rsidRDefault="0073438D">
            <w:pPr>
              <w:numPr>
                <w:ilvl w:val="0"/>
                <w:numId w:val="1"/>
              </w:numPr>
              <w:adjustRightInd w:val="0"/>
              <w:snapToGrid w:val="0"/>
              <w:spacing w:line="360" w:lineRule="exact"/>
              <w:jc w:val="left"/>
              <w:rPr>
                <w:rFonts w:ascii="仿宋" w:eastAsia="仿宋" w:hAnsi="仿宋" w:cs="仿宋"/>
                <w:snapToGrid w:val="0"/>
                <w:kern w:val="0"/>
                <w:sz w:val="24"/>
              </w:rPr>
            </w:pPr>
            <w:r w:rsidRPr="00A32886">
              <w:rPr>
                <w:rFonts w:ascii="仿宋" w:eastAsia="仿宋" w:hAnsi="仿宋" w:cs="仿宋" w:hint="eastAsia"/>
                <w:snapToGrid w:val="0"/>
                <w:kern w:val="0"/>
                <w:sz w:val="24"/>
              </w:rPr>
              <w:t>乔木生长旺盛、健壮、枝叶茂盛。</w:t>
            </w:r>
          </w:p>
          <w:p w14:paraId="4B954FDA" w14:textId="77777777" w:rsidR="000015C7" w:rsidRPr="00A32886" w:rsidRDefault="0073438D">
            <w:pPr>
              <w:numPr>
                <w:ilvl w:val="0"/>
                <w:numId w:val="1"/>
              </w:numPr>
              <w:adjustRightInd w:val="0"/>
              <w:snapToGrid w:val="0"/>
              <w:spacing w:line="360" w:lineRule="exact"/>
              <w:jc w:val="left"/>
              <w:rPr>
                <w:rFonts w:ascii="仿宋" w:eastAsia="仿宋" w:hAnsi="仿宋" w:cs="仿宋"/>
                <w:snapToGrid w:val="0"/>
                <w:kern w:val="0"/>
                <w:sz w:val="24"/>
              </w:rPr>
            </w:pPr>
            <w:r w:rsidRPr="00A32886">
              <w:rPr>
                <w:rFonts w:ascii="仿宋" w:eastAsia="仿宋" w:hAnsi="仿宋" w:cs="仿宋" w:hint="eastAsia"/>
                <w:snapToGrid w:val="0"/>
                <w:kern w:val="0"/>
                <w:sz w:val="24"/>
              </w:rPr>
              <w:t>树型美观、叶色鲜艳。</w:t>
            </w:r>
          </w:p>
          <w:p w14:paraId="3A25429A" w14:textId="77777777" w:rsidR="000015C7" w:rsidRPr="00A32886" w:rsidRDefault="0073438D">
            <w:pPr>
              <w:numPr>
                <w:ilvl w:val="0"/>
                <w:numId w:val="1"/>
              </w:numPr>
              <w:adjustRightInd w:val="0"/>
              <w:snapToGrid w:val="0"/>
              <w:spacing w:line="360" w:lineRule="exact"/>
              <w:jc w:val="left"/>
              <w:rPr>
                <w:rFonts w:ascii="仿宋" w:eastAsia="仿宋" w:hAnsi="仿宋" w:cs="仿宋"/>
                <w:snapToGrid w:val="0"/>
                <w:kern w:val="0"/>
                <w:sz w:val="24"/>
              </w:rPr>
            </w:pPr>
            <w:r w:rsidRPr="00A32886">
              <w:rPr>
                <w:rFonts w:ascii="仿宋" w:eastAsia="仿宋" w:hAnsi="仿宋" w:cs="仿宋" w:hint="eastAsia"/>
                <w:snapToGrid w:val="0"/>
                <w:kern w:val="0"/>
                <w:sz w:val="24"/>
              </w:rPr>
              <w:lastRenderedPageBreak/>
              <w:t>无枯叶、败叶及悬挂物。</w:t>
            </w:r>
          </w:p>
          <w:p w14:paraId="4278D0B5" w14:textId="77777777" w:rsidR="000015C7" w:rsidRPr="00A32886" w:rsidRDefault="0073438D">
            <w:pPr>
              <w:numPr>
                <w:ilvl w:val="0"/>
                <w:numId w:val="1"/>
              </w:numPr>
              <w:adjustRightInd w:val="0"/>
              <w:snapToGrid w:val="0"/>
              <w:spacing w:line="360" w:lineRule="exact"/>
              <w:jc w:val="left"/>
              <w:rPr>
                <w:rFonts w:ascii="仿宋" w:eastAsia="仿宋" w:hAnsi="仿宋" w:cs="仿宋"/>
                <w:snapToGrid w:val="0"/>
                <w:kern w:val="0"/>
                <w:sz w:val="24"/>
              </w:rPr>
            </w:pPr>
            <w:r w:rsidRPr="00A32886">
              <w:rPr>
                <w:rFonts w:ascii="仿宋" w:eastAsia="仿宋" w:hAnsi="仿宋" w:cs="仿宋" w:hint="eastAsia"/>
                <w:snapToGrid w:val="0"/>
                <w:kern w:val="0"/>
                <w:sz w:val="24"/>
              </w:rPr>
              <w:t>树干无刻画、张贴物、无钉子、铁丝等缠绕。</w:t>
            </w:r>
          </w:p>
        </w:tc>
        <w:tc>
          <w:tcPr>
            <w:tcW w:w="1215" w:type="dxa"/>
            <w:vMerge w:val="restart"/>
            <w:vAlign w:val="center"/>
          </w:tcPr>
          <w:p w14:paraId="2FEB8386"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lastRenderedPageBreak/>
              <w:t>修  剪</w:t>
            </w:r>
          </w:p>
        </w:tc>
        <w:tc>
          <w:tcPr>
            <w:tcW w:w="5680" w:type="dxa"/>
            <w:vAlign w:val="center"/>
          </w:tcPr>
          <w:p w14:paraId="7921885D"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1.去掉枯枝、病虫枝。留枝均匀，疏密合理，确保树型丰满。</w:t>
            </w:r>
          </w:p>
        </w:tc>
      </w:tr>
      <w:tr w:rsidR="000015C7" w:rsidRPr="00A32886" w14:paraId="5BC2A81A" w14:textId="77777777">
        <w:trPr>
          <w:trHeight w:val="510"/>
          <w:jc w:val="center"/>
        </w:trPr>
        <w:tc>
          <w:tcPr>
            <w:tcW w:w="521" w:type="dxa"/>
            <w:vMerge/>
            <w:vAlign w:val="center"/>
          </w:tcPr>
          <w:p w14:paraId="46684B25"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2A17A6E8"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686ACB4D"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64062B94" w14:textId="77777777" w:rsidR="000015C7" w:rsidRPr="00A32886" w:rsidRDefault="0073438D">
            <w:pPr>
              <w:numPr>
                <w:ilvl w:val="0"/>
                <w:numId w:val="2"/>
              </w:num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落叶乔木根据树木大小全年至少修剪一次，未成型乔木或树木可修剪两次。</w:t>
            </w:r>
          </w:p>
        </w:tc>
      </w:tr>
      <w:tr w:rsidR="000015C7" w:rsidRPr="00A32886" w14:paraId="034140A2" w14:textId="77777777">
        <w:trPr>
          <w:trHeight w:val="510"/>
          <w:jc w:val="center"/>
        </w:trPr>
        <w:tc>
          <w:tcPr>
            <w:tcW w:w="521" w:type="dxa"/>
            <w:vMerge/>
            <w:vAlign w:val="center"/>
          </w:tcPr>
          <w:p w14:paraId="55B7D765"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08CF1164"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0ADAD8B0"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08B783A0"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3.修剪的枝条要及时清运。</w:t>
            </w:r>
          </w:p>
        </w:tc>
      </w:tr>
      <w:tr w:rsidR="000015C7" w:rsidRPr="00A32886" w14:paraId="3963FBCE" w14:textId="77777777">
        <w:trPr>
          <w:trHeight w:val="510"/>
          <w:jc w:val="center"/>
        </w:trPr>
        <w:tc>
          <w:tcPr>
            <w:tcW w:w="521" w:type="dxa"/>
            <w:vMerge/>
            <w:vAlign w:val="center"/>
          </w:tcPr>
          <w:p w14:paraId="79594078"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700B2F95"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restart"/>
            <w:vAlign w:val="center"/>
          </w:tcPr>
          <w:p w14:paraId="782D5EF0"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抹  芽</w:t>
            </w:r>
          </w:p>
        </w:tc>
        <w:tc>
          <w:tcPr>
            <w:tcW w:w="5680" w:type="dxa"/>
            <w:vAlign w:val="center"/>
          </w:tcPr>
          <w:p w14:paraId="7FA0081B"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1.主干分叉点以下抹芽，分叉点以上除去部分</w:t>
            </w:r>
            <w:proofErr w:type="gramStart"/>
            <w:r w:rsidRPr="00A32886">
              <w:rPr>
                <w:rFonts w:ascii="仿宋" w:eastAsia="仿宋" w:hAnsi="仿宋" w:cs="仿宋" w:hint="eastAsia"/>
                <w:snapToGrid w:val="0"/>
                <w:kern w:val="0"/>
                <w:sz w:val="24"/>
              </w:rPr>
              <w:t>未木质</w:t>
            </w:r>
            <w:proofErr w:type="gramEnd"/>
            <w:r w:rsidRPr="00A32886">
              <w:rPr>
                <w:rFonts w:ascii="仿宋" w:eastAsia="仿宋" w:hAnsi="仿宋" w:cs="仿宋" w:hint="eastAsia"/>
                <w:snapToGrid w:val="0"/>
                <w:kern w:val="0"/>
                <w:sz w:val="24"/>
              </w:rPr>
              <w:t>化芽。抹下的芽或嫩枝要及时清运。</w:t>
            </w:r>
          </w:p>
        </w:tc>
      </w:tr>
      <w:tr w:rsidR="000015C7" w:rsidRPr="00A32886" w14:paraId="734D156B" w14:textId="77777777">
        <w:trPr>
          <w:trHeight w:val="510"/>
          <w:jc w:val="center"/>
        </w:trPr>
        <w:tc>
          <w:tcPr>
            <w:tcW w:w="521" w:type="dxa"/>
            <w:vMerge/>
            <w:vAlign w:val="center"/>
          </w:tcPr>
          <w:p w14:paraId="4BBFDB63"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1A503EBB"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138356A4"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309F88BA"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2.抹芽要及时，避免老化。影响保留芽的生长。</w:t>
            </w:r>
          </w:p>
        </w:tc>
      </w:tr>
      <w:tr w:rsidR="000015C7" w:rsidRPr="00A32886" w14:paraId="53A0387A" w14:textId="77777777">
        <w:trPr>
          <w:trHeight w:val="510"/>
          <w:jc w:val="center"/>
        </w:trPr>
        <w:tc>
          <w:tcPr>
            <w:tcW w:w="521" w:type="dxa"/>
            <w:vMerge/>
            <w:vAlign w:val="center"/>
          </w:tcPr>
          <w:p w14:paraId="6F3B9F82"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5D631EF5"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3EA78A06"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3C66ED09"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3.嫁接树木要及时抹去母枝侧芽，每年三次以上，以保证嫁接</w:t>
            </w:r>
            <w:proofErr w:type="gramStart"/>
            <w:r w:rsidRPr="00A32886">
              <w:rPr>
                <w:rFonts w:ascii="仿宋" w:eastAsia="仿宋" w:hAnsi="仿宋" w:cs="仿宋" w:hint="eastAsia"/>
                <w:snapToGrid w:val="0"/>
                <w:kern w:val="0"/>
                <w:sz w:val="24"/>
              </w:rPr>
              <w:t>芽</w:t>
            </w:r>
            <w:proofErr w:type="gramEnd"/>
            <w:r w:rsidRPr="00A32886">
              <w:rPr>
                <w:rFonts w:ascii="仿宋" w:eastAsia="仿宋" w:hAnsi="仿宋" w:cs="仿宋" w:hint="eastAsia"/>
                <w:snapToGrid w:val="0"/>
                <w:kern w:val="0"/>
                <w:sz w:val="24"/>
              </w:rPr>
              <w:t>正常生长。</w:t>
            </w:r>
          </w:p>
        </w:tc>
      </w:tr>
      <w:tr w:rsidR="000015C7" w:rsidRPr="00A32886" w14:paraId="3F068170" w14:textId="77777777">
        <w:trPr>
          <w:trHeight w:val="510"/>
          <w:jc w:val="center"/>
        </w:trPr>
        <w:tc>
          <w:tcPr>
            <w:tcW w:w="521" w:type="dxa"/>
            <w:vMerge/>
            <w:vAlign w:val="center"/>
          </w:tcPr>
          <w:p w14:paraId="44A381BA"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4FB49B81"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5EBE8305"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4DB54AE1"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4.一般乔木每年春季抹芽一次。</w:t>
            </w:r>
          </w:p>
        </w:tc>
      </w:tr>
      <w:tr w:rsidR="000015C7" w:rsidRPr="00A32886" w14:paraId="4440D27E" w14:textId="77777777">
        <w:trPr>
          <w:trHeight w:val="510"/>
          <w:jc w:val="center"/>
        </w:trPr>
        <w:tc>
          <w:tcPr>
            <w:tcW w:w="521" w:type="dxa"/>
            <w:vMerge/>
            <w:vAlign w:val="center"/>
          </w:tcPr>
          <w:p w14:paraId="77A08E82"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658815D9"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restart"/>
            <w:vAlign w:val="center"/>
          </w:tcPr>
          <w:p w14:paraId="30BB1327"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喷  水</w:t>
            </w:r>
          </w:p>
        </w:tc>
        <w:tc>
          <w:tcPr>
            <w:tcW w:w="5680" w:type="dxa"/>
          </w:tcPr>
          <w:p w14:paraId="13DA9989"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1.根据西安立地环境，大型乔木冬春季应进行喷水、冲洗叶面，以保持叶色鲜艳无灰尘，以利于树木光合作用及其正常生长。</w:t>
            </w:r>
          </w:p>
        </w:tc>
      </w:tr>
      <w:tr w:rsidR="000015C7" w:rsidRPr="00A32886" w14:paraId="2C18DA86" w14:textId="77777777">
        <w:trPr>
          <w:trHeight w:val="510"/>
          <w:jc w:val="center"/>
        </w:trPr>
        <w:tc>
          <w:tcPr>
            <w:tcW w:w="521" w:type="dxa"/>
            <w:vMerge/>
            <w:vAlign w:val="center"/>
          </w:tcPr>
          <w:p w14:paraId="05D80EAF"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4CB7FA0F"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4900EAEA"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4340E834"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2.喷水冲洗叶面主要应集中在冬春季（灰尘风沙大而降水又少的季节），每月一次为宜，尤其是针对长绿乔木树种。</w:t>
            </w:r>
          </w:p>
        </w:tc>
      </w:tr>
      <w:tr w:rsidR="000015C7" w:rsidRPr="00A32886" w14:paraId="2753CFCF" w14:textId="77777777">
        <w:trPr>
          <w:trHeight w:val="510"/>
          <w:jc w:val="center"/>
        </w:trPr>
        <w:tc>
          <w:tcPr>
            <w:tcW w:w="521" w:type="dxa"/>
            <w:vMerge/>
            <w:vAlign w:val="center"/>
          </w:tcPr>
          <w:p w14:paraId="50841308"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75DAF744"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restart"/>
            <w:vAlign w:val="center"/>
          </w:tcPr>
          <w:p w14:paraId="6C4CD1FA"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施  肥</w:t>
            </w:r>
          </w:p>
        </w:tc>
        <w:tc>
          <w:tcPr>
            <w:tcW w:w="5680" w:type="dxa"/>
            <w:vAlign w:val="center"/>
          </w:tcPr>
          <w:p w14:paraId="5A2061C6"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1.以农家肥为主，施肥范围以树冠投影区域边缘为宜，进行深埋。</w:t>
            </w:r>
          </w:p>
        </w:tc>
      </w:tr>
      <w:tr w:rsidR="000015C7" w:rsidRPr="00A32886" w14:paraId="65576B1A" w14:textId="77777777">
        <w:trPr>
          <w:trHeight w:val="510"/>
          <w:jc w:val="center"/>
        </w:trPr>
        <w:tc>
          <w:tcPr>
            <w:tcW w:w="521" w:type="dxa"/>
            <w:vMerge/>
            <w:vAlign w:val="center"/>
          </w:tcPr>
          <w:p w14:paraId="5557FABC"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2B3AE387"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0D3774BC"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2385F6BD"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2.施肥完成后，恢复周边植被，余</w:t>
            </w:r>
            <w:proofErr w:type="gramStart"/>
            <w:r w:rsidRPr="00A32886">
              <w:rPr>
                <w:rFonts w:ascii="仿宋" w:eastAsia="仿宋" w:hAnsi="仿宋" w:cs="仿宋" w:hint="eastAsia"/>
                <w:snapToGrid w:val="0"/>
                <w:kern w:val="0"/>
                <w:sz w:val="24"/>
              </w:rPr>
              <w:t>土及时</w:t>
            </w:r>
            <w:proofErr w:type="gramEnd"/>
            <w:r w:rsidRPr="00A32886">
              <w:rPr>
                <w:rFonts w:ascii="仿宋" w:eastAsia="仿宋" w:hAnsi="仿宋" w:cs="仿宋" w:hint="eastAsia"/>
                <w:snapToGrid w:val="0"/>
                <w:kern w:val="0"/>
                <w:sz w:val="24"/>
              </w:rPr>
              <w:t>清运处理，保持整洁。</w:t>
            </w:r>
          </w:p>
        </w:tc>
      </w:tr>
      <w:tr w:rsidR="000015C7" w:rsidRPr="00A32886" w14:paraId="1CBDABB5" w14:textId="77777777">
        <w:trPr>
          <w:trHeight w:val="510"/>
          <w:jc w:val="center"/>
        </w:trPr>
        <w:tc>
          <w:tcPr>
            <w:tcW w:w="521" w:type="dxa"/>
            <w:vMerge/>
            <w:vAlign w:val="center"/>
          </w:tcPr>
          <w:p w14:paraId="65B4B85B"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61117B2F"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76AFAB23"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4C456197"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3.大型景观树种、</w:t>
            </w:r>
            <w:proofErr w:type="gramStart"/>
            <w:r w:rsidRPr="00A32886">
              <w:rPr>
                <w:rFonts w:ascii="仿宋" w:eastAsia="仿宋" w:hAnsi="仿宋" w:cs="仿宋" w:hint="eastAsia"/>
                <w:snapToGrid w:val="0"/>
                <w:kern w:val="0"/>
                <w:sz w:val="24"/>
              </w:rPr>
              <w:t>庭荫树应</w:t>
            </w:r>
            <w:proofErr w:type="gramEnd"/>
            <w:r w:rsidRPr="00A32886">
              <w:rPr>
                <w:rFonts w:ascii="仿宋" w:eastAsia="仿宋" w:hAnsi="仿宋" w:cs="仿宋" w:hint="eastAsia"/>
                <w:snapToGrid w:val="0"/>
                <w:kern w:val="0"/>
                <w:sz w:val="24"/>
              </w:rPr>
              <w:t>两年一次进行开挖深埋施肥，观花类小型乔木未成型乔木应每年一次。</w:t>
            </w:r>
          </w:p>
        </w:tc>
      </w:tr>
      <w:tr w:rsidR="000015C7" w:rsidRPr="00A32886" w14:paraId="18F7EBC4" w14:textId="77777777">
        <w:trPr>
          <w:trHeight w:val="510"/>
          <w:jc w:val="center"/>
        </w:trPr>
        <w:tc>
          <w:tcPr>
            <w:tcW w:w="521" w:type="dxa"/>
            <w:vMerge/>
            <w:vAlign w:val="center"/>
          </w:tcPr>
          <w:p w14:paraId="33710E07"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13340321"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restart"/>
            <w:vAlign w:val="center"/>
          </w:tcPr>
          <w:p w14:paraId="4D68C1A2"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浇  水</w:t>
            </w:r>
          </w:p>
        </w:tc>
        <w:tc>
          <w:tcPr>
            <w:tcW w:w="5680" w:type="dxa"/>
            <w:vAlign w:val="center"/>
          </w:tcPr>
          <w:p w14:paraId="46D949FB"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1.不耐寒的植物冬季要浇根、浇防冻水。</w:t>
            </w:r>
          </w:p>
        </w:tc>
      </w:tr>
      <w:tr w:rsidR="000015C7" w:rsidRPr="00A32886" w14:paraId="0B69F7DD" w14:textId="77777777">
        <w:trPr>
          <w:trHeight w:val="510"/>
          <w:jc w:val="center"/>
        </w:trPr>
        <w:tc>
          <w:tcPr>
            <w:tcW w:w="521" w:type="dxa"/>
            <w:vMerge/>
            <w:vAlign w:val="center"/>
          </w:tcPr>
          <w:p w14:paraId="7A1C7FE9"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32641950"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452BDBB8"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3E98EA86"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2.观花乔木要加强春季浇水，以促使长叶开花。</w:t>
            </w:r>
          </w:p>
        </w:tc>
      </w:tr>
      <w:tr w:rsidR="000015C7" w:rsidRPr="00A32886" w14:paraId="1FE352DC" w14:textId="77777777">
        <w:trPr>
          <w:trHeight w:val="510"/>
          <w:jc w:val="center"/>
        </w:trPr>
        <w:tc>
          <w:tcPr>
            <w:tcW w:w="521" w:type="dxa"/>
            <w:vMerge/>
            <w:vAlign w:val="center"/>
          </w:tcPr>
          <w:p w14:paraId="7B56A350"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45C41F96"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0FFC8A26"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664C804F"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3.气候干燥要增加浇水次数。</w:t>
            </w:r>
          </w:p>
        </w:tc>
      </w:tr>
      <w:tr w:rsidR="000015C7" w:rsidRPr="00A32886" w14:paraId="375B59CE" w14:textId="77777777">
        <w:trPr>
          <w:trHeight w:val="510"/>
          <w:jc w:val="center"/>
        </w:trPr>
        <w:tc>
          <w:tcPr>
            <w:tcW w:w="521" w:type="dxa"/>
            <w:vMerge/>
            <w:vAlign w:val="center"/>
          </w:tcPr>
          <w:p w14:paraId="6EEE7492"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4CFAFD26"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53CE7B3D"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335AA43C"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4.乔木</w:t>
            </w:r>
            <w:proofErr w:type="gramStart"/>
            <w:r w:rsidRPr="00A32886">
              <w:rPr>
                <w:rFonts w:ascii="仿宋" w:eastAsia="仿宋" w:hAnsi="仿宋" w:cs="仿宋" w:hint="eastAsia"/>
                <w:snapToGrid w:val="0"/>
                <w:kern w:val="0"/>
                <w:sz w:val="24"/>
              </w:rPr>
              <w:t>类要求</w:t>
            </w:r>
            <w:proofErr w:type="gramEnd"/>
            <w:r w:rsidRPr="00A32886">
              <w:rPr>
                <w:rFonts w:ascii="仿宋" w:eastAsia="仿宋" w:hAnsi="仿宋" w:cs="仿宋" w:hint="eastAsia"/>
                <w:snapToGrid w:val="0"/>
                <w:kern w:val="0"/>
                <w:sz w:val="24"/>
              </w:rPr>
              <w:t>每年六次以上浇水，确保植物生长旺盛。</w:t>
            </w:r>
          </w:p>
        </w:tc>
      </w:tr>
      <w:tr w:rsidR="000015C7" w:rsidRPr="00A32886" w14:paraId="3D995667" w14:textId="77777777">
        <w:trPr>
          <w:trHeight w:val="510"/>
          <w:jc w:val="center"/>
        </w:trPr>
        <w:tc>
          <w:tcPr>
            <w:tcW w:w="521" w:type="dxa"/>
            <w:vMerge/>
            <w:vAlign w:val="center"/>
          </w:tcPr>
          <w:p w14:paraId="4690FCAB"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4339F4E0"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restart"/>
            <w:vAlign w:val="center"/>
          </w:tcPr>
          <w:p w14:paraId="21741D87"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病虫害</w:t>
            </w:r>
          </w:p>
          <w:p w14:paraId="7E9D89F3"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防  治</w:t>
            </w:r>
          </w:p>
        </w:tc>
        <w:tc>
          <w:tcPr>
            <w:tcW w:w="5680" w:type="dxa"/>
            <w:vAlign w:val="center"/>
          </w:tcPr>
          <w:p w14:paraId="7CC21B2C"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1.树干、树叶无明显危害痕迹。</w:t>
            </w:r>
          </w:p>
        </w:tc>
      </w:tr>
      <w:tr w:rsidR="000015C7" w:rsidRPr="00A32886" w14:paraId="0BEE08C6" w14:textId="77777777">
        <w:trPr>
          <w:trHeight w:val="510"/>
          <w:jc w:val="center"/>
        </w:trPr>
        <w:tc>
          <w:tcPr>
            <w:tcW w:w="521" w:type="dxa"/>
            <w:vMerge/>
            <w:vAlign w:val="center"/>
          </w:tcPr>
          <w:p w14:paraId="3E948B27"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63AB39EC"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3AD9FC02"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57A5BA6F"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2.根据测报制定防治方案。</w:t>
            </w:r>
          </w:p>
        </w:tc>
      </w:tr>
      <w:tr w:rsidR="000015C7" w:rsidRPr="00A32886" w14:paraId="28EF18A0" w14:textId="77777777">
        <w:trPr>
          <w:trHeight w:val="510"/>
          <w:jc w:val="center"/>
        </w:trPr>
        <w:tc>
          <w:tcPr>
            <w:tcW w:w="521" w:type="dxa"/>
            <w:vMerge/>
            <w:vAlign w:val="center"/>
          </w:tcPr>
          <w:p w14:paraId="45D33C3E"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53BAE5B9"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440BC3D2"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1264326C"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3.树干冬季要涂白。</w:t>
            </w:r>
          </w:p>
        </w:tc>
      </w:tr>
      <w:tr w:rsidR="000015C7" w:rsidRPr="00A32886" w14:paraId="4940B369" w14:textId="77777777">
        <w:trPr>
          <w:trHeight w:val="510"/>
          <w:jc w:val="center"/>
        </w:trPr>
        <w:tc>
          <w:tcPr>
            <w:tcW w:w="521" w:type="dxa"/>
            <w:vMerge w:val="restart"/>
            <w:vAlign w:val="center"/>
          </w:tcPr>
          <w:p w14:paraId="77907F39"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草坪</w:t>
            </w:r>
            <w:proofErr w:type="gramStart"/>
            <w:r w:rsidRPr="00A32886">
              <w:rPr>
                <w:rFonts w:ascii="仿宋" w:eastAsia="仿宋" w:hAnsi="仿宋" w:cs="仿宋" w:hint="eastAsia"/>
                <w:snapToGrid w:val="0"/>
                <w:kern w:val="0"/>
                <w:sz w:val="24"/>
              </w:rPr>
              <w:t>地被类</w:t>
            </w:r>
            <w:proofErr w:type="gramEnd"/>
          </w:p>
        </w:tc>
        <w:tc>
          <w:tcPr>
            <w:tcW w:w="1667" w:type="dxa"/>
            <w:vMerge w:val="restart"/>
            <w:vAlign w:val="center"/>
          </w:tcPr>
          <w:p w14:paraId="7D6DAA62"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1.根据不同绿地条件，按规定栽植不同植物，实现黄土不见天。</w:t>
            </w:r>
          </w:p>
          <w:p w14:paraId="732E7B64"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2.植物生长健壮，无斑秃、</w:t>
            </w:r>
            <w:r w:rsidRPr="00A32886">
              <w:rPr>
                <w:rFonts w:ascii="仿宋" w:eastAsia="仿宋" w:hAnsi="仿宋" w:cs="仿宋" w:hint="eastAsia"/>
                <w:snapToGrid w:val="0"/>
                <w:kern w:val="0"/>
                <w:sz w:val="24"/>
              </w:rPr>
              <w:lastRenderedPageBreak/>
              <w:t>无缺绿现象。</w:t>
            </w:r>
          </w:p>
          <w:p w14:paraId="5940AD07"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3.修剪整齐。</w:t>
            </w:r>
          </w:p>
          <w:p w14:paraId="213ACF92"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4.无明显病虫害、无垃圾杂物等。</w:t>
            </w:r>
          </w:p>
        </w:tc>
        <w:tc>
          <w:tcPr>
            <w:tcW w:w="1215" w:type="dxa"/>
            <w:vMerge w:val="restart"/>
            <w:vAlign w:val="center"/>
          </w:tcPr>
          <w:p w14:paraId="6839C856"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lastRenderedPageBreak/>
              <w:t>修  剪</w:t>
            </w:r>
          </w:p>
          <w:p w14:paraId="0BC78335"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00013451"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1.草坪在生长期间要求达到10天一次，修剪高度：</w:t>
            </w:r>
            <w:proofErr w:type="gramStart"/>
            <w:r w:rsidRPr="00A32886">
              <w:rPr>
                <w:rFonts w:ascii="仿宋" w:eastAsia="仿宋" w:hAnsi="仿宋" w:cs="仿宋" w:hint="eastAsia"/>
                <w:snapToGrid w:val="0"/>
                <w:kern w:val="0"/>
                <w:sz w:val="24"/>
              </w:rPr>
              <w:t>剪股颖类</w:t>
            </w:r>
            <w:proofErr w:type="gramEnd"/>
            <w:r w:rsidRPr="00A32886">
              <w:rPr>
                <w:rFonts w:ascii="仿宋" w:eastAsia="仿宋" w:hAnsi="仿宋" w:cs="仿宋" w:hint="eastAsia"/>
                <w:snapToGrid w:val="0"/>
                <w:kern w:val="0"/>
                <w:sz w:val="24"/>
              </w:rPr>
              <w:t>3厘米,其他草5厘米。</w:t>
            </w:r>
          </w:p>
        </w:tc>
      </w:tr>
      <w:tr w:rsidR="000015C7" w:rsidRPr="00A32886" w14:paraId="01C073BB" w14:textId="77777777">
        <w:trPr>
          <w:trHeight w:val="510"/>
          <w:jc w:val="center"/>
        </w:trPr>
        <w:tc>
          <w:tcPr>
            <w:tcW w:w="521" w:type="dxa"/>
            <w:vMerge/>
            <w:vAlign w:val="center"/>
          </w:tcPr>
          <w:p w14:paraId="522F8E86"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057B880B"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6F1ECDE8"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0BCE3B2A"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2.地</w:t>
            </w:r>
            <w:proofErr w:type="gramStart"/>
            <w:r w:rsidRPr="00A32886">
              <w:rPr>
                <w:rFonts w:ascii="仿宋" w:eastAsia="仿宋" w:hAnsi="仿宋" w:cs="仿宋" w:hint="eastAsia"/>
                <w:snapToGrid w:val="0"/>
                <w:kern w:val="0"/>
                <w:sz w:val="24"/>
              </w:rPr>
              <w:t>被类每年</w:t>
            </w:r>
            <w:proofErr w:type="gramEnd"/>
            <w:r w:rsidRPr="00A32886">
              <w:rPr>
                <w:rFonts w:ascii="仿宋" w:eastAsia="仿宋" w:hAnsi="仿宋" w:cs="仿宋" w:hint="eastAsia"/>
                <w:snapToGrid w:val="0"/>
                <w:kern w:val="0"/>
                <w:sz w:val="24"/>
              </w:rPr>
              <w:t>修剪1至2次（麦冬可修剪1次，白三叶等可修剪2次）。</w:t>
            </w:r>
          </w:p>
        </w:tc>
      </w:tr>
      <w:tr w:rsidR="000015C7" w:rsidRPr="00A32886" w14:paraId="7D458126" w14:textId="77777777">
        <w:trPr>
          <w:trHeight w:val="510"/>
          <w:jc w:val="center"/>
        </w:trPr>
        <w:tc>
          <w:tcPr>
            <w:tcW w:w="521" w:type="dxa"/>
            <w:vMerge/>
            <w:vAlign w:val="center"/>
          </w:tcPr>
          <w:p w14:paraId="4F248C9F"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483398BD"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7E77677E"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45CA4F00"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3.修剪的枝条要及时清运。</w:t>
            </w:r>
          </w:p>
        </w:tc>
      </w:tr>
      <w:tr w:rsidR="000015C7" w:rsidRPr="00A32886" w14:paraId="79A86015" w14:textId="77777777">
        <w:trPr>
          <w:trHeight w:val="510"/>
          <w:jc w:val="center"/>
        </w:trPr>
        <w:tc>
          <w:tcPr>
            <w:tcW w:w="521" w:type="dxa"/>
            <w:vMerge/>
            <w:vAlign w:val="center"/>
          </w:tcPr>
          <w:p w14:paraId="6E7879F3"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1EEB55E4"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restart"/>
            <w:vAlign w:val="center"/>
          </w:tcPr>
          <w:p w14:paraId="454AD3FC"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更新及</w:t>
            </w:r>
          </w:p>
          <w:p w14:paraId="62B34150"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复  壮</w:t>
            </w:r>
          </w:p>
        </w:tc>
        <w:tc>
          <w:tcPr>
            <w:tcW w:w="5680" w:type="dxa"/>
            <w:vAlign w:val="center"/>
          </w:tcPr>
          <w:p w14:paraId="11DD80F1"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1.根据草坪年限，对老化草坪及时更新（不影响景观效果）。</w:t>
            </w:r>
          </w:p>
        </w:tc>
      </w:tr>
      <w:tr w:rsidR="000015C7" w:rsidRPr="00A32886" w14:paraId="4F08F4E2" w14:textId="77777777">
        <w:trPr>
          <w:trHeight w:val="510"/>
          <w:jc w:val="center"/>
        </w:trPr>
        <w:tc>
          <w:tcPr>
            <w:tcW w:w="521" w:type="dxa"/>
            <w:vMerge/>
            <w:vAlign w:val="center"/>
          </w:tcPr>
          <w:p w14:paraId="4B7B1138"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4B507A78"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6977215D"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1A47C979"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2.每年对草坪进行打孔或切割两次以防草垫生成。</w:t>
            </w:r>
          </w:p>
        </w:tc>
      </w:tr>
      <w:tr w:rsidR="000015C7" w:rsidRPr="00A32886" w14:paraId="046BF3BE" w14:textId="77777777">
        <w:trPr>
          <w:trHeight w:val="510"/>
          <w:jc w:val="center"/>
        </w:trPr>
        <w:tc>
          <w:tcPr>
            <w:tcW w:w="521" w:type="dxa"/>
            <w:vMerge/>
            <w:vAlign w:val="center"/>
          </w:tcPr>
          <w:p w14:paraId="25A75859"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1FF5046F"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15B7CF59"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479A4593"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3.地</w:t>
            </w:r>
            <w:proofErr w:type="gramStart"/>
            <w:r w:rsidRPr="00A32886">
              <w:rPr>
                <w:rFonts w:ascii="仿宋" w:eastAsia="仿宋" w:hAnsi="仿宋" w:cs="仿宋" w:hint="eastAsia"/>
                <w:snapToGrid w:val="0"/>
                <w:kern w:val="0"/>
                <w:sz w:val="24"/>
              </w:rPr>
              <w:t>被类及时</w:t>
            </w:r>
            <w:proofErr w:type="gramEnd"/>
            <w:r w:rsidRPr="00A32886">
              <w:rPr>
                <w:rFonts w:ascii="仿宋" w:eastAsia="仿宋" w:hAnsi="仿宋" w:cs="仿宋" w:hint="eastAsia"/>
                <w:snapToGrid w:val="0"/>
                <w:kern w:val="0"/>
                <w:sz w:val="24"/>
              </w:rPr>
              <w:t>清除杂草。</w:t>
            </w:r>
          </w:p>
        </w:tc>
      </w:tr>
      <w:tr w:rsidR="000015C7" w:rsidRPr="00A32886" w14:paraId="4751FA88" w14:textId="77777777">
        <w:trPr>
          <w:trHeight w:val="510"/>
          <w:jc w:val="center"/>
        </w:trPr>
        <w:tc>
          <w:tcPr>
            <w:tcW w:w="521" w:type="dxa"/>
            <w:vMerge/>
            <w:vAlign w:val="center"/>
          </w:tcPr>
          <w:p w14:paraId="3C72839C"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102FCB5F"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restart"/>
            <w:vAlign w:val="center"/>
          </w:tcPr>
          <w:p w14:paraId="1499AADF"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施  肥</w:t>
            </w:r>
          </w:p>
        </w:tc>
        <w:tc>
          <w:tcPr>
            <w:tcW w:w="5680" w:type="dxa"/>
            <w:vAlign w:val="center"/>
          </w:tcPr>
          <w:p w14:paraId="663CD8B1"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1.草坪</w:t>
            </w:r>
            <w:proofErr w:type="gramStart"/>
            <w:r w:rsidRPr="00A32886">
              <w:rPr>
                <w:rFonts w:ascii="仿宋" w:eastAsia="仿宋" w:hAnsi="仿宋" w:cs="仿宋" w:hint="eastAsia"/>
                <w:snapToGrid w:val="0"/>
                <w:kern w:val="0"/>
                <w:sz w:val="24"/>
              </w:rPr>
              <w:t>类每年</w:t>
            </w:r>
            <w:proofErr w:type="gramEnd"/>
            <w:r w:rsidRPr="00A32886">
              <w:rPr>
                <w:rFonts w:ascii="仿宋" w:eastAsia="仿宋" w:hAnsi="仿宋" w:cs="仿宋" w:hint="eastAsia"/>
                <w:snapToGrid w:val="0"/>
                <w:kern w:val="0"/>
                <w:sz w:val="24"/>
              </w:rPr>
              <w:t>追肥3次，每平方米10克左右，复合肥为宜（初春、夏末、秋末冬初）。</w:t>
            </w:r>
          </w:p>
        </w:tc>
      </w:tr>
      <w:tr w:rsidR="000015C7" w:rsidRPr="00A32886" w14:paraId="5AB05455" w14:textId="77777777">
        <w:trPr>
          <w:trHeight w:val="510"/>
          <w:jc w:val="center"/>
        </w:trPr>
        <w:tc>
          <w:tcPr>
            <w:tcW w:w="521" w:type="dxa"/>
            <w:vMerge/>
            <w:vAlign w:val="center"/>
          </w:tcPr>
          <w:p w14:paraId="2F051364"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70C5B0F4"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6B22615F"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20FE6689"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2.地</w:t>
            </w:r>
            <w:proofErr w:type="gramStart"/>
            <w:r w:rsidRPr="00A32886">
              <w:rPr>
                <w:rFonts w:ascii="仿宋" w:eastAsia="仿宋" w:hAnsi="仿宋" w:cs="仿宋" w:hint="eastAsia"/>
                <w:snapToGrid w:val="0"/>
                <w:kern w:val="0"/>
                <w:sz w:val="24"/>
              </w:rPr>
              <w:t>被类每年</w:t>
            </w:r>
            <w:proofErr w:type="gramEnd"/>
            <w:r w:rsidRPr="00A32886">
              <w:rPr>
                <w:rFonts w:ascii="仿宋" w:eastAsia="仿宋" w:hAnsi="仿宋" w:cs="仿宋" w:hint="eastAsia"/>
                <w:snapToGrid w:val="0"/>
                <w:kern w:val="0"/>
                <w:sz w:val="24"/>
              </w:rPr>
              <w:t>追肥一次。</w:t>
            </w:r>
          </w:p>
        </w:tc>
      </w:tr>
      <w:tr w:rsidR="000015C7" w:rsidRPr="00A32886" w14:paraId="6B4AB67B" w14:textId="77777777">
        <w:trPr>
          <w:trHeight w:val="510"/>
          <w:jc w:val="center"/>
        </w:trPr>
        <w:tc>
          <w:tcPr>
            <w:tcW w:w="521" w:type="dxa"/>
            <w:vMerge/>
            <w:vAlign w:val="center"/>
          </w:tcPr>
          <w:p w14:paraId="39A0346B"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5207CA28"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0FE33FD8"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1C14F6BF"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3.施肥后及时灌水。</w:t>
            </w:r>
          </w:p>
        </w:tc>
      </w:tr>
      <w:tr w:rsidR="000015C7" w:rsidRPr="00A32886" w14:paraId="17DBE7CA" w14:textId="77777777">
        <w:trPr>
          <w:trHeight w:val="510"/>
          <w:jc w:val="center"/>
        </w:trPr>
        <w:tc>
          <w:tcPr>
            <w:tcW w:w="521" w:type="dxa"/>
            <w:vMerge/>
            <w:vAlign w:val="center"/>
          </w:tcPr>
          <w:p w14:paraId="2C477642"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4C909945"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Align w:val="center"/>
          </w:tcPr>
          <w:p w14:paraId="6254B6FE"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除杂草</w:t>
            </w:r>
          </w:p>
        </w:tc>
        <w:tc>
          <w:tcPr>
            <w:tcW w:w="5680" w:type="dxa"/>
            <w:vAlign w:val="center"/>
          </w:tcPr>
          <w:p w14:paraId="66FD20B0"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平整内整洁、平整，无坑洼、积水、碎石、树枝。</w:t>
            </w:r>
          </w:p>
        </w:tc>
      </w:tr>
      <w:tr w:rsidR="000015C7" w:rsidRPr="00A32886" w14:paraId="56C795BD" w14:textId="77777777">
        <w:trPr>
          <w:trHeight w:val="510"/>
          <w:jc w:val="center"/>
        </w:trPr>
        <w:tc>
          <w:tcPr>
            <w:tcW w:w="521" w:type="dxa"/>
            <w:vMerge/>
            <w:vAlign w:val="center"/>
          </w:tcPr>
          <w:p w14:paraId="6A5800C7"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4D22CEAC"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restart"/>
            <w:vAlign w:val="center"/>
          </w:tcPr>
          <w:p w14:paraId="4B5F8A67"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浇  水</w:t>
            </w:r>
          </w:p>
        </w:tc>
        <w:tc>
          <w:tcPr>
            <w:tcW w:w="5680" w:type="dxa"/>
            <w:vAlign w:val="center"/>
          </w:tcPr>
          <w:p w14:paraId="2B4D7D2B"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1.浇水春季3至5天1次，夏季1至2天1次，秋季5至7天1次，冬季及春季可采用漫灌。</w:t>
            </w:r>
          </w:p>
        </w:tc>
      </w:tr>
      <w:tr w:rsidR="000015C7" w:rsidRPr="00A32886" w14:paraId="0731869C" w14:textId="77777777">
        <w:trPr>
          <w:trHeight w:val="510"/>
          <w:jc w:val="center"/>
        </w:trPr>
        <w:tc>
          <w:tcPr>
            <w:tcW w:w="521" w:type="dxa"/>
            <w:vMerge/>
            <w:vAlign w:val="center"/>
          </w:tcPr>
          <w:p w14:paraId="41C85990"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3E20C45A"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0A197EC6"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0F212FC0"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2.地被植物可根据需要而定，以地面干土不超过2厘米为宜。</w:t>
            </w:r>
          </w:p>
        </w:tc>
      </w:tr>
      <w:tr w:rsidR="000015C7" w:rsidRPr="00A32886" w14:paraId="2818AAA6" w14:textId="77777777">
        <w:trPr>
          <w:trHeight w:val="510"/>
          <w:jc w:val="center"/>
        </w:trPr>
        <w:tc>
          <w:tcPr>
            <w:tcW w:w="521" w:type="dxa"/>
            <w:vMerge/>
            <w:vAlign w:val="center"/>
          </w:tcPr>
          <w:p w14:paraId="1205C872"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02E7729E"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restart"/>
            <w:vAlign w:val="center"/>
          </w:tcPr>
          <w:p w14:paraId="0424C988"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病虫害</w:t>
            </w:r>
          </w:p>
          <w:p w14:paraId="12540761"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防  治</w:t>
            </w:r>
          </w:p>
        </w:tc>
        <w:tc>
          <w:tcPr>
            <w:tcW w:w="5680" w:type="dxa"/>
            <w:vAlign w:val="center"/>
          </w:tcPr>
          <w:p w14:paraId="3CABDBB6"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1.无明显病虫害发生，斑秃率地域5%。</w:t>
            </w:r>
          </w:p>
        </w:tc>
      </w:tr>
      <w:tr w:rsidR="000015C7" w:rsidRPr="00A32886" w14:paraId="75EF6703" w14:textId="77777777">
        <w:trPr>
          <w:trHeight w:val="510"/>
          <w:jc w:val="center"/>
        </w:trPr>
        <w:tc>
          <w:tcPr>
            <w:tcW w:w="521" w:type="dxa"/>
            <w:vMerge/>
            <w:vAlign w:val="center"/>
          </w:tcPr>
          <w:p w14:paraId="55577613"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17599397"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627FD5C7"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5D392FE6"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2.根据测报制定防治方案，原则使用对环境污染小的农药。</w:t>
            </w:r>
          </w:p>
        </w:tc>
      </w:tr>
      <w:tr w:rsidR="000015C7" w:rsidRPr="00A32886" w14:paraId="12E9F255" w14:textId="77777777">
        <w:trPr>
          <w:trHeight w:val="510"/>
          <w:jc w:val="center"/>
        </w:trPr>
        <w:tc>
          <w:tcPr>
            <w:tcW w:w="521" w:type="dxa"/>
            <w:vMerge/>
            <w:vAlign w:val="center"/>
          </w:tcPr>
          <w:p w14:paraId="7C4FE3D5"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1FE46B6D"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18F9F09E"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4790A3D5"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3.采用的植保标志醒目、清楚。</w:t>
            </w:r>
          </w:p>
        </w:tc>
      </w:tr>
      <w:tr w:rsidR="000015C7" w:rsidRPr="00A32886" w14:paraId="53FF1553" w14:textId="77777777">
        <w:trPr>
          <w:trHeight w:val="510"/>
          <w:jc w:val="center"/>
        </w:trPr>
        <w:tc>
          <w:tcPr>
            <w:tcW w:w="521" w:type="dxa"/>
            <w:vMerge/>
            <w:vAlign w:val="center"/>
          </w:tcPr>
          <w:p w14:paraId="34025316"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583A5346"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restart"/>
            <w:vAlign w:val="center"/>
          </w:tcPr>
          <w:p w14:paraId="50998DEE"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病虫害</w:t>
            </w:r>
          </w:p>
          <w:p w14:paraId="2DE6B3B6"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防  治</w:t>
            </w:r>
          </w:p>
        </w:tc>
        <w:tc>
          <w:tcPr>
            <w:tcW w:w="5680" w:type="dxa"/>
            <w:vAlign w:val="center"/>
          </w:tcPr>
          <w:p w14:paraId="06891534"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1.根据不同灌木的生态习性及形态要求剪去病虫枝及不符合造型要求的枝条，留枝均匀，疏密合理。</w:t>
            </w:r>
          </w:p>
        </w:tc>
      </w:tr>
      <w:tr w:rsidR="000015C7" w:rsidRPr="00A32886" w14:paraId="34386B75" w14:textId="77777777">
        <w:trPr>
          <w:trHeight w:val="510"/>
          <w:jc w:val="center"/>
        </w:trPr>
        <w:tc>
          <w:tcPr>
            <w:tcW w:w="521" w:type="dxa"/>
            <w:vMerge/>
            <w:vAlign w:val="center"/>
          </w:tcPr>
          <w:p w14:paraId="7BE1FC26"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27932655"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53324D57"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4BCDE0DD"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2.灌木全年修剪整形两次（春末、初冬）。</w:t>
            </w:r>
          </w:p>
        </w:tc>
      </w:tr>
      <w:tr w:rsidR="000015C7" w:rsidRPr="00A32886" w14:paraId="0155C242" w14:textId="77777777">
        <w:trPr>
          <w:trHeight w:val="510"/>
          <w:jc w:val="center"/>
        </w:trPr>
        <w:tc>
          <w:tcPr>
            <w:tcW w:w="521" w:type="dxa"/>
            <w:vMerge/>
            <w:vAlign w:val="center"/>
          </w:tcPr>
          <w:p w14:paraId="737F33EE"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71F815CA"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5568C89D"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2FE50DF8"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3.绿篱及模纹花坛修剪要求全年五次以上，速生植物可达八次（生长期每月一次）。</w:t>
            </w:r>
          </w:p>
        </w:tc>
      </w:tr>
      <w:tr w:rsidR="000015C7" w:rsidRPr="00A32886" w14:paraId="470B0AD6" w14:textId="77777777">
        <w:trPr>
          <w:trHeight w:val="510"/>
          <w:jc w:val="center"/>
        </w:trPr>
        <w:tc>
          <w:tcPr>
            <w:tcW w:w="521" w:type="dxa"/>
            <w:vMerge w:val="restart"/>
            <w:vAlign w:val="center"/>
          </w:tcPr>
          <w:p w14:paraId="520A0550"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灌木类</w:t>
            </w:r>
          </w:p>
        </w:tc>
        <w:tc>
          <w:tcPr>
            <w:tcW w:w="1667" w:type="dxa"/>
            <w:vMerge w:val="restart"/>
            <w:vAlign w:val="center"/>
          </w:tcPr>
          <w:p w14:paraId="657AB5C3" w14:textId="77777777" w:rsidR="000015C7" w:rsidRPr="00A32886" w:rsidRDefault="0073438D">
            <w:pPr>
              <w:numPr>
                <w:ilvl w:val="0"/>
                <w:numId w:val="3"/>
              </w:numPr>
              <w:adjustRightInd w:val="0"/>
              <w:snapToGrid w:val="0"/>
              <w:spacing w:line="360" w:lineRule="exact"/>
              <w:jc w:val="left"/>
              <w:rPr>
                <w:rFonts w:ascii="仿宋" w:eastAsia="仿宋" w:hAnsi="仿宋" w:cs="仿宋"/>
                <w:snapToGrid w:val="0"/>
                <w:kern w:val="0"/>
                <w:sz w:val="24"/>
              </w:rPr>
            </w:pPr>
            <w:r w:rsidRPr="00A32886">
              <w:rPr>
                <w:rFonts w:ascii="仿宋" w:eastAsia="仿宋" w:hAnsi="仿宋" w:cs="仿宋" w:hint="eastAsia"/>
                <w:snapToGrid w:val="0"/>
                <w:kern w:val="0"/>
                <w:sz w:val="24"/>
              </w:rPr>
              <w:t>无断枝缺株，生长健壮，枝叶繁茂，叶色鲜艳。</w:t>
            </w:r>
          </w:p>
          <w:p w14:paraId="2F9BEE21" w14:textId="77777777" w:rsidR="000015C7" w:rsidRPr="00A32886" w:rsidRDefault="0073438D">
            <w:pPr>
              <w:numPr>
                <w:ilvl w:val="0"/>
                <w:numId w:val="3"/>
              </w:numPr>
              <w:adjustRightInd w:val="0"/>
              <w:snapToGrid w:val="0"/>
              <w:spacing w:line="360" w:lineRule="exact"/>
              <w:jc w:val="left"/>
              <w:rPr>
                <w:rFonts w:ascii="仿宋" w:eastAsia="仿宋" w:hAnsi="仿宋" w:cs="仿宋"/>
                <w:snapToGrid w:val="0"/>
                <w:kern w:val="0"/>
                <w:sz w:val="24"/>
              </w:rPr>
            </w:pPr>
            <w:proofErr w:type="gramStart"/>
            <w:r w:rsidRPr="00A32886">
              <w:rPr>
                <w:rFonts w:ascii="仿宋" w:eastAsia="仿宋" w:hAnsi="仿宋" w:cs="仿宋" w:hint="eastAsia"/>
                <w:snapToGrid w:val="0"/>
                <w:kern w:val="0"/>
                <w:sz w:val="24"/>
              </w:rPr>
              <w:t>散植灌木</w:t>
            </w:r>
            <w:proofErr w:type="gramEnd"/>
            <w:r w:rsidRPr="00A32886">
              <w:rPr>
                <w:rFonts w:ascii="仿宋" w:eastAsia="仿宋" w:hAnsi="仿宋" w:cs="仿宋" w:hint="eastAsia"/>
                <w:snapToGrid w:val="0"/>
                <w:kern w:val="0"/>
                <w:sz w:val="24"/>
              </w:rPr>
              <w:t>要求自然生长，枝条不凌乱，顶部整齐、</w:t>
            </w:r>
            <w:proofErr w:type="gramStart"/>
            <w:r w:rsidRPr="00A32886">
              <w:rPr>
                <w:rFonts w:ascii="仿宋" w:eastAsia="仿宋" w:hAnsi="仿宋" w:cs="仿宋" w:hint="eastAsia"/>
                <w:snapToGrid w:val="0"/>
                <w:kern w:val="0"/>
                <w:sz w:val="24"/>
              </w:rPr>
              <w:t>无杂枝突出</w:t>
            </w:r>
            <w:proofErr w:type="gramEnd"/>
            <w:r w:rsidRPr="00A32886">
              <w:rPr>
                <w:rFonts w:ascii="仿宋" w:eastAsia="仿宋" w:hAnsi="仿宋" w:cs="仿宋" w:hint="eastAsia"/>
                <w:snapToGrid w:val="0"/>
                <w:kern w:val="0"/>
                <w:sz w:val="24"/>
              </w:rPr>
              <w:t>，无死株。</w:t>
            </w:r>
          </w:p>
          <w:p w14:paraId="0C0B3E3C" w14:textId="77777777" w:rsidR="000015C7" w:rsidRPr="00A32886" w:rsidRDefault="0073438D">
            <w:pPr>
              <w:numPr>
                <w:ilvl w:val="0"/>
                <w:numId w:val="3"/>
              </w:numPr>
              <w:adjustRightInd w:val="0"/>
              <w:snapToGrid w:val="0"/>
              <w:spacing w:line="360" w:lineRule="exact"/>
              <w:jc w:val="left"/>
              <w:rPr>
                <w:rFonts w:ascii="仿宋" w:eastAsia="仿宋" w:hAnsi="仿宋" w:cs="仿宋"/>
                <w:snapToGrid w:val="0"/>
                <w:kern w:val="0"/>
                <w:sz w:val="24"/>
              </w:rPr>
            </w:pPr>
            <w:r w:rsidRPr="00A32886">
              <w:rPr>
                <w:rFonts w:ascii="仿宋" w:eastAsia="仿宋" w:hAnsi="仿宋" w:cs="仿宋" w:hint="eastAsia"/>
                <w:snapToGrid w:val="0"/>
                <w:kern w:val="0"/>
                <w:sz w:val="24"/>
              </w:rPr>
              <w:t>绿篱花篱要</w:t>
            </w:r>
            <w:r w:rsidRPr="00A32886">
              <w:rPr>
                <w:rFonts w:ascii="仿宋" w:eastAsia="仿宋" w:hAnsi="仿宋" w:cs="仿宋" w:hint="eastAsia"/>
                <w:snapToGrid w:val="0"/>
                <w:kern w:val="0"/>
                <w:sz w:val="24"/>
              </w:rPr>
              <w:lastRenderedPageBreak/>
              <w:t>求修剪整齐、美观、</w:t>
            </w:r>
            <w:proofErr w:type="gramStart"/>
            <w:r w:rsidRPr="00A32886">
              <w:rPr>
                <w:rFonts w:ascii="仿宋" w:eastAsia="仿宋" w:hAnsi="仿宋" w:cs="仿宋" w:hint="eastAsia"/>
                <w:snapToGrid w:val="0"/>
                <w:kern w:val="0"/>
                <w:sz w:val="24"/>
              </w:rPr>
              <w:t>无杂枝突出</w:t>
            </w:r>
            <w:proofErr w:type="gramEnd"/>
            <w:r w:rsidRPr="00A32886">
              <w:rPr>
                <w:rFonts w:ascii="仿宋" w:eastAsia="仿宋" w:hAnsi="仿宋" w:cs="仿宋" w:hint="eastAsia"/>
                <w:snapToGrid w:val="0"/>
                <w:kern w:val="0"/>
                <w:sz w:val="24"/>
              </w:rPr>
              <w:t>，无死株。</w:t>
            </w:r>
          </w:p>
          <w:p w14:paraId="265F39E6" w14:textId="77777777" w:rsidR="000015C7" w:rsidRPr="00A32886" w:rsidRDefault="0073438D">
            <w:pPr>
              <w:numPr>
                <w:ilvl w:val="0"/>
                <w:numId w:val="3"/>
              </w:numPr>
              <w:adjustRightInd w:val="0"/>
              <w:snapToGrid w:val="0"/>
              <w:spacing w:line="360" w:lineRule="exact"/>
              <w:jc w:val="left"/>
              <w:rPr>
                <w:rFonts w:ascii="仿宋" w:eastAsia="仿宋" w:hAnsi="仿宋" w:cs="仿宋"/>
                <w:snapToGrid w:val="0"/>
                <w:kern w:val="0"/>
                <w:sz w:val="24"/>
              </w:rPr>
            </w:pPr>
            <w:r w:rsidRPr="00A32886">
              <w:rPr>
                <w:rFonts w:ascii="仿宋" w:eastAsia="仿宋" w:hAnsi="仿宋" w:cs="仿宋" w:hint="eastAsia"/>
                <w:snapToGrid w:val="0"/>
                <w:kern w:val="0"/>
                <w:sz w:val="24"/>
              </w:rPr>
              <w:t>造型及模</w:t>
            </w:r>
            <w:proofErr w:type="gramStart"/>
            <w:r w:rsidRPr="00A32886">
              <w:rPr>
                <w:rFonts w:ascii="仿宋" w:eastAsia="仿宋" w:hAnsi="仿宋" w:cs="仿宋" w:hint="eastAsia"/>
                <w:snapToGrid w:val="0"/>
                <w:kern w:val="0"/>
                <w:sz w:val="24"/>
              </w:rPr>
              <w:t>纹要求</w:t>
            </w:r>
            <w:proofErr w:type="gramEnd"/>
            <w:r w:rsidRPr="00A32886">
              <w:rPr>
                <w:rFonts w:ascii="仿宋" w:eastAsia="仿宋" w:hAnsi="仿宋" w:cs="仿宋" w:hint="eastAsia"/>
                <w:snapToGrid w:val="0"/>
                <w:kern w:val="0"/>
                <w:sz w:val="24"/>
              </w:rPr>
              <w:t>美观，</w:t>
            </w:r>
            <w:proofErr w:type="gramStart"/>
            <w:r w:rsidRPr="00A32886">
              <w:rPr>
                <w:rFonts w:ascii="仿宋" w:eastAsia="仿宋" w:hAnsi="仿宋" w:cs="仿宋" w:hint="eastAsia"/>
                <w:snapToGrid w:val="0"/>
                <w:kern w:val="0"/>
                <w:sz w:val="24"/>
              </w:rPr>
              <w:t>无杂枝突出</w:t>
            </w:r>
            <w:proofErr w:type="gramEnd"/>
            <w:r w:rsidRPr="00A32886">
              <w:rPr>
                <w:rFonts w:ascii="仿宋" w:eastAsia="仿宋" w:hAnsi="仿宋" w:cs="仿宋" w:hint="eastAsia"/>
                <w:snapToGrid w:val="0"/>
                <w:kern w:val="0"/>
                <w:sz w:val="24"/>
              </w:rPr>
              <w:t>，无死株。</w:t>
            </w:r>
          </w:p>
          <w:p w14:paraId="2E3CE594" w14:textId="77777777" w:rsidR="000015C7" w:rsidRPr="00A32886" w:rsidRDefault="0073438D">
            <w:pPr>
              <w:numPr>
                <w:ilvl w:val="0"/>
                <w:numId w:val="3"/>
              </w:numPr>
              <w:adjustRightInd w:val="0"/>
              <w:snapToGrid w:val="0"/>
              <w:spacing w:line="360" w:lineRule="exact"/>
              <w:jc w:val="left"/>
              <w:rPr>
                <w:rFonts w:ascii="仿宋" w:eastAsia="仿宋" w:hAnsi="仿宋" w:cs="仿宋"/>
                <w:snapToGrid w:val="0"/>
                <w:kern w:val="0"/>
                <w:sz w:val="24"/>
              </w:rPr>
            </w:pPr>
            <w:r w:rsidRPr="00A32886">
              <w:rPr>
                <w:rFonts w:ascii="仿宋" w:eastAsia="仿宋" w:hAnsi="仿宋" w:cs="仿宋" w:hint="eastAsia"/>
                <w:snapToGrid w:val="0"/>
                <w:kern w:val="0"/>
                <w:sz w:val="24"/>
              </w:rPr>
              <w:t>绿篱要求基部</w:t>
            </w:r>
            <w:proofErr w:type="gramStart"/>
            <w:r w:rsidRPr="00A32886">
              <w:rPr>
                <w:rFonts w:ascii="仿宋" w:eastAsia="仿宋" w:hAnsi="仿宋" w:cs="仿宋" w:hint="eastAsia"/>
                <w:snapToGrid w:val="0"/>
                <w:kern w:val="0"/>
                <w:sz w:val="24"/>
              </w:rPr>
              <w:t>无脱脚脱叶</w:t>
            </w:r>
            <w:proofErr w:type="gramEnd"/>
            <w:r w:rsidRPr="00A32886">
              <w:rPr>
                <w:rFonts w:ascii="仿宋" w:eastAsia="仿宋" w:hAnsi="仿宋" w:cs="仿宋" w:hint="eastAsia"/>
                <w:snapToGrid w:val="0"/>
                <w:kern w:val="0"/>
                <w:sz w:val="24"/>
              </w:rPr>
              <w:t>现象</w:t>
            </w:r>
          </w:p>
        </w:tc>
        <w:tc>
          <w:tcPr>
            <w:tcW w:w="1215" w:type="dxa"/>
            <w:vMerge w:val="restart"/>
            <w:vAlign w:val="center"/>
          </w:tcPr>
          <w:p w14:paraId="71401B01"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lastRenderedPageBreak/>
              <w:t>修剪</w:t>
            </w:r>
          </w:p>
        </w:tc>
        <w:tc>
          <w:tcPr>
            <w:tcW w:w="5680" w:type="dxa"/>
            <w:vAlign w:val="center"/>
          </w:tcPr>
          <w:p w14:paraId="4358F710"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1.根据不同灌木的生态习性及形态要求剪去病虫枝及不符合造型要求的枝条，留枝均匀，疏密合理。</w:t>
            </w:r>
          </w:p>
        </w:tc>
      </w:tr>
      <w:tr w:rsidR="000015C7" w:rsidRPr="00A32886" w14:paraId="0D631968" w14:textId="77777777">
        <w:trPr>
          <w:trHeight w:val="510"/>
          <w:jc w:val="center"/>
        </w:trPr>
        <w:tc>
          <w:tcPr>
            <w:tcW w:w="521" w:type="dxa"/>
            <w:vMerge/>
            <w:vAlign w:val="center"/>
          </w:tcPr>
          <w:p w14:paraId="0DAB8E69"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0982FD62" w14:textId="77777777" w:rsidR="000015C7" w:rsidRPr="00A32886" w:rsidRDefault="000015C7">
            <w:pPr>
              <w:adjustRightInd w:val="0"/>
              <w:snapToGrid w:val="0"/>
              <w:spacing w:line="360" w:lineRule="exact"/>
              <w:jc w:val="left"/>
              <w:rPr>
                <w:rFonts w:ascii="仿宋" w:eastAsia="仿宋" w:hAnsi="仿宋" w:cs="仿宋"/>
                <w:snapToGrid w:val="0"/>
                <w:kern w:val="0"/>
                <w:sz w:val="24"/>
              </w:rPr>
            </w:pPr>
          </w:p>
        </w:tc>
        <w:tc>
          <w:tcPr>
            <w:tcW w:w="1215" w:type="dxa"/>
            <w:vMerge/>
            <w:vAlign w:val="center"/>
          </w:tcPr>
          <w:p w14:paraId="013F44AA"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7339D9BD"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2.灌木全年修剪整形两次（春末、初冬）。</w:t>
            </w:r>
          </w:p>
        </w:tc>
      </w:tr>
      <w:tr w:rsidR="000015C7" w:rsidRPr="00A32886" w14:paraId="3050265B" w14:textId="77777777">
        <w:trPr>
          <w:trHeight w:val="510"/>
          <w:jc w:val="center"/>
        </w:trPr>
        <w:tc>
          <w:tcPr>
            <w:tcW w:w="521" w:type="dxa"/>
            <w:vMerge/>
            <w:vAlign w:val="center"/>
          </w:tcPr>
          <w:p w14:paraId="2DD25F75"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7AA4D993" w14:textId="77777777" w:rsidR="000015C7" w:rsidRPr="00A32886" w:rsidRDefault="000015C7">
            <w:pPr>
              <w:adjustRightInd w:val="0"/>
              <w:snapToGrid w:val="0"/>
              <w:spacing w:line="360" w:lineRule="exact"/>
              <w:jc w:val="left"/>
              <w:rPr>
                <w:rFonts w:ascii="仿宋" w:eastAsia="仿宋" w:hAnsi="仿宋" w:cs="仿宋"/>
                <w:snapToGrid w:val="0"/>
                <w:kern w:val="0"/>
                <w:sz w:val="24"/>
              </w:rPr>
            </w:pPr>
          </w:p>
        </w:tc>
        <w:tc>
          <w:tcPr>
            <w:tcW w:w="1215" w:type="dxa"/>
            <w:vMerge/>
            <w:vAlign w:val="center"/>
          </w:tcPr>
          <w:p w14:paraId="213BE6F2"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1217A636"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3.绿篱及模纹花坛修剪要求全年五次以上，速生植物可达八次（生长期每月一次）。</w:t>
            </w:r>
          </w:p>
        </w:tc>
      </w:tr>
      <w:tr w:rsidR="000015C7" w:rsidRPr="00A32886" w14:paraId="1EF512AA" w14:textId="77777777">
        <w:trPr>
          <w:trHeight w:val="510"/>
          <w:jc w:val="center"/>
        </w:trPr>
        <w:tc>
          <w:tcPr>
            <w:tcW w:w="521" w:type="dxa"/>
            <w:vMerge/>
            <w:vAlign w:val="center"/>
          </w:tcPr>
          <w:p w14:paraId="0DDC4881"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56D62F5D" w14:textId="77777777" w:rsidR="000015C7" w:rsidRPr="00A32886" w:rsidRDefault="000015C7">
            <w:pPr>
              <w:adjustRightInd w:val="0"/>
              <w:snapToGrid w:val="0"/>
              <w:spacing w:line="360" w:lineRule="exact"/>
              <w:jc w:val="left"/>
              <w:rPr>
                <w:rFonts w:ascii="仿宋" w:eastAsia="仿宋" w:hAnsi="仿宋" w:cs="仿宋"/>
                <w:snapToGrid w:val="0"/>
                <w:kern w:val="0"/>
                <w:sz w:val="24"/>
              </w:rPr>
            </w:pPr>
          </w:p>
        </w:tc>
        <w:tc>
          <w:tcPr>
            <w:tcW w:w="1215" w:type="dxa"/>
            <w:vMerge w:val="restart"/>
            <w:vAlign w:val="center"/>
          </w:tcPr>
          <w:p w14:paraId="71E3ECF5"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施肥</w:t>
            </w:r>
          </w:p>
        </w:tc>
        <w:tc>
          <w:tcPr>
            <w:tcW w:w="5680" w:type="dxa"/>
            <w:vAlign w:val="center"/>
          </w:tcPr>
          <w:p w14:paraId="50065B9A"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1.开沟施肥，以腐熟农家肥为主，作业后恢复原貌</w:t>
            </w:r>
          </w:p>
        </w:tc>
      </w:tr>
      <w:tr w:rsidR="000015C7" w:rsidRPr="00A32886" w14:paraId="5E0FE7C4" w14:textId="77777777">
        <w:trPr>
          <w:trHeight w:val="510"/>
          <w:jc w:val="center"/>
        </w:trPr>
        <w:tc>
          <w:tcPr>
            <w:tcW w:w="521" w:type="dxa"/>
            <w:vMerge/>
            <w:vAlign w:val="center"/>
          </w:tcPr>
          <w:p w14:paraId="3AD9D6EE"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521733C3" w14:textId="77777777" w:rsidR="000015C7" w:rsidRPr="00A32886" w:rsidRDefault="000015C7">
            <w:pPr>
              <w:adjustRightInd w:val="0"/>
              <w:snapToGrid w:val="0"/>
              <w:spacing w:line="360" w:lineRule="exact"/>
              <w:jc w:val="left"/>
              <w:rPr>
                <w:rFonts w:ascii="仿宋" w:eastAsia="仿宋" w:hAnsi="仿宋" w:cs="仿宋"/>
                <w:snapToGrid w:val="0"/>
                <w:kern w:val="0"/>
                <w:sz w:val="24"/>
              </w:rPr>
            </w:pPr>
          </w:p>
        </w:tc>
        <w:tc>
          <w:tcPr>
            <w:tcW w:w="1215" w:type="dxa"/>
            <w:vMerge/>
            <w:vAlign w:val="center"/>
          </w:tcPr>
          <w:p w14:paraId="5F29AEBB"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5D21358A"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2.每年不低于四次，干旱时期适当增加浇水次数。</w:t>
            </w:r>
          </w:p>
        </w:tc>
      </w:tr>
      <w:tr w:rsidR="000015C7" w:rsidRPr="00A32886" w14:paraId="17FB4A13" w14:textId="77777777">
        <w:trPr>
          <w:trHeight w:val="510"/>
          <w:jc w:val="center"/>
        </w:trPr>
        <w:tc>
          <w:tcPr>
            <w:tcW w:w="521" w:type="dxa"/>
            <w:vMerge/>
            <w:vAlign w:val="center"/>
          </w:tcPr>
          <w:p w14:paraId="233B34FA"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316C2E71" w14:textId="77777777" w:rsidR="000015C7" w:rsidRPr="00A32886" w:rsidRDefault="000015C7">
            <w:pPr>
              <w:adjustRightInd w:val="0"/>
              <w:snapToGrid w:val="0"/>
              <w:spacing w:line="360" w:lineRule="exact"/>
              <w:jc w:val="left"/>
              <w:rPr>
                <w:rFonts w:ascii="仿宋" w:eastAsia="仿宋" w:hAnsi="仿宋" w:cs="仿宋"/>
                <w:snapToGrid w:val="0"/>
                <w:kern w:val="0"/>
                <w:sz w:val="24"/>
              </w:rPr>
            </w:pPr>
          </w:p>
        </w:tc>
        <w:tc>
          <w:tcPr>
            <w:tcW w:w="1215" w:type="dxa"/>
            <w:vMerge/>
            <w:vAlign w:val="center"/>
          </w:tcPr>
          <w:p w14:paraId="1E3E73CE"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5CED55A4"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3.必须进行冬灌两次及春灌两次以提早返青。</w:t>
            </w:r>
          </w:p>
        </w:tc>
      </w:tr>
      <w:tr w:rsidR="000015C7" w:rsidRPr="00A32886" w14:paraId="2F28F97E" w14:textId="77777777">
        <w:trPr>
          <w:trHeight w:val="510"/>
          <w:jc w:val="center"/>
        </w:trPr>
        <w:tc>
          <w:tcPr>
            <w:tcW w:w="521" w:type="dxa"/>
            <w:vMerge/>
            <w:vAlign w:val="center"/>
          </w:tcPr>
          <w:p w14:paraId="1E55780C"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4FEB203A" w14:textId="77777777" w:rsidR="000015C7" w:rsidRPr="00A32886" w:rsidRDefault="000015C7">
            <w:pPr>
              <w:adjustRightInd w:val="0"/>
              <w:snapToGrid w:val="0"/>
              <w:spacing w:line="360" w:lineRule="exact"/>
              <w:jc w:val="left"/>
              <w:rPr>
                <w:rFonts w:ascii="仿宋" w:eastAsia="仿宋" w:hAnsi="仿宋" w:cs="仿宋"/>
                <w:snapToGrid w:val="0"/>
                <w:kern w:val="0"/>
                <w:sz w:val="24"/>
              </w:rPr>
            </w:pPr>
          </w:p>
        </w:tc>
        <w:tc>
          <w:tcPr>
            <w:tcW w:w="1215" w:type="dxa"/>
            <w:vMerge w:val="restart"/>
            <w:vAlign w:val="center"/>
          </w:tcPr>
          <w:p w14:paraId="0A402FEF"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浇水</w:t>
            </w:r>
          </w:p>
        </w:tc>
        <w:tc>
          <w:tcPr>
            <w:tcW w:w="5680" w:type="dxa"/>
            <w:vAlign w:val="center"/>
          </w:tcPr>
          <w:p w14:paraId="5B7B95A6"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1.保证表层土壤</w:t>
            </w:r>
            <w:proofErr w:type="gramStart"/>
            <w:r w:rsidRPr="00A32886">
              <w:rPr>
                <w:rFonts w:ascii="仿宋" w:eastAsia="仿宋" w:hAnsi="仿宋" w:cs="仿宋" w:hint="eastAsia"/>
                <w:snapToGrid w:val="0"/>
                <w:kern w:val="0"/>
                <w:sz w:val="24"/>
              </w:rPr>
              <w:t>不</w:t>
            </w:r>
            <w:proofErr w:type="gramEnd"/>
            <w:r w:rsidRPr="00A32886">
              <w:rPr>
                <w:rFonts w:ascii="仿宋" w:eastAsia="仿宋" w:hAnsi="仿宋" w:cs="仿宋" w:hint="eastAsia"/>
                <w:snapToGrid w:val="0"/>
                <w:kern w:val="0"/>
                <w:sz w:val="24"/>
              </w:rPr>
              <w:t>干裂，表层植物生长健壮。</w:t>
            </w:r>
          </w:p>
        </w:tc>
      </w:tr>
      <w:tr w:rsidR="000015C7" w:rsidRPr="00A32886" w14:paraId="690BDB5D" w14:textId="77777777">
        <w:trPr>
          <w:trHeight w:val="510"/>
          <w:jc w:val="center"/>
        </w:trPr>
        <w:tc>
          <w:tcPr>
            <w:tcW w:w="521" w:type="dxa"/>
            <w:vMerge/>
            <w:vAlign w:val="center"/>
          </w:tcPr>
          <w:p w14:paraId="51F817BC"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35B373A5"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40684D72"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7C6FD358"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2.每年不低于四次，干旱时期适当增加浇水次数。</w:t>
            </w:r>
          </w:p>
        </w:tc>
      </w:tr>
      <w:tr w:rsidR="000015C7" w:rsidRPr="00A32886" w14:paraId="183DF2DF" w14:textId="77777777">
        <w:trPr>
          <w:trHeight w:val="510"/>
          <w:jc w:val="center"/>
        </w:trPr>
        <w:tc>
          <w:tcPr>
            <w:tcW w:w="521" w:type="dxa"/>
            <w:vMerge/>
            <w:vAlign w:val="center"/>
          </w:tcPr>
          <w:p w14:paraId="06EB7D7E"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133A042C"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33BEC4B5"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388D1A7D"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3.必须进行冬灌两次及春灌两次以提早返青。</w:t>
            </w:r>
          </w:p>
        </w:tc>
      </w:tr>
      <w:tr w:rsidR="000015C7" w:rsidRPr="00A32886" w14:paraId="6DF9937B" w14:textId="77777777">
        <w:trPr>
          <w:trHeight w:val="510"/>
          <w:jc w:val="center"/>
        </w:trPr>
        <w:tc>
          <w:tcPr>
            <w:tcW w:w="521" w:type="dxa"/>
            <w:vMerge/>
            <w:vAlign w:val="center"/>
          </w:tcPr>
          <w:p w14:paraId="1B9B171A"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27D1FBDE"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restart"/>
            <w:vAlign w:val="center"/>
          </w:tcPr>
          <w:p w14:paraId="3DB828B3"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病虫害</w:t>
            </w:r>
          </w:p>
          <w:p w14:paraId="5CFE2594" w14:textId="77777777" w:rsidR="000015C7" w:rsidRPr="00A32886" w:rsidRDefault="0073438D">
            <w:pPr>
              <w:adjustRightInd w:val="0"/>
              <w:snapToGrid w:val="0"/>
              <w:spacing w:line="360" w:lineRule="exact"/>
              <w:jc w:val="center"/>
              <w:rPr>
                <w:rFonts w:ascii="仿宋" w:eastAsia="仿宋" w:hAnsi="仿宋" w:cs="仿宋"/>
                <w:snapToGrid w:val="0"/>
                <w:kern w:val="0"/>
                <w:sz w:val="24"/>
              </w:rPr>
            </w:pPr>
            <w:r w:rsidRPr="00A32886">
              <w:rPr>
                <w:rFonts w:ascii="仿宋" w:eastAsia="仿宋" w:hAnsi="仿宋" w:cs="仿宋" w:hint="eastAsia"/>
                <w:snapToGrid w:val="0"/>
                <w:kern w:val="0"/>
                <w:sz w:val="24"/>
              </w:rPr>
              <w:t>防  治</w:t>
            </w:r>
          </w:p>
        </w:tc>
        <w:tc>
          <w:tcPr>
            <w:tcW w:w="5680" w:type="dxa"/>
            <w:vAlign w:val="center"/>
          </w:tcPr>
          <w:p w14:paraId="1CF494B5"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1.无明显的病虫害症状，绿色景观好。</w:t>
            </w:r>
          </w:p>
        </w:tc>
      </w:tr>
      <w:tr w:rsidR="000015C7" w:rsidRPr="00A32886" w14:paraId="199D394E" w14:textId="77777777">
        <w:trPr>
          <w:trHeight w:val="510"/>
          <w:jc w:val="center"/>
        </w:trPr>
        <w:tc>
          <w:tcPr>
            <w:tcW w:w="521" w:type="dxa"/>
            <w:vMerge/>
            <w:vAlign w:val="center"/>
          </w:tcPr>
          <w:p w14:paraId="1A9BCA93"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65B72AAA"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3EEC9D9D"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1667726B"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2.根据测报制定防治方案，原则使用对环境污染小的农药。</w:t>
            </w:r>
          </w:p>
        </w:tc>
      </w:tr>
      <w:tr w:rsidR="000015C7" w:rsidRPr="00A32886" w14:paraId="328FF0BB" w14:textId="77777777">
        <w:trPr>
          <w:trHeight w:val="510"/>
          <w:jc w:val="center"/>
        </w:trPr>
        <w:tc>
          <w:tcPr>
            <w:tcW w:w="521" w:type="dxa"/>
            <w:vMerge/>
            <w:vAlign w:val="center"/>
          </w:tcPr>
          <w:p w14:paraId="3FAC3549"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667" w:type="dxa"/>
            <w:vMerge/>
            <w:vAlign w:val="center"/>
          </w:tcPr>
          <w:p w14:paraId="4C850417"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1215" w:type="dxa"/>
            <w:vMerge/>
            <w:vAlign w:val="center"/>
          </w:tcPr>
          <w:p w14:paraId="25FAC6A4" w14:textId="77777777" w:rsidR="000015C7" w:rsidRPr="00A32886" w:rsidRDefault="000015C7">
            <w:pPr>
              <w:adjustRightInd w:val="0"/>
              <w:snapToGrid w:val="0"/>
              <w:spacing w:line="360" w:lineRule="exact"/>
              <w:jc w:val="center"/>
              <w:rPr>
                <w:rFonts w:ascii="仿宋" w:eastAsia="仿宋" w:hAnsi="仿宋" w:cs="仿宋"/>
                <w:snapToGrid w:val="0"/>
                <w:kern w:val="0"/>
                <w:sz w:val="24"/>
              </w:rPr>
            </w:pPr>
          </w:p>
        </w:tc>
        <w:tc>
          <w:tcPr>
            <w:tcW w:w="5680" w:type="dxa"/>
            <w:vAlign w:val="center"/>
          </w:tcPr>
          <w:p w14:paraId="20A344B7" w14:textId="77777777" w:rsidR="000015C7" w:rsidRPr="00A32886" w:rsidRDefault="0073438D">
            <w:pPr>
              <w:adjustRightInd w:val="0"/>
              <w:snapToGrid w:val="0"/>
              <w:spacing w:line="360" w:lineRule="exact"/>
              <w:rPr>
                <w:rFonts w:ascii="仿宋" w:eastAsia="仿宋" w:hAnsi="仿宋" w:cs="仿宋"/>
                <w:snapToGrid w:val="0"/>
                <w:kern w:val="0"/>
                <w:sz w:val="24"/>
              </w:rPr>
            </w:pPr>
            <w:r w:rsidRPr="00A32886">
              <w:rPr>
                <w:rFonts w:ascii="仿宋" w:eastAsia="仿宋" w:hAnsi="仿宋" w:cs="仿宋" w:hint="eastAsia"/>
                <w:snapToGrid w:val="0"/>
                <w:kern w:val="0"/>
                <w:sz w:val="24"/>
              </w:rPr>
              <w:t>3.药剂配合使用符合规范、对游客无伤害。</w:t>
            </w:r>
          </w:p>
        </w:tc>
      </w:tr>
    </w:tbl>
    <w:p w14:paraId="5712FE03" w14:textId="77777777" w:rsidR="000015C7" w:rsidRPr="00A32886" w:rsidRDefault="000015C7">
      <w:pPr>
        <w:pStyle w:val="a4"/>
        <w:rPr>
          <w:rFonts w:ascii="仿宋" w:eastAsia="仿宋" w:hAnsi="仿宋" w:cs="仿宋"/>
        </w:rPr>
      </w:pPr>
    </w:p>
    <w:p w14:paraId="0EA7AF41" w14:textId="77777777" w:rsidR="000015C7" w:rsidRPr="00A32886" w:rsidRDefault="0073438D">
      <w:pPr>
        <w:pStyle w:val="a4"/>
        <w:rPr>
          <w:rFonts w:ascii="仿宋" w:eastAsia="仿宋" w:hAnsi="仿宋" w:cs="仿宋"/>
        </w:rPr>
      </w:pPr>
      <w:r w:rsidRPr="00A32886">
        <w:rPr>
          <w:rFonts w:ascii="仿宋" w:eastAsia="仿宋" w:hAnsi="仿宋" w:cs="仿宋" w:hint="eastAsia"/>
        </w:rPr>
        <w:br w:type="page"/>
      </w:r>
    </w:p>
    <w:p w14:paraId="20D9414E" w14:textId="77777777" w:rsidR="00880470" w:rsidRPr="00A32886" w:rsidRDefault="00880470" w:rsidP="00880470">
      <w:pPr>
        <w:adjustRightInd w:val="0"/>
        <w:snapToGrid w:val="0"/>
        <w:spacing w:line="360" w:lineRule="auto"/>
        <w:rPr>
          <w:rFonts w:ascii="仿宋" w:eastAsia="仿宋" w:hAnsi="仿宋" w:cs="仿宋"/>
          <w:b/>
          <w:snapToGrid w:val="0"/>
          <w:kern w:val="0"/>
          <w:sz w:val="24"/>
        </w:rPr>
      </w:pPr>
      <w:r w:rsidRPr="00A32886">
        <w:rPr>
          <w:rFonts w:ascii="仿宋" w:eastAsia="仿宋" w:hAnsi="仿宋" w:cs="仿宋" w:hint="eastAsia"/>
          <w:b/>
          <w:snapToGrid w:val="0"/>
          <w:kern w:val="0"/>
          <w:sz w:val="24"/>
        </w:rPr>
        <w:lastRenderedPageBreak/>
        <w:t>附件九：</w:t>
      </w:r>
    </w:p>
    <w:p w14:paraId="51FB153F" w14:textId="1062295B" w:rsidR="000015C7" w:rsidRPr="00A32886" w:rsidRDefault="0073438D">
      <w:pPr>
        <w:adjustRightInd w:val="0"/>
        <w:snapToGrid w:val="0"/>
        <w:spacing w:line="360" w:lineRule="auto"/>
        <w:jc w:val="center"/>
        <w:rPr>
          <w:rFonts w:ascii="仿宋" w:eastAsia="仿宋" w:hAnsi="仿宋" w:cs="仿宋"/>
          <w:b/>
          <w:snapToGrid w:val="0"/>
          <w:kern w:val="0"/>
          <w:sz w:val="24"/>
        </w:rPr>
      </w:pPr>
      <w:r w:rsidRPr="00A32886">
        <w:rPr>
          <w:rFonts w:ascii="仿宋" w:eastAsia="仿宋" w:hAnsi="仿宋" w:cs="仿宋" w:hint="eastAsia"/>
          <w:b/>
          <w:snapToGrid w:val="0"/>
          <w:kern w:val="0"/>
          <w:sz w:val="24"/>
        </w:rPr>
        <w:t>《西安楼观生态文化旅游度假区绿化养护日常管理规定》</w:t>
      </w:r>
    </w:p>
    <w:p w14:paraId="286AFA6A" w14:textId="77777777" w:rsidR="000015C7" w:rsidRPr="00A32886" w:rsidRDefault="0073438D">
      <w:pPr>
        <w:adjustRightInd w:val="0"/>
        <w:snapToGrid w:val="0"/>
        <w:spacing w:line="360" w:lineRule="auto"/>
        <w:ind w:firstLineChars="200" w:firstLine="482"/>
        <w:rPr>
          <w:rFonts w:ascii="仿宋" w:eastAsia="仿宋" w:hAnsi="仿宋" w:cs="仿宋"/>
          <w:b/>
          <w:snapToGrid w:val="0"/>
          <w:kern w:val="0"/>
          <w:sz w:val="24"/>
        </w:rPr>
      </w:pPr>
      <w:r w:rsidRPr="00A32886">
        <w:rPr>
          <w:rFonts w:ascii="仿宋" w:eastAsia="仿宋" w:hAnsi="仿宋" w:cs="仿宋" w:hint="eastAsia"/>
          <w:b/>
          <w:snapToGrid w:val="0"/>
          <w:kern w:val="0"/>
          <w:sz w:val="24"/>
        </w:rPr>
        <w:t>一、日常养护方法</w:t>
      </w:r>
    </w:p>
    <w:p w14:paraId="2B1576E5"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1、浇水</w:t>
      </w:r>
    </w:p>
    <w:p w14:paraId="717F067B"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植物生长离不开水，但各种植物对水的需要量不同，不同的季节对水的需要量也不一样，所以要根据具体情况灵活掌握，做好浇水工作。</w:t>
      </w:r>
    </w:p>
    <w:p w14:paraId="31288DFA"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（1）根据气候条件决定浇水量</w:t>
      </w:r>
    </w:p>
    <w:p w14:paraId="7BDB7BDF"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A、在阴雨连绵的天气，</w:t>
      </w:r>
      <w:proofErr w:type="gramStart"/>
      <w:r w:rsidRPr="00A32886">
        <w:rPr>
          <w:rFonts w:ascii="仿宋" w:eastAsia="仿宋" w:hAnsi="仿宋" w:cs="仿宋" w:hint="eastAsia"/>
          <w:snapToGrid w:val="0"/>
          <w:kern w:val="0"/>
          <w:sz w:val="24"/>
        </w:rPr>
        <w:t>空气湿度</w:t>
      </w:r>
      <w:proofErr w:type="gramEnd"/>
      <w:r w:rsidRPr="00A32886">
        <w:rPr>
          <w:rFonts w:ascii="仿宋" w:eastAsia="仿宋" w:hAnsi="仿宋" w:cs="仿宋" w:hint="eastAsia"/>
          <w:snapToGrid w:val="0"/>
          <w:kern w:val="0"/>
          <w:sz w:val="24"/>
        </w:rPr>
        <w:t>大，可不浇水。</w:t>
      </w:r>
    </w:p>
    <w:p w14:paraId="2E2C01DD"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B、夏季阳光猛烈、气温高，水分蒸发快，消耗水分较多，应增加浇水次数和分量。</w:t>
      </w:r>
    </w:p>
    <w:p w14:paraId="69504BD5"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C、入秋后光照减弱，水分蒸发少，可少浇水。</w:t>
      </w:r>
    </w:p>
    <w:p w14:paraId="487A0E55"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D、半荫环境可少浇水。</w:t>
      </w:r>
    </w:p>
    <w:p w14:paraId="0D84B88F"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（2）根据品种或生长期来决定浇水量</w:t>
      </w:r>
    </w:p>
    <w:p w14:paraId="37A90C15"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A、早</w:t>
      </w:r>
      <w:proofErr w:type="gramStart"/>
      <w:r w:rsidRPr="00A32886">
        <w:rPr>
          <w:rFonts w:ascii="仿宋" w:eastAsia="仿宋" w:hAnsi="仿宋" w:cs="仿宋" w:hint="eastAsia"/>
          <w:snapToGrid w:val="0"/>
          <w:kern w:val="0"/>
          <w:sz w:val="24"/>
        </w:rPr>
        <w:t>生植</w:t>
      </w:r>
      <w:proofErr w:type="gramEnd"/>
      <w:r w:rsidRPr="00A32886">
        <w:rPr>
          <w:rFonts w:ascii="仿宋" w:eastAsia="仿宋" w:hAnsi="仿宋" w:cs="仿宋" w:hint="eastAsia"/>
          <w:snapToGrid w:val="0"/>
          <w:kern w:val="0"/>
          <w:sz w:val="24"/>
        </w:rPr>
        <w:t>物需要水分多，浅根性植物</w:t>
      </w:r>
      <w:proofErr w:type="gramStart"/>
      <w:r w:rsidRPr="00A32886">
        <w:rPr>
          <w:rFonts w:ascii="仿宋" w:eastAsia="仿宋" w:hAnsi="仿宋" w:cs="仿宋" w:hint="eastAsia"/>
          <w:snapToGrid w:val="0"/>
          <w:kern w:val="0"/>
          <w:sz w:val="24"/>
        </w:rPr>
        <w:t>不</w:t>
      </w:r>
      <w:proofErr w:type="gramEnd"/>
      <w:r w:rsidRPr="00A32886">
        <w:rPr>
          <w:rFonts w:ascii="仿宋" w:eastAsia="仿宋" w:hAnsi="仿宋" w:cs="仿宋" w:hint="eastAsia"/>
          <w:snapToGrid w:val="0"/>
          <w:kern w:val="0"/>
          <w:sz w:val="24"/>
        </w:rPr>
        <w:t>耐旱，要多浇水。</w:t>
      </w:r>
    </w:p>
    <w:p w14:paraId="6B415C11"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B、生长期长的植物生长缓慢，需要水分少，土壤透气性差，会拟制根系的生长。</w:t>
      </w:r>
    </w:p>
    <w:p w14:paraId="4575DB3B"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上述浇水量和浇水次数确定的原则是：以水分浸润根系分布层和保持土壤湿润为宜。如果土</w:t>
      </w:r>
      <w:proofErr w:type="gramStart"/>
      <w:r w:rsidRPr="00A32886">
        <w:rPr>
          <w:rFonts w:ascii="仿宋" w:eastAsia="仿宋" w:hAnsi="仿宋" w:cs="仿宋" w:hint="eastAsia"/>
          <w:snapToGrid w:val="0"/>
          <w:kern w:val="0"/>
          <w:sz w:val="24"/>
        </w:rPr>
        <w:t>壤</w:t>
      </w:r>
      <w:proofErr w:type="gramEnd"/>
      <w:r w:rsidRPr="00A32886">
        <w:rPr>
          <w:rFonts w:ascii="仿宋" w:eastAsia="仿宋" w:hAnsi="仿宋" w:cs="仿宋" w:hint="eastAsia"/>
          <w:snapToGrid w:val="0"/>
          <w:kern w:val="0"/>
          <w:sz w:val="24"/>
        </w:rPr>
        <w:t>水分过多，土壤透气性差，会拟制根系的生长。</w:t>
      </w:r>
    </w:p>
    <w:p w14:paraId="5568455E"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2、施肥</w:t>
      </w:r>
    </w:p>
    <w:p w14:paraId="1C3A064F"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园林绿地栽植的花草树木种类很多，有观花、观叶、观姿、观果等植物，又有乔木、灌木之分，对养分的要求也不同。</w:t>
      </w:r>
    </w:p>
    <w:p w14:paraId="7910D266"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（1）行道树、遮荫树，以观枝叶，</w:t>
      </w:r>
      <w:proofErr w:type="gramStart"/>
      <w:r w:rsidRPr="00A32886">
        <w:rPr>
          <w:rFonts w:ascii="仿宋" w:eastAsia="仿宋" w:hAnsi="仿宋" w:cs="仿宋" w:hint="eastAsia"/>
          <w:snapToGrid w:val="0"/>
          <w:kern w:val="0"/>
          <w:sz w:val="24"/>
        </w:rPr>
        <w:t>观姿为主</w:t>
      </w:r>
      <w:proofErr w:type="gramEnd"/>
      <w:r w:rsidRPr="00A32886">
        <w:rPr>
          <w:rFonts w:ascii="仿宋" w:eastAsia="仿宋" w:hAnsi="仿宋" w:cs="仿宋" w:hint="eastAsia"/>
          <w:snapToGrid w:val="0"/>
          <w:kern w:val="0"/>
          <w:sz w:val="24"/>
        </w:rPr>
        <w:t>，可施氯肥，促进生长旺盛，枝叶繁茂，叶色浓绿。</w:t>
      </w:r>
    </w:p>
    <w:p w14:paraId="15647AC2"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（2）观花观果植物，花前施氮肥为主，促进枝叶生长，为开花打基础。</w:t>
      </w:r>
    </w:p>
    <w:p w14:paraId="4AC626F0"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（3）花芽形成，施磷钾肥，以磷肥为主。</w:t>
      </w:r>
    </w:p>
    <w:p w14:paraId="2ED0A373"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（4）树木生长旺盛期，需要较多的养分，氮磷钾肥都需要，但还是以施氮肥为主。</w:t>
      </w:r>
    </w:p>
    <w:p w14:paraId="151B3996"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（5）肥料分为无机肥和有机肥两种。堆肥、人粪是有机肥、迟效肥。</w:t>
      </w:r>
    </w:p>
    <w:p w14:paraId="507CFBEB"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园林绿地由于环境条件限制，有机肥多用作基肥，少用或不用施肥。速效肥料</w:t>
      </w:r>
      <w:r w:rsidRPr="00A32886">
        <w:rPr>
          <w:rFonts w:ascii="仿宋" w:eastAsia="仿宋" w:hAnsi="仿宋" w:cs="仿宋" w:hint="eastAsia"/>
          <w:snapToGrid w:val="0"/>
          <w:kern w:val="0"/>
          <w:sz w:val="24"/>
        </w:rPr>
        <w:lastRenderedPageBreak/>
        <w:t>易被根系吸收，常用追肥施用，在需要施用前几天施用。迟效肥，放入土壤后，需要经过一段时间，才能为根系吸收，需提早2~3个月施用。</w:t>
      </w:r>
    </w:p>
    <w:p w14:paraId="65D94AB3"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3、整形、修剪</w:t>
      </w:r>
    </w:p>
    <w:p w14:paraId="5C13972F"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整形修剪是园林栽培过程中一项重要的养护措施，树木的形态、观赏效果、生长开花的结果等方面，都需要通过整形修剪来解决和调节。</w:t>
      </w:r>
    </w:p>
    <w:p w14:paraId="769BBDF6" w14:textId="77777777" w:rsidR="000015C7" w:rsidRPr="00A32886" w:rsidRDefault="0073438D">
      <w:pPr>
        <w:adjustRightInd w:val="0"/>
        <w:snapToGrid w:val="0"/>
        <w:spacing w:line="360" w:lineRule="auto"/>
        <w:ind w:firstLine="630"/>
        <w:rPr>
          <w:rFonts w:ascii="仿宋" w:eastAsia="仿宋" w:hAnsi="仿宋" w:cs="仿宋"/>
          <w:snapToGrid w:val="0"/>
          <w:kern w:val="0"/>
          <w:sz w:val="24"/>
        </w:rPr>
      </w:pPr>
      <w:r w:rsidRPr="00A32886">
        <w:rPr>
          <w:rFonts w:ascii="仿宋" w:eastAsia="仿宋" w:hAnsi="仿宋" w:cs="仿宋" w:hint="eastAsia"/>
          <w:snapToGrid w:val="0"/>
          <w:kern w:val="0"/>
          <w:sz w:val="24"/>
        </w:rPr>
        <w:t>树木修剪要根据树木的习性和长势而定，主干强的适宜保留主干、采用塔形、圆锥整形；主干长势弱的，易形成丛状树冠，可修成圆球或自然开心形，此外还应考虑所栽植地环境组景的需要。整形修剪的方式很多，应根据树木分枝的习性，观赏功能的需要，以及自然条件等因素来考虑。</w:t>
      </w:r>
    </w:p>
    <w:p w14:paraId="4FD3890B"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(1)整形修剪方式</w:t>
      </w:r>
    </w:p>
    <w:p w14:paraId="013D3C73"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A 、自然式修剪：各种树木都有一定的树形，保持树木原有的自然生长状态，能体现园林的自然美，称为自然修剪。</w:t>
      </w:r>
    </w:p>
    <w:p w14:paraId="2544A5E7"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B、人工式修剪：按照园林观赏的需要，将树冠剪成各种特定的形式，如多层式、螺旋式、半圆式或倒圆式，单干、双干、曲干、悬垂等。</w:t>
      </w:r>
    </w:p>
    <w:p w14:paraId="559D4325"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C、自然式和人工混合式：在树冠自然式的基础上加以人工塑造，以符合人们观赏的需要，如杯状、开心状、头状形、丛生状等。</w:t>
      </w:r>
    </w:p>
    <w:p w14:paraId="0D25B893"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（2）、整形修剪时间</w:t>
      </w:r>
    </w:p>
    <w:p w14:paraId="7B269E30"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A、休眠期间修剪：落叶树种，从落叶开始至春季萌发前修剪，称为休眠期修剪或冬季修剪。这段时间树林生长停滞，树体内养分大部分回归发根部，修剪后营养损失最小，且伤口不易被细菌感染腐烂，对树木生长影响最小。</w:t>
      </w:r>
    </w:p>
    <w:p w14:paraId="138F9FE3"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B、生长期修剪：在生长期内进行修剪，称为生长期修剪或夏季修剪，常绿树没有明显的休眠期，冬季修剪伤口不易愈合，易受冻害，故一般在夏季修剪。</w:t>
      </w:r>
    </w:p>
    <w:p w14:paraId="07F5721A"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4、除草、松土</w:t>
      </w:r>
    </w:p>
    <w:p w14:paraId="6E27107B"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除草是将树冠下（</w:t>
      </w:r>
      <w:proofErr w:type="gramStart"/>
      <w:r w:rsidRPr="00A32886">
        <w:rPr>
          <w:rFonts w:ascii="仿宋" w:eastAsia="仿宋" w:hAnsi="仿宋" w:cs="仿宋" w:hint="eastAsia"/>
          <w:snapToGrid w:val="0"/>
          <w:kern w:val="0"/>
          <w:sz w:val="24"/>
        </w:rPr>
        <w:t>绿化带</w:t>
      </w:r>
      <w:proofErr w:type="gramEnd"/>
      <w:r w:rsidRPr="00A32886">
        <w:rPr>
          <w:rFonts w:ascii="仿宋" w:eastAsia="仿宋" w:hAnsi="仿宋" w:cs="仿宋" w:hint="eastAsia"/>
          <w:snapToGrid w:val="0"/>
          <w:kern w:val="0"/>
          <w:sz w:val="24"/>
        </w:rPr>
        <w:t>）非认为种植的草类清除，面积大小根据需要而定，以减少草树争夺土壤的水分、养分，有利于树木生长；同时除草可减少病虫害发生，消除了病虫害的潜伏处。</w:t>
      </w:r>
    </w:p>
    <w:p w14:paraId="6BB031FF"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松土是把土壤表面松动，使之疏松透气，达到保水、透气、增温度的目的。</w:t>
      </w:r>
    </w:p>
    <w:p w14:paraId="617AF274"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5、防治病虫害</w:t>
      </w:r>
    </w:p>
    <w:p w14:paraId="44B43EDB"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树木在生长过程中都会遭到多种自然灾害的危害，其中病虫害尤为普遍和严重，</w:t>
      </w:r>
      <w:r w:rsidRPr="00A32886">
        <w:rPr>
          <w:rFonts w:ascii="仿宋" w:eastAsia="仿宋" w:hAnsi="仿宋" w:cs="仿宋" w:hint="eastAsia"/>
          <w:snapToGrid w:val="0"/>
          <w:kern w:val="0"/>
          <w:sz w:val="24"/>
        </w:rPr>
        <w:lastRenderedPageBreak/>
        <w:t>轻者市</w:t>
      </w:r>
      <w:proofErr w:type="gramStart"/>
      <w:r w:rsidRPr="00A32886">
        <w:rPr>
          <w:rFonts w:ascii="仿宋" w:eastAsia="仿宋" w:hAnsi="仿宋" w:cs="仿宋" w:hint="eastAsia"/>
          <w:snapToGrid w:val="0"/>
          <w:kern w:val="0"/>
          <w:sz w:val="24"/>
        </w:rPr>
        <w:t>植株生长发育不良</w:t>
      </w:r>
      <w:proofErr w:type="gramEnd"/>
      <w:r w:rsidRPr="00A32886">
        <w:rPr>
          <w:rFonts w:ascii="仿宋" w:eastAsia="仿宋" w:hAnsi="仿宋" w:cs="仿宋" w:hint="eastAsia"/>
          <w:snapToGrid w:val="0"/>
          <w:kern w:val="0"/>
          <w:sz w:val="24"/>
        </w:rPr>
        <w:t>，从而降低观赏价值，影响园林景观。严重者引起品种退化，植株死亡，降低绿地的质量和绿化功能。</w:t>
      </w:r>
    </w:p>
    <w:p w14:paraId="51DC34EB"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病虫害防治：贯彻“防御为主、综合防治”的基本原则。预防为主，就是根据病虫害发生规律，采取有效的措施，在病虫害发生前，予以有效地控制。综合防治，是充分利用拟制病虫害的多种因素，创造不利于病虫害发生和危害的条件，有机地采取各种必要的防治措施。</w:t>
      </w:r>
    </w:p>
    <w:p w14:paraId="07E701A7"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药剂防治是防治病虫害的主要措施，科学用药是提高防治效果的重要保证：</w:t>
      </w:r>
    </w:p>
    <w:p w14:paraId="443714D2"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（1）对症下药：根据防治对象，药剂性能和使用方法，对症下药，进行有效的防治。</w:t>
      </w:r>
    </w:p>
    <w:p w14:paraId="10269C20"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（2）适时施药：注意观察和掌握病虫害的规律适时施药，以取得良好的防治效果。</w:t>
      </w:r>
    </w:p>
    <w:p w14:paraId="34403751"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（3）交替用药：长期使用单一药剂，容易引起病菌和害虫的抗药性，从而降低防治的效果，因而各种类型的药要交替使用。</w:t>
      </w:r>
    </w:p>
    <w:p w14:paraId="1E96E10A"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（4）安全用药：严格掌握各种药剂的使用浓度，控制用药量，防止产生药害。</w:t>
      </w:r>
    </w:p>
    <w:p w14:paraId="1D440278" w14:textId="77777777" w:rsidR="000015C7" w:rsidRPr="00A32886" w:rsidRDefault="0073438D">
      <w:pPr>
        <w:adjustRightInd w:val="0"/>
        <w:snapToGrid w:val="0"/>
        <w:spacing w:line="360" w:lineRule="auto"/>
        <w:ind w:firstLineChars="200" w:firstLine="482"/>
        <w:rPr>
          <w:rFonts w:ascii="仿宋" w:eastAsia="仿宋" w:hAnsi="仿宋" w:cs="仿宋"/>
          <w:b/>
          <w:snapToGrid w:val="0"/>
          <w:kern w:val="0"/>
          <w:sz w:val="24"/>
        </w:rPr>
      </w:pPr>
      <w:r w:rsidRPr="00A32886">
        <w:rPr>
          <w:rFonts w:ascii="仿宋" w:eastAsia="仿宋" w:hAnsi="仿宋" w:cs="仿宋" w:hint="eastAsia"/>
          <w:b/>
          <w:snapToGrid w:val="0"/>
          <w:kern w:val="0"/>
          <w:sz w:val="24"/>
        </w:rPr>
        <w:t>二、日常养护要求</w:t>
      </w:r>
    </w:p>
    <w:p w14:paraId="551F7428"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1、浇水要根据季节、天气、花木品种而定。夏季多浇，晴天多浇，阴天少浇，雨天不浇。干燥天气多浇，潮湿天气少浇或不浇。要适时进行叶面喷淋，淋水量与浇水同等处理。</w:t>
      </w:r>
    </w:p>
    <w:p w14:paraId="32B81612"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2、除草要即使，做到“除早、除小、除了”，不要让杂草挤压绿植，预期争光、争水、争肥。树冠（丛）下、</w:t>
      </w:r>
      <w:proofErr w:type="gramStart"/>
      <w:r w:rsidRPr="00A32886">
        <w:rPr>
          <w:rFonts w:ascii="仿宋" w:eastAsia="仿宋" w:hAnsi="仿宋" w:cs="仿宋" w:hint="eastAsia"/>
          <w:snapToGrid w:val="0"/>
          <w:kern w:val="0"/>
          <w:sz w:val="24"/>
        </w:rPr>
        <w:t>绿化带</w:t>
      </w:r>
      <w:proofErr w:type="gramEnd"/>
      <w:r w:rsidRPr="00A32886">
        <w:rPr>
          <w:rFonts w:ascii="仿宋" w:eastAsia="仿宋" w:hAnsi="仿宋" w:cs="仿宋" w:hint="eastAsia"/>
          <w:snapToGrid w:val="0"/>
          <w:kern w:val="0"/>
          <w:sz w:val="24"/>
        </w:rPr>
        <w:t>里、草坪上的杂草每半月除一次，花圃内的杂草每星期除一次，并且要清除干净。</w:t>
      </w:r>
    </w:p>
    <w:p w14:paraId="5B338DD3"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3、结合除草进行松土和施肥。施肥要贯彻“勤施、薄施”的原则，避免肥料过高造成肥害。</w:t>
      </w:r>
      <w:proofErr w:type="gramStart"/>
      <w:r w:rsidRPr="00A32886">
        <w:rPr>
          <w:rFonts w:ascii="仿宋" w:eastAsia="仿宋" w:hAnsi="仿宋" w:cs="仿宋" w:hint="eastAsia"/>
          <w:snapToGrid w:val="0"/>
          <w:kern w:val="0"/>
          <w:sz w:val="24"/>
        </w:rPr>
        <w:t>绿植每季度</w:t>
      </w:r>
      <w:proofErr w:type="gramEnd"/>
      <w:r w:rsidRPr="00A32886">
        <w:rPr>
          <w:rFonts w:ascii="仿宋" w:eastAsia="仿宋" w:hAnsi="仿宋" w:cs="仿宋" w:hint="eastAsia"/>
          <w:snapToGrid w:val="0"/>
          <w:kern w:val="0"/>
          <w:sz w:val="24"/>
        </w:rPr>
        <w:t>松土和施肥一次，施肥视植株大小，每穴施复合肥2-4两，施后覆土淋水。</w:t>
      </w:r>
    </w:p>
    <w:p w14:paraId="63D4B6F6" w14:textId="77777777" w:rsidR="000015C7" w:rsidRPr="00A32886" w:rsidRDefault="0073438D">
      <w:pPr>
        <w:adjustRightInd w:val="0"/>
        <w:snapToGrid w:val="0"/>
        <w:spacing w:line="400" w:lineRule="exact"/>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4草坪要经常修剪，每月需修剪一次，</w:t>
      </w:r>
      <w:proofErr w:type="gramStart"/>
      <w:r w:rsidRPr="00A32886">
        <w:rPr>
          <w:rFonts w:ascii="仿宋" w:eastAsia="仿宋" w:hAnsi="仿宋" w:cs="仿宋" w:hint="eastAsia"/>
          <w:snapToGrid w:val="0"/>
          <w:kern w:val="0"/>
          <w:sz w:val="24"/>
        </w:rPr>
        <w:t>草高度</w:t>
      </w:r>
      <w:proofErr w:type="gramEnd"/>
      <w:r w:rsidRPr="00A32886">
        <w:rPr>
          <w:rFonts w:ascii="仿宋" w:eastAsia="仿宋" w:hAnsi="仿宋" w:cs="仿宋" w:hint="eastAsia"/>
          <w:snapToGrid w:val="0"/>
          <w:kern w:val="0"/>
          <w:sz w:val="24"/>
        </w:rPr>
        <w:t>控制在5厘米以下，每季度施肥一次，</w:t>
      </w:r>
      <w:proofErr w:type="gramStart"/>
      <w:r w:rsidRPr="00A32886">
        <w:rPr>
          <w:rFonts w:ascii="仿宋" w:eastAsia="仿宋" w:hAnsi="仿宋" w:cs="仿宋" w:hint="eastAsia"/>
          <w:snapToGrid w:val="0"/>
          <w:kern w:val="0"/>
          <w:sz w:val="24"/>
        </w:rPr>
        <w:t>每亩撒肥</w:t>
      </w:r>
      <w:proofErr w:type="gramEnd"/>
      <w:r w:rsidRPr="00A32886">
        <w:rPr>
          <w:rFonts w:ascii="仿宋" w:eastAsia="仿宋" w:hAnsi="仿宋" w:cs="仿宋" w:hint="eastAsia"/>
          <w:snapToGrid w:val="0"/>
          <w:kern w:val="0"/>
          <w:sz w:val="24"/>
        </w:rPr>
        <w:t>5-10kG，施后淋水或雨后施用。</w:t>
      </w:r>
    </w:p>
    <w:p w14:paraId="727BD700" w14:textId="77777777" w:rsidR="000015C7" w:rsidRPr="00A32886" w:rsidRDefault="0073438D">
      <w:pPr>
        <w:adjustRightInd w:val="0"/>
        <w:snapToGrid w:val="0"/>
        <w:spacing w:line="400" w:lineRule="exact"/>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5、</w:t>
      </w:r>
      <w:proofErr w:type="gramStart"/>
      <w:r w:rsidRPr="00A32886">
        <w:rPr>
          <w:rFonts w:ascii="仿宋" w:eastAsia="仿宋" w:hAnsi="仿宋" w:cs="仿宋" w:hint="eastAsia"/>
          <w:snapToGrid w:val="0"/>
          <w:kern w:val="0"/>
          <w:sz w:val="24"/>
        </w:rPr>
        <w:t>绿化带</w:t>
      </w:r>
      <w:proofErr w:type="gramEnd"/>
      <w:r w:rsidRPr="00A32886">
        <w:rPr>
          <w:rFonts w:ascii="仿宋" w:eastAsia="仿宋" w:hAnsi="仿宋" w:cs="仿宋" w:hint="eastAsia"/>
          <w:snapToGrid w:val="0"/>
          <w:kern w:val="0"/>
          <w:sz w:val="24"/>
        </w:rPr>
        <w:t>的花木，每半个月修枝整形一次。</w:t>
      </w:r>
    </w:p>
    <w:p w14:paraId="13F420D3" w14:textId="77777777" w:rsidR="000015C7" w:rsidRPr="00A32886" w:rsidRDefault="0073438D">
      <w:pPr>
        <w:adjustRightInd w:val="0"/>
        <w:snapToGrid w:val="0"/>
        <w:spacing w:line="400" w:lineRule="exact"/>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6、发现病虫害要及时采取有效措施防治，不要让其蔓延扩大，喷药时，在没有掌握适度的药剂浓度之前，要先行小量喷池实验后，才大量施用，既做到除病灭虫又</w:t>
      </w:r>
      <w:r w:rsidRPr="00A32886">
        <w:rPr>
          <w:rFonts w:ascii="仿宋" w:eastAsia="仿宋" w:hAnsi="仿宋" w:cs="仿宋" w:hint="eastAsia"/>
          <w:snapToGrid w:val="0"/>
          <w:kern w:val="0"/>
          <w:sz w:val="24"/>
        </w:rPr>
        <w:lastRenderedPageBreak/>
        <w:t>保证花木生长</w:t>
      </w:r>
      <w:proofErr w:type="gramStart"/>
      <w:r w:rsidRPr="00A32886">
        <w:rPr>
          <w:rFonts w:ascii="仿宋" w:eastAsia="仿宋" w:hAnsi="仿宋" w:cs="仿宋" w:hint="eastAsia"/>
          <w:snapToGrid w:val="0"/>
          <w:kern w:val="0"/>
          <w:sz w:val="24"/>
        </w:rPr>
        <w:t>不</w:t>
      </w:r>
      <w:proofErr w:type="gramEnd"/>
      <w:r w:rsidRPr="00A32886">
        <w:rPr>
          <w:rFonts w:ascii="仿宋" w:eastAsia="仿宋" w:hAnsi="仿宋" w:cs="仿宋" w:hint="eastAsia"/>
          <w:snapToGrid w:val="0"/>
          <w:kern w:val="0"/>
          <w:sz w:val="24"/>
        </w:rPr>
        <w:t>受害，喷药时要按规程进行，保证人和花的安全。</w:t>
      </w:r>
    </w:p>
    <w:p w14:paraId="179C0204" w14:textId="77777777" w:rsidR="000015C7" w:rsidRPr="00A32886" w:rsidRDefault="0073438D">
      <w:pPr>
        <w:pStyle w:val="a4"/>
        <w:spacing w:line="400" w:lineRule="exact"/>
        <w:ind w:firstLineChars="200" w:firstLine="480"/>
        <w:jc w:val="both"/>
        <w:rPr>
          <w:rFonts w:ascii="仿宋" w:eastAsia="仿宋" w:hAnsi="仿宋" w:cs="仿宋"/>
          <w:snapToGrid w:val="0"/>
          <w:kern w:val="0"/>
          <w:sz w:val="24"/>
        </w:rPr>
      </w:pPr>
      <w:r w:rsidRPr="00A32886">
        <w:rPr>
          <w:rFonts w:ascii="仿宋" w:eastAsia="仿宋" w:hAnsi="仿宋" w:cs="仿宋" w:hint="eastAsia"/>
          <w:snapToGrid w:val="0"/>
          <w:kern w:val="0"/>
          <w:sz w:val="24"/>
        </w:rPr>
        <w:t>7、</w:t>
      </w:r>
      <w:proofErr w:type="gramStart"/>
      <w:r w:rsidRPr="00A32886">
        <w:rPr>
          <w:rFonts w:ascii="仿宋" w:eastAsia="仿宋" w:hAnsi="仿宋" w:cs="仿宋" w:hint="eastAsia"/>
          <w:snapToGrid w:val="0"/>
          <w:kern w:val="0"/>
          <w:sz w:val="24"/>
        </w:rPr>
        <w:t>绿化带</w:t>
      </w:r>
      <w:proofErr w:type="gramEnd"/>
      <w:r w:rsidRPr="00A32886">
        <w:rPr>
          <w:rFonts w:ascii="仿宋" w:eastAsia="仿宋" w:hAnsi="仿宋" w:cs="仿宋" w:hint="eastAsia"/>
          <w:snapToGrid w:val="0"/>
          <w:kern w:val="0"/>
          <w:sz w:val="24"/>
        </w:rPr>
        <w:t>每3天杀虫一次，树木、草坪每月杀虫一次。</w:t>
      </w:r>
    </w:p>
    <w:p w14:paraId="5706123E" w14:textId="77777777" w:rsidR="000015C7" w:rsidRPr="00A32886" w:rsidRDefault="0073438D">
      <w:pPr>
        <w:widowControl/>
        <w:jc w:val="left"/>
        <w:rPr>
          <w:rFonts w:ascii="仿宋" w:eastAsia="仿宋" w:hAnsi="仿宋" w:cs="仿宋"/>
          <w:snapToGrid w:val="0"/>
          <w:kern w:val="0"/>
          <w:sz w:val="24"/>
          <w:szCs w:val="18"/>
        </w:rPr>
      </w:pPr>
      <w:r w:rsidRPr="00A32886">
        <w:rPr>
          <w:rFonts w:ascii="仿宋" w:eastAsia="仿宋" w:hAnsi="仿宋" w:cs="仿宋" w:hint="eastAsia"/>
          <w:snapToGrid w:val="0"/>
          <w:kern w:val="0"/>
          <w:sz w:val="24"/>
        </w:rPr>
        <w:br w:type="page"/>
      </w:r>
    </w:p>
    <w:p w14:paraId="44BD4A05" w14:textId="5510CEA2" w:rsidR="00880470" w:rsidRPr="00A32886" w:rsidRDefault="00880470" w:rsidP="00880470">
      <w:pPr>
        <w:adjustRightInd w:val="0"/>
        <w:snapToGrid w:val="0"/>
        <w:spacing w:line="360" w:lineRule="auto"/>
        <w:rPr>
          <w:rFonts w:ascii="仿宋" w:eastAsia="仿宋" w:hAnsi="仿宋" w:cs="仿宋"/>
          <w:b/>
          <w:snapToGrid w:val="0"/>
          <w:kern w:val="0"/>
          <w:sz w:val="24"/>
        </w:rPr>
      </w:pPr>
      <w:r w:rsidRPr="00A32886">
        <w:rPr>
          <w:rFonts w:ascii="仿宋" w:eastAsia="仿宋" w:hAnsi="仿宋" w:cs="仿宋" w:hint="eastAsia"/>
          <w:b/>
          <w:snapToGrid w:val="0"/>
          <w:kern w:val="0"/>
          <w:sz w:val="24"/>
        </w:rPr>
        <w:lastRenderedPageBreak/>
        <w:t>附件十：</w:t>
      </w:r>
    </w:p>
    <w:p w14:paraId="1EF6B69B" w14:textId="49AB1E7C" w:rsidR="000015C7" w:rsidRPr="00A32886" w:rsidRDefault="0073438D">
      <w:pPr>
        <w:adjustRightInd w:val="0"/>
        <w:snapToGrid w:val="0"/>
        <w:spacing w:line="360" w:lineRule="auto"/>
        <w:jc w:val="center"/>
        <w:rPr>
          <w:rFonts w:ascii="仿宋" w:eastAsia="仿宋" w:hAnsi="仿宋" w:cs="仿宋"/>
          <w:b/>
          <w:snapToGrid w:val="0"/>
          <w:kern w:val="0"/>
          <w:sz w:val="24"/>
        </w:rPr>
      </w:pPr>
      <w:r w:rsidRPr="00A32886">
        <w:rPr>
          <w:rFonts w:ascii="仿宋" w:eastAsia="仿宋" w:hAnsi="仿宋" w:cs="仿宋" w:hint="eastAsia"/>
          <w:b/>
          <w:snapToGrid w:val="0"/>
          <w:kern w:val="0"/>
          <w:sz w:val="24"/>
        </w:rPr>
        <w:t>《西安楼观生态文化旅游度假区绿化养护工作考核内容及打分标准》</w:t>
      </w:r>
    </w:p>
    <w:p w14:paraId="79C8293A" w14:textId="77777777" w:rsidR="000015C7" w:rsidRPr="00A32886" w:rsidRDefault="0073438D">
      <w:pPr>
        <w:numPr>
          <w:ilvl w:val="0"/>
          <w:numId w:val="4"/>
        </w:numPr>
        <w:adjustRightInd w:val="0"/>
        <w:snapToGrid w:val="0"/>
        <w:spacing w:line="360" w:lineRule="auto"/>
        <w:ind w:firstLineChars="200" w:firstLine="482"/>
        <w:rPr>
          <w:rFonts w:ascii="仿宋" w:eastAsia="仿宋" w:hAnsi="仿宋" w:cs="仿宋"/>
          <w:b/>
          <w:snapToGrid w:val="0"/>
          <w:kern w:val="0"/>
          <w:sz w:val="24"/>
        </w:rPr>
      </w:pPr>
      <w:r w:rsidRPr="00A32886">
        <w:rPr>
          <w:rFonts w:ascii="仿宋" w:eastAsia="仿宋" w:hAnsi="仿宋" w:cs="仿宋" w:hint="eastAsia"/>
          <w:b/>
          <w:snapToGrid w:val="0"/>
          <w:kern w:val="0"/>
          <w:sz w:val="24"/>
        </w:rPr>
        <w:t>绿化修剪与整形</w:t>
      </w:r>
    </w:p>
    <w:p w14:paraId="0EE29CDF"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1、树木上有枯枝、</w:t>
      </w:r>
      <w:proofErr w:type="gramStart"/>
      <w:r w:rsidRPr="00A32886">
        <w:rPr>
          <w:rFonts w:ascii="仿宋" w:eastAsia="仿宋" w:hAnsi="仿宋" w:cs="仿宋" w:hint="eastAsia"/>
          <w:snapToGrid w:val="0"/>
          <w:kern w:val="0"/>
          <w:sz w:val="24"/>
        </w:rPr>
        <w:t>病虫枝未修剪</w:t>
      </w:r>
      <w:proofErr w:type="gramEnd"/>
      <w:r w:rsidRPr="00A32886">
        <w:rPr>
          <w:rFonts w:ascii="仿宋" w:eastAsia="仿宋" w:hAnsi="仿宋" w:cs="仿宋" w:hint="eastAsia"/>
          <w:snapToGrid w:val="0"/>
          <w:kern w:val="0"/>
          <w:sz w:val="24"/>
        </w:rPr>
        <w:t>现象的，每株扣0.2分，10株以上扣5分。</w:t>
      </w:r>
    </w:p>
    <w:p w14:paraId="26A8C1CC"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2、草坪在生长期时，要求草坪生长高度应控制到3-5厘米，如因修剪不及时造成草坪生长过高，影响景观效果的，每发现一次扣0.2-2分。</w:t>
      </w:r>
    </w:p>
    <w:p w14:paraId="331F7E16"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3、修剪后草坪要求平整、整洁，达不到要求的每发现一处扣0.5分。</w:t>
      </w:r>
    </w:p>
    <w:p w14:paraId="5A34D6B3"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4、灌木上不得有病虫枝及不符合造型要求的枝条，如发现有以上情况的每株扣0.05分。</w:t>
      </w:r>
    </w:p>
    <w:p w14:paraId="381D8085"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5、树木上</w:t>
      </w:r>
      <w:proofErr w:type="gramStart"/>
      <w:r w:rsidRPr="00A32886">
        <w:rPr>
          <w:rFonts w:ascii="仿宋" w:eastAsia="仿宋" w:hAnsi="仿宋" w:cs="仿宋" w:hint="eastAsia"/>
          <w:snapToGrid w:val="0"/>
          <w:kern w:val="0"/>
          <w:sz w:val="24"/>
        </w:rPr>
        <w:t>抹芽不及时</w:t>
      </w:r>
      <w:proofErr w:type="gramEnd"/>
      <w:r w:rsidRPr="00A32886">
        <w:rPr>
          <w:rFonts w:ascii="仿宋" w:eastAsia="仿宋" w:hAnsi="仿宋" w:cs="仿宋" w:hint="eastAsia"/>
          <w:snapToGrid w:val="0"/>
          <w:kern w:val="0"/>
          <w:sz w:val="24"/>
        </w:rPr>
        <w:t>，影响到保留</w:t>
      </w:r>
      <w:proofErr w:type="gramStart"/>
      <w:r w:rsidRPr="00A32886">
        <w:rPr>
          <w:rFonts w:ascii="仿宋" w:eastAsia="仿宋" w:hAnsi="仿宋" w:cs="仿宋" w:hint="eastAsia"/>
          <w:snapToGrid w:val="0"/>
          <w:kern w:val="0"/>
          <w:sz w:val="24"/>
        </w:rPr>
        <w:t>芽</w:t>
      </w:r>
      <w:proofErr w:type="gramEnd"/>
      <w:r w:rsidRPr="00A32886">
        <w:rPr>
          <w:rFonts w:ascii="仿宋" w:eastAsia="仿宋" w:hAnsi="仿宋" w:cs="仿宋" w:hint="eastAsia"/>
          <w:snapToGrid w:val="0"/>
          <w:kern w:val="0"/>
          <w:sz w:val="24"/>
        </w:rPr>
        <w:t>正常生长的，每发现一处扣0.5分。</w:t>
      </w:r>
    </w:p>
    <w:p w14:paraId="5ED852F2"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6、嫁接树木未及时抹去母枝侧芽，影响嫁接</w:t>
      </w:r>
      <w:proofErr w:type="gramStart"/>
      <w:r w:rsidRPr="00A32886">
        <w:rPr>
          <w:rFonts w:ascii="仿宋" w:eastAsia="仿宋" w:hAnsi="仿宋" w:cs="仿宋" w:hint="eastAsia"/>
          <w:snapToGrid w:val="0"/>
          <w:kern w:val="0"/>
          <w:sz w:val="24"/>
        </w:rPr>
        <w:t>芽</w:t>
      </w:r>
      <w:proofErr w:type="gramEnd"/>
      <w:r w:rsidRPr="00A32886">
        <w:rPr>
          <w:rFonts w:ascii="仿宋" w:eastAsia="仿宋" w:hAnsi="仿宋" w:cs="仿宋" w:hint="eastAsia"/>
          <w:snapToGrid w:val="0"/>
          <w:kern w:val="0"/>
          <w:sz w:val="24"/>
        </w:rPr>
        <w:t>正常生长的，每发现一处扣0.05分。</w:t>
      </w:r>
    </w:p>
    <w:p w14:paraId="2BF2E595" w14:textId="77777777" w:rsidR="000015C7" w:rsidRPr="00A32886" w:rsidRDefault="0073438D">
      <w:pPr>
        <w:adjustRightInd w:val="0"/>
        <w:snapToGrid w:val="0"/>
        <w:spacing w:line="360" w:lineRule="auto"/>
        <w:ind w:firstLineChars="200" w:firstLine="482"/>
        <w:rPr>
          <w:rFonts w:ascii="仿宋" w:eastAsia="仿宋" w:hAnsi="仿宋" w:cs="仿宋"/>
          <w:b/>
          <w:snapToGrid w:val="0"/>
          <w:kern w:val="0"/>
          <w:sz w:val="24"/>
        </w:rPr>
      </w:pPr>
      <w:r w:rsidRPr="00A32886">
        <w:rPr>
          <w:rFonts w:ascii="仿宋" w:eastAsia="仿宋" w:hAnsi="仿宋" w:cs="仿宋" w:hint="eastAsia"/>
          <w:b/>
          <w:snapToGrid w:val="0"/>
          <w:kern w:val="0"/>
          <w:sz w:val="24"/>
        </w:rPr>
        <w:t>二、灌溉浇水</w:t>
      </w:r>
    </w:p>
    <w:p w14:paraId="205E4C8A"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1、出现土壤干旱、板结现象，每发现一处扣0.5-2分。</w:t>
      </w:r>
    </w:p>
    <w:p w14:paraId="5CAB0194"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2、因浇水不足造成植株生长不旺盛的，每发现一处扣0.2-1分。</w:t>
      </w:r>
    </w:p>
    <w:p w14:paraId="2768747E"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3、因浇水不足造成植株干枯死亡的，每发现一处扣0.1分，10处以上扣2分。</w:t>
      </w:r>
    </w:p>
    <w:p w14:paraId="6D49C490"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4、因浇水不足造成草皮出现枯死、黄斑的，每片扣1分。</w:t>
      </w:r>
    </w:p>
    <w:p w14:paraId="4206AA65" w14:textId="77777777" w:rsidR="000015C7" w:rsidRPr="00A32886" w:rsidRDefault="0073438D">
      <w:pPr>
        <w:adjustRightInd w:val="0"/>
        <w:snapToGrid w:val="0"/>
        <w:spacing w:line="360" w:lineRule="auto"/>
        <w:ind w:firstLineChars="200" w:firstLine="482"/>
        <w:rPr>
          <w:rFonts w:ascii="仿宋" w:eastAsia="仿宋" w:hAnsi="仿宋" w:cs="仿宋"/>
          <w:b/>
          <w:snapToGrid w:val="0"/>
          <w:kern w:val="0"/>
          <w:sz w:val="24"/>
        </w:rPr>
      </w:pPr>
      <w:r w:rsidRPr="00A32886">
        <w:rPr>
          <w:rFonts w:ascii="仿宋" w:eastAsia="仿宋" w:hAnsi="仿宋" w:cs="仿宋" w:hint="eastAsia"/>
          <w:b/>
          <w:snapToGrid w:val="0"/>
          <w:kern w:val="0"/>
          <w:sz w:val="24"/>
        </w:rPr>
        <w:t>三、施肥</w:t>
      </w:r>
    </w:p>
    <w:p w14:paraId="14C3B5B1"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1、因施肥不足造成植株生长不利的，每发现一处扣0.5分。</w:t>
      </w:r>
    </w:p>
    <w:p w14:paraId="331E0857"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2、进行开沟施肥作业时，施肥半径与开沟深度达不到标准的，每发现一处扣0.2分。</w:t>
      </w:r>
    </w:p>
    <w:p w14:paraId="2232BE8F"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3、给植物施肥后未灌水造成植物根系受损的，每株扣0.5分。</w:t>
      </w:r>
    </w:p>
    <w:p w14:paraId="0FC53C55"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4、施肥作业后未及时清理现场、清运垃圾的，每发现一处扣0.2分。</w:t>
      </w:r>
    </w:p>
    <w:p w14:paraId="1CA84E31" w14:textId="77777777" w:rsidR="000015C7" w:rsidRPr="00A32886" w:rsidRDefault="0073438D">
      <w:pPr>
        <w:adjustRightInd w:val="0"/>
        <w:snapToGrid w:val="0"/>
        <w:spacing w:line="360" w:lineRule="auto"/>
        <w:ind w:firstLineChars="200" w:firstLine="482"/>
        <w:rPr>
          <w:rFonts w:ascii="仿宋" w:eastAsia="仿宋" w:hAnsi="仿宋" w:cs="仿宋"/>
          <w:b/>
          <w:snapToGrid w:val="0"/>
          <w:kern w:val="0"/>
          <w:sz w:val="24"/>
        </w:rPr>
      </w:pPr>
      <w:r w:rsidRPr="00A32886">
        <w:rPr>
          <w:rFonts w:ascii="仿宋" w:eastAsia="仿宋" w:hAnsi="仿宋" w:cs="仿宋" w:hint="eastAsia"/>
          <w:b/>
          <w:snapToGrid w:val="0"/>
          <w:kern w:val="0"/>
          <w:sz w:val="24"/>
        </w:rPr>
        <w:t>四、喷水冲</w:t>
      </w:r>
      <w:proofErr w:type="gramStart"/>
      <w:r w:rsidRPr="00A32886">
        <w:rPr>
          <w:rFonts w:ascii="仿宋" w:eastAsia="仿宋" w:hAnsi="仿宋" w:cs="仿宋" w:hint="eastAsia"/>
          <w:b/>
          <w:snapToGrid w:val="0"/>
          <w:kern w:val="0"/>
          <w:sz w:val="24"/>
        </w:rPr>
        <w:t>尘</w:t>
      </w:r>
      <w:proofErr w:type="gramEnd"/>
    </w:p>
    <w:p w14:paraId="7FCC61F3"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1、不及时对植株进行喷水冲</w:t>
      </w:r>
      <w:proofErr w:type="gramStart"/>
      <w:r w:rsidRPr="00A32886">
        <w:rPr>
          <w:rFonts w:ascii="仿宋" w:eastAsia="仿宋" w:hAnsi="仿宋" w:cs="仿宋" w:hint="eastAsia"/>
          <w:snapToGrid w:val="0"/>
          <w:kern w:val="0"/>
          <w:sz w:val="24"/>
        </w:rPr>
        <w:t>尘</w:t>
      </w:r>
      <w:proofErr w:type="gramEnd"/>
      <w:r w:rsidRPr="00A32886">
        <w:rPr>
          <w:rFonts w:ascii="仿宋" w:eastAsia="仿宋" w:hAnsi="仿宋" w:cs="仿宋" w:hint="eastAsia"/>
          <w:snapToGrid w:val="0"/>
          <w:kern w:val="0"/>
          <w:sz w:val="24"/>
        </w:rPr>
        <w:t>处理，造成植株生长不利及景观效果差的，每发现一次扣0.2分。</w:t>
      </w:r>
    </w:p>
    <w:p w14:paraId="5ED6914D"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2、喷水冲</w:t>
      </w:r>
      <w:proofErr w:type="gramStart"/>
      <w:r w:rsidRPr="00A32886">
        <w:rPr>
          <w:rFonts w:ascii="仿宋" w:eastAsia="仿宋" w:hAnsi="仿宋" w:cs="仿宋" w:hint="eastAsia"/>
          <w:snapToGrid w:val="0"/>
          <w:kern w:val="0"/>
          <w:sz w:val="24"/>
        </w:rPr>
        <w:t>尘</w:t>
      </w:r>
      <w:proofErr w:type="gramEnd"/>
      <w:r w:rsidRPr="00A32886">
        <w:rPr>
          <w:rFonts w:ascii="仿宋" w:eastAsia="仿宋" w:hAnsi="仿宋" w:cs="仿宋" w:hint="eastAsia"/>
          <w:snapToGrid w:val="0"/>
          <w:kern w:val="0"/>
          <w:sz w:val="24"/>
        </w:rPr>
        <w:t>作业时间不符合操作要求的，每发现一次扣0.2分。</w:t>
      </w:r>
    </w:p>
    <w:p w14:paraId="689111B5" w14:textId="77777777" w:rsidR="000015C7" w:rsidRPr="00A32886" w:rsidRDefault="0073438D">
      <w:pPr>
        <w:adjustRightInd w:val="0"/>
        <w:snapToGrid w:val="0"/>
        <w:spacing w:line="360" w:lineRule="auto"/>
        <w:ind w:firstLineChars="200" w:firstLine="482"/>
        <w:rPr>
          <w:rFonts w:ascii="仿宋" w:eastAsia="仿宋" w:hAnsi="仿宋" w:cs="仿宋"/>
          <w:b/>
          <w:snapToGrid w:val="0"/>
          <w:kern w:val="0"/>
          <w:sz w:val="24"/>
        </w:rPr>
      </w:pPr>
      <w:r w:rsidRPr="00A32886">
        <w:rPr>
          <w:rFonts w:ascii="仿宋" w:eastAsia="仿宋" w:hAnsi="仿宋" w:cs="仿宋" w:hint="eastAsia"/>
          <w:b/>
          <w:snapToGrid w:val="0"/>
          <w:kern w:val="0"/>
          <w:sz w:val="24"/>
        </w:rPr>
        <w:t>五、防护设施</w:t>
      </w:r>
    </w:p>
    <w:p w14:paraId="20614BAF"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1、对新栽、补栽树</w:t>
      </w:r>
      <w:proofErr w:type="gramStart"/>
      <w:r w:rsidRPr="00A32886">
        <w:rPr>
          <w:rFonts w:ascii="仿宋" w:eastAsia="仿宋" w:hAnsi="仿宋" w:cs="仿宋" w:hint="eastAsia"/>
          <w:snapToGrid w:val="0"/>
          <w:kern w:val="0"/>
          <w:sz w:val="24"/>
        </w:rPr>
        <w:t>木需要</w:t>
      </w:r>
      <w:proofErr w:type="gramEnd"/>
      <w:r w:rsidRPr="00A32886">
        <w:rPr>
          <w:rFonts w:ascii="仿宋" w:eastAsia="仿宋" w:hAnsi="仿宋" w:cs="仿宋" w:hint="eastAsia"/>
          <w:snapToGrid w:val="0"/>
          <w:kern w:val="0"/>
          <w:sz w:val="24"/>
        </w:rPr>
        <w:t>根据实际情况进行防护处理，对未采取措施造成树木</w:t>
      </w:r>
      <w:r w:rsidRPr="00A32886">
        <w:rPr>
          <w:rFonts w:ascii="仿宋" w:eastAsia="仿宋" w:hAnsi="仿宋" w:cs="仿宋" w:hint="eastAsia"/>
          <w:snapToGrid w:val="0"/>
          <w:kern w:val="0"/>
          <w:sz w:val="24"/>
        </w:rPr>
        <w:lastRenderedPageBreak/>
        <w:t>倒伏的，每发现一次扣0.5分。</w:t>
      </w:r>
    </w:p>
    <w:p w14:paraId="4FA146E0"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2、在冬季应针对植物不同品种，采取相应的防护措施，因未防护造成植物冻伤、冻死的每发现一株扣1分。</w:t>
      </w:r>
    </w:p>
    <w:p w14:paraId="7928D218"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3、对有倒伏危险的树木未做防护处理的，每发现一处扣3分。</w:t>
      </w:r>
    </w:p>
    <w:p w14:paraId="2E10D0F1" w14:textId="77777777" w:rsidR="000015C7" w:rsidRPr="00A32886" w:rsidRDefault="0073438D">
      <w:pPr>
        <w:adjustRightInd w:val="0"/>
        <w:snapToGrid w:val="0"/>
        <w:spacing w:line="360" w:lineRule="auto"/>
        <w:ind w:firstLineChars="200" w:firstLine="482"/>
        <w:rPr>
          <w:rFonts w:ascii="仿宋" w:eastAsia="仿宋" w:hAnsi="仿宋" w:cs="仿宋"/>
          <w:b/>
          <w:snapToGrid w:val="0"/>
          <w:kern w:val="0"/>
          <w:sz w:val="24"/>
        </w:rPr>
      </w:pPr>
      <w:r w:rsidRPr="00A32886">
        <w:rPr>
          <w:rFonts w:ascii="仿宋" w:eastAsia="仿宋" w:hAnsi="仿宋" w:cs="仿宋" w:hint="eastAsia"/>
          <w:b/>
          <w:snapToGrid w:val="0"/>
          <w:kern w:val="0"/>
          <w:sz w:val="24"/>
        </w:rPr>
        <w:t>六、枯死植物的处理、补救</w:t>
      </w:r>
    </w:p>
    <w:p w14:paraId="562C6885"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1、发现植物枯死未及时处理的，每发现一处扣3分。</w:t>
      </w:r>
    </w:p>
    <w:p w14:paraId="00B28E49"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2、发现植物枯死已做出处理，但处理方法及效果未达到《西安楼观中国道文化展示区绿化管理及养护标准》要求的，每发现一处扣1分。</w:t>
      </w:r>
    </w:p>
    <w:p w14:paraId="5D09436F" w14:textId="77777777" w:rsidR="000015C7" w:rsidRPr="00A32886" w:rsidRDefault="0073438D">
      <w:pPr>
        <w:adjustRightInd w:val="0"/>
        <w:snapToGrid w:val="0"/>
        <w:spacing w:line="360" w:lineRule="auto"/>
        <w:ind w:firstLineChars="200" w:firstLine="482"/>
        <w:rPr>
          <w:rFonts w:ascii="仿宋" w:eastAsia="仿宋" w:hAnsi="仿宋" w:cs="仿宋"/>
          <w:b/>
          <w:snapToGrid w:val="0"/>
          <w:kern w:val="0"/>
          <w:sz w:val="24"/>
        </w:rPr>
      </w:pPr>
      <w:r w:rsidRPr="00A32886">
        <w:rPr>
          <w:rFonts w:ascii="仿宋" w:eastAsia="仿宋" w:hAnsi="仿宋" w:cs="仿宋" w:hint="eastAsia"/>
          <w:b/>
          <w:snapToGrid w:val="0"/>
          <w:kern w:val="0"/>
          <w:sz w:val="24"/>
        </w:rPr>
        <w:t>七、病虫害防治</w:t>
      </w:r>
    </w:p>
    <w:p w14:paraId="476CED04"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1、未制定病虫害防治方案的单位扣2分。</w:t>
      </w:r>
    </w:p>
    <w:p w14:paraId="38CD82C7"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2、树干、树叶有明显危害痕迹的，每发现一处扣3分。</w:t>
      </w:r>
    </w:p>
    <w:p w14:paraId="3F1EDB58"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3、化学药剂不按规定配比、打药过程未避开人流高峰、对已用药区域未设立警示标志的每发现一次1分。</w:t>
      </w:r>
    </w:p>
    <w:p w14:paraId="1DD18AA6" w14:textId="77777777" w:rsidR="000015C7" w:rsidRPr="00A32886" w:rsidRDefault="0073438D">
      <w:pPr>
        <w:adjustRightInd w:val="0"/>
        <w:snapToGrid w:val="0"/>
        <w:spacing w:line="360" w:lineRule="auto"/>
        <w:ind w:firstLineChars="200" w:firstLine="482"/>
        <w:rPr>
          <w:rFonts w:ascii="仿宋" w:eastAsia="仿宋" w:hAnsi="仿宋" w:cs="仿宋"/>
          <w:b/>
          <w:snapToGrid w:val="0"/>
          <w:kern w:val="0"/>
          <w:sz w:val="24"/>
        </w:rPr>
      </w:pPr>
      <w:r w:rsidRPr="00A32886">
        <w:rPr>
          <w:rFonts w:ascii="仿宋" w:eastAsia="仿宋" w:hAnsi="仿宋" w:cs="仿宋" w:hint="eastAsia"/>
          <w:b/>
          <w:snapToGrid w:val="0"/>
          <w:kern w:val="0"/>
          <w:sz w:val="24"/>
        </w:rPr>
        <w:t>八、草坪管理</w:t>
      </w:r>
    </w:p>
    <w:p w14:paraId="0AC0C751"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1、草坪不得出现斑秃现象，每发现一处扣0.5分。</w:t>
      </w:r>
    </w:p>
    <w:p w14:paraId="20AB2D11"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2、草坪留茬应在3-5厘米以内，如留茬过高影响市容效果，每发现一处扣0.5分。</w:t>
      </w:r>
    </w:p>
    <w:p w14:paraId="61ECB952"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3、管养草坪不得有草垫生成，每发现一处扣1分。</w:t>
      </w:r>
    </w:p>
    <w:p w14:paraId="518E57F4"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4、草坪应</w:t>
      </w:r>
      <w:proofErr w:type="gramStart"/>
      <w:r w:rsidRPr="00A32886">
        <w:rPr>
          <w:rFonts w:ascii="仿宋" w:eastAsia="仿宋" w:hAnsi="仿宋" w:cs="仿宋" w:hint="eastAsia"/>
          <w:snapToGrid w:val="0"/>
          <w:kern w:val="0"/>
          <w:sz w:val="24"/>
        </w:rPr>
        <w:t>做到立视无</w:t>
      </w:r>
      <w:proofErr w:type="gramEnd"/>
      <w:r w:rsidRPr="00A32886">
        <w:rPr>
          <w:rFonts w:ascii="仿宋" w:eastAsia="仿宋" w:hAnsi="仿宋" w:cs="仿宋" w:hint="eastAsia"/>
          <w:snapToGrid w:val="0"/>
          <w:kern w:val="0"/>
          <w:sz w:val="24"/>
        </w:rPr>
        <w:t>杂草，每发现一处达不到效果的扣0.5分。</w:t>
      </w:r>
    </w:p>
    <w:p w14:paraId="5CD10B53" w14:textId="77777777" w:rsidR="000015C7" w:rsidRPr="00A32886" w:rsidRDefault="0073438D">
      <w:pPr>
        <w:adjustRightInd w:val="0"/>
        <w:snapToGrid w:val="0"/>
        <w:spacing w:line="360" w:lineRule="auto"/>
        <w:ind w:firstLineChars="200" w:firstLine="482"/>
        <w:rPr>
          <w:rFonts w:ascii="仿宋" w:eastAsia="仿宋" w:hAnsi="仿宋" w:cs="仿宋"/>
          <w:b/>
          <w:snapToGrid w:val="0"/>
          <w:kern w:val="0"/>
          <w:sz w:val="24"/>
        </w:rPr>
      </w:pPr>
      <w:r w:rsidRPr="00A32886">
        <w:rPr>
          <w:rFonts w:ascii="仿宋" w:eastAsia="仿宋" w:hAnsi="仿宋" w:cs="仿宋" w:hint="eastAsia"/>
          <w:b/>
          <w:snapToGrid w:val="0"/>
          <w:kern w:val="0"/>
          <w:sz w:val="24"/>
        </w:rPr>
        <w:t>九、树池管理</w:t>
      </w:r>
    </w:p>
    <w:p w14:paraId="5AAC4744"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应对树池内的绿化进行管理，如因管理不到位，影响整体视觉景观效果的，每发现一处扣0.2分。</w:t>
      </w:r>
    </w:p>
    <w:p w14:paraId="1E36ECEC" w14:textId="77777777" w:rsidR="000015C7" w:rsidRPr="00A32886" w:rsidRDefault="0073438D">
      <w:pPr>
        <w:adjustRightInd w:val="0"/>
        <w:snapToGrid w:val="0"/>
        <w:spacing w:line="360" w:lineRule="auto"/>
        <w:ind w:firstLineChars="200" w:firstLine="482"/>
        <w:rPr>
          <w:rFonts w:ascii="仿宋" w:eastAsia="仿宋" w:hAnsi="仿宋" w:cs="仿宋"/>
          <w:b/>
          <w:snapToGrid w:val="0"/>
          <w:kern w:val="0"/>
          <w:sz w:val="24"/>
        </w:rPr>
      </w:pPr>
      <w:r w:rsidRPr="00A32886">
        <w:rPr>
          <w:rFonts w:ascii="仿宋" w:eastAsia="仿宋" w:hAnsi="仿宋" w:cs="仿宋" w:hint="eastAsia"/>
          <w:b/>
          <w:snapToGrid w:val="0"/>
          <w:kern w:val="0"/>
          <w:sz w:val="24"/>
        </w:rPr>
        <w:t>十、垃圾清理</w:t>
      </w:r>
    </w:p>
    <w:p w14:paraId="3C2BDED2"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1、绿化养护作业时产生的垃圾未及时清理的，每发现一处扣0.5分。</w:t>
      </w:r>
    </w:p>
    <w:p w14:paraId="7A0FE3E5"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2、将未使用完的药物倒入草坪或附近水体的，每发现一次扣3分。</w:t>
      </w:r>
    </w:p>
    <w:p w14:paraId="4EA6BE94" w14:textId="77777777"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3、</w:t>
      </w:r>
      <w:proofErr w:type="gramStart"/>
      <w:r w:rsidRPr="00A32886">
        <w:rPr>
          <w:rFonts w:ascii="仿宋" w:eastAsia="仿宋" w:hAnsi="仿宋" w:cs="仿宋" w:hint="eastAsia"/>
          <w:snapToGrid w:val="0"/>
          <w:kern w:val="0"/>
          <w:sz w:val="24"/>
        </w:rPr>
        <w:t>垃圾</w:t>
      </w:r>
      <w:proofErr w:type="gramEnd"/>
      <w:r w:rsidRPr="00A32886">
        <w:rPr>
          <w:rFonts w:ascii="仿宋" w:eastAsia="仿宋" w:hAnsi="仿宋" w:cs="仿宋" w:hint="eastAsia"/>
          <w:snapToGrid w:val="0"/>
          <w:kern w:val="0"/>
          <w:sz w:val="24"/>
        </w:rPr>
        <w:t>清运时有沿途抛洒、乱倒现象的，每发现一次扣0.5分。</w:t>
      </w:r>
    </w:p>
    <w:p w14:paraId="6DEA0D4D" w14:textId="77777777" w:rsidR="000015C7" w:rsidRPr="00A32886" w:rsidRDefault="0073438D">
      <w:pPr>
        <w:adjustRightInd w:val="0"/>
        <w:snapToGrid w:val="0"/>
        <w:spacing w:line="360" w:lineRule="auto"/>
        <w:ind w:firstLineChars="200" w:firstLine="482"/>
        <w:rPr>
          <w:rFonts w:ascii="仿宋" w:eastAsia="仿宋" w:hAnsi="仿宋" w:cs="仿宋"/>
          <w:b/>
          <w:snapToGrid w:val="0"/>
          <w:kern w:val="0"/>
          <w:sz w:val="24"/>
        </w:rPr>
      </w:pPr>
      <w:r w:rsidRPr="00A32886">
        <w:rPr>
          <w:rFonts w:ascii="仿宋" w:eastAsia="仿宋" w:hAnsi="仿宋" w:cs="仿宋" w:hint="eastAsia"/>
          <w:b/>
          <w:snapToGrid w:val="0"/>
          <w:kern w:val="0"/>
          <w:sz w:val="24"/>
        </w:rPr>
        <w:t>十一、本单位自行考核检查工作情况</w:t>
      </w:r>
    </w:p>
    <w:p w14:paraId="43F6168F" w14:textId="5BE61779" w:rsidR="000015C7" w:rsidRPr="00A32886" w:rsidRDefault="0073438D">
      <w:pPr>
        <w:adjustRightInd w:val="0"/>
        <w:snapToGrid w:val="0"/>
        <w:spacing w:line="360" w:lineRule="auto"/>
        <w:ind w:firstLineChars="200" w:firstLine="480"/>
        <w:rPr>
          <w:rFonts w:ascii="仿宋" w:eastAsia="仿宋" w:hAnsi="仿宋" w:cs="仿宋"/>
          <w:snapToGrid w:val="0"/>
          <w:kern w:val="0"/>
          <w:sz w:val="24"/>
        </w:rPr>
      </w:pPr>
      <w:r w:rsidRPr="00A32886">
        <w:rPr>
          <w:rFonts w:ascii="仿宋" w:eastAsia="仿宋" w:hAnsi="仿宋" w:cs="仿宋" w:hint="eastAsia"/>
          <w:snapToGrid w:val="0"/>
          <w:kern w:val="0"/>
          <w:sz w:val="24"/>
        </w:rPr>
        <w:t>1、本单位无日常绿化工作考核方案或计划，扣3分。2、日常考核记录不全或无记录的，扣1-2分。3、</w:t>
      </w:r>
      <w:proofErr w:type="gramStart"/>
      <w:r w:rsidRPr="00A32886">
        <w:rPr>
          <w:rFonts w:ascii="仿宋" w:eastAsia="仿宋" w:hAnsi="仿宋" w:cs="仿宋" w:hint="eastAsia"/>
          <w:snapToGrid w:val="0"/>
          <w:kern w:val="0"/>
          <w:sz w:val="24"/>
        </w:rPr>
        <w:t>日常检查</w:t>
      </w:r>
      <w:proofErr w:type="gramEnd"/>
      <w:r w:rsidRPr="00A32886">
        <w:rPr>
          <w:rFonts w:ascii="仿宋" w:eastAsia="仿宋" w:hAnsi="仿宋" w:cs="仿宋" w:hint="eastAsia"/>
          <w:snapToGrid w:val="0"/>
          <w:kern w:val="0"/>
          <w:sz w:val="24"/>
        </w:rPr>
        <w:t>问题未落实，无整改记录，无影像资料的，扣1分。</w:t>
      </w:r>
    </w:p>
    <w:sectPr w:rsidR="000015C7" w:rsidRPr="00A32886" w:rsidSect="00CC662C">
      <w:pgSz w:w="11906" w:h="16838"/>
      <w:pgMar w:top="1701" w:right="1587" w:bottom="1587" w:left="1587" w:header="851" w:footer="851" w:gutter="0"/>
      <w:cols w:space="425"/>
      <w:titlePg/>
      <w:docGrid w:linePitch="843"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6E780" w14:textId="77777777" w:rsidR="005D2231" w:rsidRDefault="005D2231" w:rsidP="006B5B1B">
      <w:r>
        <w:separator/>
      </w:r>
    </w:p>
  </w:endnote>
  <w:endnote w:type="continuationSeparator" w:id="0">
    <w:p w14:paraId="53CDBDE2" w14:textId="77777777" w:rsidR="005D2231" w:rsidRDefault="005D2231" w:rsidP="006B5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A334A" w14:textId="77777777" w:rsidR="005D2231" w:rsidRDefault="005D2231" w:rsidP="006B5B1B">
      <w:r>
        <w:separator/>
      </w:r>
    </w:p>
  </w:footnote>
  <w:footnote w:type="continuationSeparator" w:id="0">
    <w:p w14:paraId="4EFCE1DF" w14:textId="77777777" w:rsidR="005D2231" w:rsidRDefault="005D2231" w:rsidP="006B5B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F07C905"/>
    <w:multiLevelType w:val="singleLevel"/>
    <w:tmpl w:val="9F07C905"/>
    <w:lvl w:ilvl="0">
      <w:start w:val="1"/>
      <w:numFmt w:val="chineseCounting"/>
      <w:suff w:val="nothing"/>
      <w:lvlText w:val="%1、"/>
      <w:lvlJc w:val="left"/>
      <w:rPr>
        <w:rFonts w:hint="eastAsia"/>
      </w:rPr>
    </w:lvl>
  </w:abstractNum>
  <w:abstractNum w:abstractNumId="1" w15:restartNumberingAfterBreak="0">
    <w:nsid w:val="0000000A"/>
    <w:multiLevelType w:val="singleLevel"/>
    <w:tmpl w:val="0000000A"/>
    <w:lvl w:ilvl="0">
      <w:start w:val="1"/>
      <w:numFmt w:val="decimal"/>
      <w:suff w:val="nothing"/>
      <w:lvlText w:val="%1."/>
      <w:lvlJc w:val="left"/>
    </w:lvl>
  </w:abstractNum>
  <w:abstractNum w:abstractNumId="2" w15:restartNumberingAfterBreak="0">
    <w:nsid w:val="0000000B"/>
    <w:multiLevelType w:val="singleLevel"/>
    <w:tmpl w:val="0000000B"/>
    <w:lvl w:ilvl="0">
      <w:start w:val="1"/>
      <w:numFmt w:val="decimal"/>
      <w:suff w:val="nothing"/>
      <w:lvlText w:val="%1."/>
      <w:lvlJc w:val="left"/>
    </w:lvl>
  </w:abstractNum>
  <w:abstractNum w:abstractNumId="3" w15:restartNumberingAfterBreak="0">
    <w:nsid w:val="0000000C"/>
    <w:multiLevelType w:val="singleLevel"/>
    <w:tmpl w:val="0000000C"/>
    <w:lvl w:ilvl="0">
      <w:start w:val="2"/>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HorizontalSpacing w:val="213"/>
  <w:drawingGridVerticalSpacing w:val="843"/>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Q2ZDg4MDE4MjIyY2MzYjRiZjU5ZTk3MjBkYWQwMmQifQ=="/>
  </w:docVars>
  <w:rsids>
    <w:rsidRoot w:val="006B368B"/>
    <w:rsid w:val="000015C7"/>
    <w:rsid w:val="000314EF"/>
    <w:rsid w:val="000369BF"/>
    <w:rsid w:val="00041D80"/>
    <w:rsid w:val="00086B9C"/>
    <w:rsid w:val="00092BC8"/>
    <w:rsid w:val="000E04A5"/>
    <w:rsid w:val="00103E2A"/>
    <w:rsid w:val="00110B4C"/>
    <w:rsid w:val="001359F5"/>
    <w:rsid w:val="00181698"/>
    <w:rsid w:val="001A5482"/>
    <w:rsid w:val="001B6BEA"/>
    <w:rsid w:val="001D48AE"/>
    <w:rsid w:val="00247FFC"/>
    <w:rsid w:val="00276204"/>
    <w:rsid w:val="00295B02"/>
    <w:rsid w:val="002A38A5"/>
    <w:rsid w:val="002C0726"/>
    <w:rsid w:val="002E3652"/>
    <w:rsid w:val="002E6064"/>
    <w:rsid w:val="00332AC8"/>
    <w:rsid w:val="0035799B"/>
    <w:rsid w:val="003716DF"/>
    <w:rsid w:val="00374721"/>
    <w:rsid w:val="003F486F"/>
    <w:rsid w:val="00402AEC"/>
    <w:rsid w:val="0042373F"/>
    <w:rsid w:val="00446974"/>
    <w:rsid w:val="0046673A"/>
    <w:rsid w:val="004812CD"/>
    <w:rsid w:val="00481C2B"/>
    <w:rsid w:val="004C0D3C"/>
    <w:rsid w:val="00500696"/>
    <w:rsid w:val="00507BC2"/>
    <w:rsid w:val="0051543F"/>
    <w:rsid w:val="00531270"/>
    <w:rsid w:val="005329C8"/>
    <w:rsid w:val="005557F1"/>
    <w:rsid w:val="005934FB"/>
    <w:rsid w:val="005A6982"/>
    <w:rsid w:val="005D2231"/>
    <w:rsid w:val="005E1931"/>
    <w:rsid w:val="005E49E5"/>
    <w:rsid w:val="00635AA9"/>
    <w:rsid w:val="0065231E"/>
    <w:rsid w:val="006534F7"/>
    <w:rsid w:val="006A1CBB"/>
    <w:rsid w:val="006A3690"/>
    <w:rsid w:val="006B083A"/>
    <w:rsid w:val="006B368B"/>
    <w:rsid w:val="006B5B1B"/>
    <w:rsid w:val="006C3FC2"/>
    <w:rsid w:val="006D2805"/>
    <w:rsid w:val="006D532F"/>
    <w:rsid w:val="006D6D95"/>
    <w:rsid w:val="007030C4"/>
    <w:rsid w:val="00705532"/>
    <w:rsid w:val="0073438D"/>
    <w:rsid w:val="007530D5"/>
    <w:rsid w:val="00760229"/>
    <w:rsid w:val="007D371F"/>
    <w:rsid w:val="007E1832"/>
    <w:rsid w:val="007E6F31"/>
    <w:rsid w:val="007F3CB5"/>
    <w:rsid w:val="00802499"/>
    <w:rsid w:val="00820277"/>
    <w:rsid w:val="008449C5"/>
    <w:rsid w:val="008635BB"/>
    <w:rsid w:val="00880470"/>
    <w:rsid w:val="008A3377"/>
    <w:rsid w:val="008A780C"/>
    <w:rsid w:val="008C3472"/>
    <w:rsid w:val="008D3C4F"/>
    <w:rsid w:val="008F0C39"/>
    <w:rsid w:val="00922F33"/>
    <w:rsid w:val="00946729"/>
    <w:rsid w:val="00962D46"/>
    <w:rsid w:val="00973897"/>
    <w:rsid w:val="009B1AFF"/>
    <w:rsid w:val="009C0B1D"/>
    <w:rsid w:val="009C1CBB"/>
    <w:rsid w:val="009E17A1"/>
    <w:rsid w:val="009E41C5"/>
    <w:rsid w:val="009F5D62"/>
    <w:rsid w:val="00A10268"/>
    <w:rsid w:val="00A14954"/>
    <w:rsid w:val="00A32886"/>
    <w:rsid w:val="00A3583F"/>
    <w:rsid w:val="00A452C8"/>
    <w:rsid w:val="00A73478"/>
    <w:rsid w:val="00A827B5"/>
    <w:rsid w:val="00A84179"/>
    <w:rsid w:val="00A970CE"/>
    <w:rsid w:val="00AC64A2"/>
    <w:rsid w:val="00AD6390"/>
    <w:rsid w:val="00AF4195"/>
    <w:rsid w:val="00B002FA"/>
    <w:rsid w:val="00B06966"/>
    <w:rsid w:val="00B36D7A"/>
    <w:rsid w:val="00B74A15"/>
    <w:rsid w:val="00B82A1C"/>
    <w:rsid w:val="00B83C80"/>
    <w:rsid w:val="00B92D7E"/>
    <w:rsid w:val="00BE1958"/>
    <w:rsid w:val="00BE7F96"/>
    <w:rsid w:val="00BF70D3"/>
    <w:rsid w:val="00C07245"/>
    <w:rsid w:val="00C11C8E"/>
    <w:rsid w:val="00C379A4"/>
    <w:rsid w:val="00C42F07"/>
    <w:rsid w:val="00CB4125"/>
    <w:rsid w:val="00CC662C"/>
    <w:rsid w:val="00CE29FB"/>
    <w:rsid w:val="00CF4C00"/>
    <w:rsid w:val="00D821EF"/>
    <w:rsid w:val="00DB5348"/>
    <w:rsid w:val="00DD140D"/>
    <w:rsid w:val="00E26149"/>
    <w:rsid w:val="00E32B88"/>
    <w:rsid w:val="00E566A5"/>
    <w:rsid w:val="00E72748"/>
    <w:rsid w:val="00E810F4"/>
    <w:rsid w:val="00E90B6E"/>
    <w:rsid w:val="00EB2350"/>
    <w:rsid w:val="00EC2F13"/>
    <w:rsid w:val="00F040E9"/>
    <w:rsid w:val="00F06399"/>
    <w:rsid w:val="00F255B6"/>
    <w:rsid w:val="00F71D27"/>
    <w:rsid w:val="177C6837"/>
    <w:rsid w:val="21723F5A"/>
    <w:rsid w:val="23435CEA"/>
    <w:rsid w:val="256C3365"/>
    <w:rsid w:val="2572411B"/>
    <w:rsid w:val="26E8081A"/>
    <w:rsid w:val="386038F6"/>
    <w:rsid w:val="44DC3684"/>
    <w:rsid w:val="539F3E8B"/>
    <w:rsid w:val="54CF3E59"/>
    <w:rsid w:val="5B7F3170"/>
    <w:rsid w:val="626C6636"/>
    <w:rsid w:val="79974582"/>
    <w:rsid w:val="7FB308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A87AC"/>
  <w15:docId w15:val="{2CB68000-CF9C-4F61-9134-16805668A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1270"/>
    <w:pPr>
      <w:widowControl w:val="0"/>
      <w:jc w:val="both"/>
    </w:pPr>
    <w:rPr>
      <w:rFonts w:ascii="Times New Roman" w:eastAsia="Arial Unicode MS"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unhideWhenUsed/>
    <w:qFormat/>
    <w:pPr>
      <w:spacing w:after="120"/>
      <w:ind w:leftChars="700" w:left="1440" w:rightChars="700" w:right="1440"/>
    </w:pPr>
    <w:rPr>
      <w:rFonts w:ascii="Calibri" w:hAnsi="Calibri"/>
      <w:szCs w:val="20"/>
    </w:rPr>
  </w:style>
  <w:style w:type="paragraph" w:styleId="a4">
    <w:name w:val="footer"/>
    <w:basedOn w:val="a"/>
    <w:link w:val="a5"/>
    <w:uiPriority w:val="99"/>
    <w:qFormat/>
    <w:pPr>
      <w:tabs>
        <w:tab w:val="center" w:pos="4153"/>
        <w:tab w:val="right" w:pos="8306"/>
      </w:tabs>
      <w:adjustRightInd w:val="0"/>
      <w:spacing w:line="240" w:lineRule="atLeast"/>
      <w:jc w:val="left"/>
      <w:textAlignment w:val="baseline"/>
    </w:pPr>
    <w:rPr>
      <w:rFonts w:ascii="Tahoma" w:hAnsi="Tahoma"/>
      <w:sz w:val="18"/>
      <w:szCs w:val="18"/>
    </w:rPr>
  </w:style>
  <w:style w:type="paragraph" w:styleId="a6">
    <w:name w:val="Title"/>
    <w:basedOn w:val="a"/>
    <w:next w:val="a"/>
    <w:link w:val="a7"/>
    <w:qFormat/>
    <w:pPr>
      <w:spacing w:before="240" w:after="60" w:line="440" w:lineRule="exact"/>
      <w:jc w:val="center"/>
      <w:outlineLvl w:val="0"/>
    </w:pPr>
    <w:rPr>
      <w:rFonts w:ascii="Cambria" w:hAnsi="Cambria"/>
      <w:b/>
      <w:bCs/>
      <w:sz w:val="32"/>
      <w:szCs w:val="32"/>
    </w:rPr>
  </w:style>
  <w:style w:type="table" w:styleId="a8">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页脚 字符"/>
    <w:basedOn w:val="a0"/>
    <w:link w:val="a4"/>
    <w:uiPriority w:val="99"/>
    <w:qFormat/>
    <w:rPr>
      <w:rFonts w:ascii="Tahoma" w:eastAsia="Arial Unicode MS" w:hAnsi="Tahoma" w:cs="Times New Roman"/>
      <w:sz w:val="18"/>
      <w:szCs w:val="18"/>
    </w:rPr>
  </w:style>
  <w:style w:type="character" w:customStyle="1" w:styleId="a7">
    <w:name w:val="标题 字符"/>
    <w:basedOn w:val="a0"/>
    <w:link w:val="a6"/>
    <w:qFormat/>
    <w:rPr>
      <w:rFonts w:ascii="Cambria" w:eastAsia="Arial Unicode MS" w:hAnsi="Cambria" w:cs="Times New Roman"/>
      <w:b/>
      <w:bCs/>
      <w:sz w:val="32"/>
      <w:szCs w:val="32"/>
    </w:rPr>
  </w:style>
  <w:style w:type="character" w:customStyle="1" w:styleId="1Char1">
    <w:name w:val="标题 1 Char1"/>
    <w:uiPriority w:val="99"/>
    <w:qFormat/>
    <w:rPr>
      <w:rFonts w:ascii="黑体" w:eastAsia="黑体"/>
      <w:sz w:val="52"/>
      <w:lang w:bidi="ar-SA"/>
    </w:rPr>
  </w:style>
  <w:style w:type="paragraph" w:styleId="a9">
    <w:name w:val="header"/>
    <w:basedOn w:val="a"/>
    <w:link w:val="aa"/>
    <w:uiPriority w:val="99"/>
    <w:unhideWhenUsed/>
    <w:rsid w:val="006B5B1B"/>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6B5B1B"/>
    <w:rPr>
      <w:rFonts w:ascii="Times New Roman" w:eastAsia="Arial Unicode MS" w:hAnsi="Times New Roman" w:cs="Times New Roman"/>
      <w:kern w:val="2"/>
      <w:sz w:val="18"/>
      <w:szCs w:val="18"/>
    </w:rPr>
  </w:style>
  <w:style w:type="table" w:customStyle="1" w:styleId="1">
    <w:name w:val="网格型1"/>
    <w:basedOn w:val="a1"/>
    <w:next w:val="a8"/>
    <w:rsid w:val="001D48AE"/>
    <w:pPr>
      <w:widowControl w:val="0"/>
      <w:jc w:val="both"/>
    </w:pPr>
    <w:rPr>
      <w:rFonts w:ascii="Times New Roman" w:eastAsia="宋体"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1"/>
    <w:next w:val="a8"/>
    <w:rsid w:val="00EC2F13"/>
    <w:pPr>
      <w:widowControl w:val="0"/>
      <w:jc w:val="both"/>
    </w:pPr>
    <w:rPr>
      <w:rFonts w:ascii="Times New Roman" w:eastAsia="宋体"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网格型3"/>
    <w:basedOn w:val="a1"/>
    <w:next w:val="a8"/>
    <w:rsid w:val="00EC2F13"/>
    <w:pPr>
      <w:widowControl w:val="0"/>
      <w:jc w:val="both"/>
    </w:pPr>
    <w:rPr>
      <w:rFonts w:ascii="Times New Roman" w:eastAsia="宋体"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046446">
      <w:bodyDiv w:val="1"/>
      <w:marLeft w:val="0"/>
      <w:marRight w:val="0"/>
      <w:marTop w:val="0"/>
      <w:marBottom w:val="0"/>
      <w:divBdr>
        <w:top w:val="none" w:sz="0" w:space="0" w:color="auto"/>
        <w:left w:val="none" w:sz="0" w:space="0" w:color="auto"/>
        <w:bottom w:val="none" w:sz="0" w:space="0" w:color="auto"/>
        <w:right w:val="none" w:sz="0" w:space="0" w:color="auto"/>
      </w:divBdr>
    </w:div>
    <w:div w:id="1351761681">
      <w:bodyDiv w:val="1"/>
      <w:marLeft w:val="0"/>
      <w:marRight w:val="0"/>
      <w:marTop w:val="0"/>
      <w:marBottom w:val="0"/>
      <w:divBdr>
        <w:top w:val="none" w:sz="0" w:space="0" w:color="auto"/>
        <w:left w:val="none" w:sz="0" w:space="0" w:color="auto"/>
        <w:bottom w:val="none" w:sz="0" w:space="0" w:color="auto"/>
        <w:right w:val="none" w:sz="0" w:space="0" w:color="auto"/>
      </w:divBdr>
    </w:div>
    <w:div w:id="1777671276">
      <w:bodyDiv w:val="1"/>
      <w:marLeft w:val="0"/>
      <w:marRight w:val="0"/>
      <w:marTop w:val="0"/>
      <w:marBottom w:val="0"/>
      <w:divBdr>
        <w:top w:val="none" w:sz="0" w:space="0" w:color="auto"/>
        <w:left w:val="none" w:sz="0" w:space="0" w:color="auto"/>
        <w:bottom w:val="none" w:sz="0" w:space="0" w:color="auto"/>
        <w:right w:val="none" w:sz="0" w:space="0" w:color="auto"/>
      </w:divBdr>
    </w:div>
    <w:div w:id="1890460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39</Pages>
  <Words>3354</Words>
  <Characters>19119</Characters>
  <Application>Microsoft Office Word</Application>
  <DocSecurity>0</DocSecurity>
  <Lines>159</Lines>
  <Paragraphs>44</Paragraphs>
  <ScaleCrop>false</ScaleCrop>
  <Company/>
  <LinksUpToDate>false</LinksUpToDate>
  <CharactersWithSpaces>22429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TimeWalker FXR A</dc:creator>
  <cp:lastModifiedBy>WH MAX</cp:lastModifiedBy>
  <cp:revision>7</cp:revision>
  <dcterms:created xsi:type="dcterms:W3CDTF">2025-09-08T06:58:00Z</dcterms:created>
  <dcterms:modified xsi:type="dcterms:W3CDTF">2025-09-17T02:35:00Z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AD4ABB580AF94158A2C9AF8A4CDABA05_12</vt:lpwstr>
  </property>
</Properties>
</file>