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0B6B44">
      <w:pPr>
        <w:numPr>
          <w:numId w:val="0"/>
        </w:numPr>
        <w:spacing w:line="500" w:lineRule="atLeast"/>
        <w:jc w:val="center"/>
        <w:rPr>
          <w:rFonts w:hint="eastAsia" w:ascii="宋体" w:hAnsi="宋体" w:eastAsia="宋体" w:cs="宋体"/>
          <w:b/>
          <w:color w:val="000000"/>
          <w:sz w:val="32"/>
          <w:szCs w:val="32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color w:val="000000"/>
          <w:sz w:val="32"/>
          <w:szCs w:val="32"/>
          <w:highlight w:val="none"/>
        </w:rPr>
        <w:t>报价明细表</w:t>
      </w:r>
    </w:p>
    <w:bookmarkEnd w:id="0"/>
    <w:p w14:paraId="549B049D">
      <w:pPr>
        <w:numPr>
          <w:ilvl w:val="0"/>
          <w:numId w:val="0"/>
        </w:numPr>
        <w:spacing w:line="500" w:lineRule="atLeast"/>
        <w:jc w:val="right"/>
        <w:rPr>
          <w:rFonts w:hint="eastAsia" w:ascii="宋体" w:hAnsi="宋体" w:eastAsia="宋体" w:cs="宋体"/>
          <w:b/>
          <w:color w:val="000000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（报价单位人民币：元）</w:t>
      </w:r>
    </w:p>
    <w:tbl>
      <w:tblPr>
        <w:tblStyle w:val="4"/>
        <w:tblpPr w:leftFromText="180" w:rightFromText="180" w:vertAnchor="text" w:horzAnchor="page" w:tblpX="1206" w:tblpY="208"/>
        <w:tblOverlap w:val="never"/>
        <w:tblW w:w="951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1554"/>
        <w:gridCol w:w="1644"/>
        <w:gridCol w:w="1121"/>
        <w:gridCol w:w="1240"/>
        <w:gridCol w:w="1569"/>
        <w:gridCol w:w="1566"/>
      </w:tblGrid>
      <w:tr w14:paraId="42DA0C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7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1261F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5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16F8B2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产品名称</w:t>
            </w:r>
          </w:p>
        </w:tc>
        <w:tc>
          <w:tcPr>
            <w:tcW w:w="16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773A2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规格型号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A3C3D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单位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1588AC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数量</w:t>
            </w:r>
          </w:p>
        </w:tc>
        <w:tc>
          <w:tcPr>
            <w:tcW w:w="1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82F49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单价</w:t>
            </w:r>
          </w:p>
        </w:tc>
        <w:tc>
          <w:tcPr>
            <w:tcW w:w="15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790AAB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总金额（元）</w:t>
            </w:r>
          </w:p>
        </w:tc>
      </w:tr>
      <w:tr w14:paraId="3691FF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D81A82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5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333F2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固体融合剂</w:t>
            </w:r>
          </w:p>
        </w:tc>
        <w:tc>
          <w:tcPr>
            <w:tcW w:w="16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D24B0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 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276B4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51A2BF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0F2DC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0E817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631A0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BADEF">
            <w:pPr>
              <w:widowControl/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15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6600A2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液体融雪剂</w:t>
            </w:r>
          </w:p>
        </w:tc>
        <w:tc>
          <w:tcPr>
            <w:tcW w:w="16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B4C998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E416D1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613054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49DF6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AA0BD2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68B7E4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C9A696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B9B8E2">
            <w:pPr>
              <w:spacing w:line="36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6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C3A1B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564A08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A283B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53412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E5909A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6A8A8D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E222C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总计</w:t>
            </w:r>
          </w:p>
        </w:tc>
        <w:tc>
          <w:tcPr>
            <w:tcW w:w="86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B04DC5">
            <w:pPr>
              <w:widowControl/>
              <w:spacing w:line="400" w:lineRule="exact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合计：</w:t>
            </w:r>
          </w:p>
        </w:tc>
      </w:tr>
    </w:tbl>
    <w:p w14:paraId="69708B94">
      <w:pPr>
        <w:pStyle w:val="6"/>
        <w:spacing w:line="500" w:lineRule="exact"/>
        <w:ind w:firstLine="482" w:firstLineChars="200"/>
        <w:jc w:val="both"/>
        <w:rPr>
          <w:rFonts w:hint="eastAsia" w:ascii="宋体" w:hAnsi="宋体" w:eastAsia="宋体" w:cs="宋体"/>
          <w:bCs/>
          <w:kern w:val="2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zh-CN"/>
        </w:rPr>
        <w:t>1、若表格不够用，各供应商可按此表复制。</w:t>
      </w:r>
    </w:p>
    <w:p w14:paraId="0E6E9646">
      <w:pPr>
        <w:pStyle w:val="6"/>
        <w:spacing w:line="500" w:lineRule="exact"/>
        <w:ind w:firstLine="482" w:firstLineChars="200"/>
        <w:jc w:val="both"/>
        <w:rPr>
          <w:rFonts w:hint="eastAsia" w:ascii="宋体" w:hAnsi="宋体" w:eastAsia="宋体" w:cs="宋体"/>
          <w:bCs/>
          <w:kern w:val="2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</w:rPr>
        <w:t>2、</w:t>
      </w:r>
      <w:r>
        <w:rPr>
          <w:rFonts w:hint="eastAsia" w:ascii="宋体" w:hAnsi="宋体" w:eastAsia="宋体" w:cs="宋体"/>
          <w:bCs/>
          <w:kern w:val="2"/>
          <w:sz w:val="24"/>
          <w:szCs w:val="24"/>
          <w:lang w:val="zh-CN"/>
        </w:rPr>
        <w:t>分项报价按照最终报价与第一次报价的比例进行同比例下浮。</w:t>
      </w:r>
    </w:p>
    <w:p w14:paraId="432ECB57">
      <w:pPr>
        <w:spacing w:before="75" w:line="243" w:lineRule="auto"/>
        <w:ind w:left="124" w:right="557" w:firstLine="469"/>
        <w:rPr>
          <w:rFonts w:hint="eastAsia" w:ascii="宋体" w:hAnsi="宋体" w:eastAsia="宋体" w:cs="宋体"/>
          <w:color w:val="000000"/>
          <w:spacing w:val="-1"/>
          <w:sz w:val="24"/>
          <w:szCs w:val="24"/>
          <w:highlight w:val="none"/>
          <w:lang w:val="en-US" w:eastAsia="zh-CN"/>
        </w:rPr>
      </w:pPr>
    </w:p>
    <w:p w14:paraId="0996119C">
      <w:pPr>
        <w:spacing w:before="75" w:line="243" w:lineRule="auto"/>
        <w:ind w:left="124" w:right="557" w:firstLine="469"/>
        <w:rPr>
          <w:rFonts w:hint="eastAsia" w:ascii="宋体" w:hAnsi="宋体" w:eastAsia="宋体" w:cs="宋体"/>
          <w:color w:val="000000"/>
          <w:spacing w:val="-1"/>
          <w:sz w:val="24"/>
          <w:szCs w:val="24"/>
          <w:highlight w:val="none"/>
          <w:lang w:val="en-US" w:eastAsia="zh-CN"/>
        </w:rPr>
      </w:pPr>
    </w:p>
    <w:p w14:paraId="48E3F948">
      <w:pPr>
        <w:spacing w:before="75" w:line="243" w:lineRule="auto"/>
        <w:ind w:left="124" w:right="557" w:firstLine="469"/>
        <w:rPr>
          <w:rFonts w:hint="eastAsia" w:ascii="宋体" w:hAnsi="宋体" w:eastAsia="宋体" w:cs="宋体"/>
          <w:color w:val="000000"/>
          <w:spacing w:val="-1"/>
          <w:sz w:val="24"/>
          <w:szCs w:val="24"/>
          <w:highlight w:val="none"/>
          <w:lang w:val="en-US" w:eastAsia="zh-CN"/>
        </w:rPr>
      </w:pPr>
    </w:p>
    <w:p w14:paraId="0DD129D0">
      <w:pPr>
        <w:spacing w:before="104" w:line="360" w:lineRule="auto"/>
        <w:outlineLvl w:val="6"/>
        <w:rPr>
          <w:rFonts w:hint="eastAsia" w:ascii="宋体" w:hAnsi="宋体" w:eastAsia="宋体" w:cs="宋体"/>
          <w:b/>
          <w:bCs/>
          <w:color w:val="000000"/>
          <w:spacing w:val="-15"/>
          <w:sz w:val="32"/>
          <w:szCs w:val="32"/>
          <w:highlight w:val="none"/>
        </w:rPr>
      </w:pPr>
    </w:p>
    <w:p w14:paraId="04B94A9A">
      <w:pPr>
        <w:tabs>
          <w:tab w:val="left" w:pos="8809"/>
        </w:tabs>
        <w:spacing w:before="82" w:line="360" w:lineRule="auto"/>
        <w:ind w:right="236"/>
        <w:jc w:val="both"/>
        <w:rPr>
          <w:rFonts w:ascii="宋体" w:hAnsi="宋体" w:eastAsia="宋体" w:cs="宋体"/>
          <w:color w:val="000000"/>
          <w:spacing w:val="1"/>
          <w:sz w:val="23"/>
          <w:szCs w:val="23"/>
          <w:highlight w:val="none"/>
        </w:rPr>
      </w:pPr>
      <w:r>
        <w:rPr>
          <w:rFonts w:hint="eastAsia" w:ascii="宋体" w:hAnsi="宋体" w:eastAsia="宋体" w:cs="宋体"/>
          <w:color w:val="000000"/>
          <w:spacing w:val="1"/>
          <w:sz w:val="23"/>
          <w:szCs w:val="23"/>
          <w:highlight w:val="none"/>
          <w:lang w:eastAsia="zh-CN"/>
        </w:rPr>
        <w:t>供应商</w:t>
      </w:r>
      <w:r>
        <w:rPr>
          <w:rFonts w:ascii="宋体" w:hAnsi="宋体" w:eastAsia="宋体" w:cs="宋体"/>
          <w:color w:val="000000"/>
          <w:spacing w:val="1"/>
          <w:sz w:val="23"/>
          <w:szCs w:val="23"/>
          <w:highlight w:val="none"/>
        </w:rPr>
        <w:t>名称(盖章):</w:t>
      </w:r>
      <w:r>
        <w:rPr>
          <w:rFonts w:hint="eastAsia" w:ascii="宋体" w:hAnsi="宋体" w:cs="宋体"/>
          <w:color w:val="000000"/>
          <w:spacing w:val="1"/>
          <w:sz w:val="23"/>
          <w:szCs w:val="23"/>
          <w:highlight w:val="none"/>
          <w:u w:val="single"/>
          <w:lang w:val="en-US" w:eastAsia="zh-CN"/>
        </w:rPr>
        <w:t xml:space="preserve">                  </w:t>
      </w:r>
      <w:r>
        <w:rPr>
          <w:rFonts w:ascii="宋体" w:hAnsi="宋体" w:eastAsia="宋体" w:cs="宋体"/>
          <w:color w:val="000000"/>
          <w:spacing w:val="1"/>
          <w:sz w:val="23"/>
          <w:szCs w:val="23"/>
          <w:highlight w:val="none"/>
          <w:u w:val="single"/>
        </w:rPr>
        <w:t xml:space="preserve"> </w:t>
      </w:r>
    </w:p>
    <w:p w14:paraId="7108F559">
      <w:pPr>
        <w:tabs>
          <w:tab w:val="left" w:pos="8809"/>
        </w:tabs>
        <w:spacing w:before="82" w:line="360" w:lineRule="auto"/>
        <w:ind w:right="236"/>
        <w:jc w:val="both"/>
        <w:rPr>
          <w:rFonts w:ascii="宋体" w:hAnsi="宋体" w:eastAsia="宋体" w:cs="宋体"/>
          <w:color w:val="000000"/>
          <w:spacing w:val="1"/>
          <w:sz w:val="23"/>
          <w:szCs w:val="23"/>
          <w:highlight w:val="none"/>
        </w:rPr>
      </w:pPr>
      <w:r>
        <w:rPr>
          <w:rFonts w:ascii="宋体" w:hAnsi="宋体" w:eastAsia="宋体" w:cs="宋体"/>
          <w:color w:val="000000"/>
          <w:spacing w:val="1"/>
          <w:sz w:val="23"/>
          <w:szCs w:val="23"/>
          <w:highlight w:val="none"/>
        </w:rPr>
        <w:t>法定代表人或授权代表(签字或盖章):</w:t>
      </w:r>
      <w:r>
        <w:rPr>
          <w:rFonts w:hint="eastAsia" w:ascii="宋体" w:hAnsi="宋体" w:cs="宋体"/>
          <w:color w:val="000000"/>
          <w:spacing w:val="1"/>
          <w:sz w:val="23"/>
          <w:szCs w:val="23"/>
          <w:highlight w:val="none"/>
          <w:u w:val="single"/>
          <w:lang w:val="en-US" w:eastAsia="zh-CN"/>
        </w:rPr>
        <w:t xml:space="preserve">                  </w:t>
      </w:r>
      <w:r>
        <w:rPr>
          <w:rFonts w:ascii="宋体" w:hAnsi="宋体" w:eastAsia="宋体" w:cs="宋体"/>
          <w:color w:val="000000"/>
          <w:spacing w:val="1"/>
          <w:sz w:val="23"/>
          <w:szCs w:val="23"/>
          <w:highlight w:val="none"/>
          <w:u w:val="single"/>
        </w:rPr>
        <w:t xml:space="preserve"> </w:t>
      </w:r>
      <w:r>
        <w:rPr>
          <w:rFonts w:ascii="宋体" w:hAnsi="宋体" w:eastAsia="宋体" w:cs="宋体"/>
          <w:color w:val="000000"/>
          <w:spacing w:val="1"/>
          <w:sz w:val="23"/>
          <w:szCs w:val="23"/>
          <w:highlight w:val="none"/>
        </w:rPr>
        <w:t xml:space="preserve"> </w:t>
      </w:r>
    </w:p>
    <w:p w14:paraId="1FDC4DAD">
      <w:pPr>
        <w:spacing w:before="104" w:line="360" w:lineRule="auto"/>
        <w:outlineLvl w:val="6"/>
        <w:rPr>
          <w:rFonts w:hint="eastAsia" w:ascii="宋体" w:hAnsi="宋体" w:cs="宋体"/>
          <w:color w:val="000000"/>
          <w:spacing w:val="1"/>
          <w:sz w:val="23"/>
          <w:szCs w:val="23"/>
          <w:highlight w:val="none"/>
          <w:u w:val="single"/>
          <w:lang w:val="en-US" w:eastAsia="zh-CN"/>
        </w:rPr>
      </w:pPr>
      <w:r>
        <w:rPr>
          <w:rFonts w:ascii="宋体" w:hAnsi="宋体" w:eastAsia="宋体" w:cs="宋体"/>
          <w:color w:val="000000"/>
          <w:spacing w:val="1"/>
          <w:sz w:val="23"/>
          <w:szCs w:val="23"/>
          <w:highlight w:val="none"/>
        </w:rPr>
        <w:t>日</w:t>
      </w:r>
      <w:r>
        <w:rPr>
          <w:rFonts w:hint="eastAsia" w:ascii="宋体" w:hAnsi="宋体" w:cs="宋体"/>
          <w:color w:val="000000"/>
          <w:spacing w:val="1"/>
          <w:sz w:val="23"/>
          <w:szCs w:val="23"/>
          <w:highlight w:val="none"/>
          <w:lang w:val="en-US" w:eastAsia="zh-CN"/>
        </w:rPr>
        <w:t xml:space="preserve">    </w:t>
      </w:r>
      <w:r>
        <w:rPr>
          <w:rFonts w:ascii="宋体" w:hAnsi="宋体" w:eastAsia="宋体" w:cs="宋体"/>
          <w:color w:val="000000"/>
          <w:spacing w:val="1"/>
          <w:sz w:val="23"/>
          <w:szCs w:val="23"/>
          <w:highlight w:val="none"/>
        </w:rPr>
        <w:t>期：</w:t>
      </w:r>
      <w:r>
        <w:rPr>
          <w:rFonts w:hint="eastAsia" w:ascii="宋体" w:hAnsi="宋体" w:cs="宋体"/>
          <w:color w:val="000000"/>
          <w:spacing w:val="1"/>
          <w:sz w:val="23"/>
          <w:szCs w:val="23"/>
          <w:highlight w:val="none"/>
          <w:u w:val="single"/>
          <w:lang w:val="en-US" w:eastAsia="zh-CN"/>
        </w:rPr>
        <w:t xml:space="preserve">                 </w:t>
      </w:r>
    </w:p>
    <w:p w14:paraId="76AF5657">
      <w:pPr>
        <w:spacing w:before="104" w:line="360" w:lineRule="auto"/>
        <w:outlineLvl w:val="6"/>
        <w:rPr>
          <w:rFonts w:hint="eastAsia" w:ascii="宋体" w:hAnsi="宋体" w:cs="宋体"/>
          <w:color w:val="000000"/>
          <w:spacing w:val="1"/>
          <w:sz w:val="23"/>
          <w:szCs w:val="23"/>
          <w:highlight w:val="none"/>
          <w:u w:val="single"/>
          <w:lang w:val="en-US" w:eastAsia="zh-CN"/>
        </w:rPr>
      </w:pPr>
    </w:p>
    <w:p w14:paraId="49D54D2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EE3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jc w:val="center"/>
    </w:pPr>
  </w:style>
  <w:style w:type="paragraph" w:customStyle="1" w:styleId="3">
    <w:name w:val="Normal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6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2024-11-26T06:56:07Z</dcterms:created>
  <dc:creator>Administrator</dc:creator>
  <cp:lastModifiedBy>蝈蝈</cp:lastModifiedBy>
  <dcterms:modified xsi:type="dcterms:W3CDTF">2024-11-26T06:56:19Z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40913F66CFC945699E74B276E4EBE6BF_12</vt:lpwstr>
  </property>
</Properties>
</file>