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center" w:pos="4535"/>
          <w:tab w:val="left" w:pos="6521"/>
        </w:tabs>
        <w:autoSpaceDE w:val="0"/>
        <w:autoSpaceDN w:val="0"/>
        <w:adjustRightInd w:val="0"/>
        <w:snapToGrid w:val="0"/>
        <w:spacing w:line="360" w:lineRule="auto"/>
        <w:jc w:val="center"/>
        <w:outlineLvl w:val="1"/>
        <w:rPr>
          <w:rFonts w:hint="eastAsia" w:ascii="宋体" w:hAnsi="宋体"/>
          <w:b/>
          <w:bCs/>
          <w:sz w:val="44"/>
          <w:szCs w:val="44"/>
          <w:lang w:val="zh-CN"/>
        </w:rPr>
      </w:pPr>
      <w:bookmarkStart w:id="0" w:name="_Toc20990"/>
      <w:r>
        <w:rPr>
          <w:rStyle w:val="6"/>
          <w:rFonts w:hint="eastAsia" w:hAnsi="Times New Roman" w:cs="Times New Roman"/>
          <w:b/>
          <w:bCs/>
          <w:sz w:val="32"/>
          <w:szCs w:val="32"/>
          <w:lang w:val="en-US" w:eastAsia="zh-CN"/>
        </w:rPr>
        <w:t>服务</w:t>
      </w:r>
      <w:r>
        <w:rPr>
          <w:rStyle w:val="6"/>
          <w:rFonts w:hint="eastAsia" w:hAnsi="Times New Roman" w:cs="Times New Roman"/>
          <w:b/>
          <w:bCs/>
          <w:sz w:val="32"/>
          <w:szCs w:val="32"/>
          <w:lang w:val="zh-CN" w:eastAsia="zh-CN"/>
        </w:rPr>
        <w:t>条款偏离表</w:t>
      </w:r>
      <w:bookmarkEnd w:id="0"/>
    </w:p>
    <w:tbl>
      <w:tblPr>
        <w:tblStyle w:val="4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0"/>
        <w:gridCol w:w="2520"/>
        <w:gridCol w:w="2625"/>
        <w:gridCol w:w="207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1160" w:type="dxa"/>
            <w:noWrap w:val="0"/>
            <w:vAlign w:val="center"/>
          </w:tcPr>
          <w:p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  <w:t>序号</w:t>
            </w:r>
          </w:p>
        </w:tc>
        <w:tc>
          <w:tcPr>
            <w:tcW w:w="2520" w:type="dxa"/>
            <w:noWrap w:val="0"/>
            <w:vAlign w:val="center"/>
          </w:tcPr>
          <w:p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  <w:t>单一来源文件</w:t>
            </w:r>
          </w:p>
          <w:p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  <w:t>服务</w:t>
            </w: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需求</w:t>
            </w:r>
            <w:r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  <w:t>条款</w:t>
            </w:r>
          </w:p>
        </w:tc>
        <w:tc>
          <w:tcPr>
            <w:tcW w:w="2625" w:type="dxa"/>
            <w:noWrap w:val="0"/>
            <w:vAlign w:val="center"/>
          </w:tcPr>
          <w:p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  <w:t>响应文件</w:t>
            </w:r>
          </w:p>
          <w:p>
            <w:pPr>
              <w:adjustRightInd w:val="0"/>
              <w:snapToGrid w:val="0"/>
              <w:ind w:right="23"/>
              <w:jc w:val="center"/>
              <w:rPr>
                <w:rFonts w:hint="default" w:ascii="仿宋_GB2312" w:hAnsi="宋体" w:eastAsia="仿宋_GB2312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  <w:lang w:val="en-US" w:eastAsia="zh-CN"/>
              </w:rPr>
              <w:t>服务条款响应</w:t>
            </w:r>
          </w:p>
        </w:tc>
        <w:tc>
          <w:tcPr>
            <w:tcW w:w="2075" w:type="dxa"/>
            <w:noWrap w:val="0"/>
            <w:vAlign w:val="center"/>
          </w:tcPr>
          <w:p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  <w:t>偏离</w:t>
            </w:r>
          </w:p>
          <w:p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  <w:t>及其影响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6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6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6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6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6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6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</w:tbl>
    <w:p>
      <w:pPr>
        <w:spacing w:line="540" w:lineRule="exact"/>
        <w:ind w:right="-197" w:rightChars="-94" w:firstLine="560" w:firstLineChars="200"/>
        <w:jc w:val="left"/>
        <w:rPr>
          <w:rFonts w:hint="eastAsia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8"/>
          <w:szCs w:val="28"/>
        </w:rPr>
        <w:t>说明：本表只填写</w:t>
      </w:r>
      <w:r>
        <w:rPr>
          <w:rFonts w:hint="eastAsia" w:ascii="仿宋_GB2312" w:eastAsia="仿宋_GB2312"/>
          <w:sz w:val="28"/>
          <w:szCs w:val="28"/>
          <w:lang w:eastAsia="zh-CN"/>
        </w:rPr>
        <w:t>响应文件</w:t>
      </w:r>
      <w:r>
        <w:rPr>
          <w:rFonts w:hint="eastAsia" w:ascii="仿宋_GB2312" w:eastAsia="仿宋_GB2312"/>
          <w:sz w:val="28"/>
          <w:szCs w:val="28"/>
        </w:rPr>
        <w:t>中与单一来源</w:t>
      </w:r>
      <w:r>
        <w:rPr>
          <w:rFonts w:hint="eastAsia" w:ascii="仿宋_GB2312" w:eastAsia="仿宋_GB2312"/>
          <w:sz w:val="28"/>
          <w:szCs w:val="28"/>
          <w:lang w:eastAsia="zh-CN"/>
        </w:rPr>
        <w:t>文件</w:t>
      </w:r>
      <w:r>
        <w:rPr>
          <w:rFonts w:hint="eastAsia" w:ascii="仿宋_GB2312" w:eastAsia="仿宋_GB2312"/>
          <w:sz w:val="28"/>
          <w:szCs w:val="28"/>
        </w:rPr>
        <w:t>有偏离（包括正偏离和负偏离）的内容</w:t>
      </w:r>
      <w:r>
        <w:rPr>
          <w:rFonts w:hint="eastAsia" w:ascii="仿宋_GB2312" w:eastAsia="仿宋_GB2312"/>
          <w:sz w:val="28"/>
          <w:szCs w:val="28"/>
          <w:lang w:eastAsia="zh-CN"/>
        </w:rPr>
        <w:t>，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响应文件中与单一来源</w:t>
      </w:r>
      <w:bookmarkStart w:id="1" w:name="_GoBack"/>
      <w:bookmarkEnd w:id="1"/>
      <w:r>
        <w:rPr>
          <w:rFonts w:hint="eastAsia" w:ascii="仿宋_GB2312" w:eastAsia="仿宋_GB2312"/>
          <w:sz w:val="28"/>
          <w:szCs w:val="28"/>
          <w:lang w:val="en-US" w:eastAsia="zh-CN"/>
        </w:rPr>
        <w:t>文件要求完全一致的，不用在此表中列出，但必须提供空白表。</w:t>
      </w:r>
    </w:p>
    <w:p>
      <w:pPr>
        <w:spacing w:line="540" w:lineRule="exact"/>
        <w:ind w:right="-197" w:rightChars="-94" w:firstLine="560" w:firstLineChars="200"/>
        <w:jc w:val="left"/>
        <w:rPr>
          <w:rFonts w:hint="eastAsia" w:ascii="仿宋_GB2312" w:eastAsia="仿宋_GB2312"/>
          <w:sz w:val="28"/>
          <w:szCs w:val="28"/>
        </w:rPr>
      </w:pPr>
    </w:p>
    <w:p>
      <w:pPr>
        <w:spacing w:line="360" w:lineRule="auto"/>
        <w:ind w:firstLine="2240" w:firstLineChars="800"/>
        <w:rPr>
          <w:rFonts w:hint="eastAsia" w:ascii="仿宋_GB2312" w:hAnsi="宋体" w:eastAsia="仿宋_GB2312"/>
          <w:sz w:val="28"/>
          <w:szCs w:val="28"/>
        </w:rPr>
      </w:pPr>
    </w:p>
    <w:p>
      <w:pPr>
        <w:spacing w:line="360" w:lineRule="auto"/>
        <w:ind w:firstLine="2240" w:firstLineChars="800"/>
        <w:rPr>
          <w:rFonts w:hint="eastAsia" w:ascii="仿宋_GB2312" w:hAnsi="宋体" w:eastAsia="仿宋_GB2312"/>
          <w:sz w:val="28"/>
          <w:szCs w:val="28"/>
        </w:rPr>
      </w:pPr>
    </w:p>
    <w:p>
      <w:pPr>
        <w:spacing w:line="360" w:lineRule="auto"/>
        <w:ind w:firstLine="2520" w:firstLineChars="900"/>
        <w:rPr>
          <w:rFonts w:hint="eastAsia" w:ascii="仿宋_GB2312" w:hAnsi="宋体" w:eastAsia="仿宋_GB2312"/>
          <w:sz w:val="28"/>
          <w:szCs w:val="28"/>
          <w:highlight w:val="none"/>
        </w:rPr>
      </w:pPr>
      <w:r>
        <w:rPr>
          <w:rFonts w:hint="eastAsia" w:ascii="仿宋_GB2312" w:hAnsi="宋体" w:eastAsia="仿宋_GB2312"/>
          <w:sz w:val="28"/>
          <w:szCs w:val="28"/>
          <w:lang w:eastAsia="zh-CN"/>
        </w:rPr>
        <w:t>供应商</w:t>
      </w:r>
      <w:r>
        <w:rPr>
          <w:rFonts w:hint="eastAsia" w:ascii="仿宋_GB2312" w:hAnsi="宋体" w:eastAsia="仿宋_GB2312"/>
          <w:sz w:val="28"/>
          <w:szCs w:val="28"/>
        </w:rPr>
        <w:t>名称</w:t>
      </w:r>
      <w:r>
        <w:rPr>
          <w:rFonts w:hint="eastAsia" w:ascii="仿宋_GB2312" w:hAnsi="宋体" w:eastAsia="仿宋_GB2312"/>
          <w:sz w:val="28"/>
          <w:szCs w:val="28"/>
          <w:highlight w:val="none"/>
        </w:rPr>
        <w:t>（盖章）：</w:t>
      </w:r>
      <w:r>
        <w:rPr>
          <w:rFonts w:hint="eastAsia" w:ascii="仿宋_GB2312" w:hAnsi="宋体" w:eastAsia="仿宋_GB2312"/>
          <w:sz w:val="28"/>
          <w:szCs w:val="28"/>
          <w:highlight w:val="none"/>
          <w:u w:val="single"/>
        </w:rPr>
        <w:t xml:space="preserve">                  </w:t>
      </w:r>
      <w:r>
        <w:rPr>
          <w:rFonts w:hint="eastAsia" w:ascii="仿宋_GB2312" w:hAnsi="宋体" w:eastAsia="仿宋_GB2312"/>
          <w:sz w:val="28"/>
          <w:szCs w:val="28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_GB2312" w:hAnsi="宋体" w:eastAsia="仿宋_GB2312"/>
          <w:sz w:val="28"/>
          <w:szCs w:val="28"/>
          <w:highlight w:val="none"/>
          <w:u w:val="single"/>
        </w:rPr>
        <w:t xml:space="preserve">     </w:t>
      </w:r>
      <w:r>
        <w:rPr>
          <w:rFonts w:hint="eastAsia" w:ascii="仿宋_GB2312" w:hAnsi="宋体" w:eastAsia="仿宋_GB2312"/>
          <w:sz w:val="28"/>
          <w:szCs w:val="28"/>
          <w:highlight w:val="none"/>
        </w:rPr>
        <w:t xml:space="preserve">                        </w:t>
      </w:r>
    </w:p>
    <w:p>
      <w:pPr>
        <w:spacing w:line="360" w:lineRule="auto"/>
        <w:ind w:firstLine="2520" w:firstLineChars="9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  <w:highlight w:val="none"/>
        </w:rPr>
        <w:t>法定代表人或授权代表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eastAsia="zh-CN"/>
        </w:rPr>
        <w:t>（签字或盖章）</w:t>
      </w:r>
      <w:r>
        <w:rPr>
          <w:rFonts w:hint="eastAsia" w:ascii="仿宋_GB2312" w:hAnsi="宋体" w:eastAsia="仿宋_GB2312"/>
          <w:sz w:val="28"/>
          <w:szCs w:val="28"/>
          <w:highlight w:val="none"/>
        </w:rPr>
        <w:t>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</w:t>
      </w:r>
      <w:r>
        <w:rPr>
          <w:rFonts w:hint="eastAsia" w:ascii="仿宋_GB2312" w:hAnsi="宋体" w:eastAsia="仿宋_GB2312"/>
          <w:sz w:val="28"/>
          <w:szCs w:val="28"/>
        </w:rPr>
        <w:t xml:space="preserve">           </w:t>
      </w:r>
    </w:p>
    <w:p>
      <w:pPr>
        <w:adjustRightInd w:val="0"/>
        <w:snapToGrid w:val="0"/>
        <w:spacing w:line="360" w:lineRule="auto"/>
        <w:ind w:firstLine="2520" w:firstLineChars="900"/>
        <w:jc w:val="both"/>
        <w:rPr>
          <w:rFonts w:hint="eastAsia" w:ascii="仿宋_GB2312" w:hAnsi="宋体" w:eastAsia="仿宋_GB2312"/>
          <w:sz w:val="28"/>
          <w:szCs w:val="28"/>
          <w:u w:val="single"/>
        </w:rPr>
      </w:pPr>
      <w:r>
        <w:rPr>
          <w:rFonts w:hint="eastAsia" w:ascii="仿宋_GB2312" w:hAnsi="宋体" w:eastAsia="仿宋_GB2312"/>
          <w:sz w:val="28"/>
          <w:szCs w:val="28"/>
        </w:rPr>
        <w:t>日    期：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     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</w:t>
      </w:r>
    </w:p>
    <w:p>
      <w:pPr>
        <w:rPr>
          <w:rFonts w:hint="eastAsia" w:ascii="仿宋_GB2312" w:hAnsi="宋体" w:eastAsia="仿宋_GB2312"/>
          <w:sz w:val="28"/>
          <w:szCs w:val="28"/>
          <w:u w:val="single"/>
        </w:rPr>
      </w:pPr>
      <w:r>
        <w:rPr>
          <w:rFonts w:hint="eastAsia" w:ascii="仿宋_GB2312" w:hAnsi="宋体" w:eastAsia="仿宋_GB2312"/>
          <w:sz w:val="28"/>
          <w:szCs w:val="28"/>
          <w:u w:val="single"/>
        </w:rPr>
        <w:br w:type="page"/>
      </w:r>
    </w:p>
    <w:p>
      <w:pPr>
        <w:adjustRightInd w:val="0"/>
        <w:snapToGrid w:val="0"/>
        <w:spacing w:line="360" w:lineRule="auto"/>
        <w:ind w:firstLine="3253" w:firstLineChars="900"/>
        <w:jc w:val="both"/>
        <w:rPr>
          <w:rFonts w:hint="eastAsia" w:ascii="仿宋_GB2312" w:hAnsi="宋体" w:eastAsia="仿宋_GB2312"/>
          <w:b/>
          <w:bCs/>
          <w:sz w:val="36"/>
          <w:szCs w:val="36"/>
          <w:u w:val="none"/>
        </w:rPr>
      </w:pPr>
      <w:r>
        <w:rPr>
          <w:rFonts w:hint="eastAsia" w:ascii="仿宋_GB2312" w:hAnsi="宋体" w:eastAsia="仿宋_GB2312"/>
          <w:b/>
          <w:bCs/>
          <w:sz w:val="36"/>
          <w:szCs w:val="36"/>
          <w:u w:val="none"/>
        </w:rPr>
        <w:t>服务方案</w:t>
      </w:r>
    </w:p>
    <w:p>
      <w:pPr>
        <w:adjustRightInd w:val="0"/>
        <w:snapToGrid w:val="0"/>
        <w:spacing w:line="360" w:lineRule="auto"/>
        <w:jc w:val="both"/>
        <w:rPr>
          <w:rFonts w:hint="eastAsia" w:ascii="仿宋_GB2312" w:hAnsi="宋体" w:eastAsia="仿宋_GB2312"/>
          <w:sz w:val="36"/>
          <w:szCs w:val="36"/>
          <w:u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仿宋_GB2312" w:hAnsi="宋体" w:eastAsia="仿宋_GB2312"/>
          <w:sz w:val="28"/>
          <w:szCs w:val="28"/>
          <w:u w:val="none"/>
        </w:rPr>
      </w:pPr>
      <w:r>
        <w:rPr>
          <w:rFonts w:hint="eastAsia" w:ascii="仿宋_GB2312" w:hAnsi="宋体" w:eastAsia="仿宋_GB2312"/>
          <w:sz w:val="28"/>
          <w:szCs w:val="28"/>
          <w:u w:val="none"/>
        </w:rPr>
        <w:t>格式自定，结合</w:t>
      </w:r>
      <w:r>
        <w:rPr>
          <w:rFonts w:hint="eastAsia" w:ascii="仿宋_GB2312" w:hAnsi="宋体" w:eastAsia="仿宋_GB2312"/>
          <w:sz w:val="28"/>
          <w:szCs w:val="28"/>
          <w:u w:val="none"/>
          <w:lang w:val="en-US" w:eastAsia="zh-CN"/>
        </w:rPr>
        <w:t>第三章技术服务</w:t>
      </w:r>
      <w:r>
        <w:rPr>
          <w:rFonts w:hint="eastAsia" w:ascii="仿宋_GB2312" w:hAnsi="宋体" w:eastAsia="仿宋_GB2312"/>
          <w:sz w:val="28"/>
          <w:szCs w:val="28"/>
          <w:u w:val="none"/>
        </w:rPr>
        <w:t>要求编制</w:t>
      </w:r>
      <w:r>
        <w:rPr>
          <w:rFonts w:hint="eastAsia" w:ascii="仿宋_GB2312" w:hAnsi="宋体" w:eastAsia="仿宋_GB2312"/>
          <w:sz w:val="28"/>
          <w:szCs w:val="28"/>
          <w:u w:val="none"/>
          <w:lang w:val="en-US" w:eastAsia="zh-CN"/>
        </w:rPr>
        <w:t>服务</w:t>
      </w:r>
      <w:r>
        <w:rPr>
          <w:rFonts w:hint="eastAsia" w:ascii="仿宋_GB2312" w:hAnsi="宋体" w:eastAsia="仿宋_GB2312"/>
          <w:sz w:val="28"/>
          <w:szCs w:val="28"/>
          <w:u w:val="none"/>
        </w:rPr>
        <w:t>方案。</w:t>
      </w:r>
    </w:p>
    <w:p>
      <w:pPr>
        <w:adjustRightInd w:val="0"/>
        <w:snapToGrid w:val="0"/>
        <w:spacing w:line="360" w:lineRule="auto"/>
        <w:jc w:val="both"/>
        <w:rPr>
          <w:rFonts w:hint="eastAsia" w:ascii="宋体" w:hAnsi="宋体" w:eastAsia="宋体"/>
          <w:b/>
          <w:bCs/>
          <w:sz w:val="52"/>
          <w:szCs w:val="52"/>
          <w:u w:val="none"/>
          <w:lang w:val="en-US" w:eastAsia="zh-CN"/>
        </w:rPr>
      </w:pPr>
      <w:r>
        <w:rPr>
          <w:rFonts w:hint="eastAsia" w:ascii="仿宋_GB2312" w:hAnsi="宋体" w:eastAsia="仿宋_GB2312"/>
          <w:sz w:val="36"/>
          <w:szCs w:val="36"/>
          <w:u w:val="none"/>
        </w:rPr>
        <w:t xml:space="preserve">  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xNWU5MTM1NDJhMzM3NzZlNjAyMmRiMjcyMmY4OWYifQ=="/>
  </w:docVars>
  <w:rsids>
    <w:rsidRoot w:val="00000000"/>
    <w:rsid w:val="0CA17B24"/>
    <w:rsid w:val="28727D4B"/>
    <w:rsid w:val="2C1C730D"/>
    <w:rsid w:val="43E01E5E"/>
    <w:rsid w:val="62AC6B11"/>
    <w:rsid w:val="70534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1"/>
    <w:basedOn w:val="1"/>
    <w:next w:val="1"/>
    <w:link w:val="6"/>
    <w:autoRedefine/>
    <w:qFormat/>
    <w:uiPriority w:val="0"/>
    <w:pPr>
      <w:keepNext/>
      <w:widowControl w:val="0"/>
      <w:jc w:val="center"/>
      <w:outlineLvl w:val="0"/>
    </w:pPr>
    <w:rPr>
      <w:rFonts w:ascii="黑体" w:eastAsia="黑体"/>
      <w:sz w:val="28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99"/>
    <w:pPr>
      <w:jc w:val="left"/>
    </w:pPr>
    <w:rPr>
      <w:rFonts w:ascii="Copperplate Gothic Bold" w:hAnsi="Copperplate Gothic Bold"/>
      <w:kern w:val="0"/>
      <w:sz w:val="20"/>
      <w:szCs w:val="20"/>
    </w:rPr>
  </w:style>
  <w:style w:type="character" w:customStyle="1" w:styleId="6">
    <w:name w:val="标题 1 Char"/>
    <w:link w:val="3"/>
    <w:autoRedefine/>
    <w:qFormat/>
    <w:uiPriority w:val="0"/>
    <w:rPr>
      <w:rFonts w:ascii="黑体" w:eastAsia="黑体"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2023-09-17T12:57:00Z</dcterms:created>
  <dc:creator>mac</dc:creator>
  <cp:lastModifiedBy>123</cp:lastModifiedBy>
  <dcterms:modified xsi:type="dcterms:W3CDTF">2024-03-18T03:41:47Z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FEA831FE6C2140F38D0DAD49D09700C0_13</vt:lpwstr>
  </property>
</Properties>
</file>