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4089C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  <w:lang w:eastAsia="zh-CN"/>
        </w:rPr>
      </w:pPr>
      <w:bookmarkStart w:id="7" w:name="_GoBack"/>
      <w:r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  <w:lang w:eastAsia="zh-CN"/>
        </w:rPr>
        <w:t>技 术 标</w:t>
      </w:r>
    </w:p>
    <w:p w14:paraId="4BF3125E">
      <w:pPr>
        <w:tabs>
          <w:tab w:val="left" w:pos="2394"/>
        </w:tabs>
        <w:spacing w:line="360" w:lineRule="auto"/>
        <w:rPr>
          <w:rFonts w:hint="eastAsia" w:ascii="宋体" w:hAnsi="宋体" w:eastAsia="宋体" w:cs="宋体"/>
          <w:color w:val="auto"/>
        </w:rPr>
      </w:pPr>
    </w:p>
    <w:p w14:paraId="115474D4">
      <w:pPr>
        <w:widowControl w:val="0"/>
        <w:tabs>
          <w:tab w:val="left" w:pos="2394"/>
        </w:tabs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磋商响应文件技术标，要求各供应商提供施工组织设计。</w:t>
      </w:r>
    </w:p>
    <w:p w14:paraId="1E5D1CE5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施工组织设计共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由9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项组成，内容应包括但不限于以下内容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</w:t>
      </w:r>
    </w:p>
    <w:p w14:paraId="2636D03E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施工方案（包含市政工程、绿化工程、景观工程等）；</w:t>
      </w:r>
    </w:p>
    <w:p w14:paraId="2EEA3983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项目经理部组成及劳动力投入；</w:t>
      </w:r>
    </w:p>
    <w:p w14:paraId="70E19FD2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施工机械及工器具的配备情况；</w:t>
      </w:r>
    </w:p>
    <w:p w14:paraId="64B7A1E8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确保本项目质量的技术组织措施；</w:t>
      </w:r>
    </w:p>
    <w:p w14:paraId="42B55FC6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确保治污减霾和防尘污染的技术组织措施；</w:t>
      </w:r>
    </w:p>
    <w:p w14:paraId="7C6DE4B9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确保安全生产和文明施工的技术组织措施；</w:t>
      </w:r>
    </w:p>
    <w:p w14:paraId="362F1988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确保工期的技术组织措施；</w:t>
      </w:r>
    </w:p>
    <w:p w14:paraId="71677921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应急预案措施；</w:t>
      </w:r>
    </w:p>
    <w:p w14:paraId="1F535CA3">
      <w:pPr>
        <w:widowControl w:val="0"/>
        <w:kinsoku/>
        <w:autoSpaceDE/>
        <w:autoSpaceDN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、其他资料（供应商认为有利增加其竞争性的其他资料）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10738797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407773F5">
      <w:pPr>
        <w:pStyle w:val="4"/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5DDCEBF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技术标格式自拟，供应商可根据实际情况增加必要的图表、文字说明书等资料。</w:t>
      </w:r>
    </w:p>
    <w:p w14:paraId="3254B6A3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br w:type="page"/>
      </w:r>
    </w:p>
    <w:p w14:paraId="3C689003">
      <w:pPr>
        <w:tabs>
          <w:tab w:val="left" w:pos="2394"/>
        </w:tabs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附表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：项目经理部组成及劳动力投入（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本附表附于技术标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、项目经理部组成及劳动力投入中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）</w:t>
      </w:r>
    </w:p>
    <w:p w14:paraId="281A7DC5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（一）项目管理机构组成表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937"/>
        <w:gridCol w:w="992"/>
        <w:gridCol w:w="1449"/>
        <w:gridCol w:w="1244"/>
        <w:gridCol w:w="1418"/>
        <w:gridCol w:w="1410"/>
        <w:gridCol w:w="840"/>
      </w:tblGrid>
      <w:tr w14:paraId="3E72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  <w:vMerge w:val="restart"/>
            <w:vAlign w:val="center"/>
          </w:tcPr>
          <w:p w14:paraId="7D6768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937" w:type="dxa"/>
            <w:vMerge w:val="restart"/>
            <w:vAlign w:val="center"/>
          </w:tcPr>
          <w:p w14:paraId="124E6C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992" w:type="dxa"/>
            <w:vMerge w:val="restart"/>
            <w:vAlign w:val="center"/>
          </w:tcPr>
          <w:p w14:paraId="57DF7D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5521" w:type="dxa"/>
            <w:gridSpan w:val="4"/>
            <w:vAlign w:val="center"/>
          </w:tcPr>
          <w:p w14:paraId="694D96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执业或职业资格证明</w:t>
            </w:r>
          </w:p>
        </w:tc>
        <w:tc>
          <w:tcPr>
            <w:tcW w:w="840" w:type="dxa"/>
            <w:vAlign w:val="center"/>
          </w:tcPr>
          <w:p w14:paraId="5D3698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备注</w:t>
            </w:r>
          </w:p>
        </w:tc>
      </w:tr>
      <w:tr w14:paraId="660FC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  <w:vMerge w:val="continue"/>
            <w:vAlign w:val="center"/>
          </w:tcPr>
          <w:p w14:paraId="5A9CB5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  <w:vMerge w:val="continue"/>
            <w:vAlign w:val="center"/>
          </w:tcPr>
          <w:p w14:paraId="47D844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45B12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0A82E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证书名称</w:t>
            </w:r>
          </w:p>
        </w:tc>
        <w:tc>
          <w:tcPr>
            <w:tcW w:w="1244" w:type="dxa"/>
            <w:vAlign w:val="center"/>
          </w:tcPr>
          <w:p w14:paraId="79EBB5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1418" w:type="dxa"/>
            <w:vAlign w:val="center"/>
          </w:tcPr>
          <w:p w14:paraId="6EF7B2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证号</w:t>
            </w:r>
          </w:p>
        </w:tc>
        <w:tc>
          <w:tcPr>
            <w:tcW w:w="1410" w:type="dxa"/>
            <w:vAlign w:val="center"/>
          </w:tcPr>
          <w:p w14:paraId="016485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840" w:type="dxa"/>
            <w:vAlign w:val="center"/>
          </w:tcPr>
          <w:p w14:paraId="306374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5CAF4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  <w:vAlign w:val="center"/>
          </w:tcPr>
          <w:p w14:paraId="7C4C1A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69A84A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9ECED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68489F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14:paraId="7806C1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FB4EC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3870CD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7F1B22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6A1C3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5289F1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7C7BD8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6B4F07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EDB25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5ABB9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9923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EDA09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13D2C4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4F159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61EA85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4175FE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748E17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318960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F2EDF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6C03B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ED780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7EA8282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5651F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476562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4669F5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24F51A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1A3BF8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E8EB1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FAF4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51993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6B5B46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6C841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5C5C2C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227E40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2DC5CC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4A0C6F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552E7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4FEC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0653D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3837C9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19D81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124750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7167CD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A04A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6768C8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D8459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EDC94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6B878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67E567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7DF3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5D0301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1CCE89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53098F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17EFE0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AF595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1F3AF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017E8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59BEFD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7786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2A2E3C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3A68C0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31C120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320792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0E167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98CC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E9665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39B4C3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7ADB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5C7FBE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1165AF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FB88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3CFE0B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80802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CDEA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5B4D6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4DE984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505A9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0501D2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2BE123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45F1CF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6F1CC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E9825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A3C65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D95D3E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5BEAC4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098F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75D213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7A78C8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097D5C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687DFB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A950C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9C98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C243E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1E4CB7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04E6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19EB0C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18A8BC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792D01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60D583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5C970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7BE7E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5397A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1F72C3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3AF0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</w:tcPr>
          <w:p w14:paraId="468BB0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37" w:type="dxa"/>
          </w:tcPr>
          <w:p w14:paraId="59CC5D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2B79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6E4036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C1A33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68C53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1D800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840" w:type="dxa"/>
          </w:tcPr>
          <w:p w14:paraId="6F46A6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</w:tbl>
    <w:p w14:paraId="251E50E6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注：1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若表格不够用，各供应商可按此表复制</w:t>
      </w:r>
    </w:p>
    <w:p w14:paraId="361F3D45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0559D61D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0C2FB04">
      <w:pPr>
        <w:spacing w:line="360" w:lineRule="auto"/>
        <w:ind w:firstLine="2660" w:firstLineChars="950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（公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章）</w:t>
      </w:r>
    </w:p>
    <w:p w14:paraId="7187A968">
      <w:pPr>
        <w:spacing w:line="360" w:lineRule="auto"/>
        <w:ind w:firstLine="2660" w:firstLineChars="950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（签字或盖章）</w:t>
      </w:r>
    </w:p>
    <w:p w14:paraId="25DFE0B0">
      <w:pPr>
        <w:spacing w:line="360" w:lineRule="auto"/>
        <w:ind w:firstLine="2660" w:firstLineChars="950"/>
        <w:rPr>
          <w:rFonts w:hint="eastAsia" w:ascii="宋体" w:hAnsi="宋体" w:eastAsia="宋体" w:cs="宋体"/>
          <w:color w:val="auto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日</w:t>
      </w:r>
    </w:p>
    <w:p w14:paraId="693CC135">
      <w:pPr>
        <w:topLinePunct/>
        <w:spacing w:line="360" w:lineRule="auto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0"/>
        </w:rPr>
        <w:br w:type="page"/>
      </w:r>
      <w:bookmarkStart w:id="0" w:name="_Toc440015414"/>
      <w:bookmarkStart w:id="1" w:name="_Toc152042594"/>
      <w:bookmarkStart w:id="2" w:name="_Toc152045805"/>
      <w:bookmarkStart w:id="3" w:name="_Toc144974873"/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（二）主要人员简历表</w:t>
      </w:r>
      <w:bookmarkEnd w:id="0"/>
      <w:bookmarkEnd w:id="1"/>
      <w:bookmarkEnd w:id="2"/>
      <w:bookmarkEnd w:id="3"/>
    </w:p>
    <w:p w14:paraId="64CABA81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主要人员简历表”中应附人员相关证书及资料。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5D39E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 w14:paraId="2D6982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  名</w:t>
            </w:r>
          </w:p>
        </w:tc>
        <w:tc>
          <w:tcPr>
            <w:tcW w:w="1173" w:type="dxa"/>
            <w:gridSpan w:val="2"/>
            <w:vAlign w:val="center"/>
          </w:tcPr>
          <w:p w14:paraId="3EEA79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1E99AFC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龄</w:t>
            </w:r>
          </w:p>
        </w:tc>
        <w:tc>
          <w:tcPr>
            <w:tcW w:w="1156" w:type="dxa"/>
            <w:vAlign w:val="center"/>
          </w:tcPr>
          <w:p w14:paraId="7CC510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vAlign w:val="center"/>
          </w:tcPr>
          <w:p w14:paraId="2A3F9B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2335" w:type="dxa"/>
            <w:gridSpan w:val="2"/>
            <w:vAlign w:val="center"/>
          </w:tcPr>
          <w:p w14:paraId="700EDBD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079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 w14:paraId="572B95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  称</w:t>
            </w:r>
          </w:p>
        </w:tc>
        <w:tc>
          <w:tcPr>
            <w:tcW w:w="1173" w:type="dxa"/>
            <w:gridSpan w:val="2"/>
            <w:vAlign w:val="center"/>
          </w:tcPr>
          <w:p w14:paraId="086B15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01330B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 务</w:t>
            </w:r>
          </w:p>
        </w:tc>
        <w:tc>
          <w:tcPr>
            <w:tcW w:w="1156" w:type="dxa"/>
            <w:vAlign w:val="center"/>
          </w:tcPr>
          <w:p w14:paraId="485138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vAlign w:val="center"/>
          </w:tcPr>
          <w:p w14:paraId="718631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拟在本合同任职</w:t>
            </w:r>
          </w:p>
        </w:tc>
        <w:tc>
          <w:tcPr>
            <w:tcW w:w="2335" w:type="dxa"/>
            <w:gridSpan w:val="2"/>
            <w:vAlign w:val="center"/>
          </w:tcPr>
          <w:p w14:paraId="34D0F2E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18B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vAlign w:val="center"/>
          </w:tcPr>
          <w:p w14:paraId="02D0648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毕业学校</w:t>
            </w:r>
          </w:p>
        </w:tc>
        <w:tc>
          <w:tcPr>
            <w:tcW w:w="7992" w:type="dxa"/>
            <w:gridSpan w:val="8"/>
          </w:tcPr>
          <w:p w14:paraId="3870D66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年毕业于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学校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专业</w:t>
            </w:r>
          </w:p>
        </w:tc>
      </w:tr>
      <w:tr w14:paraId="00C6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vAlign w:val="center"/>
          </w:tcPr>
          <w:p w14:paraId="11BFBE7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主要工作经历</w:t>
            </w:r>
          </w:p>
        </w:tc>
      </w:tr>
      <w:tr w14:paraId="7DDE5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vAlign w:val="center"/>
          </w:tcPr>
          <w:p w14:paraId="518827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3723" w:type="dxa"/>
            <w:gridSpan w:val="4"/>
            <w:vAlign w:val="center"/>
          </w:tcPr>
          <w:p w14:paraId="2C2999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参加过的类似项目</w:t>
            </w:r>
          </w:p>
        </w:tc>
        <w:tc>
          <w:tcPr>
            <w:tcW w:w="1677" w:type="dxa"/>
            <w:gridSpan w:val="2"/>
            <w:vAlign w:val="center"/>
          </w:tcPr>
          <w:p w14:paraId="5BF0B6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担任职务</w:t>
            </w:r>
          </w:p>
        </w:tc>
        <w:tc>
          <w:tcPr>
            <w:tcW w:w="2200" w:type="dxa"/>
            <w:vAlign w:val="center"/>
          </w:tcPr>
          <w:p w14:paraId="3468BF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业主及联系电话</w:t>
            </w:r>
          </w:p>
        </w:tc>
      </w:tr>
      <w:tr w14:paraId="0F528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</w:tcPr>
          <w:p w14:paraId="2014686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</w:tcPr>
          <w:p w14:paraId="3E30746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14:paraId="637842A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</w:tcPr>
          <w:p w14:paraId="4A7C3FF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904B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</w:tcPr>
          <w:p w14:paraId="3840841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</w:tcPr>
          <w:p w14:paraId="6237996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14:paraId="54F6C08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</w:tcPr>
          <w:p w14:paraId="27D0ED8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CFA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</w:tcPr>
          <w:p w14:paraId="2C12660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</w:tcPr>
          <w:p w14:paraId="009D5D3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14:paraId="08BB957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</w:tcPr>
          <w:p w14:paraId="203C6B4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CB83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center"/>
          </w:tcPr>
          <w:p w14:paraId="206847B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2A4E1D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6D7E17E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665867F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00B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center"/>
          </w:tcPr>
          <w:p w14:paraId="6EF8D47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07F9EBD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1849F32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6219F40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9F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vAlign w:val="center"/>
          </w:tcPr>
          <w:p w14:paraId="15EFD5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30DB23D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0C10C27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14:paraId="64A45B8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6B8C28FD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注：1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若表格不够用，各供应商可按此表复制</w:t>
      </w:r>
    </w:p>
    <w:p w14:paraId="6E39A212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4C54AA54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73C1CD7B">
      <w:pPr>
        <w:spacing w:line="360" w:lineRule="auto"/>
        <w:ind w:firstLine="2660" w:firstLineChars="950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（公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章）</w:t>
      </w:r>
    </w:p>
    <w:p w14:paraId="12A1D1A3">
      <w:pPr>
        <w:spacing w:line="360" w:lineRule="auto"/>
        <w:ind w:firstLine="2660" w:firstLineChars="950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（签字或盖章）</w:t>
      </w:r>
    </w:p>
    <w:p w14:paraId="3B5E42B2">
      <w:pPr>
        <w:spacing w:line="360" w:lineRule="auto"/>
        <w:ind w:firstLine="2660" w:firstLineChars="950"/>
        <w:rPr>
          <w:rFonts w:hint="eastAsia" w:ascii="宋体" w:hAnsi="宋体" w:eastAsia="宋体" w:cs="宋体"/>
          <w:color w:val="auto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 xml:space="preserve">   期：     年    月    日</w:t>
      </w:r>
    </w:p>
    <w:p w14:paraId="0A3F785E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</w:rPr>
      </w:pPr>
      <w:bookmarkStart w:id="4" w:name="_Toc16459"/>
      <w:bookmarkStart w:id="5" w:name="_Toc28083_WPSOffice_Level2"/>
      <w:bookmarkStart w:id="6" w:name="_Toc9295_WPSOffice_Level2"/>
    </w:p>
    <w:p w14:paraId="41139996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</w:rPr>
      </w:pPr>
    </w:p>
    <w:p w14:paraId="25BE801F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</w:rPr>
      </w:pPr>
    </w:p>
    <w:p w14:paraId="013E0456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</w:rPr>
      </w:pPr>
    </w:p>
    <w:p w14:paraId="70D5C0D8">
      <w:pPr>
        <w:pStyle w:val="3"/>
        <w:spacing w:line="360" w:lineRule="auto"/>
        <w:rPr>
          <w:rFonts w:hint="eastAsia" w:ascii="宋体" w:hAnsi="宋体" w:eastAsia="宋体" w:cs="宋体"/>
          <w:color w:val="auto"/>
        </w:rPr>
      </w:pPr>
    </w:p>
    <w:p w14:paraId="2DE25894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br w:type="page"/>
      </w:r>
    </w:p>
    <w:p w14:paraId="0452B062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附表2、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拟投入主要施工机械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/工器具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表</w:t>
      </w:r>
      <w:bookmarkEnd w:id="4"/>
      <w:bookmarkEnd w:id="5"/>
      <w:bookmarkEnd w:id="6"/>
      <w:r>
        <w:rPr>
          <w:rFonts w:hint="eastAsia" w:ascii="宋体" w:hAnsi="宋体" w:eastAsia="宋体" w:cs="宋体"/>
          <w:color w:val="auto"/>
          <w:sz w:val="24"/>
          <w:szCs w:val="24"/>
        </w:rPr>
        <w:t>（本附表附于技术标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、施工机械及工器具的配备情况中）</w:t>
      </w:r>
    </w:p>
    <w:p w14:paraId="52AA3D27">
      <w:pPr>
        <w:spacing w:line="360" w:lineRule="auto"/>
        <w:rPr>
          <w:rFonts w:hint="eastAsia" w:ascii="宋体" w:hAnsi="宋体" w:eastAsia="宋体" w:cs="宋体"/>
          <w:color w:val="auto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093"/>
        <w:gridCol w:w="1248"/>
        <w:gridCol w:w="1248"/>
        <w:gridCol w:w="946"/>
        <w:gridCol w:w="1051"/>
        <w:gridCol w:w="1304"/>
        <w:gridCol w:w="763"/>
      </w:tblGrid>
      <w:tr w14:paraId="6C1D8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22" w:type="dxa"/>
            <w:vMerge w:val="restart"/>
            <w:vAlign w:val="center"/>
          </w:tcPr>
          <w:p w14:paraId="2CA3A2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093" w:type="dxa"/>
            <w:vMerge w:val="restart"/>
            <w:vAlign w:val="center"/>
          </w:tcPr>
          <w:p w14:paraId="54DAAB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机械/设备/仪器</w:t>
            </w:r>
          </w:p>
          <w:p w14:paraId="1B750B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248" w:type="dxa"/>
            <w:vMerge w:val="restart"/>
            <w:vAlign w:val="center"/>
          </w:tcPr>
          <w:p w14:paraId="36BEE5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1248" w:type="dxa"/>
            <w:vMerge w:val="restart"/>
            <w:vAlign w:val="center"/>
          </w:tcPr>
          <w:p w14:paraId="0652D5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997" w:type="dxa"/>
            <w:gridSpan w:val="2"/>
            <w:vAlign w:val="center"/>
          </w:tcPr>
          <w:p w14:paraId="08333D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304" w:type="dxa"/>
            <w:vMerge w:val="restart"/>
            <w:vAlign w:val="center"/>
          </w:tcPr>
          <w:p w14:paraId="29E63F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目前状况</w:t>
            </w:r>
          </w:p>
        </w:tc>
        <w:tc>
          <w:tcPr>
            <w:tcW w:w="763" w:type="dxa"/>
            <w:vMerge w:val="restart"/>
            <w:vAlign w:val="center"/>
          </w:tcPr>
          <w:p w14:paraId="3FA7FD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1BE23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22" w:type="dxa"/>
            <w:vMerge w:val="continue"/>
            <w:vAlign w:val="center"/>
          </w:tcPr>
          <w:p w14:paraId="3736D7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2093" w:type="dxa"/>
            <w:vMerge w:val="continue"/>
            <w:vAlign w:val="center"/>
          </w:tcPr>
          <w:p w14:paraId="457BF21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1248" w:type="dxa"/>
            <w:vMerge w:val="continue"/>
            <w:vAlign w:val="center"/>
          </w:tcPr>
          <w:p w14:paraId="3E59234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1248" w:type="dxa"/>
            <w:vMerge w:val="continue"/>
            <w:vAlign w:val="center"/>
          </w:tcPr>
          <w:p w14:paraId="2A479EB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946" w:type="dxa"/>
            <w:vAlign w:val="center"/>
          </w:tcPr>
          <w:p w14:paraId="2D037F8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2"/>
              </w:rPr>
              <w:t>自有</w:t>
            </w:r>
          </w:p>
        </w:tc>
        <w:tc>
          <w:tcPr>
            <w:tcW w:w="1051" w:type="dxa"/>
            <w:vAlign w:val="center"/>
          </w:tcPr>
          <w:p w14:paraId="50C2D6D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2"/>
              </w:rPr>
              <w:t>租赁</w:t>
            </w:r>
          </w:p>
        </w:tc>
        <w:tc>
          <w:tcPr>
            <w:tcW w:w="1304" w:type="dxa"/>
            <w:vMerge w:val="continue"/>
            <w:vAlign w:val="center"/>
          </w:tcPr>
          <w:p w14:paraId="58051FB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2"/>
              </w:rPr>
            </w:pPr>
          </w:p>
        </w:tc>
        <w:tc>
          <w:tcPr>
            <w:tcW w:w="763" w:type="dxa"/>
            <w:vMerge w:val="continue"/>
            <w:vAlign w:val="center"/>
          </w:tcPr>
          <w:p w14:paraId="60B9BD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2"/>
              </w:rPr>
            </w:pPr>
          </w:p>
        </w:tc>
      </w:tr>
      <w:tr w14:paraId="6411F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22" w:type="dxa"/>
          </w:tcPr>
          <w:p w14:paraId="3D5263B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2093" w:type="dxa"/>
          </w:tcPr>
          <w:p w14:paraId="21275B7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1248" w:type="dxa"/>
          </w:tcPr>
          <w:p w14:paraId="364AB4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1248" w:type="dxa"/>
          </w:tcPr>
          <w:p w14:paraId="74C5E15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946" w:type="dxa"/>
          </w:tcPr>
          <w:p w14:paraId="5888679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1051" w:type="dxa"/>
          </w:tcPr>
          <w:p w14:paraId="29F5DB9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1304" w:type="dxa"/>
          </w:tcPr>
          <w:p w14:paraId="6EB5D7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763" w:type="dxa"/>
          </w:tcPr>
          <w:p w14:paraId="319B158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</w:p>
        </w:tc>
      </w:tr>
      <w:tr w14:paraId="52707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722" w:type="dxa"/>
          </w:tcPr>
          <w:p w14:paraId="741B026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93" w:type="dxa"/>
          </w:tcPr>
          <w:p w14:paraId="2EFDF92C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69B13385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2A7DAA6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46" w:type="dxa"/>
          </w:tcPr>
          <w:p w14:paraId="57C1B1F9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51" w:type="dxa"/>
          </w:tcPr>
          <w:p w14:paraId="2711E025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304" w:type="dxa"/>
          </w:tcPr>
          <w:p w14:paraId="5D02D234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3" w:type="dxa"/>
          </w:tcPr>
          <w:p w14:paraId="7180FABA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4D30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722" w:type="dxa"/>
          </w:tcPr>
          <w:p w14:paraId="3DAA8A85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93" w:type="dxa"/>
          </w:tcPr>
          <w:p w14:paraId="0DB26B73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2D49A569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558C4FD1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46" w:type="dxa"/>
          </w:tcPr>
          <w:p w14:paraId="1C3A2764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51" w:type="dxa"/>
          </w:tcPr>
          <w:p w14:paraId="5FA83BAB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304" w:type="dxa"/>
          </w:tcPr>
          <w:p w14:paraId="297C13A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3" w:type="dxa"/>
          </w:tcPr>
          <w:p w14:paraId="3F662523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5FB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22" w:type="dxa"/>
          </w:tcPr>
          <w:p w14:paraId="5F07FA84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93" w:type="dxa"/>
          </w:tcPr>
          <w:p w14:paraId="0A2BE721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7E0FAA85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02138E5B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46" w:type="dxa"/>
          </w:tcPr>
          <w:p w14:paraId="54B0ECF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51" w:type="dxa"/>
          </w:tcPr>
          <w:p w14:paraId="05CF97F6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304" w:type="dxa"/>
          </w:tcPr>
          <w:p w14:paraId="7A524B4F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3" w:type="dxa"/>
          </w:tcPr>
          <w:p w14:paraId="147E395F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3B66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722" w:type="dxa"/>
          </w:tcPr>
          <w:p w14:paraId="5F7DAF67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93" w:type="dxa"/>
          </w:tcPr>
          <w:p w14:paraId="7E60E9C5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77C9F9B1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1A0B2862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46" w:type="dxa"/>
          </w:tcPr>
          <w:p w14:paraId="31DC67D2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51" w:type="dxa"/>
          </w:tcPr>
          <w:p w14:paraId="6A413C3D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304" w:type="dxa"/>
          </w:tcPr>
          <w:p w14:paraId="25024457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3" w:type="dxa"/>
          </w:tcPr>
          <w:p w14:paraId="2D8B385A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F0DD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22" w:type="dxa"/>
          </w:tcPr>
          <w:p w14:paraId="65CBFC39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93" w:type="dxa"/>
          </w:tcPr>
          <w:p w14:paraId="16DAA7B8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4FDEAD86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32EFB773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46" w:type="dxa"/>
          </w:tcPr>
          <w:p w14:paraId="6EDB81A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51" w:type="dxa"/>
          </w:tcPr>
          <w:p w14:paraId="11F2049C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304" w:type="dxa"/>
          </w:tcPr>
          <w:p w14:paraId="4B11DA45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3" w:type="dxa"/>
          </w:tcPr>
          <w:p w14:paraId="28B15E2B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C54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22" w:type="dxa"/>
          </w:tcPr>
          <w:p w14:paraId="2DC2B3C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93" w:type="dxa"/>
          </w:tcPr>
          <w:p w14:paraId="56452994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2A3750BC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4D6C28B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46" w:type="dxa"/>
          </w:tcPr>
          <w:p w14:paraId="210BE303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51" w:type="dxa"/>
          </w:tcPr>
          <w:p w14:paraId="7EDF0D6F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304" w:type="dxa"/>
          </w:tcPr>
          <w:p w14:paraId="5FDE32B5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3" w:type="dxa"/>
          </w:tcPr>
          <w:p w14:paraId="4316991F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9A6B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722" w:type="dxa"/>
          </w:tcPr>
          <w:p w14:paraId="070AF483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093" w:type="dxa"/>
          </w:tcPr>
          <w:p w14:paraId="1B141114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4DA5C4E8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48" w:type="dxa"/>
          </w:tcPr>
          <w:p w14:paraId="5DC3CE0B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46" w:type="dxa"/>
          </w:tcPr>
          <w:p w14:paraId="1470B0DE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51" w:type="dxa"/>
          </w:tcPr>
          <w:p w14:paraId="09EA61BA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304" w:type="dxa"/>
          </w:tcPr>
          <w:p w14:paraId="5B3017B9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63" w:type="dxa"/>
          </w:tcPr>
          <w:p w14:paraId="0D3D93D9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76CD9E9C">
      <w:pPr>
        <w:pStyle w:val="2"/>
        <w:rPr>
          <w:rFonts w:hint="eastAsia" w:ascii="宋体" w:hAnsi="宋体" w:eastAsia="宋体" w:cs="宋体"/>
        </w:rPr>
      </w:pPr>
    </w:p>
    <w:bookmarkEnd w:id="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3009E6"/>
    <w:rsid w:val="1A3009E6"/>
    <w:rsid w:val="46AD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"/>
    <w:basedOn w:val="1"/>
    <w:next w:val="5"/>
    <w:semiHidden/>
    <w:qFormat/>
    <w:uiPriority w:val="0"/>
  </w:style>
  <w:style w:type="paragraph" w:customStyle="1" w:styleId="5">
    <w:name w:val="_Style 3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257</Words>
  <Characters>257</Characters>
  <Lines>0</Lines>
  <Paragraphs>0</Paragraphs>
  <TotalTime>0</TotalTime>
  <ScaleCrop>false</ScaleCrop>
  <LinksUpToDate>false</LinksUpToDate>
  <CharactersWithSpaces>259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2024-12-25T09:27:00Z</dcterms:created>
  <dc:creator>西安辰和</dc:creator>
  <cp:lastModifiedBy>西安辰和</cp:lastModifiedBy>
  <dcterms:modified xsi:type="dcterms:W3CDTF">2024-12-25T09:28:12Z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65F30C6939624670AD0F43C488D6BFA7_11</vt:lpwstr>
  </property>
</Properties>
</file>