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4727CE4">
      <w:pPr>
        <w:spacing w:line="360" w:lineRule="auto"/>
        <w:jc w:val="center"/>
        <w:rPr>
          <w:rFonts w:hint="eastAsia" w:ascii="仿宋" w:hAnsi="仿宋" w:eastAsia="仿宋" w:cs="仿宋"/>
          <w:b/>
          <w:sz w:val="28"/>
          <w:szCs w:val="28"/>
          <w:highlight w:val="none"/>
        </w:rPr>
      </w:pPr>
      <w:r>
        <w:rPr>
          <w:rFonts w:hint="eastAsia" w:ascii="仿宋" w:hAnsi="仿宋" w:eastAsia="仿宋" w:cs="仿宋"/>
          <w:b/>
          <w:sz w:val="28"/>
          <w:szCs w:val="28"/>
          <w:highlight w:val="none"/>
        </w:rPr>
        <w:t>（示范文本</w:t>
      </w:r>
      <w:r>
        <w:rPr>
          <w:rFonts w:hint="eastAsia" w:ascii="仿宋" w:hAnsi="仿宋" w:eastAsia="仿宋" w:cs="仿宋"/>
          <w:b/>
          <w:sz w:val="28"/>
          <w:szCs w:val="28"/>
          <w:highlight w:val="none"/>
          <w:lang w:eastAsia="zh-CN"/>
        </w:rPr>
        <w:t>，</w:t>
      </w:r>
      <w:r>
        <w:rPr>
          <w:rFonts w:hint="eastAsia" w:ascii="仿宋" w:hAnsi="仿宋" w:eastAsia="仿宋" w:cs="仿宋"/>
          <w:b/>
          <w:sz w:val="28"/>
          <w:szCs w:val="28"/>
          <w:highlight w:val="none"/>
          <w:lang w:val="en-US" w:eastAsia="zh-CN"/>
        </w:rPr>
        <w:t>最终以会签版本为准</w:t>
      </w:r>
      <w:r>
        <w:rPr>
          <w:rFonts w:hint="eastAsia" w:ascii="仿宋" w:hAnsi="仿宋" w:eastAsia="仿宋" w:cs="仿宋"/>
          <w:b/>
          <w:sz w:val="28"/>
          <w:szCs w:val="28"/>
          <w:highlight w:val="none"/>
        </w:rPr>
        <w:t>）</w:t>
      </w:r>
    </w:p>
    <w:p w14:paraId="572DEBBB">
      <w:pPr>
        <w:tabs>
          <w:tab w:val="left" w:pos="735"/>
        </w:tabs>
        <w:autoSpaceDE w:val="0"/>
        <w:autoSpaceDN w:val="0"/>
        <w:adjustRightInd w:val="0"/>
        <w:snapToGrid w:val="0"/>
        <w:spacing w:before="240" w:beforeLines="100" w:line="360" w:lineRule="auto"/>
        <w:rPr>
          <w:rFonts w:hint="eastAsia" w:ascii="仿宋" w:hAnsi="仿宋" w:eastAsia="仿宋" w:cs="仿宋"/>
          <w:b/>
          <w:bCs/>
          <w:sz w:val="28"/>
          <w:szCs w:val="28"/>
          <w:highlight w:val="none"/>
          <w:lang w:val="zh-CN"/>
        </w:rPr>
      </w:pPr>
      <w:r>
        <w:rPr>
          <w:rFonts w:hint="eastAsia" w:ascii="仿宋" w:hAnsi="仿宋" w:eastAsia="仿宋" w:cs="仿宋"/>
          <w:b/>
          <w:bCs/>
          <w:sz w:val="28"/>
          <w:szCs w:val="28"/>
          <w:highlight w:val="none"/>
          <w:lang w:val="zh-CN"/>
        </w:rPr>
        <w:t>甲方：西安市长安区灵沼街道办事处</w:t>
      </w:r>
      <w:r>
        <w:rPr>
          <w:rFonts w:hint="eastAsia" w:ascii="仿宋" w:hAnsi="仿宋" w:eastAsia="仿宋" w:cs="仿宋"/>
          <w:bCs/>
          <w:sz w:val="28"/>
          <w:szCs w:val="28"/>
          <w:highlight w:val="none"/>
          <w:lang w:val="zh-CN"/>
        </w:rPr>
        <w:t xml:space="preserve">     </w:t>
      </w:r>
    </w:p>
    <w:p w14:paraId="37BB6E56">
      <w:pPr>
        <w:tabs>
          <w:tab w:val="left" w:pos="735"/>
        </w:tabs>
        <w:autoSpaceDE w:val="0"/>
        <w:autoSpaceDN w:val="0"/>
        <w:adjustRightInd w:val="0"/>
        <w:snapToGrid w:val="0"/>
        <w:spacing w:line="360" w:lineRule="auto"/>
        <w:rPr>
          <w:rFonts w:hint="eastAsia" w:ascii="仿宋" w:hAnsi="仿宋" w:eastAsia="仿宋" w:cs="仿宋"/>
          <w:sz w:val="28"/>
          <w:szCs w:val="28"/>
          <w:highlight w:val="none"/>
          <w:lang w:val="zh-CN"/>
        </w:rPr>
      </w:pPr>
      <w:r>
        <w:rPr>
          <w:rFonts w:hint="eastAsia" w:ascii="仿宋" w:hAnsi="仿宋" w:eastAsia="仿宋" w:cs="仿宋"/>
          <w:b/>
          <w:bCs/>
          <w:sz w:val="28"/>
          <w:szCs w:val="28"/>
          <w:highlight w:val="none"/>
          <w:lang w:val="zh-CN"/>
        </w:rPr>
        <w:t>乙方：</w:t>
      </w:r>
    </w:p>
    <w:p w14:paraId="2C84AF69">
      <w:pPr>
        <w:pStyle w:val="4"/>
        <w:spacing w:line="360" w:lineRule="auto"/>
        <w:rPr>
          <w:rFonts w:hint="eastAsia" w:ascii="仿宋" w:hAnsi="仿宋" w:eastAsia="仿宋" w:cs="仿宋"/>
          <w:b/>
          <w:sz w:val="28"/>
          <w:szCs w:val="28"/>
          <w:highlight w:val="none"/>
          <w:lang w:val="zh-CN"/>
        </w:rPr>
      </w:pPr>
      <w:r>
        <w:rPr>
          <w:rFonts w:hint="eastAsia" w:ascii="仿宋" w:hAnsi="仿宋" w:eastAsia="仿宋" w:cs="仿宋"/>
          <w:sz w:val="28"/>
          <w:szCs w:val="28"/>
          <w:highlight w:val="none"/>
          <w:lang w:val="zh-CN"/>
        </w:rPr>
        <w:t>根据《中华人民共和国民法典》等相关法律法规规定，甲乙双方就</w:t>
      </w:r>
      <w:r>
        <w:rPr>
          <w:rFonts w:hint="eastAsia" w:ascii="仿宋" w:hAnsi="仿宋" w:eastAsia="仿宋" w:cs="仿宋"/>
          <w:sz w:val="28"/>
          <w:szCs w:val="28"/>
          <w:highlight w:val="none"/>
          <w:lang w:val="zh-CN" w:eastAsia="zh-CN"/>
        </w:rPr>
        <w:t>灵沼街道回迁村回迁安置选房服务项目</w:t>
      </w:r>
      <w:r>
        <w:rPr>
          <w:rFonts w:hint="eastAsia" w:ascii="仿宋" w:hAnsi="仿宋" w:eastAsia="仿宋" w:cs="仿宋"/>
          <w:sz w:val="28"/>
          <w:szCs w:val="28"/>
          <w:highlight w:val="none"/>
          <w:lang w:val="zh-CN"/>
        </w:rPr>
        <w:t>提供服务事宜，签订本合同，以资共同执行。</w:t>
      </w:r>
    </w:p>
    <w:p w14:paraId="794A24A2">
      <w:pPr>
        <w:pStyle w:val="3"/>
        <w:jc w:val="both"/>
        <w:rPr>
          <w:rFonts w:hint="eastAsia" w:ascii="仿宋" w:hAnsi="仿宋" w:eastAsia="仿宋" w:cs="仿宋"/>
          <w:b w:val="0"/>
          <w:sz w:val="28"/>
          <w:szCs w:val="28"/>
          <w:highlight w:val="none"/>
        </w:rPr>
      </w:pPr>
      <w:bookmarkStart w:id="0" w:name="_Toc77002962"/>
      <w:bookmarkStart w:id="1" w:name="_Toc8209483"/>
      <w:r>
        <w:rPr>
          <w:rFonts w:hint="eastAsia" w:ascii="仿宋" w:hAnsi="仿宋" w:eastAsia="仿宋" w:cs="仿宋"/>
          <w:sz w:val="28"/>
          <w:szCs w:val="28"/>
          <w:highlight w:val="none"/>
          <w:lang w:val="zh-CN"/>
        </w:rPr>
        <w:t>一</w:t>
      </w:r>
      <w:r>
        <w:rPr>
          <w:rFonts w:hint="eastAsia" w:ascii="仿宋" w:hAnsi="仿宋" w:eastAsia="仿宋" w:cs="仿宋"/>
          <w:b w:val="0"/>
          <w:sz w:val="28"/>
          <w:szCs w:val="28"/>
          <w:highlight w:val="none"/>
        </w:rPr>
        <w:t xml:space="preserve">、服务地址及时间 </w:t>
      </w:r>
    </w:p>
    <w:p w14:paraId="2C6C64B9">
      <w:pPr>
        <w:tabs>
          <w:tab w:val="left" w:pos="0"/>
          <w:tab w:val="left" w:pos="840"/>
          <w:tab w:val="left" w:pos="1680"/>
          <w:tab w:val="left" w:pos="2100"/>
          <w:tab w:val="left" w:pos="4335"/>
        </w:tabs>
        <w:spacing w:line="360" w:lineRule="auto"/>
        <w:ind w:firstLine="560" w:firstLineChars="200"/>
        <w:rPr>
          <w:rFonts w:hint="eastAsia" w:ascii="仿宋" w:hAnsi="仿宋" w:eastAsia="仿宋" w:cs="仿宋"/>
          <w:color w:val="000000"/>
          <w:sz w:val="28"/>
          <w:szCs w:val="28"/>
          <w:highlight w:val="none"/>
        </w:rPr>
      </w:pPr>
      <w:r>
        <w:rPr>
          <w:rFonts w:hint="eastAsia" w:ascii="仿宋" w:hAnsi="仿宋" w:eastAsia="仿宋" w:cs="仿宋"/>
          <w:color w:val="000000"/>
          <w:sz w:val="28"/>
          <w:szCs w:val="28"/>
          <w:highlight w:val="none"/>
        </w:rPr>
        <w:t>服务地点：</w:t>
      </w:r>
      <w:r>
        <w:rPr>
          <w:rFonts w:hint="eastAsia" w:ascii="仿宋" w:hAnsi="仿宋" w:eastAsia="仿宋" w:cs="仿宋"/>
          <w:color w:val="000000"/>
          <w:sz w:val="28"/>
          <w:szCs w:val="28"/>
          <w:highlight w:val="none"/>
          <w:lang w:val="en-US" w:eastAsia="zh-CN"/>
        </w:rPr>
        <w:t>陕西省妇女儿童活动中心（暂定）</w:t>
      </w:r>
      <w:r>
        <w:rPr>
          <w:rFonts w:hint="eastAsia" w:ascii="仿宋" w:hAnsi="仿宋" w:eastAsia="仿宋" w:cs="仿宋"/>
          <w:color w:val="000000"/>
          <w:sz w:val="28"/>
          <w:szCs w:val="28"/>
          <w:highlight w:val="none"/>
        </w:rPr>
        <w:t xml:space="preserve">： </w:t>
      </w:r>
    </w:p>
    <w:p w14:paraId="5560C913">
      <w:pPr>
        <w:tabs>
          <w:tab w:val="left" w:pos="0"/>
          <w:tab w:val="left" w:pos="840"/>
          <w:tab w:val="left" w:pos="1680"/>
          <w:tab w:val="left" w:pos="2100"/>
          <w:tab w:val="left" w:pos="4335"/>
        </w:tabs>
        <w:spacing w:line="360" w:lineRule="auto"/>
        <w:ind w:firstLine="560" w:firstLineChars="200"/>
        <w:rPr>
          <w:rFonts w:hint="eastAsia" w:ascii="仿宋" w:hAnsi="仿宋" w:eastAsia="仿宋" w:cs="仿宋"/>
          <w:color w:val="000000"/>
          <w:sz w:val="28"/>
          <w:szCs w:val="28"/>
          <w:highlight w:val="none"/>
        </w:rPr>
      </w:pPr>
      <w:r>
        <w:rPr>
          <w:rFonts w:hint="eastAsia" w:ascii="仿宋" w:hAnsi="仿宋" w:eastAsia="仿宋" w:cs="仿宋"/>
          <w:color w:val="000000"/>
          <w:sz w:val="28"/>
          <w:szCs w:val="28"/>
          <w:highlight w:val="none"/>
        </w:rPr>
        <w:t>选房时间:</w:t>
      </w:r>
      <w:r>
        <w:rPr>
          <w:rFonts w:hint="eastAsia" w:ascii="仿宋" w:hAnsi="仿宋" w:eastAsia="仿宋" w:cs="仿宋"/>
          <w:color w:val="000000"/>
          <w:sz w:val="28"/>
          <w:szCs w:val="28"/>
          <w:highlight w:val="none"/>
          <w:lang w:val="en-US" w:eastAsia="zh-CN"/>
        </w:rPr>
        <w:t>12</w:t>
      </w:r>
      <w:r>
        <w:rPr>
          <w:rFonts w:hint="eastAsia" w:ascii="仿宋" w:hAnsi="仿宋" w:eastAsia="仿宋" w:cs="仿宋"/>
          <w:color w:val="000000"/>
          <w:sz w:val="28"/>
          <w:szCs w:val="28"/>
          <w:highlight w:val="none"/>
        </w:rPr>
        <w:t>天(</w:t>
      </w:r>
      <w:r>
        <w:rPr>
          <w:rFonts w:hint="eastAsia" w:ascii="仿宋" w:hAnsi="仿宋" w:eastAsia="仿宋" w:cs="仿宋"/>
          <w:color w:val="000000"/>
          <w:sz w:val="28"/>
          <w:szCs w:val="28"/>
          <w:highlight w:val="none"/>
          <w:lang w:val="en-US" w:eastAsia="zh-CN"/>
        </w:rPr>
        <w:t>暂定为2025年3月3日至3月14日，根据具体情况适当调整</w:t>
      </w:r>
      <w:r>
        <w:rPr>
          <w:rFonts w:hint="eastAsia" w:ascii="仿宋" w:hAnsi="仿宋" w:eastAsia="仿宋" w:cs="仿宋"/>
          <w:color w:val="000000"/>
          <w:sz w:val="28"/>
          <w:szCs w:val="28"/>
          <w:highlight w:val="none"/>
        </w:rPr>
        <w:t>）；</w:t>
      </w:r>
    </w:p>
    <w:p w14:paraId="7D0EBCC2">
      <w:pPr>
        <w:pStyle w:val="3"/>
        <w:jc w:val="both"/>
        <w:rPr>
          <w:rFonts w:hint="eastAsia" w:ascii="仿宋" w:hAnsi="仿宋" w:eastAsia="仿宋" w:cs="仿宋"/>
          <w:b w:val="0"/>
          <w:sz w:val="28"/>
          <w:szCs w:val="28"/>
          <w:highlight w:val="none"/>
        </w:rPr>
      </w:pPr>
      <w:r>
        <w:rPr>
          <w:rFonts w:hint="eastAsia" w:ascii="仿宋" w:hAnsi="仿宋" w:eastAsia="仿宋" w:cs="仿宋"/>
          <w:b w:val="0"/>
          <w:sz w:val="28"/>
          <w:szCs w:val="28"/>
          <w:highlight w:val="none"/>
        </w:rPr>
        <w:t xml:space="preserve">二、合同价款及付款方式 </w:t>
      </w:r>
    </w:p>
    <w:p w14:paraId="396C5D08">
      <w:pPr>
        <w:adjustRightInd w:val="0"/>
        <w:snapToGrid w:val="0"/>
        <w:spacing w:line="360" w:lineRule="auto"/>
        <w:ind w:firstLine="560" w:firstLineChars="200"/>
        <w:jc w:val="left"/>
        <w:rPr>
          <w:rFonts w:hint="eastAsia" w:ascii="仿宋" w:hAnsi="仿宋" w:eastAsia="仿宋" w:cs="仿宋"/>
          <w:sz w:val="28"/>
          <w:szCs w:val="28"/>
          <w:highlight w:val="none"/>
          <w:lang w:val="zh-CN"/>
        </w:rPr>
      </w:pPr>
      <w:r>
        <w:rPr>
          <w:rFonts w:hint="eastAsia" w:ascii="仿宋" w:hAnsi="仿宋" w:eastAsia="仿宋" w:cs="仿宋"/>
          <w:sz w:val="28"/>
          <w:szCs w:val="28"/>
          <w:highlight w:val="none"/>
          <w:lang w:val="zh-CN"/>
        </w:rPr>
        <w:t>1、合同价款：</w:t>
      </w:r>
      <w:r>
        <w:rPr>
          <w:rFonts w:hint="eastAsia" w:ascii="仿宋" w:hAnsi="仿宋" w:eastAsia="仿宋" w:cs="仿宋"/>
          <w:sz w:val="28"/>
          <w:szCs w:val="28"/>
          <w:highlight w:val="none"/>
          <w:u w:val="single"/>
          <w:lang w:val="zh-CN"/>
        </w:rPr>
        <w:t>暂计（大写）</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元</w:t>
      </w:r>
      <w:r>
        <w:rPr>
          <w:rFonts w:hint="eastAsia" w:ascii="仿宋" w:hAnsi="仿宋" w:eastAsia="仿宋" w:cs="仿宋"/>
          <w:sz w:val="28"/>
          <w:szCs w:val="28"/>
          <w:highlight w:val="none"/>
          <w:lang w:val="zh-CN"/>
        </w:rPr>
        <w:t>，最终结算价格按实际发生户数量据实结算。</w:t>
      </w:r>
    </w:p>
    <w:p w14:paraId="0D39CDCE">
      <w:pPr>
        <w:widowControl/>
        <w:spacing w:line="360" w:lineRule="auto"/>
        <w:ind w:right="-207" w:rightChars="-94" w:firstLine="560" w:firstLineChars="200"/>
        <w:jc w:val="left"/>
        <w:rPr>
          <w:rFonts w:hint="eastAsia" w:ascii="仿宋" w:hAnsi="仿宋" w:eastAsia="仿宋" w:cs="仿宋"/>
          <w:sz w:val="28"/>
          <w:szCs w:val="28"/>
          <w:highlight w:val="none"/>
        </w:rPr>
      </w:pPr>
      <w:r>
        <w:rPr>
          <w:rFonts w:hint="eastAsia" w:ascii="仿宋" w:hAnsi="仿宋" w:eastAsia="仿宋" w:cs="仿宋"/>
          <w:sz w:val="28"/>
          <w:szCs w:val="28"/>
          <w:highlight w:val="none"/>
        </w:rPr>
        <w:t>合同价款明细如下：</w:t>
      </w:r>
    </w:p>
    <w:tbl>
      <w:tblPr>
        <w:tblStyle w:val="6"/>
        <w:tblW w:w="937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95"/>
        <w:gridCol w:w="2088"/>
        <w:gridCol w:w="2232"/>
        <w:gridCol w:w="2160"/>
      </w:tblGrid>
      <w:tr w14:paraId="114721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75" w:hRule="exact"/>
        </w:trPr>
        <w:tc>
          <w:tcPr>
            <w:tcW w:w="2895" w:type="dxa"/>
            <w:tcBorders>
              <w:top w:val="single" w:color="auto" w:sz="4" w:space="0"/>
              <w:left w:val="single" w:color="auto" w:sz="4" w:space="0"/>
              <w:bottom w:val="single" w:color="auto" w:sz="4" w:space="0"/>
              <w:right w:val="single" w:color="auto" w:sz="4" w:space="0"/>
            </w:tcBorders>
            <w:vAlign w:val="center"/>
          </w:tcPr>
          <w:p w14:paraId="7D991FC3">
            <w:pPr>
              <w:widowControl/>
              <w:spacing w:line="360" w:lineRule="auto"/>
              <w:ind w:firstLine="1400" w:firstLineChars="500"/>
              <w:rPr>
                <w:rFonts w:hint="eastAsia" w:ascii="仿宋" w:hAnsi="仿宋" w:eastAsia="仿宋" w:cs="仿宋"/>
                <w:sz w:val="28"/>
                <w:szCs w:val="28"/>
                <w:highlight w:val="none"/>
              </w:rPr>
            </w:pPr>
            <w:r>
              <w:rPr>
                <w:rFonts w:hint="eastAsia" w:ascii="仿宋" w:hAnsi="仿宋" w:eastAsia="仿宋" w:cs="仿宋"/>
                <w:sz w:val="28"/>
                <w:szCs w:val="28"/>
                <w:highlight w:val="none"/>
              </w:rPr>
              <mc:AlternateContent>
                <mc:Choice Requires="wps">
                  <w:drawing>
                    <wp:anchor distT="0" distB="0" distL="114300" distR="114300" simplePos="0" relativeHeight="251659264" behindDoc="0" locked="0" layoutInCell="1" allowOverlap="1">
                      <wp:simplePos x="0" y="0"/>
                      <wp:positionH relativeFrom="column">
                        <wp:posOffset>-54610</wp:posOffset>
                      </wp:positionH>
                      <wp:positionV relativeFrom="paragraph">
                        <wp:posOffset>9525</wp:posOffset>
                      </wp:positionV>
                      <wp:extent cx="1834515" cy="742315"/>
                      <wp:effectExtent l="1905" t="4445" r="11430" b="15240"/>
                      <wp:wrapNone/>
                      <wp:docPr id="463235745" name="直接连接符 1"/>
                      <wp:cNvGraphicFramePr/>
                      <a:graphic xmlns:a="http://schemas.openxmlformats.org/drawingml/2006/main">
                        <a:graphicData uri="http://schemas.microsoft.com/office/word/2010/wordprocessingShape">
                          <wps:wsp>
                            <wps:cNvCnPr>
                              <a:cxnSpLocks noChangeShapeType="1"/>
                            </wps:cNvCnPr>
                            <wps:spPr bwMode="auto">
                              <a:xfrm>
                                <a:off x="0" y="0"/>
                                <a:ext cx="1834515" cy="742315"/>
                              </a:xfrm>
                              <a:prstGeom prst="line">
                                <a:avLst/>
                              </a:prstGeom>
                              <a:noFill/>
                              <a:ln w="6350">
                                <a:solidFill>
                                  <a:schemeClr val="dk1">
                                    <a:lumMod val="100000"/>
                                    <a:lumOff val="0"/>
                                  </a:schemeClr>
                                </a:solidFill>
                                <a:miter lim="800000"/>
                              </a:ln>
                            </wps:spPr>
                            <wps:bodyPr/>
                          </wps:wsp>
                        </a:graphicData>
                      </a:graphic>
                    </wp:anchor>
                  </w:drawing>
                </mc:Choice>
                <mc:Fallback>
                  <w:pict>
                    <v:line id="直接连接符 1" o:spid="_x0000_s1026" o:spt="20" style="position:absolute;left:0pt;margin-left:-4.3pt;margin-top:0.75pt;height:58.45pt;width:144.45pt;z-index:251659264;mso-width-relative:page;mso-height-relative:page;" filled="f" stroked="t" coordsize="21600,21600" o:gfxdata="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">
                      <v:fill on="f" focussize="0,0"/>
                      <v:stroke weight="0.5pt" color="#000000 [3216]" miterlimit="8" joinstyle="miter"/>
                      <v:imagedata o:title=""/>
                      <o:lock v:ext="edit" aspectratio="f"/>
                    </v:line>
                  </w:pict>
                </mc:Fallback>
              </mc:AlternateContent>
            </w:r>
            <w:r>
              <w:rPr>
                <w:rFonts w:hint="eastAsia" w:ascii="仿宋" w:hAnsi="仿宋" w:eastAsia="仿宋" w:cs="仿宋"/>
                <w:sz w:val="28"/>
                <w:szCs w:val="28"/>
                <w:highlight w:val="none"/>
              </w:rPr>
              <w:t>合同价款</w:t>
            </w:r>
          </w:p>
          <w:p w14:paraId="76648A6D">
            <w:pPr>
              <w:widowControl/>
              <w:spacing w:line="360" w:lineRule="auto"/>
              <w:ind w:firstLine="280" w:firstLineChars="100"/>
              <w:rPr>
                <w:rFonts w:hint="eastAsia" w:ascii="仿宋" w:hAnsi="仿宋" w:eastAsia="仿宋" w:cs="仿宋"/>
                <w:sz w:val="28"/>
                <w:szCs w:val="28"/>
                <w:highlight w:val="none"/>
              </w:rPr>
            </w:pPr>
            <w:r>
              <w:rPr>
                <w:rFonts w:hint="eastAsia" w:ascii="仿宋" w:hAnsi="仿宋" w:eastAsia="仿宋" w:cs="仿宋"/>
                <w:sz w:val="28"/>
                <w:szCs w:val="28"/>
                <w:highlight w:val="none"/>
              </w:rPr>
              <w:t>服务内容</w:t>
            </w:r>
          </w:p>
          <w:p w14:paraId="0A1F6AEA">
            <w:pPr>
              <w:widowControl/>
              <w:spacing w:line="360" w:lineRule="auto"/>
              <w:jc w:val="center"/>
              <w:rPr>
                <w:rFonts w:hint="eastAsia" w:ascii="仿宋" w:hAnsi="仿宋" w:eastAsia="仿宋" w:cs="仿宋"/>
                <w:sz w:val="28"/>
                <w:szCs w:val="28"/>
                <w:highlight w:val="none"/>
              </w:rPr>
            </w:pPr>
          </w:p>
        </w:tc>
        <w:tc>
          <w:tcPr>
            <w:tcW w:w="2088" w:type="dxa"/>
            <w:tcBorders>
              <w:top w:val="single" w:color="auto" w:sz="4" w:space="0"/>
              <w:left w:val="single" w:color="auto" w:sz="4" w:space="0"/>
              <w:bottom w:val="single" w:color="auto" w:sz="4" w:space="0"/>
              <w:right w:val="single" w:color="auto" w:sz="4" w:space="0"/>
            </w:tcBorders>
            <w:vAlign w:val="center"/>
          </w:tcPr>
          <w:p w14:paraId="72555B76">
            <w:pPr>
              <w:widowControl/>
              <w:spacing w:line="360" w:lineRule="auto"/>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户数（户）</w:t>
            </w:r>
          </w:p>
        </w:tc>
        <w:tc>
          <w:tcPr>
            <w:tcW w:w="2232" w:type="dxa"/>
            <w:tcBorders>
              <w:top w:val="single" w:color="auto" w:sz="4" w:space="0"/>
              <w:left w:val="single" w:color="auto" w:sz="4" w:space="0"/>
              <w:bottom w:val="single" w:color="auto" w:sz="4" w:space="0"/>
              <w:right w:val="single" w:color="auto" w:sz="4" w:space="0"/>
            </w:tcBorders>
            <w:vAlign w:val="center"/>
          </w:tcPr>
          <w:p w14:paraId="4FA2B082">
            <w:pPr>
              <w:widowControl/>
              <w:spacing w:line="360" w:lineRule="auto"/>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综合单价</w:t>
            </w:r>
          </w:p>
          <w:p w14:paraId="2F5A41C5">
            <w:pPr>
              <w:widowControl/>
              <w:spacing w:line="360" w:lineRule="auto"/>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（元/户）</w:t>
            </w:r>
          </w:p>
        </w:tc>
        <w:tc>
          <w:tcPr>
            <w:tcW w:w="2160" w:type="dxa"/>
            <w:tcBorders>
              <w:top w:val="single" w:color="auto" w:sz="4" w:space="0"/>
              <w:left w:val="single" w:color="auto" w:sz="4" w:space="0"/>
              <w:bottom w:val="single" w:color="auto" w:sz="4" w:space="0"/>
              <w:right w:val="single" w:color="auto" w:sz="4" w:space="0"/>
            </w:tcBorders>
            <w:vAlign w:val="center"/>
          </w:tcPr>
          <w:p w14:paraId="3499F48A">
            <w:pPr>
              <w:widowControl/>
              <w:spacing w:line="360" w:lineRule="auto"/>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暂定合同总价（元）</w:t>
            </w:r>
          </w:p>
        </w:tc>
      </w:tr>
      <w:tr w14:paraId="60BCC8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69" w:hRule="exact"/>
        </w:trPr>
        <w:tc>
          <w:tcPr>
            <w:tcW w:w="2895" w:type="dxa"/>
            <w:tcBorders>
              <w:top w:val="single" w:color="auto" w:sz="4" w:space="0"/>
              <w:left w:val="single" w:color="auto" w:sz="4" w:space="0"/>
              <w:bottom w:val="single" w:color="auto" w:sz="4" w:space="0"/>
              <w:right w:val="single" w:color="auto" w:sz="4" w:space="0"/>
            </w:tcBorders>
            <w:vAlign w:val="center"/>
          </w:tcPr>
          <w:p w14:paraId="70CB1402">
            <w:pPr>
              <w:widowControl/>
              <w:spacing w:line="240" w:lineRule="auto"/>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灵沼街道办事处回迁村回迁安置选房服务项目</w:t>
            </w:r>
          </w:p>
        </w:tc>
        <w:tc>
          <w:tcPr>
            <w:tcW w:w="2088" w:type="dxa"/>
            <w:tcBorders>
              <w:top w:val="single" w:color="auto" w:sz="4" w:space="0"/>
              <w:left w:val="single" w:color="auto" w:sz="4" w:space="0"/>
              <w:bottom w:val="single" w:color="auto" w:sz="4" w:space="0"/>
              <w:right w:val="single" w:color="auto" w:sz="4" w:space="0"/>
            </w:tcBorders>
            <w:vAlign w:val="center"/>
          </w:tcPr>
          <w:p w14:paraId="39CB8457">
            <w:pPr>
              <w:widowControl/>
              <w:spacing w:line="360" w:lineRule="auto"/>
              <w:ind w:firstLine="840" w:firstLineChars="300"/>
              <w:rPr>
                <w:rFonts w:hint="eastAsia" w:ascii="仿宋" w:hAnsi="仿宋" w:eastAsia="仿宋" w:cs="仿宋"/>
                <w:sz w:val="28"/>
                <w:szCs w:val="28"/>
                <w:highlight w:val="none"/>
              </w:rPr>
            </w:pPr>
            <w:bookmarkStart w:id="4" w:name="_GoBack"/>
            <w:bookmarkEnd w:id="4"/>
          </w:p>
        </w:tc>
        <w:tc>
          <w:tcPr>
            <w:tcW w:w="2232" w:type="dxa"/>
            <w:tcBorders>
              <w:top w:val="single" w:color="auto" w:sz="4" w:space="0"/>
              <w:left w:val="single" w:color="auto" w:sz="4" w:space="0"/>
              <w:bottom w:val="single" w:color="auto" w:sz="4" w:space="0"/>
              <w:right w:val="single" w:color="auto" w:sz="4" w:space="0"/>
            </w:tcBorders>
            <w:vAlign w:val="center"/>
          </w:tcPr>
          <w:p w14:paraId="4FA0E1EF">
            <w:pPr>
              <w:widowControl/>
              <w:spacing w:line="360" w:lineRule="auto"/>
              <w:jc w:val="center"/>
              <w:rPr>
                <w:rFonts w:hint="eastAsia" w:ascii="仿宋" w:hAnsi="仿宋" w:eastAsia="仿宋" w:cs="仿宋"/>
                <w:sz w:val="28"/>
                <w:szCs w:val="28"/>
                <w:highlight w:val="none"/>
              </w:rPr>
            </w:pPr>
          </w:p>
        </w:tc>
        <w:tc>
          <w:tcPr>
            <w:tcW w:w="2160" w:type="dxa"/>
            <w:tcBorders>
              <w:top w:val="single" w:color="auto" w:sz="4" w:space="0"/>
              <w:left w:val="single" w:color="auto" w:sz="4" w:space="0"/>
              <w:bottom w:val="single" w:color="auto" w:sz="4" w:space="0"/>
              <w:right w:val="single" w:color="auto" w:sz="4" w:space="0"/>
            </w:tcBorders>
            <w:vAlign w:val="center"/>
          </w:tcPr>
          <w:p w14:paraId="6A086FFA">
            <w:pPr>
              <w:widowControl/>
              <w:spacing w:line="360" w:lineRule="auto"/>
              <w:jc w:val="center"/>
              <w:rPr>
                <w:rFonts w:hint="eastAsia" w:ascii="仿宋" w:hAnsi="仿宋" w:eastAsia="仿宋" w:cs="仿宋"/>
                <w:sz w:val="28"/>
                <w:szCs w:val="28"/>
                <w:highlight w:val="none"/>
              </w:rPr>
            </w:pPr>
          </w:p>
        </w:tc>
      </w:tr>
    </w:tbl>
    <w:p w14:paraId="45545D37">
      <w:pPr>
        <w:tabs>
          <w:tab w:val="left" w:pos="420"/>
          <w:tab w:val="left" w:pos="840"/>
          <w:tab w:val="left" w:pos="1260"/>
          <w:tab w:val="left" w:pos="1680"/>
          <w:tab w:val="left" w:pos="2100"/>
          <w:tab w:val="left" w:pos="4335"/>
        </w:tabs>
        <w:spacing w:line="360" w:lineRule="auto"/>
        <w:ind w:firstLine="560" w:firstLineChars="200"/>
        <w:rPr>
          <w:rFonts w:hint="eastAsia" w:ascii="仿宋" w:hAnsi="仿宋" w:eastAsia="仿宋" w:cs="仿宋"/>
          <w:color w:val="000000"/>
          <w:sz w:val="28"/>
          <w:szCs w:val="28"/>
          <w:highlight w:val="none"/>
        </w:rPr>
      </w:pPr>
      <w:r>
        <w:rPr>
          <w:rFonts w:hint="eastAsia" w:ascii="仿宋" w:hAnsi="仿宋" w:eastAsia="仿宋" w:cs="仿宋"/>
          <w:color w:val="000000"/>
          <w:sz w:val="28"/>
          <w:szCs w:val="28"/>
          <w:highlight w:val="none"/>
        </w:rPr>
        <w:t>2、付款方式：选房完成后根据实际完成的户数据实结算，由甲方负责结算，乙方开具合法有效的全额发票交甲方，活动结束且经甲方结算确认</w:t>
      </w:r>
      <w:r>
        <w:rPr>
          <w:rFonts w:hint="eastAsia" w:ascii="仿宋" w:hAnsi="仿宋" w:eastAsia="仿宋" w:cs="仿宋"/>
          <w:color w:val="000000"/>
          <w:sz w:val="28"/>
          <w:szCs w:val="28"/>
          <w:highlight w:val="none"/>
          <w:lang w:eastAsia="zh-CN"/>
        </w:rPr>
        <w:t>，</w:t>
      </w:r>
      <w:r>
        <w:rPr>
          <w:rFonts w:hint="eastAsia" w:ascii="仿宋" w:hAnsi="仿宋" w:eastAsia="仿宋" w:cs="仿宋"/>
          <w:color w:val="000000"/>
          <w:sz w:val="28"/>
          <w:szCs w:val="28"/>
          <w:highlight w:val="none"/>
          <w:lang w:val="en-US" w:eastAsia="zh-CN"/>
        </w:rPr>
        <w:t>待区级财政资金拨付后30日</w:t>
      </w:r>
      <w:r>
        <w:rPr>
          <w:rFonts w:hint="eastAsia" w:ascii="仿宋" w:hAnsi="仿宋" w:eastAsia="仿宋" w:cs="仿宋"/>
          <w:color w:val="000000"/>
          <w:sz w:val="28"/>
          <w:szCs w:val="28"/>
          <w:highlight w:val="none"/>
        </w:rPr>
        <w:t>内，将全部款项一次性付给乙方，乙方未提供发票的，甲方有权拒绝付款，并不承担相应责任。</w:t>
      </w:r>
    </w:p>
    <w:p w14:paraId="5088D86D">
      <w:pPr>
        <w:tabs>
          <w:tab w:val="left" w:pos="420"/>
          <w:tab w:val="left" w:pos="840"/>
          <w:tab w:val="left" w:pos="1260"/>
          <w:tab w:val="left" w:pos="1680"/>
          <w:tab w:val="left" w:pos="2100"/>
          <w:tab w:val="left" w:pos="4335"/>
        </w:tabs>
        <w:spacing w:line="360" w:lineRule="auto"/>
        <w:ind w:firstLine="560" w:firstLineChars="200"/>
        <w:rPr>
          <w:rFonts w:hint="eastAsia" w:ascii="仿宋" w:hAnsi="仿宋" w:eastAsia="仿宋" w:cs="仿宋"/>
          <w:color w:val="000000"/>
          <w:sz w:val="28"/>
          <w:szCs w:val="28"/>
          <w:highlight w:val="none"/>
        </w:rPr>
      </w:pPr>
      <w:r>
        <w:rPr>
          <w:rFonts w:hint="eastAsia" w:ascii="仿宋" w:hAnsi="仿宋" w:eastAsia="仿宋" w:cs="仿宋"/>
          <w:color w:val="000000"/>
          <w:sz w:val="28"/>
          <w:szCs w:val="28"/>
          <w:highlight w:val="none"/>
        </w:rPr>
        <w:t>3、选房活动期间，如遇选房人不正当行为或不合理要求或者其它原因（非乙方的原因）造成选房活动时间延长，乙方不承担任何责任，增加的费用由甲乙双方协商解决。</w:t>
      </w:r>
    </w:p>
    <w:p w14:paraId="2CE3B872">
      <w:pPr>
        <w:pStyle w:val="3"/>
        <w:jc w:val="both"/>
        <w:rPr>
          <w:rFonts w:hint="eastAsia" w:ascii="仿宋" w:hAnsi="仿宋" w:eastAsia="仿宋" w:cs="仿宋"/>
          <w:b w:val="0"/>
          <w:sz w:val="28"/>
          <w:szCs w:val="28"/>
          <w:highlight w:val="none"/>
        </w:rPr>
      </w:pPr>
      <w:r>
        <w:rPr>
          <w:rFonts w:hint="eastAsia" w:ascii="仿宋" w:hAnsi="仿宋" w:eastAsia="仿宋" w:cs="仿宋"/>
          <w:b w:val="0"/>
          <w:sz w:val="28"/>
          <w:szCs w:val="28"/>
          <w:highlight w:val="none"/>
        </w:rPr>
        <w:t>三、甲方的权利与义务</w:t>
      </w:r>
    </w:p>
    <w:p w14:paraId="3727C801">
      <w:pPr>
        <w:tabs>
          <w:tab w:val="left" w:pos="420"/>
          <w:tab w:val="left" w:pos="840"/>
          <w:tab w:val="left" w:pos="1260"/>
          <w:tab w:val="left" w:pos="1680"/>
          <w:tab w:val="left" w:pos="2100"/>
          <w:tab w:val="left" w:pos="4335"/>
        </w:tabs>
        <w:spacing w:line="360" w:lineRule="auto"/>
        <w:ind w:firstLine="560" w:firstLineChars="200"/>
        <w:rPr>
          <w:rFonts w:hint="eastAsia" w:ascii="仿宋" w:hAnsi="仿宋" w:eastAsia="仿宋" w:cs="仿宋"/>
          <w:color w:val="000000"/>
          <w:sz w:val="28"/>
          <w:szCs w:val="28"/>
          <w:highlight w:val="none"/>
        </w:rPr>
      </w:pPr>
      <w:r>
        <w:rPr>
          <w:rFonts w:hint="eastAsia" w:ascii="仿宋" w:hAnsi="仿宋" w:eastAsia="仿宋" w:cs="仿宋"/>
          <w:color w:val="000000"/>
          <w:sz w:val="28"/>
          <w:szCs w:val="28"/>
          <w:highlight w:val="none"/>
        </w:rPr>
        <w:t>1、甲方有权对乙方人员的工作进行监督检查和具体的指导，有权要求乙方调换不适合的人员。</w:t>
      </w:r>
    </w:p>
    <w:p w14:paraId="0C3098FF">
      <w:pPr>
        <w:tabs>
          <w:tab w:val="left" w:pos="420"/>
          <w:tab w:val="left" w:pos="840"/>
          <w:tab w:val="left" w:pos="1260"/>
          <w:tab w:val="left" w:pos="1680"/>
          <w:tab w:val="left" w:pos="2100"/>
          <w:tab w:val="left" w:pos="4335"/>
        </w:tabs>
        <w:spacing w:line="360" w:lineRule="auto"/>
        <w:ind w:firstLine="560" w:firstLineChars="200"/>
        <w:rPr>
          <w:rFonts w:hint="eastAsia" w:ascii="仿宋" w:hAnsi="仿宋" w:eastAsia="仿宋" w:cs="仿宋"/>
          <w:color w:val="000000"/>
          <w:sz w:val="28"/>
          <w:szCs w:val="28"/>
          <w:highlight w:val="none"/>
        </w:rPr>
      </w:pPr>
      <w:r>
        <w:rPr>
          <w:rFonts w:hint="eastAsia" w:ascii="仿宋" w:hAnsi="仿宋" w:eastAsia="仿宋" w:cs="仿宋"/>
          <w:color w:val="000000"/>
          <w:sz w:val="28"/>
          <w:szCs w:val="28"/>
          <w:highlight w:val="none"/>
        </w:rPr>
        <w:t>2、有权对乙方的服务管理工作提供指导性建议。</w:t>
      </w:r>
    </w:p>
    <w:p w14:paraId="3F6A1ED1">
      <w:pPr>
        <w:tabs>
          <w:tab w:val="left" w:pos="420"/>
          <w:tab w:val="left" w:pos="840"/>
          <w:tab w:val="left" w:pos="1260"/>
          <w:tab w:val="left" w:pos="1680"/>
          <w:tab w:val="left" w:pos="2100"/>
          <w:tab w:val="left" w:pos="4335"/>
        </w:tabs>
        <w:spacing w:line="360" w:lineRule="auto"/>
        <w:rPr>
          <w:rFonts w:hint="eastAsia" w:ascii="仿宋" w:hAnsi="仿宋" w:eastAsia="仿宋" w:cs="仿宋"/>
          <w:color w:val="000000"/>
          <w:sz w:val="28"/>
          <w:szCs w:val="28"/>
          <w:highlight w:val="none"/>
        </w:rPr>
      </w:pPr>
      <w:r>
        <w:rPr>
          <w:rFonts w:hint="eastAsia" w:ascii="仿宋" w:hAnsi="仿宋" w:eastAsia="仿宋" w:cs="仿宋"/>
          <w:color w:val="000000"/>
          <w:sz w:val="28"/>
          <w:szCs w:val="28"/>
          <w:highlight w:val="none"/>
        </w:rPr>
        <w:t xml:space="preserve">    3、通知选房人按时到达选房现场、负责选房现场的选房村民的资格审核、负责选完房屋村民的资料确认存档。</w:t>
      </w:r>
    </w:p>
    <w:p w14:paraId="652D09E5">
      <w:pPr>
        <w:tabs>
          <w:tab w:val="left" w:pos="420"/>
          <w:tab w:val="left" w:pos="840"/>
          <w:tab w:val="left" w:pos="1260"/>
          <w:tab w:val="left" w:pos="1680"/>
          <w:tab w:val="left" w:pos="2100"/>
          <w:tab w:val="left" w:pos="4335"/>
        </w:tabs>
        <w:spacing w:line="360" w:lineRule="auto"/>
        <w:ind w:firstLine="560"/>
        <w:rPr>
          <w:rFonts w:hint="eastAsia" w:ascii="仿宋" w:hAnsi="仿宋" w:eastAsia="仿宋" w:cs="仿宋"/>
          <w:color w:val="000000"/>
          <w:sz w:val="28"/>
          <w:szCs w:val="28"/>
          <w:highlight w:val="none"/>
        </w:rPr>
      </w:pPr>
      <w:r>
        <w:rPr>
          <w:rFonts w:hint="eastAsia" w:ascii="仿宋" w:hAnsi="仿宋" w:eastAsia="仿宋" w:cs="仿宋"/>
          <w:color w:val="000000"/>
          <w:sz w:val="28"/>
          <w:szCs w:val="28"/>
          <w:highlight w:val="none"/>
        </w:rPr>
        <w:t>4、应按合同约定的时限付款。</w:t>
      </w:r>
    </w:p>
    <w:p w14:paraId="0BE18B75">
      <w:pPr>
        <w:tabs>
          <w:tab w:val="left" w:pos="420"/>
          <w:tab w:val="left" w:pos="840"/>
          <w:tab w:val="left" w:pos="1260"/>
          <w:tab w:val="left" w:pos="1680"/>
          <w:tab w:val="left" w:pos="2100"/>
          <w:tab w:val="left" w:pos="4335"/>
        </w:tabs>
        <w:spacing w:line="360" w:lineRule="auto"/>
        <w:ind w:firstLine="560" w:firstLineChars="200"/>
        <w:rPr>
          <w:rFonts w:hint="eastAsia" w:ascii="仿宋" w:hAnsi="仿宋" w:eastAsia="仿宋" w:cs="仿宋"/>
          <w:color w:val="000000"/>
          <w:sz w:val="28"/>
          <w:szCs w:val="28"/>
          <w:highlight w:val="none"/>
        </w:rPr>
      </w:pPr>
      <w:r>
        <w:rPr>
          <w:rFonts w:hint="eastAsia" w:ascii="仿宋" w:hAnsi="仿宋" w:eastAsia="仿宋" w:cs="仿宋"/>
          <w:color w:val="000000"/>
          <w:sz w:val="28"/>
          <w:szCs w:val="28"/>
          <w:highlight w:val="none"/>
        </w:rPr>
        <w:t>5、选房现场甲方配备相应数量的安保工作人员，保证活动现场秩序、维护会场治安安全及协调工作，并保证工作人员人身安全。</w:t>
      </w:r>
    </w:p>
    <w:p w14:paraId="66AFC53E">
      <w:pPr>
        <w:spacing w:line="360" w:lineRule="auto"/>
        <w:rPr>
          <w:rFonts w:hint="eastAsia" w:ascii="仿宋" w:hAnsi="仿宋" w:eastAsia="仿宋" w:cs="仿宋"/>
          <w:color w:val="000000"/>
          <w:sz w:val="28"/>
          <w:szCs w:val="28"/>
          <w:highlight w:val="none"/>
        </w:rPr>
      </w:pPr>
      <w:r>
        <w:rPr>
          <w:rFonts w:hint="eastAsia" w:ascii="仿宋" w:hAnsi="仿宋" w:eastAsia="仿宋" w:cs="仿宋"/>
          <w:color w:val="000000"/>
          <w:sz w:val="28"/>
          <w:szCs w:val="28"/>
          <w:highlight w:val="none"/>
        </w:rPr>
        <w:t xml:space="preserve">    6、活动开始7日前提供活动中选房村民的正确信息、安置楼房源等的相关信息资料。甲方所提供信息资料须加盖公章。乙方将以甲方提供的加盖公章的相关信息资料为准。</w:t>
      </w:r>
    </w:p>
    <w:p w14:paraId="002ECF24">
      <w:pPr>
        <w:pStyle w:val="3"/>
        <w:jc w:val="both"/>
        <w:rPr>
          <w:rFonts w:hint="eastAsia" w:ascii="仿宋" w:hAnsi="仿宋" w:eastAsia="仿宋" w:cs="仿宋"/>
          <w:b w:val="0"/>
          <w:sz w:val="28"/>
          <w:szCs w:val="28"/>
          <w:highlight w:val="none"/>
        </w:rPr>
      </w:pPr>
      <w:r>
        <w:rPr>
          <w:rFonts w:hint="eastAsia" w:ascii="仿宋" w:hAnsi="仿宋" w:eastAsia="仿宋" w:cs="仿宋"/>
          <w:b w:val="0"/>
          <w:sz w:val="28"/>
          <w:szCs w:val="28"/>
          <w:highlight w:val="none"/>
        </w:rPr>
        <w:t>四、乙方的权利和义务</w:t>
      </w:r>
    </w:p>
    <w:p w14:paraId="1ECD55F9">
      <w:pPr>
        <w:tabs>
          <w:tab w:val="left" w:pos="420"/>
          <w:tab w:val="left" w:pos="840"/>
          <w:tab w:val="left" w:pos="1260"/>
          <w:tab w:val="left" w:pos="1680"/>
          <w:tab w:val="left" w:pos="2100"/>
          <w:tab w:val="left" w:pos="9360"/>
        </w:tabs>
        <w:spacing w:line="360" w:lineRule="auto"/>
        <w:ind w:firstLine="560" w:firstLineChars="200"/>
        <w:jc w:val="left"/>
        <w:rPr>
          <w:rFonts w:hint="eastAsia" w:ascii="仿宋" w:hAnsi="仿宋" w:eastAsia="仿宋" w:cs="仿宋"/>
          <w:color w:val="000000"/>
          <w:sz w:val="28"/>
          <w:szCs w:val="28"/>
          <w:highlight w:val="none"/>
        </w:rPr>
      </w:pPr>
      <w:r>
        <w:rPr>
          <w:rFonts w:hint="eastAsia" w:ascii="仿宋" w:hAnsi="仿宋" w:eastAsia="仿宋" w:cs="仿宋"/>
          <w:color w:val="000000"/>
          <w:sz w:val="28"/>
          <w:szCs w:val="28"/>
          <w:highlight w:val="none"/>
        </w:rPr>
        <w:t>1、负责与场地租赁方联系并租赁选房场地，支付场地费用，负责甲乙双方工作人员的后勤保障和场地安全。</w:t>
      </w:r>
    </w:p>
    <w:p w14:paraId="4667E648">
      <w:pPr>
        <w:tabs>
          <w:tab w:val="left" w:pos="420"/>
          <w:tab w:val="left" w:pos="840"/>
          <w:tab w:val="left" w:pos="1260"/>
          <w:tab w:val="left" w:pos="1680"/>
          <w:tab w:val="left" w:pos="2100"/>
          <w:tab w:val="left" w:pos="4335"/>
        </w:tabs>
        <w:spacing w:line="360" w:lineRule="auto"/>
        <w:ind w:firstLine="560"/>
        <w:rPr>
          <w:rFonts w:hint="eastAsia" w:ascii="仿宋" w:hAnsi="仿宋" w:eastAsia="仿宋" w:cs="仿宋"/>
          <w:color w:val="000000"/>
          <w:sz w:val="28"/>
          <w:szCs w:val="28"/>
          <w:highlight w:val="none"/>
        </w:rPr>
      </w:pPr>
      <w:r>
        <w:rPr>
          <w:rFonts w:hint="eastAsia" w:ascii="仿宋" w:hAnsi="仿宋" w:eastAsia="仿宋" w:cs="仿宋"/>
          <w:color w:val="000000"/>
          <w:sz w:val="28"/>
          <w:szCs w:val="28"/>
          <w:highlight w:val="none"/>
        </w:rPr>
        <w:t xml:space="preserve">2、由于天气及自然灾害等其它不可抗力因素造成活动未达到预期展示和宣传效果，乙方不承担责任。 </w:t>
      </w:r>
    </w:p>
    <w:p w14:paraId="14235C67">
      <w:pPr>
        <w:tabs>
          <w:tab w:val="left" w:pos="420"/>
          <w:tab w:val="left" w:pos="840"/>
          <w:tab w:val="left" w:pos="1260"/>
          <w:tab w:val="left" w:pos="1680"/>
          <w:tab w:val="left" w:pos="2100"/>
          <w:tab w:val="left" w:pos="4335"/>
        </w:tabs>
        <w:spacing w:line="360" w:lineRule="auto"/>
        <w:ind w:firstLine="570"/>
        <w:rPr>
          <w:rFonts w:hint="eastAsia" w:ascii="仿宋" w:hAnsi="仿宋" w:eastAsia="仿宋" w:cs="仿宋"/>
          <w:color w:val="000000"/>
          <w:sz w:val="28"/>
          <w:szCs w:val="28"/>
          <w:highlight w:val="none"/>
        </w:rPr>
      </w:pPr>
      <w:r>
        <w:rPr>
          <w:rFonts w:hint="eastAsia" w:ascii="仿宋" w:hAnsi="仿宋" w:eastAsia="仿宋" w:cs="仿宋"/>
          <w:color w:val="000000"/>
          <w:sz w:val="28"/>
          <w:szCs w:val="28"/>
          <w:highlight w:val="none"/>
        </w:rPr>
        <w:t>3、选房活动的策划并实施、选房现场的布置，提供活动中所用的办公用品、拍照摄影、展板等、提供会场后勤保障等。乙方提供每日乙方在选房活动中使用专业的选房软件，根据甲方提供的相关房源、选房人的相关信息，确保前期数据库信息录入的正确性，并根据选房办法，组织到达选房现场有选房资格的选房人依据相应的顺序按序选房，确保选房结果的正确性。</w:t>
      </w:r>
    </w:p>
    <w:p w14:paraId="0DD818BB">
      <w:pPr>
        <w:tabs>
          <w:tab w:val="left" w:pos="420"/>
          <w:tab w:val="left" w:pos="840"/>
          <w:tab w:val="left" w:pos="1260"/>
          <w:tab w:val="left" w:pos="1680"/>
          <w:tab w:val="left" w:pos="2100"/>
          <w:tab w:val="left" w:pos="4335"/>
        </w:tabs>
        <w:spacing w:line="360" w:lineRule="auto"/>
        <w:ind w:firstLine="570"/>
        <w:rPr>
          <w:rFonts w:hint="eastAsia" w:ascii="仿宋" w:hAnsi="仿宋" w:eastAsia="仿宋" w:cs="仿宋"/>
          <w:color w:val="000000"/>
          <w:sz w:val="28"/>
          <w:szCs w:val="28"/>
          <w:highlight w:val="none"/>
        </w:rPr>
      </w:pPr>
      <w:r>
        <w:rPr>
          <w:rFonts w:hint="eastAsia" w:ascii="仿宋" w:hAnsi="仿宋" w:eastAsia="仿宋" w:cs="仿宋"/>
          <w:color w:val="000000"/>
          <w:sz w:val="28"/>
          <w:szCs w:val="28"/>
          <w:highlight w:val="none"/>
        </w:rPr>
        <w:t>4、乙方人员应执行甲方的管理制度、履行职责。严格按照乙方工作规定着装，注重仪表仪容，工作时不准擅离岗位及进行其他与工作无关的事宜。</w:t>
      </w:r>
    </w:p>
    <w:p w14:paraId="36397AED">
      <w:pPr>
        <w:tabs>
          <w:tab w:val="left" w:pos="420"/>
          <w:tab w:val="left" w:pos="840"/>
          <w:tab w:val="left" w:pos="1260"/>
          <w:tab w:val="left" w:pos="1680"/>
          <w:tab w:val="left" w:pos="2100"/>
          <w:tab w:val="left" w:pos="4335"/>
        </w:tabs>
        <w:spacing w:line="360" w:lineRule="auto"/>
        <w:ind w:firstLine="570"/>
        <w:rPr>
          <w:rFonts w:hint="eastAsia" w:ascii="仿宋" w:hAnsi="仿宋" w:eastAsia="仿宋" w:cs="仿宋"/>
          <w:color w:val="000000"/>
          <w:sz w:val="28"/>
          <w:szCs w:val="28"/>
          <w:highlight w:val="none"/>
        </w:rPr>
      </w:pPr>
      <w:r>
        <w:rPr>
          <w:rFonts w:hint="eastAsia" w:ascii="仿宋" w:hAnsi="仿宋" w:eastAsia="仿宋" w:cs="仿宋"/>
          <w:color w:val="000000"/>
          <w:sz w:val="28"/>
          <w:szCs w:val="28"/>
          <w:highlight w:val="none"/>
        </w:rPr>
        <w:t>5、乙方保证其属下业务均在符合法律、法规，符合本协议范围内进行。</w:t>
      </w:r>
    </w:p>
    <w:p w14:paraId="562DAA64">
      <w:pPr>
        <w:tabs>
          <w:tab w:val="left" w:pos="420"/>
          <w:tab w:val="left" w:pos="840"/>
          <w:tab w:val="left" w:pos="1260"/>
          <w:tab w:val="left" w:pos="1680"/>
          <w:tab w:val="left" w:pos="2100"/>
          <w:tab w:val="left" w:pos="4335"/>
        </w:tabs>
        <w:spacing w:line="360" w:lineRule="auto"/>
        <w:ind w:firstLine="570"/>
        <w:rPr>
          <w:rFonts w:hint="eastAsia" w:ascii="仿宋" w:hAnsi="仿宋" w:eastAsia="仿宋" w:cs="仿宋"/>
          <w:color w:val="000000"/>
          <w:sz w:val="28"/>
          <w:szCs w:val="28"/>
          <w:highlight w:val="none"/>
        </w:rPr>
      </w:pPr>
      <w:r>
        <w:rPr>
          <w:rFonts w:hint="eastAsia" w:ascii="仿宋" w:hAnsi="仿宋" w:eastAsia="仿宋" w:cs="仿宋"/>
          <w:color w:val="000000"/>
          <w:sz w:val="28"/>
          <w:szCs w:val="28"/>
          <w:highlight w:val="none"/>
        </w:rPr>
        <w:t>6、负责承担在选房服务过程中因管理不善等乙方或乙方工作人员自身原因产生的赔偿责任，若因此造成甲方损失的，应当赔偿甲方全部损失（包含甲方因追偿产生的诉讼费、律师费、食宿费、交通费等费用）。</w:t>
      </w:r>
    </w:p>
    <w:p w14:paraId="30EEA56E">
      <w:pPr>
        <w:tabs>
          <w:tab w:val="left" w:pos="420"/>
          <w:tab w:val="left" w:pos="840"/>
          <w:tab w:val="left" w:pos="1260"/>
          <w:tab w:val="left" w:pos="1680"/>
          <w:tab w:val="left" w:pos="2100"/>
          <w:tab w:val="left" w:pos="4335"/>
        </w:tabs>
        <w:spacing w:line="360" w:lineRule="auto"/>
        <w:ind w:firstLine="570"/>
        <w:rPr>
          <w:rFonts w:hint="eastAsia" w:ascii="仿宋" w:hAnsi="仿宋" w:eastAsia="仿宋" w:cs="仿宋"/>
          <w:color w:val="000000"/>
          <w:sz w:val="28"/>
          <w:szCs w:val="28"/>
          <w:highlight w:val="none"/>
        </w:rPr>
      </w:pPr>
      <w:r>
        <w:rPr>
          <w:rFonts w:hint="eastAsia" w:ascii="仿宋" w:hAnsi="仿宋" w:eastAsia="仿宋" w:cs="仿宋"/>
          <w:color w:val="000000"/>
          <w:sz w:val="28"/>
          <w:szCs w:val="28"/>
          <w:highlight w:val="none"/>
        </w:rPr>
        <w:t>7、本合同中所有费用均为含税价，以人民币结算。甲乙双方应各自承担根据税法规定应当缴纳的各项税费。</w:t>
      </w:r>
    </w:p>
    <w:p w14:paraId="4E4D4467">
      <w:pPr>
        <w:tabs>
          <w:tab w:val="left" w:pos="420"/>
          <w:tab w:val="left" w:pos="840"/>
          <w:tab w:val="left" w:pos="1260"/>
          <w:tab w:val="left" w:pos="1680"/>
          <w:tab w:val="left" w:pos="2100"/>
          <w:tab w:val="left" w:pos="4335"/>
        </w:tabs>
        <w:spacing w:line="360" w:lineRule="auto"/>
        <w:ind w:firstLine="560"/>
        <w:rPr>
          <w:rFonts w:hint="eastAsia" w:ascii="仿宋" w:hAnsi="仿宋" w:eastAsia="仿宋" w:cs="仿宋"/>
          <w:color w:val="000000"/>
          <w:sz w:val="28"/>
          <w:szCs w:val="28"/>
          <w:highlight w:val="none"/>
        </w:rPr>
      </w:pPr>
      <w:r>
        <w:rPr>
          <w:rFonts w:hint="eastAsia" w:ascii="仿宋" w:hAnsi="仿宋" w:eastAsia="仿宋" w:cs="仿宋"/>
          <w:color w:val="000000"/>
          <w:sz w:val="28"/>
          <w:szCs w:val="28"/>
          <w:highlight w:val="none"/>
        </w:rPr>
        <w:t>8、乙方负责在活动现场配备几名户型讲解员进行现场户型、楼层、楼位置、朝向等房源户型的讲解。</w:t>
      </w:r>
    </w:p>
    <w:p w14:paraId="0545FC49">
      <w:pPr>
        <w:pStyle w:val="3"/>
        <w:jc w:val="both"/>
        <w:rPr>
          <w:rFonts w:hint="eastAsia" w:ascii="仿宋" w:hAnsi="仿宋" w:eastAsia="仿宋" w:cs="仿宋"/>
          <w:b w:val="0"/>
          <w:sz w:val="28"/>
          <w:szCs w:val="28"/>
          <w:highlight w:val="none"/>
        </w:rPr>
      </w:pPr>
      <w:r>
        <w:rPr>
          <w:rFonts w:hint="eastAsia" w:ascii="仿宋" w:hAnsi="仿宋" w:eastAsia="仿宋" w:cs="仿宋"/>
          <w:b w:val="0"/>
          <w:sz w:val="28"/>
          <w:szCs w:val="28"/>
          <w:highlight w:val="none"/>
        </w:rPr>
        <w:t>五、违约责任</w:t>
      </w:r>
    </w:p>
    <w:p w14:paraId="68EC4054">
      <w:pPr>
        <w:tabs>
          <w:tab w:val="left" w:pos="420"/>
          <w:tab w:val="left" w:pos="840"/>
          <w:tab w:val="left" w:pos="1260"/>
          <w:tab w:val="left" w:pos="1680"/>
          <w:tab w:val="left" w:pos="2100"/>
          <w:tab w:val="left" w:pos="4335"/>
        </w:tabs>
        <w:spacing w:line="360" w:lineRule="auto"/>
        <w:ind w:firstLine="560" w:firstLineChars="200"/>
        <w:rPr>
          <w:rFonts w:hint="eastAsia" w:ascii="仿宋" w:hAnsi="仿宋" w:eastAsia="仿宋" w:cs="仿宋"/>
          <w:color w:val="000000"/>
          <w:sz w:val="28"/>
          <w:szCs w:val="28"/>
          <w:highlight w:val="none"/>
        </w:rPr>
      </w:pPr>
      <w:r>
        <w:rPr>
          <w:rFonts w:hint="eastAsia" w:ascii="仿宋" w:hAnsi="仿宋" w:eastAsia="仿宋" w:cs="仿宋"/>
          <w:color w:val="000000"/>
          <w:sz w:val="28"/>
          <w:szCs w:val="28"/>
          <w:highlight w:val="none"/>
        </w:rPr>
        <w:t>1、活动未进行前因甲方原因造成活动改期或取消，甲方应该提前七日书面通知乙方,否则由此造成乙方前期准备工作的损失由甲方承担。</w:t>
      </w:r>
    </w:p>
    <w:p w14:paraId="4A6CBF1D">
      <w:pPr>
        <w:tabs>
          <w:tab w:val="left" w:pos="420"/>
          <w:tab w:val="left" w:pos="840"/>
          <w:tab w:val="left" w:pos="1260"/>
          <w:tab w:val="left" w:pos="1680"/>
          <w:tab w:val="left" w:pos="2100"/>
          <w:tab w:val="left" w:pos="4335"/>
        </w:tabs>
        <w:spacing w:line="360" w:lineRule="auto"/>
        <w:ind w:firstLine="560" w:firstLineChars="200"/>
        <w:rPr>
          <w:rFonts w:hint="eastAsia" w:ascii="仿宋" w:hAnsi="仿宋" w:eastAsia="仿宋" w:cs="仿宋"/>
          <w:color w:val="000000"/>
          <w:sz w:val="28"/>
          <w:szCs w:val="28"/>
          <w:highlight w:val="none"/>
        </w:rPr>
      </w:pPr>
      <w:r>
        <w:rPr>
          <w:rFonts w:hint="eastAsia" w:ascii="仿宋" w:hAnsi="仿宋" w:eastAsia="仿宋" w:cs="仿宋"/>
          <w:color w:val="000000"/>
          <w:sz w:val="28"/>
          <w:szCs w:val="28"/>
          <w:highlight w:val="none"/>
        </w:rPr>
        <w:t>2、因甲方延期付款，则乙方有权解除合同。</w:t>
      </w:r>
    </w:p>
    <w:p w14:paraId="48ECAB41">
      <w:pPr>
        <w:tabs>
          <w:tab w:val="left" w:pos="420"/>
          <w:tab w:val="left" w:pos="840"/>
          <w:tab w:val="left" w:pos="1260"/>
          <w:tab w:val="left" w:pos="1680"/>
          <w:tab w:val="left" w:pos="2100"/>
          <w:tab w:val="left" w:pos="4335"/>
        </w:tabs>
        <w:spacing w:line="360" w:lineRule="auto"/>
        <w:ind w:firstLine="560" w:firstLineChars="200"/>
        <w:rPr>
          <w:rFonts w:hint="eastAsia" w:ascii="仿宋" w:hAnsi="仿宋" w:eastAsia="仿宋" w:cs="仿宋"/>
          <w:color w:val="000000"/>
          <w:sz w:val="28"/>
          <w:szCs w:val="28"/>
          <w:highlight w:val="none"/>
        </w:rPr>
      </w:pPr>
      <w:r>
        <w:rPr>
          <w:rFonts w:hint="eastAsia" w:ascii="仿宋" w:hAnsi="仿宋" w:eastAsia="仿宋" w:cs="仿宋"/>
          <w:color w:val="000000"/>
          <w:sz w:val="28"/>
          <w:szCs w:val="28"/>
          <w:highlight w:val="none"/>
        </w:rPr>
        <w:t>3、乙方应按本合同约定内容向甲方提供相关服务工作，因乙方提供工作内容不符合合同约定内容的，甲方有权按照   元/次的标准收取乙方违约金，且可在付款时直接扣除。乙方不符合约定情形超过3次的，甲方有权解除本合同，且不予支付任何费用，并追究乙方违约责任。</w:t>
      </w:r>
    </w:p>
    <w:p w14:paraId="3A72AFC9">
      <w:pPr>
        <w:pStyle w:val="5"/>
        <w:spacing w:line="360" w:lineRule="auto"/>
        <w:ind w:left="147" w:leftChars="67"/>
        <w:rPr>
          <w:rFonts w:hint="eastAsia" w:ascii="仿宋" w:hAnsi="仿宋" w:eastAsia="仿宋" w:cs="仿宋"/>
          <w:sz w:val="28"/>
          <w:szCs w:val="28"/>
          <w:highlight w:val="none"/>
        </w:rPr>
      </w:pPr>
      <w:r>
        <w:rPr>
          <w:rFonts w:hint="eastAsia" w:ascii="仿宋" w:hAnsi="仿宋" w:eastAsia="仿宋" w:cs="仿宋"/>
          <w:sz w:val="28"/>
          <w:szCs w:val="28"/>
          <w:highlight w:val="none"/>
        </w:rPr>
        <w:t xml:space="preserve">   4、因乙方原因导致甲方选房项目未能如期举行或者未能按期完成的，按照合同暂定总金额的千分之五/日支付违约金，甲方有权从未付款中直接扣除。若乙方原因导致选房项目不能举行，甲方合同目的不能实现的，乙方按照合同暂定总金额的30%承担违约金。若不能弥补甲方损失的或给选房人造成损失的，乙方应当继续承担赔偿责任。</w:t>
      </w:r>
    </w:p>
    <w:p w14:paraId="5CCE7D52">
      <w:pPr>
        <w:pStyle w:val="3"/>
        <w:jc w:val="both"/>
        <w:rPr>
          <w:rFonts w:hint="eastAsia" w:ascii="仿宋" w:hAnsi="仿宋" w:eastAsia="仿宋" w:cs="仿宋"/>
          <w:b w:val="0"/>
          <w:sz w:val="28"/>
          <w:szCs w:val="28"/>
          <w:highlight w:val="none"/>
        </w:rPr>
      </w:pPr>
      <w:r>
        <w:rPr>
          <w:rFonts w:hint="eastAsia" w:ascii="仿宋" w:hAnsi="仿宋" w:eastAsia="仿宋" w:cs="仿宋"/>
          <w:b w:val="0"/>
          <w:sz w:val="28"/>
          <w:szCs w:val="28"/>
          <w:highlight w:val="none"/>
        </w:rPr>
        <w:t>六、责任免除</w:t>
      </w:r>
    </w:p>
    <w:p w14:paraId="78AAA1AE">
      <w:pPr>
        <w:tabs>
          <w:tab w:val="left" w:pos="420"/>
          <w:tab w:val="left" w:pos="840"/>
          <w:tab w:val="left" w:pos="1260"/>
          <w:tab w:val="left" w:pos="1680"/>
          <w:tab w:val="left" w:pos="2100"/>
          <w:tab w:val="left" w:pos="4335"/>
        </w:tabs>
        <w:spacing w:line="360" w:lineRule="auto"/>
        <w:ind w:firstLine="560" w:firstLineChars="200"/>
        <w:rPr>
          <w:rFonts w:hint="eastAsia" w:ascii="仿宋" w:hAnsi="仿宋" w:eastAsia="仿宋" w:cs="仿宋"/>
          <w:color w:val="000000"/>
          <w:sz w:val="28"/>
          <w:szCs w:val="28"/>
          <w:highlight w:val="none"/>
        </w:rPr>
      </w:pPr>
      <w:r>
        <w:rPr>
          <w:rFonts w:hint="eastAsia" w:ascii="仿宋" w:hAnsi="仿宋" w:eastAsia="仿宋" w:cs="仿宋"/>
          <w:color w:val="000000"/>
          <w:sz w:val="28"/>
          <w:szCs w:val="28"/>
          <w:highlight w:val="none"/>
        </w:rPr>
        <w:t>1、因不可抗力导致本协议无法履行时，双方互不承担责任。</w:t>
      </w:r>
    </w:p>
    <w:p w14:paraId="450989D2">
      <w:pPr>
        <w:tabs>
          <w:tab w:val="left" w:pos="420"/>
          <w:tab w:val="left" w:pos="840"/>
          <w:tab w:val="left" w:pos="1260"/>
          <w:tab w:val="left" w:pos="1680"/>
          <w:tab w:val="left" w:pos="2100"/>
          <w:tab w:val="left" w:pos="4335"/>
        </w:tabs>
        <w:spacing w:line="360" w:lineRule="auto"/>
        <w:ind w:firstLine="560" w:firstLineChars="200"/>
        <w:rPr>
          <w:rFonts w:hint="eastAsia" w:ascii="仿宋" w:hAnsi="仿宋" w:eastAsia="仿宋" w:cs="仿宋"/>
          <w:color w:val="000000"/>
          <w:sz w:val="28"/>
          <w:szCs w:val="28"/>
          <w:highlight w:val="none"/>
        </w:rPr>
      </w:pPr>
      <w:r>
        <w:rPr>
          <w:rFonts w:hint="eastAsia" w:ascii="仿宋" w:hAnsi="仿宋" w:eastAsia="仿宋" w:cs="仿宋"/>
          <w:color w:val="000000"/>
          <w:sz w:val="28"/>
          <w:szCs w:val="28"/>
          <w:highlight w:val="none"/>
        </w:rPr>
        <w:t>2、遇不可抗力的意外事件导致本合同无法履行时，意外事件的一方应及时将不可抗力情形和所造成的不能履行证明通知另一方，经确认不能继续履行的，乙方应立即退还甲方已付款项。</w:t>
      </w:r>
    </w:p>
    <w:p w14:paraId="19F90FA3">
      <w:pPr>
        <w:tabs>
          <w:tab w:val="left" w:pos="420"/>
          <w:tab w:val="left" w:pos="840"/>
          <w:tab w:val="left" w:pos="1260"/>
          <w:tab w:val="left" w:pos="1680"/>
          <w:tab w:val="left" w:pos="2100"/>
          <w:tab w:val="left" w:pos="4335"/>
        </w:tabs>
        <w:spacing w:line="360" w:lineRule="auto"/>
        <w:ind w:firstLine="560" w:firstLineChars="200"/>
        <w:rPr>
          <w:rFonts w:hint="eastAsia" w:ascii="仿宋" w:hAnsi="仿宋" w:eastAsia="仿宋" w:cs="仿宋"/>
          <w:color w:val="000000"/>
          <w:sz w:val="28"/>
          <w:szCs w:val="28"/>
          <w:highlight w:val="none"/>
        </w:rPr>
      </w:pPr>
      <w:r>
        <w:rPr>
          <w:rFonts w:hint="eastAsia" w:ascii="仿宋" w:hAnsi="仿宋" w:eastAsia="仿宋" w:cs="仿宋"/>
          <w:color w:val="000000"/>
          <w:sz w:val="28"/>
          <w:szCs w:val="28"/>
          <w:highlight w:val="none"/>
        </w:rPr>
        <w:t>3、不可抗力是指不能预见、不能克服并不能避免，且对一方或双方当事人履约造成重大影响的客观事件，包括但不限于自然灾害如洪水、地震和风暴等以及社会事件如战争、动乱、政府政策变化等。</w:t>
      </w:r>
    </w:p>
    <w:p w14:paraId="02D9AB99">
      <w:pPr>
        <w:pStyle w:val="3"/>
        <w:jc w:val="both"/>
        <w:rPr>
          <w:rFonts w:hint="eastAsia" w:ascii="仿宋" w:hAnsi="仿宋" w:eastAsia="仿宋" w:cs="仿宋"/>
          <w:b w:val="0"/>
          <w:sz w:val="28"/>
          <w:szCs w:val="28"/>
          <w:highlight w:val="none"/>
          <w:lang w:val="zh-CN"/>
        </w:rPr>
      </w:pPr>
      <w:r>
        <w:rPr>
          <w:rFonts w:hint="eastAsia" w:ascii="仿宋" w:hAnsi="仿宋" w:eastAsia="仿宋" w:cs="仿宋"/>
          <w:b w:val="0"/>
          <w:sz w:val="28"/>
          <w:szCs w:val="28"/>
          <w:highlight w:val="none"/>
        </w:rPr>
        <w:t>七</w:t>
      </w:r>
      <w:r>
        <w:rPr>
          <w:rFonts w:hint="eastAsia" w:ascii="仿宋" w:hAnsi="仿宋" w:eastAsia="仿宋" w:cs="仿宋"/>
          <w:b w:val="0"/>
          <w:sz w:val="28"/>
          <w:szCs w:val="28"/>
          <w:highlight w:val="none"/>
          <w:lang w:val="zh-CN"/>
        </w:rPr>
        <w:t>、解决争议的方法</w:t>
      </w:r>
      <w:bookmarkEnd w:id="0"/>
      <w:bookmarkEnd w:id="1"/>
    </w:p>
    <w:p w14:paraId="7398B5B7">
      <w:pPr>
        <w:widowControl/>
        <w:autoSpaceDE w:val="0"/>
        <w:autoSpaceDN w:val="0"/>
        <w:snapToGrid w:val="0"/>
        <w:spacing w:line="360" w:lineRule="auto"/>
        <w:ind w:right="-110" w:firstLine="560" w:firstLineChars="200"/>
        <w:textAlignment w:val="bottom"/>
        <w:rPr>
          <w:rFonts w:hint="eastAsia" w:ascii="仿宋" w:hAnsi="仿宋" w:eastAsia="仿宋" w:cs="仿宋"/>
          <w:kern w:val="0"/>
          <w:sz w:val="28"/>
          <w:szCs w:val="28"/>
          <w:highlight w:val="none"/>
        </w:rPr>
      </w:pPr>
      <w:r>
        <w:rPr>
          <w:rFonts w:hint="eastAsia" w:ascii="仿宋" w:hAnsi="仿宋" w:eastAsia="仿宋" w:cs="仿宋"/>
          <w:kern w:val="0"/>
          <w:sz w:val="28"/>
          <w:szCs w:val="28"/>
          <w:highlight w:val="none"/>
        </w:rPr>
        <w:t>凡因本合同引起的或与本合同有关的争议，双方应友好协商解决。协商不成时，双方均同意采用以下第（2）种争议解决方式：</w:t>
      </w:r>
    </w:p>
    <w:p w14:paraId="448022F8">
      <w:pPr>
        <w:widowControl/>
        <w:autoSpaceDE w:val="0"/>
        <w:autoSpaceDN w:val="0"/>
        <w:snapToGrid w:val="0"/>
        <w:spacing w:line="360" w:lineRule="auto"/>
        <w:ind w:right="-110" w:firstLine="560" w:firstLineChars="200"/>
        <w:textAlignment w:val="bottom"/>
        <w:rPr>
          <w:rFonts w:hint="eastAsia" w:ascii="仿宋" w:hAnsi="仿宋" w:eastAsia="仿宋" w:cs="仿宋"/>
          <w:kern w:val="0"/>
          <w:sz w:val="28"/>
          <w:szCs w:val="28"/>
          <w:highlight w:val="none"/>
        </w:rPr>
      </w:pPr>
      <w:r>
        <w:rPr>
          <w:rFonts w:hint="eastAsia" w:ascii="仿宋" w:hAnsi="仿宋" w:eastAsia="仿宋" w:cs="仿宋"/>
          <w:kern w:val="0"/>
          <w:sz w:val="28"/>
          <w:szCs w:val="28"/>
          <w:highlight w:val="none"/>
        </w:rPr>
        <w:t>（1）甲、乙双方均同意向甲方所在地人民法院提起诉讼。</w:t>
      </w:r>
    </w:p>
    <w:p w14:paraId="02CA6DD2">
      <w:pPr>
        <w:widowControl/>
        <w:autoSpaceDE w:val="0"/>
        <w:autoSpaceDN w:val="0"/>
        <w:snapToGrid w:val="0"/>
        <w:spacing w:line="360" w:lineRule="auto"/>
        <w:ind w:right="-110" w:firstLine="560" w:firstLineChars="200"/>
        <w:textAlignment w:val="bottom"/>
        <w:rPr>
          <w:rFonts w:hint="eastAsia" w:ascii="仿宋" w:hAnsi="仿宋" w:eastAsia="仿宋" w:cs="仿宋"/>
          <w:kern w:val="0"/>
          <w:sz w:val="28"/>
          <w:szCs w:val="28"/>
          <w:highlight w:val="none"/>
        </w:rPr>
      </w:pPr>
      <w:r>
        <w:rPr>
          <w:rFonts w:hint="eastAsia" w:ascii="仿宋" w:hAnsi="仿宋" w:eastAsia="仿宋" w:cs="仿宋"/>
          <w:kern w:val="0"/>
          <w:sz w:val="28"/>
          <w:szCs w:val="28"/>
          <w:highlight w:val="none"/>
        </w:rPr>
        <w:t>（2）甲、乙双方均同意向西安</w:t>
      </w:r>
      <w:r>
        <w:rPr>
          <w:rFonts w:hint="eastAsia" w:ascii="仿宋" w:hAnsi="仿宋" w:eastAsia="仿宋" w:cs="仿宋"/>
          <w:sz w:val="28"/>
          <w:szCs w:val="28"/>
          <w:highlight w:val="none"/>
        </w:rPr>
        <w:fldChar w:fldCharType="begin"/>
      </w:r>
      <w:r>
        <w:rPr>
          <w:rFonts w:hint="eastAsia" w:ascii="仿宋" w:hAnsi="仿宋" w:eastAsia="仿宋" w:cs="仿宋"/>
          <w:sz w:val="28"/>
          <w:szCs w:val="28"/>
          <w:highlight w:val="none"/>
        </w:rPr>
        <w:instrText xml:space="preserve"> HYPERLINK "http://www.baidu.com/s?wd=%E4%BB%B2%E8%A3%81%E5%A7%94%E5%91%98%E4%BC%9A&amp;tn=SE_PcZhidaonwhc_ngpagmjz&amp;rsv_dl=gh_pc_zhidao" \t "_blank" </w:instrText>
      </w:r>
      <w:r>
        <w:rPr>
          <w:rFonts w:hint="eastAsia" w:ascii="仿宋" w:hAnsi="仿宋" w:eastAsia="仿宋" w:cs="仿宋"/>
          <w:sz w:val="28"/>
          <w:szCs w:val="28"/>
          <w:highlight w:val="none"/>
        </w:rPr>
        <w:fldChar w:fldCharType="separate"/>
      </w:r>
      <w:r>
        <w:rPr>
          <w:rFonts w:hint="eastAsia" w:ascii="仿宋" w:hAnsi="仿宋" w:eastAsia="仿宋" w:cs="仿宋"/>
          <w:kern w:val="0"/>
          <w:sz w:val="28"/>
          <w:szCs w:val="28"/>
          <w:highlight w:val="none"/>
        </w:rPr>
        <w:t>仲裁委员会</w:t>
      </w:r>
      <w:r>
        <w:rPr>
          <w:rFonts w:hint="eastAsia" w:ascii="仿宋" w:hAnsi="仿宋" w:eastAsia="仿宋" w:cs="仿宋"/>
          <w:kern w:val="0"/>
          <w:sz w:val="28"/>
          <w:szCs w:val="28"/>
          <w:highlight w:val="none"/>
        </w:rPr>
        <w:fldChar w:fldCharType="end"/>
      </w:r>
      <w:r>
        <w:rPr>
          <w:rFonts w:hint="eastAsia" w:ascii="仿宋" w:hAnsi="仿宋" w:eastAsia="仿宋" w:cs="仿宋"/>
          <w:kern w:val="0"/>
          <w:sz w:val="28"/>
          <w:szCs w:val="28"/>
          <w:highlight w:val="none"/>
        </w:rPr>
        <w:t>提起仲裁。</w:t>
      </w:r>
    </w:p>
    <w:p w14:paraId="2AE3D015">
      <w:pPr>
        <w:pStyle w:val="3"/>
        <w:jc w:val="both"/>
        <w:rPr>
          <w:rFonts w:hint="eastAsia" w:ascii="仿宋" w:hAnsi="仿宋" w:eastAsia="仿宋" w:cs="仿宋"/>
          <w:b w:val="0"/>
          <w:sz w:val="28"/>
          <w:szCs w:val="28"/>
          <w:lang w:val="zh-CN"/>
        </w:rPr>
      </w:pPr>
      <w:bookmarkStart w:id="2" w:name="_Toc77002963"/>
      <w:bookmarkStart w:id="3" w:name="_Toc8209484"/>
      <w:r>
        <w:rPr>
          <w:rFonts w:hint="eastAsia" w:ascii="仿宋" w:hAnsi="仿宋" w:eastAsia="仿宋" w:cs="仿宋"/>
          <w:b w:val="0"/>
          <w:sz w:val="28"/>
          <w:szCs w:val="28"/>
          <w:lang w:val="en-US" w:eastAsia="zh-CN"/>
        </w:rPr>
        <w:t>八</w:t>
      </w:r>
      <w:r>
        <w:rPr>
          <w:rFonts w:hint="eastAsia" w:ascii="仿宋" w:hAnsi="仿宋" w:eastAsia="仿宋" w:cs="仿宋"/>
          <w:b w:val="0"/>
          <w:sz w:val="28"/>
          <w:szCs w:val="28"/>
          <w:lang w:val="zh-CN"/>
        </w:rPr>
        <w:t>、合同生效及其它</w:t>
      </w:r>
      <w:bookmarkEnd w:id="2"/>
      <w:bookmarkEnd w:id="3"/>
    </w:p>
    <w:p w14:paraId="00B2715A">
      <w:pPr>
        <w:widowControl/>
        <w:autoSpaceDE w:val="0"/>
        <w:autoSpaceDN w:val="0"/>
        <w:snapToGrid w:val="0"/>
        <w:spacing w:line="360" w:lineRule="auto"/>
        <w:ind w:right="-110" w:firstLine="560" w:firstLineChars="200"/>
        <w:textAlignment w:val="bottom"/>
        <w:rPr>
          <w:rFonts w:hint="eastAsia" w:ascii="仿宋" w:hAnsi="仿宋" w:eastAsia="仿宋" w:cs="仿宋"/>
          <w:kern w:val="0"/>
          <w:sz w:val="28"/>
          <w:szCs w:val="28"/>
        </w:rPr>
      </w:pPr>
      <w:r>
        <w:rPr>
          <w:rFonts w:hint="eastAsia" w:ascii="仿宋" w:hAnsi="仿宋" w:eastAsia="仿宋" w:cs="仿宋"/>
          <w:kern w:val="0"/>
          <w:sz w:val="28"/>
          <w:szCs w:val="28"/>
        </w:rPr>
        <w:t>1、合同未尽事宜、由甲、乙双方协商签订补充协议，与本合同具有同等法律效力。</w:t>
      </w:r>
    </w:p>
    <w:p w14:paraId="58B34B42">
      <w:pPr>
        <w:widowControl/>
        <w:tabs>
          <w:tab w:val="left" w:pos="8391"/>
        </w:tabs>
        <w:autoSpaceDE w:val="0"/>
        <w:autoSpaceDN w:val="0"/>
        <w:snapToGrid w:val="0"/>
        <w:spacing w:line="360" w:lineRule="auto"/>
        <w:ind w:right="-69" w:firstLine="560" w:firstLineChars="200"/>
        <w:textAlignment w:val="bottom"/>
        <w:rPr>
          <w:rFonts w:hint="eastAsia" w:ascii="仿宋" w:hAnsi="仿宋" w:eastAsia="仿宋" w:cs="仿宋"/>
          <w:kern w:val="0"/>
          <w:sz w:val="28"/>
          <w:szCs w:val="28"/>
        </w:rPr>
      </w:pPr>
      <w:r>
        <w:rPr>
          <w:rFonts w:hint="eastAsia" w:ascii="仿宋" w:hAnsi="仿宋" w:eastAsia="仿宋" w:cs="仿宋"/>
          <w:kern w:val="0"/>
          <w:sz w:val="28"/>
          <w:szCs w:val="28"/>
        </w:rPr>
        <w:t>2、 本合同一式伍份，甲方留存贰份，乙方留存贰份，高新区财政局备案壹份。</w:t>
      </w:r>
    </w:p>
    <w:p w14:paraId="715AFA57">
      <w:pPr>
        <w:widowControl/>
        <w:autoSpaceDE w:val="0"/>
        <w:autoSpaceDN w:val="0"/>
        <w:snapToGrid w:val="0"/>
        <w:spacing w:line="360" w:lineRule="auto"/>
        <w:ind w:firstLine="560" w:firstLineChars="200"/>
        <w:textAlignment w:val="bottom"/>
        <w:rPr>
          <w:rFonts w:hint="eastAsia" w:ascii="仿宋" w:hAnsi="仿宋" w:eastAsia="仿宋" w:cs="仿宋"/>
          <w:kern w:val="0"/>
          <w:sz w:val="28"/>
          <w:szCs w:val="28"/>
        </w:rPr>
      </w:pPr>
      <w:r>
        <w:rPr>
          <w:rFonts w:hint="eastAsia" w:ascii="仿宋" w:hAnsi="仿宋" w:eastAsia="仿宋" w:cs="仿宋"/>
          <w:kern w:val="0"/>
          <w:sz w:val="28"/>
          <w:szCs w:val="28"/>
        </w:rPr>
        <w:t>3、合同经甲乙双方法定代表或授权代表签字并加盖公章后生效。</w:t>
      </w:r>
    </w:p>
    <w:p w14:paraId="4A42DF54">
      <w:pPr>
        <w:widowControl/>
        <w:tabs>
          <w:tab w:val="left" w:pos="8391"/>
        </w:tabs>
        <w:autoSpaceDE w:val="0"/>
        <w:autoSpaceDN w:val="0"/>
        <w:snapToGrid w:val="0"/>
        <w:spacing w:line="360" w:lineRule="auto"/>
        <w:ind w:right="-69" w:firstLine="560" w:firstLineChars="200"/>
        <w:textAlignment w:val="bottom"/>
        <w:rPr>
          <w:rFonts w:hint="eastAsia" w:ascii="仿宋" w:hAnsi="仿宋" w:eastAsia="仿宋" w:cs="仿宋"/>
          <w:kern w:val="0"/>
          <w:sz w:val="28"/>
          <w:szCs w:val="28"/>
        </w:rPr>
      </w:pPr>
      <w:r>
        <w:rPr>
          <w:rFonts w:hint="eastAsia" w:ascii="仿宋" w:hAnsi="仿宋" w:eastAsia="仿宋" w:cs="仿宋"/>
          <w:kern w:val="0"/>
          <w:sz w:val="28"/>
          <w:szCs w:val="28"/>
        </w:rPr>
        <w:t>4、生效时间：     年   月   日</w:t>
      </w:r>
    </w:p>
    <w:p w14:paraId="027E7FF2">
      <w:pPr>
        <w:widowControl/>
        <w:tabs>
          <w:tab w:val="left" w:pos="8391"/>
        </w:tabs>
        <w:autoSpaceDE w:val="0"/>
        <w:autoSpaceDN w:val="0"/>
        <w:snapToGrid w:val="0"/>
        <w:spacing w:line="360" w:lineRule="auto"/>
        <w:ind w:right="-69" w:firstLine="980" w:firstLineChars="350"/>
        <w:textAlignment w:val="bottom"/>
        <w:rPr>
          <w:rFonts w:hint="eastAsia" w:ascii="仿宋" w:hAnsi="仿宋" w:eastAsia="仿宋" w:cs="仿宋"/>
          <w:kern w:val="0"/>
          <w:sz w:val="28"/>
          <w:szCs w:val="28"/>
        </w:rPr>
      </w:pPr>
    </w:p>
    <w:p w14:paraId="49FF2601">
      <w:pPr>
        <w:pStyle w:val="5"/>
        <w:spacing w:line="360" w:lineRule="auto"/>
        <w:rPr>
          <w:rFonts w:hint="eastAsia" w:ascii="仿宋" w:hAnsi="仿宋" w:eastAsia="仿宋" w:cs="仿宋"/>
          <w:sz w:val="28"/>
          <w:szCs w:val="28"/>
        </w:rPr>
      </w:pPr>
    </w:p>
    <w:tbl>
      <w:tblPr>
        <w:tblStyle w:val="6"/>
        <w:tblW w:w="0" w:type="auto"/>
        <w:jc w:val="center"/>
        <w:tblLayout w:type="fixed"/>
        <w:tblCellMar>
          <w:top w:w="0" w:type="dxa"/>
          <w:left w:w="108" w:type="dxa"/>
          <w:bottom w:w="0" w:type="dxa"/>
          <w:right w:w="108" w:type="dxa"/>
        </w:tblCellMar>
      </w:tblPr>
      <w:tblGrid>
        <w:gridCol w:w="4643"/>
        <w:gridCol w:w="4643"/>
      </w:tblGrid>
      <w:tr w14:paraId="3BA03856">
        <w:tblPrEx>
          <w:tblCellMar>
            <w:top w:w="0" w:type="dxa"/>
            <w:left w:w="108" w:type="dxa"/>
            <w:bottom w:w="0" w:type="dxa"/>
            <w:right w:w="108" w:type="dxa"/>
          </w:tblCellMar>
        </w:tblPrEx>
        <w:trPr>
          <w:jc w:val="center"/>
        </w:trPr>
        <w:tc>
          <w:tcPr>
            <w:tcW w:w="4643" w:type="dxa"/>
          </w:tcPr>
          <w:p w14:paraId="2EDA4D72">
            <w:pPr>
              <w:widowControl/>
              <w:autoSpaceDE w:val="0"/>
              <w:autoSpaceDN w:val="0"/>
              <w:snapToGrid w:val="0"/>
              <w:spacing w:line="360" w:lineRule="auto"/>
              <w:ind w:right="-154"/>
              <w:textAlignment w:val="bottom"/>
              <w:rPr>
                <w:rFonts w:hint="eastAsia" w:ascii="仿宋" w:hAnsi="仿宋" w:eastAsia="仿宋" w:cs="仿宋"/>
                <w:kern w:val="0"/>
                <w:sz w:val="28"/>
                <w:szCs w:val="28"/>
              </w:rPr>
            </w:pPr>
            <w:r>
              <w:rPr>
                <w:rFonts w:hint="eastAsia" w:ascii="仿宋" w:hAnsi="仿宋" w:eastAsia="仿宋" w:cs="仿宋"/>
                <w:kern w:val="0"/>
                <w:sz w:val="28"/>
                <w:szCs w:val="28"/>
              </w:rPr>
              <w:t>甲方名称（盖章）:</w:t>
            </w:r>
          </w:p>
          <w:p w14:paraId="07D9E748">
            <w:pPr>
              <w:widowControl/>
              <w:autoSpaceDE w:val="0"/>
              <w:autoSpaceDN w:val="0"/>
              <w:snapToGrid w:val="0"/>
              <w:spacing w:line="360" w:lineRule="auto"/>
              <w:ind w:right="-154"/>
              <w:textAlignment w:val="bottom"/>
              <w:rPr>
                <w:rFonts w:hint="eastAsia" w:ascii="仿宋" w:hAnsi="仿宋" w:eastAsia="仿宋" w:cs="仿宋"/>
                <w:kern w:val="0"/>
                <w:sz w:val="28"/>
                <w:szCs w:val="28"/>
              </w:rPr>
            </w:pPr>
            <w:r>
              <w:rPr>
                <w:rFonts w:hint="eastAsia" w:ascii="仿宋" w:hAnsi="仿宋" w:eastAsia="仿宋" w:cs="仿宋"/>
                <w:kern w:val="0"/>
                <w:sz w:val="28"/>
                <w:szCs w:val="28"/>
              </w:rPr>
              <w:t>地址：</w:t>
            </w:r>
          </w:p>
          <w:p w14:paraId="4D8A78F7">
            <w:pPr>
              <w:widowControl/>
              <w:autoSpaceDE w:val="0"/>
              <w:autoSpaceDN w:val="0"/>
              <w:snapToGrid w:val="0"/>
              <w:spacing w:line="360" w:lineRule="auto"/>
              <w:ind w:right="-154"/>
              <w:textAlignment w:val="bottom"/>
              <w:rPr>
                <w:rFonts w:hint="eastAsia" w:ascii="仿宋" w:hAnsi="仿宋" w:eastAsia="仿宋" w:cs="仿宋"/>
                <w:kern w:val="0"/>
                <w:sz w:val="28"/>
                <w:szCs w:val="28"/>
              </w:rPr>
            </w:pPr>
            <w:r>
              <w:rPr>
                <w:rFonts w:hint="eastAsia" w:ascii="仿宋" w:hAnsi="仿宋" w:eastAsia="仿宋" w:cs="仿宋"/>
                <w:kern w:val="0"/>
                <w:sz w:val="28"/>
                <w:szCs w:val="28"/>
              </w:rPr>
              <w:t>代表人（签字）：</w:t>
            </w:r>
          </w:p>
          <w:p w14:paraId="544F8454">
            <w:pPr>
              <w:widowControl/>
              <w:autoSpaceDE w:val="0"/>
              <w:autoSpaceDN w:val="0"/>
              <w:snapToGrid w:val="0"/>
              <w:spacing w:line="360" w:lineRule="auto"/>
              <w:ind w:right="-154"/>
              <w:textAlignment w:val="bottom"/>
              <w:rPr>
                <w:rFonts w:hint="eastAsia" w:ascii="仿宋" w:hAnsi="仿宋" w:eastAsia="仿宋" w:cs="仿宋"/>
                <w:kern w:val="0"/>
                <w:sz w:val="28"/>
                <w:szCs w:val="28"/>
              </w:rPr>
            </w:pPr>
            <w:r>
              <w:rPr>
                <w:rFonts w:hint="eastAsia" w:ascii="仿宋" w:hAnsi="仿宋" w:eastAsia="仿宋" w:cs="仿宋"/>
                <w:kern w:val="0"/>
                <w:sz w:val="28"/>
                <w:szCs w:val="28"/>
              </w:rPr>
              <w:t>电话：</w:t>
            </w:r>
          </w:p>
          <w:p w14:paraId="09947A3D">
            <w:pPr>
              <w:widowControl/>
              <w:autoSpaceDE w:val="0"/>
              <w:autoSpaceDN w:val="0"/>
              <w:snapToGrid w:val="0"/>
              <w:spacing w:line="360" w:lineRule="auto"/>
              <w:ind w:right="-154"/>
              <w:textAlignment w:val="bottom"/>
              <w:rPr>
                <w:rFonts w:hint="eastAsia" w:ascii="仿宋" w:hAnsi="仿宋" w:eastAsia="仿宋" w:cs="仿宋"/>
                <w:kern w:val="0"/>
                <w:sz w:val="28"/>
                <w:szCs w:val="28"/>
              </w:rPr>
            </w:pPr>
            <w:r>
              <w:rPr>
                <w:rFonts w:hint="eastAsia" w:ascii="仿宋" w:hAnsi="仿宋" w:eastAsia="仿宋" w:cs="仿宋"/>
                <w:kern w:val="0"/>
                <w:sz w:val="28"/>
                <w:szCs w:val="28"/>
              </w:rPr>
              <w:t>开户银行：</w:t>
            </w:r>
          </w:p>
          <w:p w14:paraId="202222F8">
            <w:pPr>
              <w:widowControl/>
              <w:autoSpaceDE w:val="0"/>
              <w:autoSpaceDN w:val="0"/>
              <w:snapToGrid w:val="0"/>
              <w:spacing w:line="360" w:lineRule="auto"/>
              <w:ind w:right="-154"/>
              <w:textAlignment w:val="bottom"/>
              <w:rPr>
                <w:rFonts w:hint="eastAsia" w:ascii="仿宋" w:hAnsi="仿宋" w:eastAsia="仿宋" w:cs="仿宋"/>
                <w:kern w:val="0"/>
                <w:sz w:val="28"/>
                <w:szCs w:val="28"/>
              </w:rPr>
            </w:pPr>
            <w:r>
              <w:rPr>
                <w:rFonts w:hint="eastAsia" w:ascii="仿宋" w:hAnsi="仿宋" w:eastAsia="仿宋" w:cs="仿宋"/>
                <w:kern w:val="0"/>
                <w:sz w:val="28"/>
                <w:szCs w:val="28"/>
              </w:rPr>
              <w:t>帐号：</w:t>
            </w:r>
          </w:p>
        </w:tc>
        <w:tc>
          <w:tcPr>
            <w:tcW w:w="4643" w:type="dxa"/>
          </w:tcPr>
          <w:p w14:paraId="3286C496">
            <w:pPr>
              <w:widowControl/>
              <w:autoSpaceDE w:val="0"/>
              <w:autoSpaceDN w:val="0"/>
              <w:snapToGrid w:val="0"/>
              <w:spacing w:line="360" w:lineRule="auto"/>
              <w:ind w:right="-154"/>
              <w:textAlignment w:val="bottom"/>
              <w:rPr>
                <w:rFonts w:hint="eastAsia" w:ascii="仿宋" w:hAnsi="仿宋" w:eastAsia="仿宋" w:cs="仿宋"/>
                <w:kern w:val="0"/>
                <w:sz w:val="28"/>
                <w:szCs w:val="28"/>
              </w:rPr>
            </w:pPr>
            <w:r>
              <w:rPr>
                <w:rFonts w:hint="eastAsia" w:ascii="仿宋" w:hAnsi="仿宋" w:eastAsia="仿宋" w:cs="仿宋"/>
                <w:kern w:val="0"/>
                <w:sz w:val="28"/>
                <w:szCs w:val="28"/>
              </w:rPr>
              <w:t>乙方名称（盖章）:</w:t>
            </w:r>
          </w:p>
          <w:p w14:paraId="773081BC">
            <w:pPr>
              <w:widowControl/>
              <w:autoSpaceDE w:val="0"/>
              <w:autoSpaceDN w:val="0"/>
              <w:snapToGrid w:val="0"/>
              <w:spacing w:line="360" w:lineRule="auto"/>
              <w:ind w:right="-154"/>
              <w:textAlignment w:val="bottom"/>
              <w:rPr>
                <w:rFonts w:hint="eastAsia" w:ascii="仿宋" w:hAnsi="仿宋" w:eastAsia="仿宋" w:cs="仿宋"/>
                <w:kern w:val="0"/>
                <w:sz w:val="28"/>
                <w:szCs w:val="28"/>
              </w:rPr>
            </w:pPr>
            <w:r>
              <w:rPr>
                <w:rFonts w:hint="eastAsia" w:ascii="仿宋" w:hAnsi="仿宋" w:eastAsia="仿宋" w:cs="仿宋"/>
                <w:kern w:val="0"/>
                <w:sz w:val="28"/>
                <w:szCs w:val="28"/>
              </w:rPr>
              <w:t>地址：</w:t>
            </w:r>
          </w:p>
          <w:p w14:paraId="1AEE01EF">
            <w:pPr>
              <w:widowControl/>
              <w:autoSpaceDE w:val="0"/>
              <w:autoSpaceDN w:val="0"/>
              <w:snapToGrid w:val="0"/>
              <w:spacing w:line="360" w:lineRule="auto"/>
              <w:ind w:right="-154"/>
              <w:textAlignment w:val="bottom"/>
              <w:rPr>
                <w:rFonts w:hint="eastAsia" w:ascii="仿宋" w:hAnsi="仿宋" w:eastAsia="仿宋" w:cs="仿宋"/>
                <w:kern w:val="0"/>
                <w:sz w:val="28"/>
                <w:szCs w:val="28"/>
              </w:rPr>
            </w:pPr>
            <w:r>
              <w:rPr>
                <w:rFonts w:hint="eastAsia" w:ascii="仿宋" w:hAnsi="仿宋" w:eastAsia="仿宋" w:cs="仿宋"/>
                <w:kern w:val="0"/>
                <w:sz w:val="28"/>
                <w:szCs w:val="28"/>
              </w:rPr>
              <w:t>代表人（签字）：</w:t>
            </w:r>
          </w:p>
          <w:p w14:paraId="37CCF262">
            <w:pPr>
              <w:widowControl/>
              <w:autoSpaceDE w:val="0"/>
              <w:autoSpaceDN w:val="0"/>
              <w:snapToGrid w:val="0"/>
              <w:spacing w:line="360" w:lineRule="auto"/>
              <w:ind w:right="-154"/>
              <w:textAlignment w:val="bottom"/>
              <w:rPr>
                <w:rFonts w:hint="eastAsia" w:ascii="仿宋" w:hAnsi="仿宋" w:eastAsia="仿宋" w:cs="仿宋"/>
                <w:kern w:val="0"/>
                <w:sz w:val="28"/>
                <w:szCs w:val="28"/>
              </w:rPr>
            </w:pPr>
            <w:r>
              <w:rPr>
                <w:rFonts w:hint="eastAsia" w:ascii="仿宋" w:hAnsi="仿宋" w:eastAsia="仿宋" w:cs="仿宋"/>
                <w:kern w:val="0"/>
                <w:sz w:val="28"/>
                <w:szCs w:val="28"/>
              </w:rPr>
              <w:t>电话：</w:t>
            </w:r>
          </w:p>
          <w:p w14:paraId="4C7B7B28">
            <w:pPr>
              <w:widowControl/>
              <w:autoSpaceDE w:val="0"/>
              <w:autoSpaceDN w:val="0"/>
              <w:snapToGrid w:val="0"/>
              <w:spacing w:line="360" w:lineRule="auto"/>
              <w:ind w:right="-154"/>
              <w:textAlignment w:val="bottom"/>
              <w:rPr>
                <w:rFonts w:hint="eastAsia" w:ascii="仿宋" w:hAnsi="仿宋" w:eastAsia="仿宋" w:cs="仿宋"/>
                <w:kern w:val="0"/>
                <w:sz w:val="28"/>
                <w:szCs w:val="28"/>
              </w:rPr>
            </w:pPr>
            <w:r>
              <w:rPr>
                <w:rFonts w:hint="eastAsia" w:ascii="仿宋" w:hAnsi="仿宋" w:eastAsia="仿宋" w:cs="仿宋"/>
                <w:kern w:val="0"/>
                <w:sz w:val="28"/>
                <w:szCs w:val="28"/>
              </w:rPr>
              <w:t>开户银行：</w:t>
            </w:r>
          </w:p>
          <w:p w14:paraId="38309A67">
            <w:pPr>
              <w:widowControl/>
              <w:autoSpaceDE w:val="0"/>
              <w:autoSpaceDN w:val="0"/>
              <w:snapToGrid w:val="0"/>
              <w:spacing w:line="360" w:lineRule="auto"/>
              <w:ind w:right="-154"/>
              <w:textAlignment w:val="bottom"/>
              <w:rPr>
                <w:rFonts w:hint="eastAsia" w:ascii="仿宋" w:hAnsi="仿宋" w:eastAsia="仿宋" w:cs="仿宋"/>
                <w:kern w:val="0"/>
                <w:sz w:val="28"/>
                <w:szCs w:val="28"/>
              </w:rPr>
            </w:pPr>
            <w:r>
              <w:rPr>
                <w:rFonts w:hint="eastAsia" w:ascii="仿宋" w:hAnsi="仿宋" w:eastAsia="仿宋" w:cs="仿宋"/>
                <w:kern w:val="0"/>
                <w:sz w:val="28"/>
                <w:szCs w:val="28"/>
              </w:rPr>
              <w:t>帐号：</w:t>
            </w:r>
          </w:p>
        </w:tc>
      </w:tr>
    </w:tbl>
    <w:p w14:paraId="0C9E09B2">
      <w:pPr>
        <w:widowControl/>
        <w:autoSpaceDE w:val="0"/>
        <w:autoSpaceDN w:val="0"/>
        <w:snapToGrid w:val="0"/>
        <w:spacing w:line="360" w:lineRule="auto"/>
        <w:ind w:right="-154"/>
        <w:textAlignment w:val="bottom"/>
        <w:rPr>
          <w:rFonts w:hint="eastAsia" w:ascii="仿宋" w:hAnsi="仿宋" w:eastAsia="仿宋" w:cs="仿宋"/>
          <w:color w:val="000000" w:themeColor="text1"/>
          <w:sz w:val="28"/>
          <w:szCs w:val="28"/>
          <w14:textFill>
            <w14:solidFill>
              <w14:schemeClr w14:val="tx1"/>
            </w14:solidFill>
          </w14:textFill>
        </w:rPr>
      </w:pPr>
    </w:p>
    <w:p w14:paraId="25E6ABF6">
      <w:pPr>
        <w:widowControl/>
        <w:autoSpaceDE w:val="0"/>
        <w:autoSpaceDN w:val="0"/>
        <w:snapToGrid w:val="0"/>
        <w:spacing w:line="360" w:lineRule="auto"/>
        <w:ind w:right="-154"/>
        <w:textAlignment w:val="bottom"/>
        <w:rPr>
          <w:rFonts w:hint="eastAsia" w:ascii="仿宋" w:hAnsi="仿宋" w:eastAsia="仿宋" w:cs="仿宋"/>
          <w:kern w:val="0"/>
          <w:sz w:val="28"/>
          <w:szCs w:val="28"/>
        </w:rPr>
      </w:pPr>
      <w:r>
        <w:rPr>
          <w:rFonts w:hint="eastAsia" w:ascii="仿宋" w:hAnsi="仿宋" w:eastAsia="仿宋" w:cs="仿宋"/>
          <w:kern w:val="0"/>
          <w:sz w:val="28"/>
          <w:szCs w:val="28"/>
        </w:rPr>
        <w:t>签订日期:</w:t>
      </w:r>
      <w:r>
        <w:rPr>
          <w:rFonts w:hint="eastAsia" w:ascii="仿宋" w:hAnsi="仿宋" w:eastAsia="仿宋" w:cs="仿宋"/>
          <w:kern w:val="0"/>
          <w:sz w:val="28"/>
          <w:szCs w:val="28"/>
        </w:rPr>
        <w:tab/>
      </w:r>
      <w:r>
        <w:rPr>
          <w:rFonts w:hint="eastAsia" w:ascii="仿宋" w:hAnsi="仿宋" w:eastAsia="仿宋" w:cs="仿宋"/>
          <w:kern w:val="0"/>
          <w:sz w:val="28"/>
          <w:szCs w:val="28"/>
        </w:rPr>
        <w:t xml:space="preserve">                          签订日期:</w:t>
      </w:r>
    </w:p>
    <w:p w14:paraId="3E848722"/>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AEB6FD4"/>
    <w:rsid w:val="1AEB6FD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nhideWhenUsed="0" w:uiPriority="1"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1"/>
    <w:pPr>
      <w:widowControl w:val="0"/>
      <w:autoSpaceDE w:val="0"/>
      <w:autoSpaceDN w:val="0"/>
      <w:spacing w:before="0" w:after="0" w:line="240" w:lineRule="auto"/>
      <w:ind w:left="0" w:right="0"/>
      <w:jc w:val="left"/>
    </w:pPr>
    <w:rPr>
      <w:rFonts w:ascii="宋体" w:hAnsi="宋体" w:eastAsia="宋体" w:cs="宋体"/>
      <w:sz w:val="22"/>
      <w:szCs w:val="22"/>
      <w:lang w:val="en-US" w:eastAsia="zh-CN" w:bidi="ar-SA"/>
    </w:rPr>
  </w:style>
  <w:style w:type="paragraph" w:styleId="3">
    <w:name w:val="heading 2"/>
    <w:basedOn w:val="1"/>
    <w:next w:val="1"/>
    <w:qFormat/>
    <w:uiPriority w:val="1"/>
    <w:pPr>
      <w:ind w:left="497" w:hanging="392"/>
      <w:outlineLvl w:val="2"/>
    </w:pPr>
    <w:rPr>
      <w:rFonts w:ascii="宋体" w:hAnsi="宋体" w:eastAsia="宋体" w:cs="宋体"/>
      <w:sz w:val="21"/>
      <w:szCs w:val="21"/>
      <w:lang w:val="en-US" w:eastAsia="zh-CN" w:bidi="ar-SA"/>
    </w:rPr>
  </w:style>
  <w:style w:type="character" w:default="1" w:styleId="7">
    <w:name w:val="Default Paragraph Font"/>
    <w:semiHidden/>
    <w:uiPriority w:val="0"/>
  </w:style>
  <w:style w:type="table" w:default="1" w:styleId="6">
    <w:name w:val="Normal Table"/>
    <w:semiHidden/>
    <w:uiPriority w:val="0"/>
    <w:tblPr>
      <w:tblCellMar>
        <w:top w:w="0" w:type="dxa"/>
        <w:left w:w="108" w:type="dxa"/>
        <w:bottom w:w="0" w:type="dxa"/>
        <w:right w:w="108" w:type="dxa"/>
      </w:tblCellMar>
    </w:tblPr>
  </w:style>
  <w:style w:type="paragraph" w:customStyle="1" w:styleId="2">
    <w:name w:val="Default"/>
    <w:qFormat/>
    <w:uiPriority w:val="0"/>
    <w:pPr>
      <w:widowControl w:val="0"/>
      <w:autoSpaceDE w:val="0"/>
      <w:autoSpaceDN w:val="0"/>
      <w:adjustRightInd w:val="0"/>
    </w:pPr>
    <w:rPr>
      <w:rFonts w:ascii="宋体" w:hAnsi="Times New Roman" w:eastAsia="宋体" w:cs="Times New Roman"/>
      <w:color w:val="000000"/>
      <w:sz w:val="24"/>
      <w:lang w:val="en-US" w:eastAsia="zh-CN" w:bidi="ar-SA"/>
    </w:rPr>
  </w:style>
  <w:style w:type="paragraph" w:styleId="4">
    <w:name w:val="Normal Indent"/>
    <w:basedOn w:val="1"/>
    <w:qFormat/>
    <w:uiPriority w:val="0"/>
    <w:pPr>
      <w:ind w:firstLine="420" w:firstLineChars="200"/>
    </w:pPr>
  </w:style>
  <w:style w:type="paragraph" w:styleId="5">
    <w:name w:val="Body Text"/>
    <w:basedOn w:val="1"/>
    <w:next w:val="1"/>
    <w:qFormat/>
    <w:uiPriority w:val="1"/>
    <w:pPr>
      <w:ind w:left="490"/>
    </w:pPr>
    <w:rPr>
      <w:rFonts w:ascii="宋体" w:hAnsi="宋体" w:eastAsia="宋体" w:cs="宋体"/>
      <w:sz w:val="19"/>
      <w:szCs w:val="19"/>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0</Words>
  <Characters>0</Characters>
  <Lines>0</Lines>
  <Paragraphs>0</Paragraphs>
  <TotalTime>0</TotalTime>
  <ScaleCrop>false</ScaleCrop>
  <LinksUpToDate>false</LinksUpToDate>
  <CharactersWithSpaces>0</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2024-12-09T09:13:00Z</dcterms:created>
  <dc:creator>Administrator</dc:creator>
  <cp:lastModifiedBy>Administrator</cp:lastModifiedBy>
  <dcterms:modified xsi:type="dcterms:W3CDTF">2024-12-09T09:14:14Z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7A500E9D6DBF4ABC9E51E65ED2702B40_11</vt:lpwstr>
  </property>
</Properties>
</file>