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 xml:space="preserve">附件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节能、环境标志产品明细表</w:t>
      </w:r>
    </w:p>
    <w:p>
      <w:pPr>
        <w:pStyle w:val="2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</w:p>
    <w:p>
      <w:pPr>
        <w:pStyle w:val="2"/>
        <w:ind w:firstLine="480" w:firstLineChars="200"/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                  </w:t>
      </w:r>
    </w:p>
    <w:p>
      <w:pPr>
        <w:pStyle w:val="2"/>
        <w:ind w:firstLine="480" w:firstLineChars="200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</w:t>
      </w:r>
    </w:p>
    <w:tbl>
      <w:tblPr>
        <w:tblStyle w:val="7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序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产品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制造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规格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认证证书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数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单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总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zh-CN"/>
              </w:rPr>
              <w:t>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（1）强制采购类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（2）优先采购类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占</w:t>
            </w:r>
            <w:r>
              <w:rPr>
                <w:rFonts w:hint="eastAsia" w:ascii="宋体" w:hAnsi="宋体" w:eastAsia="宋体" w:cs="宋体"/>
                <w:sz w:val="24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lang w:val="zh-CN"/>
        </w:rPr>
      </w:pPr>
    </w:p>
    <w:p>
      <w:pPr>
        <w:autoSpaceDE w:val="0"/>
        <w:autoSpaceDN w:val="0"/>
        <w:adjustRightInd w:val="0"/>
        <w:snapToGrid w:val="0"/>
        <w:ind w:left="1184" w:leftChars="199" w:hanging="766" w:hangingChars="365"/>
        <w:rPr>
          <w:rFonts w:hint="eastAsia" w:ascii="宋体" w:hAnsi="宋体" w:eastAsia="宋体" w:cs="宋体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szCs w:val="21"/>
          <w:highlight w:val="none"/>
          <w:lang w:val="zh-CN"/>
        </w:rPr>
        <w:t>注：</w:t>
      </w:r>
    </w:p>
    <w:p>
      <w:pPr>
        <w:autoSpaceDE w:val="0"/>
        <w:autoSpaceDN w:val="0"/>
        <w:adjustRightInd w:val="0"/>
        <w:snapToGrid w:val="0"/>
        <w:ind w:left="0" w:leftChars="0" w:firstLine="938" w:firstLineChars="447"/>
        <w:rPr>
          <w:rFonts w:hint="eastAsia" w:ascii="宋体" w:hAnsi="宋体" w:eastAsia="宋体" w:cs="宋体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1. </w:t>
      </w:r>
      <w:r>
        <w:rPr>
          <w:rFonts w:hint="eastAsia" w:ascii="宋体" w:hAnsi="宋体" w:eastAsia="宋体" w:cs="宋体"/>
          <w:szCs w:val="21"/>
          <w:highlight w:val="none"/>
          <w:lang w:val="zh-CN"/>
        </w:rPr>
        <w:t>类别填写：节能产品或环境标志产品。</w:t>
      </w:r>
    </w:p>
    <w:p>
      <w:pPr>
        <w:pStyle w:val="2"/>
        <w:spacing w:line="240" w:lineRule="auto"/>
        <w:ind w:left="1197" w:leftChars="446" w:hanging="260" w:hangingChars="124"/>
        <w:rPr>
          <w:rFonts w:hint="eastAsia" w:ascii="宋体" w:hAnsi="宋体" w:eastAsia="宋体" w:cs="宋体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szCs w:val="21"/>
          <w:highlight w:val="none"/>
          <w:lang w:val="en-US" w:eastAsia="zh-CN"/>
        </w:rPr>
        <w:t xml:space="preserve">2. </w:t>
      </w:r>
      <w:r>
        <w:rPr>
          <w:rFonts w:hint="eastAsia" w:ascii="宋体" w:hAnsi="宋体" w:eastAsia="宋体" w:cs="宋体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宋体" w:hAnsi="宋体" w:eastAsia="宋体" w:cs="宋体"/>
          <w:szCs w:val="21"/>
          <w:highlight w:val="none"/>
        </w:rPr>
        <w:t>强制类产品</w:t>
      </w:r>
      <w:r>
        <w:rPr>
          <w:rFonts w:hint="eastAsia" w:ascii="宋体" w:hAnsi="宋体" w:eastAsia="宋体" w:cs="宋体"/>
          <w:szCs w:val="21"/>
          <w:highlight w:val="none"/>
          <w:lang w:val="zh-CN"/>
        </w:rPr>
        <w:t>具体品目详见《关于印发节能产品政府采购品目清单的通知》（财库﹝2019﹞19号文）</w:t>
      </w:r>
      <w:r>
        <w:rPr>
          <w:rFonts w:hint="eastAsia" w:ascii="宋体" w:hAnsi="宋体" w:eastAsia="宋体" w:cs="宋体"/>
          <w:szCs w:val="21"/>
          <w:highlight w:val="none"/>
        </w:rPr>
        <w:t>。</w:t>
      </w:r>
    </w:p>
    <w:p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eastAsia" w:ascii="宋体" w:hAnsi="宋体" w:eastAsia="宋体" w:cs="宋体"/>
          <w:sz w:val="24"/>
          <w:highlight w:val="none"/>
        </w:rPr>
      </w:pPr>
    </w:p>
    <w:p>
      <w:pPr>
        <w:spacing w:before="120" w:after="120" w:line="360" w:lineRule="auto"/>
        <w:ind w:firstLine="1440" w:firstLineChars="600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供应商（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  <w:highlight w:val="none"/>
        </w:rPr>
        <w:t xml:space="preserve">公章）：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>
      <w:pPr>
        <w:spacing w:before="120" w:after="120" w:line="360" w:lineRule="auto"/>
        <w:ind w:firstLine="1440" w:firstLineChars="600"/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法定代表人或其授权代表（签字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highlight w:val="none"/>
        </w:rPr>
        <w:t>）：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 xml:space="preserve">          </w:t>
      </w:r>
    </w:p>
    <w:p>
      <w:pPr>
        <w:spacing w:before="120" w:after="120" w:line="360" w:lineRule="auto"/>
        <w:ind w:firstLine="1440" w:firstLineChars="600"/>
        <w:rPr>
          <w:rFonts w:hint="eastAsia" w:ascii="宋体" w:hAnsi="宋体" w:eastAsia="宋体" w:cs="宋体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highlight w:val="none"/>
        </w:rPr>
        <w:t>日</w:t>
      </w:r>
    </w:p>
    <w:p>
      <w:pPr>
        <w:rPr>
          <w:rFonts w:hint="eastAsia" w:ascii="宋体" w:hAnsi="宋体" w:eastAsia="宋体" w:cs="宋体"/>
        </w:rPr>
      </w:pPr>
    </w:p>
    <w:sectPr>
      <w:footerReference r:id="rId4" w:type="first"/>
      <w:footerReference r:id="rId3" w:type="default"/>
      <w:pgSz w:w="11906" w:h="16838"/>
      <w:pgMar w:top="1417" w:right="1083" w:bottom="1417" w:left="1083" w:header="851" w:footer="992" w:gutter="0"/>
      <w:pgNumType w:fmt="decimal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524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t7yycdIAAAADAQAADwAAAAAAAAABACAAAAAiAAAAZHJzL2Rvd25yZXYueG1s&#10;UEsBAhQAFAAAAAgAh07iQC1sWN03AgAAYwQAAA4AAAAAAAAAAQAgAAAAIQ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2xRpIyAgAAZQQAAA4AAABkcnMvZTJvRG9jLnhtbK1UzY7TMBC+I/EO&#10;lu80bdGu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99ejd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XbFGkj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jMGE1YjBiYmQyNmEzYWYxNjg5ZWI1ZDc2MGE4YWUifQ=="/>
  </w:docVars>
  <w:rsids>
    <w:rsidRoot w:val="6CCD54EA"/>
    <w:rsid w:val="0DF55592"/>
    <w:rsid w:val="101D1E34"/>
    <w:rsid w:val="16EF69CE"/>
    <w:rsid w:val="1A84061F"/>
    <w:rsid w:val="1BC82E20"/>
    <w:rsid w:val="1D102CD1"/>
    <w:rsid w:val="21DA38AD"/>
    <w:rsid w:val="394C2E8B"/>
    <w:rsid w:val="3B822B94"/>
    <w:rsid w:val="415E0B4C"/>
    <w:rsid w:val="46050649"/>
    <w:rsid w:val="48C83182"/>
    <w:rsid w:val="5FE54B08"/>
    <w:rsid w:val="649410BE"/>
    <w:rsid w:val="66057798"/>
    <w:rsid w:val="6CCD54EA"/>
    <w:rsid w:val="7B3A119A"/>
    <w:rsid w:val="7EA8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/>
      <w:b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line="360" w:lineRule="auto"/>
    </w:pPr>
    <w:rPr>
      <w:rFonts w:ascii="Tahoma" w:hAnsi="Tahom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rFonts w:ascii="Tahoma" w:hAnsi="Tahoma"/>
      <w:sz w:val="18"/>
      <w:szCs w:val="18"/>
    </w:rPr>
  </w:style>
  <w:style w:type="paragraph" w:styleId="6">
    <w:name w:val="Body Text 2"/>
    <w:basedOn w:val="1"/>
    <w:qFormat/>
    <w:uiPriority w:val="0"/>
    <w:pPr>
      <w:spacing w:after="120" w:afterLines="0" w:afterAutospacing="0" w:line="480" w:lineRule="auto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248</Characters>
  <Lines>0</Lines>
  <Paragraphs>0</Paragraphs>
  <TotalTime>1</TotalTime>
  <ScaleCrop>false</ScaleCrop>
  <LinksUpToDate>false</LinksUpToDate>
  <CharactersWithSpaces>376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2024-06-28T04:31:00Z</dcterms:created>
  <dc:creator>QQQQ</dc:creator>
  <cp:lastModifiedBy>李庆茹</cp:lastModifiedBy>
  <dcterms:modified xsi:type="dcterms:W3CDTF">2024-08-13T12:07:33Z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DDEFFDD7AD8548DBB1B014B34E7EA03C_13</vt:lpwstr>
  </property>
</Properties>
</file>