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7A9A4A">
      <w:pPr>
        <w:keepNext w:val="0"/>
        <w:keepLines w:val="0"/>
        <w:pageBreakBefore w:val="0"/>
        <w:kinsoku/>
        <w:bidi w:val="0"/>
        <w:spacing w:line="360" w:lineRule="auto"/>
        <w:jc w:val="center"/>
        <w:outlineLvl w:val="2"/>
        <w:rPr>
          <w:rFonts w:ascii="仿宋" w:hAnsi="仿宋" w:eastAsia="仿宋" w:cs="仿宋"/>
          <w:color w:val="auto"/>
          <w:sz w:val="35"/>
          <w:szCs w:val="35"/>
          <w:shd w:val="clear" w:color="auto" w:fill="FFFFFF"/>
        </w:rPr>
      </w:pPr>
      <w:r>
        <w:rPr>
          <w:rFonts w:hint="eastAsia" w:ascii="仿宋" w:hAnsi="仿宋" w:eastAsia="仿宋" w:cs="仿宋"/>
          <w:b/>
          <w:bCs/>
          <w:color w:val="auto"/>
          <w:sz w:val="32"/>
          <w:szCs w:val="32"/>
          <w:shd w:val="clear" w:color="auto" w:fill="FFFFFF"/>
          <w:lang w:eastAsia="zh-CN"/>
        </w:rPr>
        <w:t>资格证明文件</w:t>
      </w:r>
    </w:p>
    <w:p w14:paraId="1CA7558D">
      <w:pPr>
        <w:pStyle w:val="11"/>
        <w:keepNext w:val="0"/>
        <w:keepLines w:val="0"/>
        <w:pageBreakBefore w:val="0"/>
        <w:widowControl/>
        <w:kinsoku/>
        <w:bidi w:val="0"/>
        <w:jc w:val="center"/>
        <w:outlineLvl w:val="2"/>
        <w:rPr>
          <w:rFonts w:ascii="仿宋" w:hAnsi="仿宋" w:eastAsia="仿宋" w:cs="仿宋"/>
          <w:b/>
          <w:bCs/>
          <w:color w:val="auto"/>
          <w:sz w:val="32"/>
          <w:szCs w:val="32"/>
          <w:shd w:val="clear" w:color="auto" w:fill="FFFFFF"/>
        </w:rPr>
      </w:pPr>
      <w:bookmarkStart w:id="0" w:name="_Toc13412"/>
      <w:r>
        <w:rPr>
          <w:rFonts w:hint="eastAsia" w:ascii="仿宋" w:hAnsi="仿宋" w:eastAsia="仿宋" w:cs="仿宋"/>
          <w:b/>
          <w:bCs/>
          <w:color w:val="auto"/>
          <w:sz w:val="32"/>
          <w:szCs w:val="32"/>
          <w:shd w:val="clear" w:color="auto" w:fill="FFFFFF"/>
        </w:rPr>
        <w:fldChar w:fldCharType="begin"/>
      </w:r>
      <w:r>
        <w:rPr>
          <w:rFonts w:hint="eastAsia" w:ascii="仿宋" w:hAnsi="仿宋" w:eastAsia="仿宋" w:cs="仿宋"/>
          <w:b/>
          <w:bCs/>
          <w:color w:val="auto"/>
          <w:sz w:val="32"/>
          <w:szCs w:val="32"/>
          <w:shd w:val="clear" w:color="auto" w:fill="FFFFFF"/>
        </w:rPr>
        <w:instrText xml:space="preserve"> HYPERLINK \l _Toc19385 </w:instrText>
      </w:r>
      <w:r>
        <w:rPr>
          <w:rFonts w:hint="eastAsia" w:ascii="仿宋" w:hAnsi="仿宋" w:eastAsia="仿宋" w:cs="仿宋"/>
          <w:b/>
          <w:bCs/>
          <w:color w:val="auto"/>
          <w:sz w:val="32"/>
          <w:szCs w:val="32"/>
          <w:shd w:val="clear" w:color="auto" w:fill="FFFFFF"/>
        </w:rPr>
        <w:fldChar w:fldCharType="separate"/>
      </w:r>
      <w:r>
        <w:rPr>
          <w:rFonts w:hint="eastAsia" w:ascii="仿宋" w:hAnsi="仿宋" w:eastAsia="仿宋" w:cs="仿宋"/>
          <w:b/>
          <w:bCs/>
          <w:color w:val="auto"/>
          <w:sz w:val="32"/>
          <w:szCs w:val="32"/>
          <w:shd w:val="clear" w:color="auto" w:fill="FFFFFF"/>
        </w:rPr>
        <w:t>第一部分  供应商具有独立承担民事责任的能力</w:t>
      </w:r>
      <w:r>
        <w:rPr>
          <w:rFonts w:hint="eastAsia" w:ascii="仿宋" w:hAnsi="仿宋" w:eastAsia="仿宋" w:cs="仿宋"/>
          <w:b/>
          <w:bCs/>
          <w:color w:val="auto"/>
          <w:sz w:val="32"/>
          <w:szCs w:val="32"/>
          <w:shd w:val="clear" w:color="auto" w:fill="FFFFFF"/>
        </w:rPr>
        <w:fldChar w:fldCharType="end"/>
      </w:r>
      <w:bookmarkEnd w:id="0"/>
    </w:p>
    <w:p w14:paraId="74B4AB06">
      <w:pPr>
        <w:pStyle w:val="11"/>
        <w:keepNext w:val="0"/>
        <w:keepLines w:val="0"/>
        <w:pageBreakBefore w:val="0"/>
        <w:widowControl/>
        <w:kinsoku/>
        <w:wordWrap/>
        <w:overflowPunct/>
        <w:topLinePunct w:val="0"/>
        <w:autoSpaceDE w:val="0"/>
        <w:autoSpaceDN w:val="0"/>
        <w:bidi w:val="0"/>
        <w:adjustRightInd w:val="0"/>
        <w:snapToGrid w:val="0"/>
        <w:ind w:firstLine="560" w:firstLineChars="200"/>
        <w:jc w:val="both"/>
        <w:textAlignment w:val="baseline"/>
        <w:rPr>
          <w:rFonts w:hint="eastAsia" w:ascii="仿宋" w:hAnsi="仿宋" w:eastAsia="仿宋" w:cs="仿宋"/>
          <w:color w:val="auto"/>
          <w:szCs w:val="28"/>
          <w:lang w:eastAsia="zh-CN"/>
        </w:rPr>
      </w:pPr>
      <w:r>
        <w:rPr>
          <w:rFonts w:hint="eastAsia" w:ascii="仿宋" w:hAnsi="仿宋" w:eastAsia="仿宋" w:cs="仿宋"/>
          <w:color w:val="auto"/>
          <w:szCs w:val="28"/>
          <w:lang w:eastAsia="en-US"/>
        </w:rPr>
        <w:t>供应商应具有独立承担民事责任的能力且具备向采购人提供相关工程及服务的</w:t>
      </w:r>
      <w:r>
        <w:rPr>
          <w:rFonts w:hint="eastAsia" w:ascii="仿宋" w:hAnsi="仿宋" w:eastAsia="仿宋" w:cs="仿宋"/>
          <w:color w:val="auto"/>
          <w:szCs w:val="28"/>
          <w:lang w:eastAsia="zh-CN"/>
        </w:rPr>
        <w:t>企业法人、事业法人、其他组织或者自然人</w:t>
      </w:r>
      <w:r>
        <w:rPr>
          <w:rFonts w:hint="eastAsia" w:ascii="仿宋" w:hAnsi="仿宋" w:eastAsia="仿宋" w:cs="仿宋"/>
          <w:color w:val="auto"/>
          <w:szCs w:val="28"/>
          <w:lang w:eastAsia="en-US"/>
        </w:rPr>
        <w:t>，</w:t>
      </w:r>
      <w:r>
        <w:rPr>
          <w:rFonts w:hint="eastAsia" w:ascii="仿宋" w:hAnsi="仿宋" w:eastAsia="仿宋" w:cs="仿宋"/>
          <w:color w:val="auto"/>
          <w:szCs w:val="28"/>
          <w:lang w:eastAsia="zh-CN"/>
        </w:rPr>
        <w:t>企业法人应提供统一社会信用代码的营业执照；事业法人应提供统一社会信用代码的事业单位法人证；其他组织应提供合法证明文件；自然人提供身份证明文件</w:t>
      </w:r>
      <w:r>
        <w:rPr>
          <w:rFonts w:hint="eastAsia" w:ascii="仿宋" w:hAnsi="仿宋" w:eastAsia="仿宋" w:cs="仿宋"/>
          <w:color w:val="auto"/>
          <w:szCs w:val="28"/>
          <w:lang w:eastAsia="en-US"/>
        </w:rPr>
        <w:t>；供应商需在项目电子化交易系统中按要求上传相应证明文件并进行电子签章</w:t>
      </w:r>
      <w:r>
        <w:rPr>
          <w:rFonts w:hint="eastAsia" w:ascii="仿宋" w:hAnsi="仿宋" w:eastAsia="仿宋" w:cs="仿宋"/>
          <w:color w:val="auto"/>
          <w:szCs w:val="28"/>
          <w:lang w:eastAsia="zh-CN"/>
        </w:rPr>
        <w:t>。</w:t>
      </w:r>
    </w:p>
    <w:p w14:paraId="6FF24D7A">
      <w:pPr>
        <w:keepNext w:val="0"/>
        <w:keepLines w:val="0"/>
        <w:pageBreakBefore w:val="0"/>
        <w:kinsoku/>
        <w:bidi w:val="0"/>
        <w:rPr>
          <w:rFonts w:hint="eastAsia" w:ascii="仿宋" w:hAnsi="仿宋" w:eastAsia="仿宋" w:cs="仿宋"/>
          <w:color w:val="auto"/>
          <w:szCs w:val="28"/>
          <w:lang w:eastAsia="zh-CN"/>
        </w:rPr>
      </w:pPr>
      <w:r>
        <w:rPr>
          <w:rFonts w:hint="eastAsia" w:ascii="仿宋" w:hAnsi="仿宋" w:eastAsia="仿宋" w:cs="仿宋"/>
          <w:color w:val="auto"/>
          <w:szCs w:val="28"/>
          <w:lang w:eastAsia="zh-CN"/>
        </w:rPr>
        <w:br w:type="page"/>
      </w:r>
    </w:p>
    <w:p w14:paraId="5C2A1FB3">
      <w:pPr>
        <w:keepNext w:val="0"/>
        <w:keepLines w:val="0"/>
        <w:pageBreakBefore w:val="0"/>
        <w:widowControl/>
        <w:kinsoku/>
        <w:wordWrap/>
        <w:overflowPunct/>
        <w:topLinePunct w:val="0"/>
        <w:autoSpaceDE w:val="0"/>
        <w:autoSpaceDN w:val="0"/>
        <w:bidi w:val="0"/>
        <w:adjustRightInd w:val="0"/>
        <w:snapToGrid w:val="0"/>
        <w:spacing w:line="360" w:lineRule="auto"/>
        <w:jc w:val="center"/>
        <w:textAlignment w:val="baseline"/>
        <w:outlineLvl w:val="2"/>
        <w:rPr>
          <w:rFonts w:hint="eastAsia" w:ascii="仿宋" w:hAnsi="仿宋" w:eastAsia="仿宋" w:cs="仿宋"/>
          <w:b/>
          <w:bCs/>
          <w:snapToGrid w:val="0"/>
          <w:color w:val="auto"/>
          <w:sz w:val="32"/>
          <w:szCs w:val="32"/>
          <w:shd w:val="clear" w:color="auto" w:fill="FFFFFF"/>
          <w:lang w:val="en-US" w:eastAsia="en-US" w:bidi="ar-SA"/>
        </w:rPr>
      </w:pPr>
      <w:bookmarkStart w:id="1" w:name="_Toc2480"/>
      <w:bookmarkStart w:id="2" w:name="_Toc32069"/>
      <w:r>
        <w:rPr>
          <w:rFonts w:hint="eastAsia" w:ascii="仿宋" w:hAnsi="仿宋" w:eastAsia="仿宋" w:cs="仿宋"/>
          <w:b/>
          <w:bCs/>
          <w:snapToGrid w:val="0"/>
          <w:color w:val="auto"/>
          <w:sz w:val="32"/>
          <w:szCs w:val="32"/>
          <w:shd w:val="clear" w:color="auto" w:fill="FFFFFF"/>
          <w:lang w:val="en-US" w:eastAsia="zh-CN" w:bidi="ar-SA"/>
        </w:rPr>
        <w:t>第二部分 供应商应授权合法的人员参加磋商全过程</w:t>
      </w:r>
      <w:bookmarkEnd w:id="1"/>
      <w:bookmarkEnd w:id="2"/>
    </w:p>
    <w:p w14:paraId="1B5D3724">
      <w:pPr>
        <w:pStyle w:val="12"/>
        <w:keepNext w:val="0"/>
        <w:keepLines w:val="0"/>
        <w:pageBreakBefore w:val="0"/>
        <w:kinsoku/>
        <w:bidi w:val="0"/>
        <w:snapToGrid w:val="0"/>
        <w:spacing w:line="360" w:lineRule="auto"/>
        <w:ind w:right="-386" w:rightChars="-184" w:firstLine="2530" w:firstLineChars="700"/>
        <w:rPr>
          <w:rFonts w:ascii="仿宋" w:hAnsi="仿宋" w:eastAsia="仿宋" w:cs="仿宋"/>
          <w:b/>
          <w:bCs/>
          <w:snapToGrid w:val="0"/>
          <w:color w:val="auto"/>
          <w:kern w:val="0"/>
          <w:sz w:val="36"/>
          <w:lang w:eastAsia="en-US"/>
        </w:rPr>
      </w:pPr>
    </w:p>
    <w:p w14:paraId="3E835749">
      <w:pPr>
        <w:pStyle w:val="12"/>
        <w:keepNext w:val="0"/>
        <w:keepLines w:val="0"/>
        <w:pageBreakBefore w:val="0"/>
        <w:kinsoku/>
        <w:bidi w:val="0"/>
        <w:snapToGrid w:val="0"/>
        <w:spacing w:line="360" w:lineRule="auto"/>
        <w:ind w:right="-386" w:rightChars="-184" w:firstLine="2249" w:firstLineChars="700"/>
        <w:rPr>
          <w:rFonts w:ascii="仿宋" w:hAnsi="仿宋" w:eastAsia="仿宋" w:cs="仿宋"/>
          <w:b/>
          <w:bCs/>
          <w:snapToGrid w:val="0"/>
          <w:color w:val="auto"/>
          <w:kern w:val="0"/>
          <w:sz w:val="32"/>
          <w:szCs w:val="32"/>
          <w:lang w:eastAsia="en-US"/>
        </w:rPr>
      </w:pPr>
      <w:r>
        <w:rPr>
          <w:rFonts w:hint="eastAsia" w:ascii="仿宋" w:hAnsi="仿宋" w:eastAsia="仿宋" w:cs="仿宋"/>
          <w:b/>
          <w:bCs/>
          <w:snapToGrid w:val="0"/>
          <w:color w:val="auto"/>
          <w:kern w:val="0"/>
          <w:sz w:val="32"/>
          <w:szCs w:val="32"/>
          <w:lang w:eastAsia="en-US"/>
        </w:rPr>
        <w:t>法定代表人身份证明书和授权委托书</w:t>
      </w:r>
    </w:p>
    <w:p w14:paraId="66E4FD86">
      <w:pPr>
        <w:pStyle w:val="12"/>
        <w:keepNext w:val="0"/>
        <w:keepLines w:val="0"/>
        <w:pageBreakBefore w:val="0"/>
        <w:kinsoku/>
        <w:bidi w:val="0"/>
        <w:snapToGrid w:val="0"/>
        <w:spacing w:line="360" w:lineRule="auto"/>
        <w:jc w:val="center"/>
        <w:rPr>
          <w:rFonts w:ascii="仿宋" w:hAnsi="仿宋" w:eastAsia="仿宋" w:cs="仿宋"/>
          <w:b/>
          <w:bCs/>
          <w:color w:val="auto"/>
          <w:sz w:val="28"/>
          <w:szCs w:val="28"/>
        </w:rPr>
      </w:pPr>
    </w:p>
    <w:p w14:paraId="490066EE">
      <w:pPr>
        <w:pStyle w:val="12"/>
        <w:keepNext w:val="0"/>
        <w:keepLines w:val="0"/>
        <w:pageBreakBefore w:val="0"/>
        <w:kinsoku/>
        <w:bidi w:val="0"/>
        <w:snapToGrid w:val="0"/>
        <w:spacing w:line="360" w:lineRule="auto"/>
        <w:jc w:val="center"/>
        <w:rPr>
          <w:rFonts w:ascii="仿宋" w:hAnsi="仿宋" w:eastAsia="仿宋" w:cs="仿宋"/>
          <w:color w:val="auto"/>
          <w:sz w:val="32"/>
          <w:szCs w:val="32"/>
        </w:rPr>
      </w:pPr>
      <w:r>
        <w:rPr>
          <w:rFonts w:hint="eastAsia" w:ascii="仿宋" w:hAnsi="仿宋" w:eastAsia="仿宋" w:cs="仿宋"/>
          <w:b/>
          <w:bCs/>
          <w:color w:val="auto"/>
          <w:sz w:val="32"/>
          <w:szCs w:val="32"/>
        </w:rPr>
        <w:t>1、法定代表人身份证明书</w:t>
      </w:r>
    </w:p>
    <w:p w14:paraId="45A105F4">
      <w:pPr>
        <w:pStyle w:val="12"/>
        <w:keepNext w:val="0"/>
        <w:keepLines w:val="0"/>
        <w:pageBreakBefore w:val="0"/>
        <w:kinsoku/>
        <w:bidi w:val="0"/>
        <w:snapToGrid w:val="0"/>
        <w:spacing w:line="360" w:lineRule="auto"/>
        <w:ind w:firstLine="560" w:firstLineChars="200"/>
        <w:jc w:val="left"/>
        <w:rPr>
          <w:rFonts w:ascii="仿宋" w:hAnsi="仿宋" w:eastAsia="仿宋" w:cs="仿宋"/>
          <w:color w:val="auto"/>
          <w:sz w:val="28"/>
          <w:szCs w:val="28"/>
          <w:u w:val="single"/>
        </w:rPr>
      </w:pPr>
      <w:r>
        <w:rPr>
          <w:rFonts w:hint="eastAsia" w:ascii="仿宋" w:hAnsi="仿宋" w:eastAsia="仿宋" w:cs="仿宋"/>
          <w:color w:val="auto"/>
          <w:sz w:val="28"/>
          <w:szCs w:val="28"/>
        </w:rPr>
        <w:t>供应商名称：</w:t>
      </w:r>
      <w:r>
        <w:rPr>
          <w:rFonts w:hint="eastAsia" w:ascii="仿宋" w:hAnsi="仿宋" w:eastAsia="仿宋" w:cs="仿宋"/>
          <w:color w:val="auto"/>
          <w:sz w:val="28"/>
          <w:szCs w:val="28"/>
          <w:u w:val="single"/>
        </w:rPr>
        <w:t xml:space="preserve">                                   </w:t>
      </w:r>
    </w:p>
    <w:p w14:paraId="6F815BE6">
      <w:pPr>
        <w:pStyle w:val="12"/>
        <w:keepNext w:val="0"/>
        <w:keepLines w:val="0"/>
        <w:pageBreakBefore w:val="0"/>
        <w:kinsoku/>
        <w:bidi w:val="0"/>
        <w:snapToGrid w:val="0"/>
        <w:spacing w:line="360" w:lineRule="auto"/>
        <w:ind w:firstLine="560" w:firstLineChars="200"/>
        <w:jc w:val="left"/>
        <w:rPr>
          <w:rFonts w:ascii="仿宋" w:hAnsi="仿宋" w:eastAsia="仿宋" w:cs="仿宋"/>
          <w:color w:val="auto"/>
          <w:sz w:val="28"/>
          <w:szCs w:val="28"/>
        </w:rPr>
      </w:pPr>
      <w:r>
        <w:rPr>
          <w:rFonts w:hint="eastAsia" w:ascii="仿宋" w:hAnsi="仿宋" w:eastAsia="仿宋" w:cs="仿宋"/>
          <w:color w:val="auto"/>
          <w:sz w:val="28"/>
          <w:szCs w:val="28"/>
        </w:rPr>
        <w:t>单位性质：</w:t>
      </w:r>
      <w:r>
        <w:rPr>
          <w:rFonts w:hint="eastAsia" w:ascii="仿宋" w:hAnsi="仿宋" w:eastAsia="仿宋" w:cs="仿宋"/>
          <w:color w:val="auto"/>
          <w:sz w:val="28"/>
          <w:szCs w:val="28"/>
          <w:u w:val="single"/>
        </w:rPr>
        <w:t xml:space="preserve">                                      </w:t>
      </w:r>
    </w:p>
    <w:p w14:paraId="5AC4D91D">
      <w:pPr>
        <w:pStyle w:val="12"/>
        <w:keepNext w:val="0"/>
        <w:keepLines w:val="0"/>
        <w:pageBreakBefore w:val="0"/>
        <w:kinsoku/>
        <w:bidi w:val="0"/>
        <w:snapToGrid w:val="0"/>
        <w:spacing w:line="360" w:lineRule="auto"/>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地    址：</w:t>
      </w:r>
      <w:r>
        <w:rPr>
          <w:rFonts w:hint="eastAsia" w:ascii="仿宋" w:hAnsi="仿宋" w:eastAsia="仿宋" w:cs="仿宋"/>
          <w:color w:val="auto"/>
          <w:sz w:val="28"/>
          <w:szCs w:val="28"/>
          <w:u w:val="single"/>
        </w:rPr>
        <w:t xml:space="preserve">                                      </w:t>
      </w:r>
    </w:p>
    <w:p w14:paraId="6998C439">
      <w:pPr>
        <w:pStyle w:val="12"/>
        <w:keepNext w:val="0"/>
        <w:keepLines w:val="0"/>
        <w:pageBreakBefore w:val="0"/>
        <w:kinsoku/>
        <w:bidi w:val="0"/>
        <w:snapToGrid w:val="0"/>
        <w:spacing w:line="360" w:lineRule="auto"/>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成立时间：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日</w:t>
      </w:r>
    </w:p>
    <w:p w14:paraId="79287A6E">
      <w:pPr>
        <w:pStyle w:val="12"/>
        <w:keepNext w:val="0"/>
        <w:keepLines w:val="0"/>
        <w:pageBreakBefore w:val="0"/>
        <w:kinsoku/>
        <w:bidi w:val="0"/>
        <w:snapToGrid w:val="0"/>
        <w:spacing w:line="360" w:lineRule="auto"/>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经营期限：</w:t>
      </w:r>
      <w:r>
        <w:rPr>
          <w:rFonts w:hint="eastAsia" w:ascii="仿宋" w:hAnsi="仿宋" w:eastAsia="仿宋" w:cs="仿宋"/>
          <w:color w:val="auto"/>
          <w:sz w:val="28"/>
          <w:szCs w:val="28"/>
          <w:u w:val="single"/>
        </w:rPr>
        <w:t xml:space="preserve">       </w:t>
      </w:r>
    </w:p>
    <w:p w14:paraId="5F896FD8">
      <w:pPr>
        <w:pStyle w:val="12"/>
        <w:keepNext w:val="0"/>
        <w:keepLines w:val="0"/>
        <w:pageBreakBefore w:val="0"/>
        <w:kinsoku/>
        <w:bidi w:val="0"/>
        <w:snapToGrid w:val="0"/>
        <w:spacing w:line="360" w:lineRule="auto"/>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姓名：</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 xml:space="preserve"> 性别：</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年龄：</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职务：</w:t>
      </w:r>
      <w:r>
        <w:rPr>
          <w:rFonts w:hint="eastAsia" w:ascii="仿宋" w:hAnsi="仿宋" w:eastAsia="仿宋" w:cs="仿宋"/>
          <w:color w:val="auto"/>
          <w:sz w:val="28"/>
          <w:szCs w:val="28"/>
          <w:u w:val="single"/>
        </w:rPr>
        <w:t xml:space="preserve">        </w:t>
      </w:r>
    </w:p>
    <w:p w14:paraId="5FB7D42F">
      <w:pPr>
        <w:pStyle w:val="12"/>
        <w:keepNext w:val="0"/>
        <w:keepLines w:val="0"/>
        <w:pageBreakBefore w:val="0"/>
        <w:kinsoku/>
        <w:bidi w:val="0"/>
        <w:snapToGrid w:val="0"/>
        <w:spacing w:line="360" w:lineRule="auto"/>
        <w:ind w:firstLine="560" w:firstLineChars="200"/>
        <w:jc w:val="left"/>
        <w:rPr>
          <w:rFonts w:ascii="仿宋" w:hAnsi="仿宋" w:eastAsia="仿宋" w:cs="仿宋"/>
          <w:color w:val="auto"/>
          <w:sz w:val="28"/>
          <w:szCs w:val="28"/>
        </w:rPr>
      </w:pPr>
      <w:r>
        <w:rPr>
          <w:rFonts w:hint="eastAsia" w:ascii="仿宋" w:hAnsi="仿宋" w:eastAsia="仿宋" w:cs="仿宋"/>
          <w:color w:val="auto"/>
          <w:sz w:val="28"/>
          <w:szCs w:val="28"/>
        </w:rPr>
        <w:t>系</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的法定代表人。</w:t>
      </w:r>
    </w:p>
    <w:p w14:paraId="3426B10A">
      <w:pPr>
        <w:pStyle w:val="12"/>
        <w:keepNext w:val="0"/>
        <w:keepLines w:val="0"/>
        <w:pageBreakBefore w:val="0"/>
        <w:kinsoku/>
        <w:bidi w:val="0"/>
        <w:snapToGrid w:val="0"/>
        <w:spacing w:line="360" w:lineRule="auto"/>
        <w:ind w:firstLine="560" w:firstLineChars="200"/>
        <w:rPr>
          <w:rFonts w:ascii="仿宋" w:hAnsi="仿宋" w:eastAsia="仿宋" w:cs="仿宋"/>
          <w:color w:val="auto"/>
          <w:sz w:val="28"/>
          <w:szCs w:val="28"/>
        </w:rPr>
      </w:pPr>
    </w:p>
    <w:p w14:paraId="116FEC4B">
      <w:pPr>
        <w:pStyle w:val="12"/>
        <w:keepNext w:val="0"/>
        <w:keepLines w:val="0"/>
        <w:pageBreakBefore w:val="0"/>
        <w:kinsoku/>
        <w:bidi w:val="0"/>
        <w:snapToGrid w:val="0"/>
        <w:spacing w:line="360" w:lineRule="auto"/>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特此证明</w:t>
      </w:r>
    </w:p>
    <w:p w14:paraId="31C1D830">
      <w:pPr>
        <w:pStyle w:val="12"/>
        <w:keepNext w:val="0"/>
        <w:keepLines w:val="0"/>
        <w:pageBreakBefore w:val="0"/>
        <w:kinsoku/>
        <w:bidi w:val="0"/>
        <w:snapToGrid w:val="0"/>
        <w:spacing w:line="360" w:lineRule="auto"/>
        <w:ind w:firstLine="560" w:firstLineChars="200"/>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rPr>
        <w:t>法定代表人身份证复</w:t>
      </w:r>
      <w:r>
        <w:rPr>
          <w:rFonts w:hint="eastAsia" w:ascii="仿宋" w:hAnsi="仿宋" w:eastAsia="仿宋" w:cs="仿宋"/>
          <w:color w:val="auto"/>
          <w:sz w:val="28"/>
          <w:szCs w:val="28"/>
          <w:highlight w:val="none"/>
        </w:rPr>
        <w:t>印件</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14:paraId="3205D2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atLeast"/>
          <w:jc w:val="center"/>
        </w:trPr>
        <w:tc>
          <w:tcPr>
            <w:tcW w:w="8351" w:type="dxa"/>
            <w:vAlign w:val="center"/>
          </w:tcPr>
          <w:p w14:paraId="336AF41F">
            <w:pPr>
              <w:keepNext w:val="0"/>
              <w:keepLines w:val="0"/>
              <w:pageBreakBefore w:val="0"/>
              <w:kinsoku/>
              <w:bidi w:val="0"/>
              <w:spacing w:line="360" w:lineRule="auto"/>
              <w:jc w:val="center"/>
              <w:rPr>
                <w:rFonts w:ascii="仿宋" w:hAnsi="仿宋" w:eastAsia="仿宋" w:cs="仿宋"/>
                <w:color w:val="auto"/>
                <w:sz w:val="28"/>
                <w:szCs w:val="28"/>
                <w:u w:val="single"/>
              </w:rPr>
            </w:pPr>
            <w:r>
              <w:rPr>
                <w:rFonts w:hint="eastAsia" w:ascii="仿宋" w:hAnsi="仿宋" w:eastAsia="仿宋" w:cs="仿宋"/>
                <w:color w:val="auto"/>
                <w:sz w:val="28"/>
                <w:szCs w:val="28"/>
              </w:rPr>
              <w:t>法定代表人身份证正、反面复印件</w:t>
            </w:r>
          </w:p>
          <w:p w14:paraId="477B1CAA">
            <w:pPr>
              <w:keepNext w:val="0"/>
              <w:keepLines w:val="0"/>
              <w:pageBreakBefore w:val="0"/>
              <w:kinsoku/>
              <w:bidi w:val="0"/>
              <w:spacing w:line="360" w:lineRule="auto"/>
              <w:jc w:val="center"/>
              <w:rPr>
                <w:rFonts w:ascii="仿宋" w:hAnsi="仿宋" w:eastAsia="仿宋" w:cs="仿宋"/>
                <w:color w:val="auto"/>
                <w:sz w:val="28"/>
                <w:szCs w:val="28"/>
                <w:u w:val="single"/>
              </w:rPr>
            </w:pPr>
          </w:p>
        </w:tc>
      </w:tr>
    </w:tbl>
    <w:p w14:paraId="0D9C1155">
      <w:pPr>
        <w:pStyle w:val="12"/>
        <w:keepNext w:val="0"/>
        <w:keepLines w:val="0"/>
        <w:pageBreakBefore w:val="0"/>
        <w:kinsoku/>
        <w:bidi w:val="0"/>
        <w:snapToGrid w:val="0"/>
        <w:spacing w:line="360" w:lineRule="auto"/>
        <w:rPr>
          <w:rFonts w:ascii="仿宋" w:hAnsi="仿宋" w:eastAsia="仿宋" w:cs="仿宋"/>
          <w:color w:val="auto"/>
          <w:sz w:val="28"/>
          <w:szCs w:val="28"/>
        </w:rPr>
      </w:pPr>
    </w:p>
    <w:p w14:paraId="1772CA9F">
      <w:pPr>
        <w:pStyle w:val="12"/>
        <w:keepNext w:val="0"/>
        <w:keepLines w:val="0"/>
        <w:pageBreakBefore w:val="0"/>
        <w:kinsoku/>
        <w:bidi w:val="0"/>
        <w:snapToGrid w:val="0"/>
        <w:spacing w:line="360" w:lineRule="auto"/>
        <w:ind w:firstLine="2318" w:firstLineChars="828"/>
        <w:rPr>
          <w:rFonts w:ascii="仿宋" w:hAnsi="仿宋" w:eastAsia="仿宋" w:cs="仿宋"/>
          <w:color w:val="auto"/>
          <w:sz w:val="28"/>
          <w:szCs w:val="28"/>
        </w:rPr>
      </w:pPr>
      <w:r>
        <w:rPr>
          <w:rFonts w:hint="eastAsia" w:ascii="仿宋" w:hAnsi="仿宋" w:eastAsia="仿宋" w:cs="仿宋"/>
          <w:color w:val="auto"/>
          <w:sz w:val="28"/>
          <w:szCs w:val="28"/>
        </w:rPr>
        <w:t>供应商：</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（公章）</w:t>
      </w:r>
    </w:p>
    <w:p w14:paraId="7BC5C756">
      <w:pPr>
        <w:keepNext w:val="0"/>
        <w:keepLines w:val="0"/>
        <w:pageBreakBefore w:val="0"/>
        <w:kinsoku/>
        <w:bidi w:val="0"/>
        <w:spacing w:line="360" w:lineRule="auto"/>
        <w:ind w:firstLine="2318" w:firstLineChars="828"/>
        <w:rPr>
          <w:rFonts w:ascii="仿宋" w:hAnsi="仿宋" w:eastAsia="仿宋" w:cs="仿宋"/>
          <w:color w:val="auto"/>
          <w:sz w:val="28"/>
          <w:szCs w:val="28"/>
        </w:rPr>
      </w:pPr>
      <w:r>
        <w:rPr>
          <w:rFonts w:hint="eastAsia" w:ascii="仿宋" w:hAnsi="仿宋" w:eastAsia="仿宋" w:cs="仿宋"/>
          <w:color w:val="auto"/>
          <w:kern w:val="2"/>
          <w:sz w:val="28"/>
          <w:szCs w:val="28"/>
          <w:lang w:eastAsia="zh-CN"/>
        </w:rPr>
        <w:t>日</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eastAsia="zh-CN"/>
        </w:rPr>
        <w:t xml:space="preserve"> </w:t>
      </w:r>
      <w:r>
        <w:rPr>
          <w:rFonts w:hint="eastAsia" w:ascii="仿宋" w:hAnsi="仿宋" w:eastAsia="仿宋" w:cs="仿宋"/>
          <w:color w:val="auto"/>
          <w:sz w:val="28"/>
          <w:szCs w:val="28"/>
        </w:rPr>
        <w:t>期：</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日</w:t>
      </w:r>
    </w:p>
    <w:p w14:paraId="2B82AE07">
      <w:pPr>
        <w:keepNext w:val="0"/>
        <w:keepLines w:val="0"/>
        <w:pageBreakBefore w:val="0"/>
        <w:kinsoku/>
        <w:bidi w:val="0"/>
        <w:spacing w:line="360" w:lineRule="auto"/>
        <w:rPr>
          <w:rFonts w:ascii="仿宋" w:hAnsi="仿宋" w:eastAsia="仿宋" w:cs="仿宋"/>
          <w:color w:val="auto"/>
          <w:sz w:val="28"/>
          <w:szCs w:val="28"/>
        </w:rPr>
      </w:pPr>
    </w:p>
    <w:p w14:paraId="66984CD3">
      <w:pPr>
        <w:keepNext w:val="0"/>
        <w:keepLines w:val="0"/>
        <w:pageBreakBefore w:val="0"/>
        <w:kinsoku/>
        <w:bidi w:val="0"/>
        <w:jc w:val="center"/>
        <w:rPr>
          <w:rFonts w:ascii="仿宋" w:hAnsi="仿宋" w:eastAsia="仿宋" w:cs="仿宋"/>
          <w:b/>
          <w:bCs/>
          <w:color w:val="auto"/>
          <w:sz w:val="32"/>
          <w:szCs w:val="32"/>
        </w:rPr>
      </w:pPr>
      <w:r>
        <w:rPr>
          <w:rFonts w:hint="eastAsia" w:ascii="仿宋" w:hAnsi="仿宋" w:eastAsia="仿宋" w:cs="仿宋"/>
          <w:b/>
          <w:bCs/>
          <w:color w:val="auto"/>
          <w:sz w:val="36"/>
        </w:rPr>
        <w:br w:type="page"/>
      </w:r>
      <w:r>
        <w:rPr>
          <w:rFonts w:hint="eastAsia" w:ascii="仿宋" w:hAnsi="仿宋" w:eastAsia="仿宋" w:cs="仿宋"/>
          <w:b/>
          <w:bCs/>
          <w:color w:val="auto"/>
          <w:sz w:val="32"/>
          <w:szCs w:val="32"/>
          <w:lang w:eastAsia="zh-CN"/>
        </w:rPr>
        <w:t>2、</w:t>
      </w:r>
      <w:r>
        <w:rPr>
          <w:rFonts w:hint="eastAsia" w:ascii="仿宋" w:hAnsi="仿宋" w:eastAsia="仿宋" w:cs="仿宋"/>
          <w:b/>
          <w:bCs/>
          <w:color w:val="auto"/>
          <w:sz w:val="32"/>
          <w:szCs w:val="32"/>
        </w:rPr>
        <w:t>法定代表人授权委托书</w:t>
      </w:r>
    </w:p>
    <w:p w14:paraId="5806063E">
      <w:pPr>
        <w:pStyle w:val="7"/>
        <w:keepNext w:val="0"/>
        <w:keepLines w:val="0"/>
        <w:pageBreakBefore w:val="0"/>
        <w:kinsoku/>
        <w:bidi w:val="0"/>
        <w:spacing w:line="360" w:lineRule="auto"/>
        <w:ind w:firstLine="280"/>
        <w:rPr>
          <w:rFonts w:ascii="仿宋" w:hAnsi="仿宋" w:eastAsia="仿宋" w:cs="仿宋"/>
          <w:color w:val="auto"/>
        </w:rPr>
      </w:pPr>
    </w:p>
    <w:p w14:paraId="77916874">
      <w:pPr>
        <w:keepNext w:val="0"/>
        <w:keepLines w:val="0"/>
        <w:pageBreakBefore w:val="0"/>
        <w:kinsoku/>
        <w:bidi w:val="0"/>
        <w:spacing w:line="360" w:lineRule="auto"/>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注册于</w:t>
      </w:r>
      <w:r>
        <w:rPr>
          <w:rFonts w:hint="eastAsia" w:ascii="仿宋" w:hAnsi="仿宋" w:eastAsia="仿宋" w:cs="仿宋"/>
          <w:color w:val="auto"/>
          <w:sz w:val="28"/>
          <w:szCs w:val="28"/>
          <w:u w:val="single"/>
        </w:rPr>
        <w:t>（工商行政管理局名称或市场监督管理局）</w:t>
      </w:r>
      <w:r>
        <w:rPr>
          <w:rFonts w:hint="eastAsia" w:ascii="仿宋" w:hAnsi="仿宋" w:eastAsia="仿宋" w:cs="仿宋"/>
          <w:color w:val="auto"/>
          <w:sz w:val="28"/>
          <w:szCs w:val="28"/>
        </w:rPr>
        <w:t>之</w:t>
      </w:r>
      <w:r>
        <w:rPr>
          <w:rFonts w:hint="eastAsia" w:ascii="仿宋" w:hAnsi="仿宋" w:eastAsia="仿宋" w:cs="仿宋"/>
          <w:color w:val="auto"/>
          <w:sz w:val="28"/>
          <w:szCs w:val="28"/>
          <w:u w:val="single"/>
        </w:rPr>
        <w:t>（供应商全称）</w:t>
      </w:r>
      <w:r>
        <w:rPr>
          <w:rFonts w:hint="eastAsia" w:ascii="仿宋" w:hAnsi="仿宋" w:eastAsia="仿宋" w:cs="仿宋"/>
          <w:color w:val="auto"/>
          <w:sz w:val="28"/>
          <w:szCs w:val="28"/>
        </w:rPr>
        <w:t>法定代表人</w:t>
      </w:r>
      <w:r>
        <w:rPr>
          <w:rFonts w:hint="eastAsia" w:ascii="仿宋" w:hAnsi="仿宋" w:eastAsia="仿宋" w:cs="仿宋"/>
          <w:color w:val="auto"/>
          <w:sz w:val="28"/>
          <w:szCs w:val="28"/>
          <w:u w:val="single"/>
        </w:rPr>
        <w:t>（姓名、职务）</w:t>
      </w:r>
      <w:r>
        <w:rPr>
          <w:rFonts w:hint="eastAsia" w:ascii="仿宋" w:hAnsi="仿宋" w:eastAsia="仿宋" w:cs="仿宋"/>
          <w:color w:val="auto"/>
          <w:sz w:val="28"/>
          <w:szCs w:val="28"/>
        </w:rPr>
        <w:t>授权</w:t>
      </w:r>
      <w:r>
        <w:rPr>
          <w:rFonts w:hint="eastAsia" w:ascii="仿宋" w:hAnsi="仿宋" w:eastAsia="仿宋" w:cs="仿宋"/>
          <w:color w:val="auto"/>
          <w:sz w:val="28"/>
          <w:szCs w:val="28"/>
          <w:u w:val="single"/>
        </w:rPr>
        <w:t>（被授权委托人姓名、职务）</w:t>
      </w:r>
      <w:r>
        <w:rPr>
          <w:rFonts w:hint="eastAsia" w:ascii="仿宋" w:hAnsi="仿宋" w:eastAsia="仿宋" w:cs="仿宋"/>
          <w:color w:val="auto"/>
          <w:sz w:val="28"/>
          <w:szCs w:val="28"/>
        </w:rPr>
        <w:t>为本公司的合法代理人，就</w:t>
      </w:r>
      <w:r>
        <w:rPr>
          <w:rFonts w:hint="eastAsia" w:ascii="仿宋" w:hAnsi="仿宋" w:eastAsia="仿宋" w:cs="仿宋"/>
          <w:color w:val="auto"/>
          <w:sz w:val="28"/>
          <w:szCs w:val="28"/>
          <w:u w:val="single"/>
        </w:rPr>
        <w:t>（项目名称）</w:t>
      </w:r>
      <w:r>
        <w:rPr>
          <w:rFonts w:hint="eastAsia" w:ascii="仿宋" w:hAnsi="仿宋" w:eastAsia="仿宋" w:cs="仿宋"/>
          <w:color w:val="auto"/>
          <w:sz w:val="28"/>
          <w:szCs w:val="28"/>
        </w:rPr>
        <w:t>的</w:t>
      </w:r>
      <w:r>
        <w:rPr>
          <w:rFonts w:hint="eastAsia" w:ascii="仿宋" w:hAnsi="仿宋" w:eastAsia="仿宋" w:cs="仿宋"/>
          <w:color w:val="auto"/>
          <w:sz w:val="28"/>
          <w:szCs w:val="28"/>
          <w:lang w:eastAsia="zh-CN"/>
        </w:rPr>
        <w:t>磋商</w:t>
      </w:r>
      <w:r>
        <w:rPr>
          <w:rFonts w:hint="eastAsia" w:ascii="仿宋" w:hAnsi="仿宋" w:eastAsia="仿宋" w:cs="仿宋"/>
          <w:color w:val="auto"/>
          <w:sz w:val="28"/>
          <w:szCs w:val="28"/>
        </w:rPr>
        <w:t>及合同的执行和完成，以本公司的名义处理一切与之有关的事宜。</w:t>
      </w:r>
    </w:p>
    <w:p w14:paraId="52BB4CDA">
      <w:pPr>
        <w:keepNext w:val="0"/>
        <w:keepLines w:val="0"/>
        <w:pageBreakBefore w:val="0"/>
        <w:kinsoku/>
        <w:bidi w:val="0"/>
        <w:spacing w:line="360" w:lineRule="auto"/>
        <w:rPr>
          <w:rFonts w:ascii="仿宋" w:hAnsi="仿宋" w:eastAsia="仿宋" w:cs="仿宋"/>
          <w:color w:val="auto"/>
          <w:sz w:val="28"/>
          <w:szCs w:val="28"/>
          <w:u w:val="single"/>
        </w:rPr>
      </w:pPr>
      <w:r>
        <w:rPr>
          <w:rFonts w:hint="eastAsia" w:ascii="仿宋" w:hAnsi="仿宋" w:eastAsia="仿宋" w:cs="仿宋"/>
          <w:color w:val="auto"/>
          <w:sz w:val="28"/>
          <w:szCs w:val="28"/>
        </w:rPr>
        <w:t>附：被授权委托人姓名：</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性别：</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年龄：</w:t>
      </w:r>
      <w:r>
        <w:rPr>
          <w:rFonts w:hint="eastAsia" w:ascii="仿宋" w:hAnsi="仿宋" w:eastAsia="仿宋" w:cs="仿宋"/>
          <w:color w:val="auto"/>
          <w:sz w:val="28"/>
          <w:szCs w:val="28"/>
          <w:u w:val="single"/>
        </w:rPr>
        <w:t xml:space="preserve">        .</w:t>
      </w:r>
    </w:p>
    <w:p w14:paraId="7698BA26">
      <w:pPr>
        <w:keepNext w:val="0"/>
        <w:keepLines w:val="0"/>
        <w:pageBreakBefore w:val="0"/>
        <w:kinsoku/>
        <w:bidi w:val="0"/>
        <w:spacing w:line="360" w:lineRule="auto"/>
        <w:ind w:firstLine="630"/>
        <w:rPr>
          <w:rFonts w:ascii="仿宋" w:hAnsi="仿宋" w:eastAsia="仿宋" w:cs="仿宋"/>
          <w:color w:val="auto"/>
          <w:sz w:val="28"/>
          <w:szCs w:val="28"/>
        </w:rPr>
      </w:pPr>
      <w:r>
        <w:rPr>
          <w:rFonts w:hint="eastAsia" w:ascii="仿宋" w:hAnsi="仿宋" w:eastAsia="仿宋" w:cs="仿宋"/>
          <w:color w:val="auto"/>
          <w:sz w:val="28"/>
          <w:szCs w:val="28"/>
        </w:rPr>
        <w:t>职    务：</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身份证号码：</w:t>
      </w:r>
      <w:r>
        <w:rPr>
          <w:rFonts w:hint="eastAsia" w:ascii="仿宋" w:hAnsi="仿宋" w:eastAsia="仿宋" w:cs="仿宋"/>
          <w:color w:val="auto"/>
          <w:sz w:val="28"/>
          <w:szCs w:val="28"/>
          <w:u w:val="single"/>
        </w:rPr>
        <w:t xml:space="preserve">                 .</w:t>
      </w:r>
    </w:p>
    <w:p w14:paraId="3BABA342">
      <w:pPr>
        <w:keepNext w:val="0"/>
        <w:keepLines w:val="0"/>
        <w:pageBreakBefore w:val="0"/>
        <w:kinsoku/>
        <w:bidi w:val="0"/>
        <w:spacing w:line="360" w:lineRule="auto"/>
        <w:ind w:firstLine="630"/>
        <w:rPr>
          <w:rFonts w:ascii="仿宋" w:hAnsi="仿宋" w:eastAsia="仿宋" w:cs="仿宋"/>
          <w:color w:val="auto"/>
          <w:sz w:val="28"/>
          <w:szCs w:val="28"/>
          <w:u w:val="single"/>
        </w:rPr>
      </w:pPr>
      <w:r>
        <w:rPr>
          <w:rFonts w:hint="eastAsia" w:ascii="仿宋" w:hAnsi="仿宋" w:eastAsia="仿宋" w:cs="仿宋"/>
          <w:color w:val="auto"/>
          <w:sz w:val="28"/>
          <w:szCs w:val="28"/>
        </w:rPr>
        <w:t>通讯地址：</w:t>
      </w:r>
      <w:r>
        <w:rPr>
          <w:rFonts w:hint="eastAsia" w:ascii="仿宋" w:hAnsi="仿宋" w:eastAsia="仿宋" w:cs="仿宋"/>
          <w:color w:val="auto"/>
          <w:sz w:val="28"/>
          <w:szCs w:val="28"/>
          <w:u w:val="single"/>
        </w:rPr>
        <w:t xml:space="preserve">                                          .</w:t>
      </w:r>
    </w:p>
    <w:p w14:paraId="70FB316C">
      <w:pPr>
        <w:keepNext w:val="0"/>
        <w:keepLines w:val="0"/>
        <w:pageBreakBefore w:val="0"/>
        <w:kinsoku/>
        <w:bidi w:val="0"/>
        <w:spacing w:line="360" w:lineRule="auto"/>
        <w:ind w:firstLine="630"/>
        <w:rPr>
          <w:rFonts w:ascii="仿宋" w:hAnsi="仿宋" w:eastAsia="仿宋" w:cs="仿宋"/>
          <w:color w:val="auto"/>
          <w:sz w:val="28"/>
          <w:szCs w:val="28"/>
          <w:u w:val="single"/>
        </w:rPr>
      </w:pPr>
      <w:r>
        <w:rPr>
          <w:rFonts w:hint="eastAsia" w:ascii="仿宋" w:hAnsi="仿宋" w:eastAsia="仿宋" w:cs="仿宋"/>
          <w:color w:val="auto"/>
          <w:sz w:val="28"/>
          <w:szCs w:val="28"/>
        </w:rPr>
        <w:t>邮政编码：</w:t>
      </w:r>
      <w:r>
        <w:rPr>
          <w:rFonts w:hint="eastAsia" w:ascii="仿宋" w:hAnsi="仿宋" w:eastAsia="仿宋" w:cs="仿宋"/>
          <w:color w:val="auto"/>
          <w:sz w:val="28"/>
          <w:szCs w:val="28"/>
          <w:u w:val="single"/>
        </w:rPr>
        <w:t xml:space="preserve">                                          .</w:t>
      </w:r>
    </w:p>
    <w:p w14:paraId="2B5AF8B9">
      <w:pPr>
        <w:keepNext w:val="0"/>
        <w:keepLines w:val="0"/>
        <w:pageBreakBefore w:val="0"/>
        <w:kinsoku/>
        <w:bidi w:val="0"/>
        <w:spacing w:line="360" w:lineRule="auto"/>
        <w:ind w:firstLine="630"/>
        <w:rPr>
          <w:rFonts w:ascii="仿宋" w:hAnsi="仿宋" w:eastAsia="仿宋" w:cs="仿宋"/>
          <w:color w:val="auto"/>
          <w:sz w:val="28"/>
          <w:szCs w:val="28"/>
        </w:rPr>
      </w:pPr>
      <w:r>
        <w:rPr>
          <w:rFonts w:hint="eastAsia" w:ascii="仿宋" w:hAnsi="仿宋" w:eastAsia="仿宋" w:cs="仿宋"/>
          <w:color w:val="auto"/>
          <w:sz w:val="28"/>
          <w:szCs w:val="28"/>
        </w:rPr>
        <w:t>电    话：</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传真：</w:t>
      </w:r>
      <w:r>
        <w:rPr>
          <w:rFonts w:hint="eastAsia" w:ascii="仿宋" w:hAnsi="仿宋" w:eastAsia="仿宋" w:cs="仿宋"/>
          <w:color w:val="auto"/>
          <w:sz w:val="28"/>
          <w:szCs w:val="28"/>
          <w:u w:val="single"/>
        </w:rPr>
        <w:t xml:space="preserve">               .</w:t>
      </w:r>
    </w:p>
    <w:p w14:paraId="4025B54D">
      <w:pPr>
        <w:keepNext w:val="0"/>
        <w:keepLines w:val="0"/>
        <w:pageBreakBefore w:val="0"/>
        <w:kinsoku/>
        <w:bidi w:val="0"/>
        <w:spacing w:line="360" w:lineRule="auto"/>
        <w:ind w:firstLine="630"/>
        <w:rPr>
          <w:rFonts w:ascii="仿宋" w:hAnsi="仿宋" w:eastAsia="仿宋" w:cs="仿宋"/>
          <w:color w:val="auto"/>
          <w:sz w:val="28"/>
          <w:szCs w:val="28"/>
        </w:rPr>
      </w:pPr>
      <w:r>
        <w:rPr>
          <w:rFonts w:hint="eastAsia" w:ascii="仿宋" w:hAnsi="仿宋" w:eastAsia="仿宋" w:cs="仿宋"/>
          <w:color w:val="auto"/>
          <w:sz w:val="28"/>
          <w:szCs w:val="28"/>
        </w:rPr>
        <w:t>法定代表人及被授权委托人身份证复印件（须提供被授权委托人近六个月内任意一个月的社保缴纳证明材料）</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6"/>
        <w:gridCol w:w="4713"/>
      </w:tblGrid>
      <w:tr w14:paraId="2DDF4C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3" w:hRule="atLeast"/>
          <w:jc w:val="center"/>
        </w:trPr>
        <w:tc>
          <w:tcPr>
            <w:tcW w:w="4526" w:type="dxa"/>
            <w:vAlign w:val="center"/>
          </w:tcPr>
          <w:p w14:paraId="31BB05D2">
            <w:pPr>
              <w:keepNext w:val="0"/>
              <w:keepLines w:val="0"/>
              <w:pageBreakBefore w:val="0"/>
              <w:kinsoku/>
              <w:bidi w:val="0"/>
              <w:spacing w:line="360" w:lineRule="auto"/>
              <w:jc w:val="center"/>
              <w:rPr>
                <w:rFonts w:ascii="仿宋" w:hAnsi="仿宋" w:eastAsia="仿宋" w:cs="仿宋"/>
                <w:color w:val="auto"/>
                <w:sz w:val="28"/>
                <w:szCs w:val="28"/>
              </w:rPr>
            </w:pPr>
            <w:r>
              <w:rPr>
                <w:rFonts w:hint="eastAsia" w:ascii="仿宋" w:hAnsi="仿宋" w:eastAsia="仿宋" w:cs="仿宋"/>
                <w:color w:val="auto"/>
                <w:sz w:val="28"/>
                <w:szCs w:val="28"/>
              </w:rPr>
              <w:t>法定代表人身份证正、反面复印件</w:t>
            </w:r>
          </w:p>
          <w:p w14:paraId="697083B4">
            <w:pPr>
              <w:keepNext w:val="0"/>
              <w:keepLines w:val="0"/>
              <w:pageBreakBefore w:val="0"/>
              <w:kinsoku/>
              <w:bidi w:val="0"/>
              <w:spacing w:line="360" w:lineRule="auto"/>
              <w:jc w:val="center"/>
              <w:rPr>
                <w:rFonts w:ascii="仿宋" w:hAnsi="仿宋" w:eastAsia="仿宋" w:cs="仿宋"/>
                <w:color w:val="auto"/>
                <w:sz w:val="28"/>
                <w:szCs w:val="28"/>
              </w:rPr>
            </w:pPr>
          </w:p>
        </w:tc>
        <w:tc>
          <w:tcPr>
            <w:tcW w:w="4713" w:type="dxa"/>
            <w:vAlign w:val="center"/>
          </w:tcPr>
          <w:p w14:paraId="082994D9">
            <w:pPr>
              <w:keepNext w:val="0"/>
              <w:keepLines w:val="0"/>
              <w:pageBreakBefore w:val="0"/>
              <w:kinsoku/>
              <w:bidi w:val="0"/>
              <w:spacing w:line="360" w:lineRule="auto"/>
              <w:jc w:val="center"/>
              <w:rPr>
                <w:rFonts w:ascii="仿宋" w:hAnsi="仿宋" w:eastAsia="仿宋" w:cs="仿宋"/>
                <w:color w:val="auto"/>
                <w:sz w:val="28"/>
                <w:szCs w:val="28"/>
              </w:rPr>
            </w:pPr>
            <w:r>
              <w:rPr>
                <w:rFonts w:hint="eastAsia" w:ascii="仿宋" w:hAnsi="仿宋" w:eastAsia="仿宋" w:cs="仿宋"/>
                <w:color w:val="auto"/>
                <w:sz w:val="28"/>
                <w:szCs w:val="28"/>
              </w:rPr>
              <w:t>被授权委托人身份证正、反面复印件</w:t>
            </w:r>
          </w:p>
          <w:p w14:paraId="405A90D2">
            <w:pPr>
              <w:keepNext w:val="0"/>
              <w:keepLines w:val="0"/>
              <w:pageBreakBefore w:val="0"/>
              <w:kinsoku/>
              <w:bidi w:val="0"/>
              <w:spacing w:line="360" w:lineRule="auto"/>
              <w:jc w:val="center"/>
              <w:rPr>
                <w:rFonts w:ascii="仿宋" w:hAnsi="仿宋" w:eastAsia="仿宋" w:cs="仿宋"/>
                <w:color w:val="auto"/>
                <w:sz w:val="28"/>
                <w:szCs w:val="28"/>
              </w:rPr>
            </w:pPr>
          </w:p>
        </w:tc>
      </w:tr>
    </w:tbl>
    <w:p w14:paraId="4708772B">
      <w:pPr>
        <w:keepNext w:val="0"/>
        <w:keepLines w:val="0"/>
        <w:pageBreakBefore w:val="0"/>
        <w:kinsoku/>
        <w:bidi w:val="0"/>
        <w:spacing w:line="360" w:lineRule="auto"/>
        <w:ind w:firstLine="630"/>
        <w:rPr>
          <w:rFonts w:ascii="仿宋" w:hAnsi="仿宋" w:eastAsia="仿宋" w:cs="仿宋"/>
          <w:color w:val="auto"/>
          <w:sz w:val="28"/>
          <w:szCs w:val="28"/>
          <w:u w:val="single"/>
        </w:rPr>
      </w:pPr>
    </w:p>
    <w:p w14:paraId="38862F7C">
      <w:pPr>
        <w:keepNext w:val="0"/>
        <w:keepLines w:val="0"/>
        <w:pageBreakBefore w:val="0"/>
        <w:kinsoku/>
        <w:bidi w:val="0"/>
        <w:spacing w:line="360" w:lineRule="auto"/>
        <w:ind w:firstLine="630"/>
        <w:rPr>
          <w:rFonts w:ascii="仿宋" w:hAnsi="仿宋" w:eastAsia="仿宋" w:cs="仿宋"/>
          <w:color w:val="auto"/>
          <w:sz w:val="28"/>
          <w:szCs w:val="28"/>
        </w:rPr>
      </w:pPr>
      <w:r>
        <w:rPr>
          <w:rFonts w:hint="eastAsia" w:ascii="仿宋" w:hAnsi="仿宋" w:eastAsia="仿宋" w:cs="仿宋"/>
          <w:color w:val="auto"/>
          <w:sz w:val="28"/>
          <w:szCs w:val="28"/>
        </w:rPr>
        <w:t>供应商名称：</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（公      章）</w:t>
      </w:r>
    </w:p>
    <w:p w14:paraId="21FA1171">
      <w:pPr>
        <w:keepNext w:val="0"/>
        <w:keepLines w:val="0"/>
        <w:pageBreakBefore w:val="0"/>
        <w:kinsoku/>
        <w:bidi w:val="0"/>
        <w:spacing w:line="360" w:lineRule="auto"/>
        <w:ind w:firstLine="630"/>
        <w:rPr>
          <w:rFonts w:ascii="仿宋" w:hAnsi="仿宋" w:eastAsia="仿宋" w:cs="仿宋"/>
          <w:color w:val="auto"/>
          <w:sz w:val="28"/>
          <w:szCs w:val="28"/>
        </w:rPr>
      </w:pPr>
      <w:r>
        <w:rPr>
          <w:rFonts w:hint="eastAsia" w:ascii="仿宋" w:hAnsi="仿宋" w:eastAsia="仿宋" w:cs="仿宋"/>
          <w:color w:val="auto"/>
          <w:sz w:val="28"/>
          <w:szCs w:val="28"/>
        </w:rPr>
        <w:t>法定代表人：</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w:t>
      </w:r>
      <w:r>
        <w:rPr>
          <w:rFonts w:hint="eastAsia" w:ascii="仿宋" w:hAnsi="仿宋" w:eastAsia="仿宋" w:cs="仿宋"/>
          <w:color w:val="auto"/>
          <w:sz w:val="28"/>
          <w:szCs w:val="28"/>
          <w:lang w:val="zh-CN"/>
        </w:rPr>
        <w:t>签</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val="zh-CN"/>
        </w:rPr>
        <w:t>字</w:t>
      </w:r>
      <w:r>
        <w:rPr>
          <w:rFonts w:hint="eastAsia" w:ascii="仿宋" w:hAnsi="仿宋" w:eastAsia="仿宋" w:cs="仿宋"/>
          <w:color w:val="auto"/>
          <w:sz w:val="28"/>
          <w:szCs w:val="28"/>
        </w:rPr>
        <w:t>）</w:t>
      </w:r>
    </w:p>
    <w:p w14:paraId="3919F6D1">
      <w:pPr>
        <w:keepNext w:val="0"/>
        <w:keepLines w:val="0"/>
        <w:pageBreakBefore w:val="0"/>
        <w:kinsoku/>
        <w:bidi w:val="0"/>
        <w:spacing w:line="360" w:lineRule="auto"/>
        <w:ind w:firstLine="630"/>
        <w:rPr>
          <w:rFonts w:ascii="仿宋" w:hAnsi="仿宋" w:eastAsia="仿宋" w:cs="仿宋"/>
          <w:color w:val="auto"/>
          <w:sz w:val="28"/>
          <w:szCs w:val="28"/>
        </w:rPr>
      </w:pPr>
      <w:r>
        <w:rPr>
          <w:rFonts w:hint="eastAsia" w:ascii="仿宋" w:hAnsi="仿宋" w:eastAsia="仿宋" w:cs="仿宋"/>
          <w:color w:val="auto"/>
          <w:sz w:val="28"/>
          <w:szCs w:val="28"/>
        </w:rPr>
        <w:t>被授权委托人：</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（签      字）</w:t>
      </w:r>
    </w:p>
    <w:p w14:paraId="51FD9058">
      <w:pPr>
        <w:keepNext w:val="0"/>
        <w:keepLines w:val="0"/>
        <w:pageBreakBefore w:val="0"/>
        <w:kinsoku/>
        <w:bidi w:val="0"/>
        <w:spacing w:line="360" w:lineRule="auto"/>
        <w:ind w:firstLine="630"/>
        <w:rPr>
          <w:rFonts w:ascii="仿宋" w:hAnsi="仿宋" w:eastAsia="仿宋" w:cs="仿宋"/>
          <w:color w:val="auto"/>
          <w:sz w:val="28"/>
          <w:szCs w:val="28"/>
        </w:rPr>
      </w:pPr>
      <w:r>
        <w:rPr>
          <w:rFonts w:hint="eastAsia" w:ascii="仿宋" w:hAnsi="仿宋" w:eastAsia="仿宋" w:cs="仿宋"/>
          <w:color w:val="auto"/>
          <w:sz w:val="28"/>
          <w:szCs w:val="28"/>
        </w:rPr>
        <w:t>日    期：</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日</w:t>
      </w:r>
    </w:p>
    <w:p w14:paraId="405BBE94">
      <w:pPr>
        <w:pStyle w:val="11"/>
        <w:widowControl/>
        <w:ind w:firstLine="560" w:firstLineChars="200"/>
        <w:jc w:val="both"/>
        <w:rPr>
          <w:rFonts w:hint="eastAsia" w:ascii="仿宋" w:hAnsi="仿宋" w:eastAsia="仿宋" w:cs="仿宋"/>
          <w:color w:val="auto"/>
          <w:sz w:val="28"/>
          <w:szCs w:val="28"/>
        </w:rPr>
      </w:pPr>
      <w:r>
        <w:rPr>
          <w:rFonts w:hint="eastAsia" w:ascii="仿宋" w:hAnsi="仿宋" w:eastAsia="仿宋" w:cs="仿宋"/>
          <w:color w:val="auto"/>
          <w:sz w:val="28"/>
          <w:szCs w:val="28"/>
        </w:rPr>
        <w:t>本授权有效期自磋商响应文件递交截止之日起计90</w:t>
      </w:r>
      <w:bookmarkStart w:id="3" w:name="_Toc1462"/>
      <w:r>
        <w:rPr>
          <w:rFonts w:hint="eastAsia" w:ascii="仿宋" w:hAnsi="仿宋" w:eastAsia="仿宋" w:cs="仿宋"/>
          <w:color w:val="auto"/>
          <w:sz w:val="28"/>
          <w:szCs w:val="28"/>
        </w:rPr>
        <w:t>日历日</w:t>
      </w:r>
      <w:bookmarkStart w:id="4" w:name="_Toc28759"/>
    </w:p>
    <w:p w14:paraId="74B372D7">
      <w:pPr>
        <w:pStyle w:val="11"/>
        <w:widowControl/>
        <w:ind w:firstLine="0"/>
        <w:jc w:val="center"/>
        <w:rPr>
          <w:rFonts w:hint="eastAsia" w:ascii="仿宋" w:hAnsi="仿宋" w:eastAsia="仿宋" w:cs="仿宋"/>
          <w:b/>
          <w:bCs/>
          <w:color w:val="auto"/>
          <w:kern w:val="2"/>
          <w:sz w:val="28"/>
          <w:szCs w:val="28"/>
          <w:highlight w:val="none"/>
        </w:rPr>
      </w:pPr>
      <w:r>
        <w:rPr>
          <w:rFonts w:hint="eastAsia" w:ascii="仿宋" w:hAnsi="仿宋" w:eastAsia="仿宋" w:cs="仿宋"/>
          <w:b/>
          <w:bCs/>
          <w:color w:val="auto"/>
          <w:kern w:val="2"/>
          <w:sz w:val="28"/>
          <w:szCs w:val="28"/>
          <w:highlight w:val="none"/>
        </w:rPr>
        <w:t>法定代表人授权委托书附表：被授权委托人近</w:t>
      </w:r>
      <w:r>
        <w:rPr>
          <w:rFonts w:hint="eastAsia" w:ascii="仿宋" w:hAnsi="仿宋" w:eastAsia="仿宋" w:cs="仿宋"/>
          <w:b/>
          <w:bCs/>
          <w:color w:val="auto"/>
          <w:kern w:val="2"/>
          <w:sz w:val="28"/>
          <w:szCs w:val="28"/>
          <w:highlight w:val="none"/>
          <w:lang w:val="en-US" w:eastAsia="zh-CN"/>
        </w:rPr>
        <w:t>六</w:t>
      </w:r>
      <w:r>
        <w:rPr>
          <w:rFonts w:hint="eastAsia" w:ascii="仿宋" w:hAnsi="仿宋" w:eastAsia="仿宋" w:cs="仿宋"/>
          <w:b/>
          <w:bCs/>
          <w:color w:val="auto"/>
          <w:kern w:val="2"/>
          <w:sz w:val="28"/>
          <w:szCs w:val="28"/>
          <w:highlight w:val="none"/>
        </w:rPr>
        <w:t>个月</w:t>
      </w:r>
      <w:r>
        <w:rPr>
          <w:rFonts w:hint="eastAsia" w:ascii="仿宋" w:hAnsi="仿宋" w:eastAsia="仿宋" w:cs="仿宋"/>
          <w:b/>
          <w:bCs/>
          <w:color w:val="auto"/>
          <w:kern w:val="2"/>
          <w:sz w:val="28"/>
          <w:szCs w:val="28"/>
          <w:highlight w:val="none"/>
          <w:lang w:val="en-US" w:eastAsia="zh-CN"/>
        </w:rPr>
        <w:t>内任意一个月</w:t>
      </w:r>
      <w:r>
        <w:rPr>
          <w:rFonts w:hint="eastAsia" w:ascii="仿宋" w:hAnsi="仿宋" w:eastAsia="仿宋" w:cs="仿宋"/>
          <w:b/>
          <w:bCs/>
          <w:color w:val="auto"/>
          <w:kern w:val="2"/>
          <w:sz w:val="28"/>
          <w:szCs w:val="28"/>
          <w:highlight w:val="none"/>
        </w:rPr>
        <w:t>的社保缴纳证明材料</w:t>
      </w:r>
    </w:p>
    <w:p w14:paraId="03FBD42C">
      <w:pPr>
        <w:pStyle w:val="11"/>
        <w:widowControl/>
        <w:ind w:firstLine="0"/>
        <w:jc w:val="center"/>
        <w:rPr>
          <w:rFonts w:cs="仿宋" w:asciiTheme="minorEastAsia" w:hAnsiTheme="minorEastAsia"/>
          <w:b/>
          <w:bCs/>
          <w:color w:val="auto"/>
          <w:sz w:val="30"/>
          <w:szCs w:val="30"/>
          <w:highlight w:val="none"/>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39"/>
      </w:tblGrid>
      <w:tr w14:paraId="06C71B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3" w:hRule="atLeast"/>
          <w:jc w:val="center"/>
        </w:trPr>
        <w:tc>
          <w:tcPr>
            <w:tcW w:w="9239" w:type="dxa"/>
            <w:vAlign w:val="center"/>
          </w:tcPr>
          <w:p w14:paraId="68D48397">
            <w:pPr>
              <w:spacing w:line="360" w:lineRule="auto"/>
              <w:jc w:val="center"/>
              <w:rPr>
                <w:rFonts w:cs="仿宋" w:asciiTheme="minorEastAsia" w:hAnsiTheme="minorEastAsia"/>
                <w:color w:val="auto"/>
                <w:sz w:val="28"/>
                <w:szCs w:val="28"/>
                <w:highlight w:val="none"/>
              </w:rPr>
            </w:pPr>
            <w:r>
              <w:rPr>
                <w:rFonts w:hint="eastAsia" w:ascii="仿宋" w:hAnsi="仿宋" w:eastAsia="仿宋" w:cs="仿宋"/>
                <w:color w:val="auto"/>
                <w:sz w:val="28"/>
                <w:szCs w:val="28"/>
                <w:highlight w:val="none"/>
              </w:rPr>
              <w:t>社保证明材料</w:t>
            </w:r>
          </w:p>
        </w:tc>
      </w:tr>
    </w:tbl>
    <w:p w14:paraId="268F2975">
      <w:pPr>
        <w:pStyle w:val="11"/>
        <w:widowControl/>
        <w:ind w:firstLine="0"/>
        <w:jc w:val="center"/>
        <w:rPr>
          <w:rFonts w:cs="仿宋" w:asciiTheme="minorEastAsia" w:hAnsiTheme="minorEastAsia"/>
          <w:b/>
          <w:bCs/>
          <w:color w:val="auto"/>
          <w:sz w:val="30"/>
          <w:szCs w:val="30"/>
          <w:highlight w:val="none"/>
        </w:rPr>
      </w:pPr>
    </w:p>
    <w:p w14:paraId="7297555D">
      <w:pPr>
        <w:pStyle w:val="11"/>
        <w:widowControl/>
        <w:ind w:firstLine="0"/>
        <w:jc w:val="center"/>
        <w:rPr>
          <w:rFonts w:hint="eastAsia" w:ascii="仿宋" w:hAnsi="仿宋" w:eastAsia="仿宋" w:cs="仿宋"/>
          <w:b/>
          <w:bCs/>
          <w:color w:val="auto"/>
          <w:sz w:val="30"/>
          <w:szCs w:val="30"/>
          <w:highlight w:val="none"/>
        </w:rPr>
      </w:pPr>
    </w:p>
    <w:p w14:paraId="639EC4F4">
      <w:pPr>
        <w:pStyle w:val="11"/>
        <w:widowControl/>
        <w:ind w:firstLine="0"/>
        <w:jc w:val="right"/>
        <w:rPr>
          <w:rFonts w:hint="eastAsia" w:ascii="仿宋" w:hAnsi="仿宋" w:eastAsia="仿宋" w:cs="仿宋"/>
          <w:b/>
          <w:bCs/>
          <w:color w:val="auto"/>
          <w:sz w:val="30"/>
          <w:szCs w:val="30"/>
          <w:highlight w:val="none"/>
        </w:rPr>
      </w:pPr>
      <w:r>
        <w:rPr>
          <w:rFonts w:hint="eastAsia" w:ascii="仿宋" w:hAnsi="仿宋" w:eastAsia="仿宋" w:cs="仿宋"/>
          <w:color w:val="auto"/>
          <w:szCs w:val="28"/>
          <w:highlight w:val="none"/>
        </w:rPr>
        <w:t>供应商名称：</w:t>
      </w:r>
      <w:r>
        <w:rPr>
          <w:rFonts w:hint="eastAsia" w:ascii="仿宋" w:hAnsi="仿宋" w:eastAsia="仿宋" w:cs="仿宋"/>
          <w:color w:val="auto"/>
          <w:szCs w:val="28"/>
          <w:highlight w:val="none"/>
          <w:u w:val="single"/>
        </w:rPr>
        <w:t xml:space="preserve">     </w:t>
      </w:r>
      <w:r>
        <w:rPr>
          <w:rFonts w:hint="eastAsia" w:ascii="仿宋" w:hAnsi="仿宋" w:eastAsia="仿宋" w:cs="仿宋"/>
          <w:color w:val="auto"/>
          <w:szCs w:val="28"/>
          <w:highlight w:val="none"/>
        </w:rPr>
        <w:t>（公      章）</w:t>
      </w:r>
    </w:p>
    <w:p w14:paraId="17764632">
      <w:pPr>
        <w:pStyle w:val="11"/>
        <w:widowControl/>
        <w:ind w:right="280" w:firstLine="0"/>
        <w:jc w:val="right"/>
        <w:rPr>
          <w:rFonts w:hint="eastAsia" w:ascii="仿宋" w:hAnsi="仿宋" w:eastAsia="仿宋" w:cs="仿宋"/>
          <w:b/>
          <w:bCs/>
          <w:color w:val="auto"/>
          <w:sz w:val="30"/>
          <w:szCs w:val="30"/>
          <w:highlight w:val="none"/>
        </w:rPr>
      </w:pPr>
      <w:r>
        <w:rPr>
          <w:rFonts w:hint="eastAsia" w:ascii="仿宋" w:hAnsi="仿宋" w:eastAsia="仿宋" w:cs="仿宋"/>
          <w:color w:val="auto"/>
          <w:szCs w:val="28"/>
          <w:highlight w:val="none"/>
        </w:rPr>
        <w:t>日    期：</w:t>
      </w:r>
      <w:r>
        <w:rPr>
          <w:rFonts w:hint="eastAsia" w:ascii="仿宋" w:hAnsi="仿宋" w:eastAsia="仿宋" w:cs="仿宋"/>
          <w:color w:val="auto"/>
          <w:szCs w:val="28"/>
          <w:highlight w:val="none"/>
          <w:u w:val="single"/>
        </w:rPr>
        <w:t xml:space="preserve">     </w:t>
      </w:r>
      <w:r>
        <w:rPr>
          <w:rFonts w:hint="eastAsia" w:ascii="仿宋" w:hAnsi="仿宋" w:eastAsia="仿宋" w:cs="仿宋"/>
          <w:color w:val="auto"/>
          <w:szCs w:val="28"/>
          <w:highlight w:val="none"/>
        </w:rPr>
        <w:t>年</w:t>
      </w:r>
      <w:r>
        <w:rPr>
          <w:rFonts w:hint="eastAsia" w:ascii="仿宋" w:hAnsi="仿宋" w:eastAsia="仿宋" w:cs="仿宋"/>
          <w:color w:val="auto"/>
          <w:szCs w:val="28"/>
          <w:highlight w:val="none"/>
          <w:u w:val="single"/>
        </w:rPr>
        <w:t xml:space="preserve">    </w:t>
      </w:r>
      <w:r>
        <w:rPr>
          <w:rFonts w:hint="eastAsia" w:ascii="仿宋" w:hAnsi="仿宋" w:eastAsia="仿宋" w:cs="仿宋"/>
          <w:color w:val="auto"/>
          <w:szCs w:val="28"/>
          <w:highlight w:val="none"/>
        </w:rPr>
        <w:t>月</w:t>
      </w:r>
      <w:r>
        <w:rPr>
          <w:rFonts w:hint="eastAsia" w:ascii="仿宋" w:hAnsi="仿宋" w:eastAsia="仿宋" w:cs="仿宋"/>
          <w:color w:val="auto"/>
          <w:szCs w:val="28"/>
          <w:highlight w:val="none"/>
          <w:u w:val="single"/>
        </w:rPr>
        <w:t xml:space="preserve">    </w:t>
      </w:r>
      <w:r>
        <w:rPr>
          <w:rFonts w:hint="eastAsia" w:ascii="仿宋" w:hAnsi="仿宋" w:eastAsia="仿宋" w:cs="仿宋"/>
          <w:color w:val="auto"/>
          <w:szCs w:val="28"/>
          <w:highlight w:val="none"/>
        </w:rPr>
        <w:t>日</w:t>
      </w:r>
    </w:p>
    <w:p w14:paraId="0B4BDE3C">
      <w:pPr>
        <w:keepNext w:val="0"/>
        <w:keepLines w:val="0"/>
        <w:pageBreakBefore w:val="0"/>
        <w:kinsoku/>
        <w:bidi w:val="0"/>
        <w:spacing w:line="360" w:lineRule="auto"/>
        <w:ind w:firstLine="630"/>
        <w:rPr>
          <w:rFonts w:hint="eastAsia" w:ascii="仿宋" w:hAnsi="仿宋" w:eastAsia="仿宋" w:cs="仿宋"/>
          <w:color w:val="auto"/>
          <w:sz w:val="28"/>
          <w:szCs w:val="28"/>
        </w:rPr>
      </w:pPr>
    </w:p>
    <w:p w14:paraId="572226FB">
      <w:pPr>
        <w:rPr>
          <w:rFonts w:hint="eastAsia" w:ascii="仿宋" w:hAnsi="仿宋" w:eastAsia="仿宋" w:cs="仿宋"/>
          <w:color w:val="auto"/>
          <w:sz w:val="32"/>
          <w:szCs w:val="32"/>
        </w:rPr>
      </w:pPr>
      <w:r>
        <w:rPr>
          <w:rFonts w:hint="eastAsia" w:ascii="仿宋" w:hAnsi="仿宋" w:eastAsia="仿宋" w:cs="仿宋"/>
          <w:color w:val="auto"/>
          <w:sz w:val="32"/>
          <w:szCs w:val="32"/>
        </w:rPr>
        <w:br w:type="page"/>
      </w:r>
    </w:p>
    <w:p w14:paraId="2CC72D57">
      <w:pPr>
        <w:pStyle w:val="13"/>
        <w:keepNext w:val="0"/>
        <w:keepLines w:val="0"/>
        <w:pageBreakBefore w:val="0"/>
        <w:widowControl/>
        <w:kinsoku/>
        <w:wordWrap/>
        <w:overflowPunct/>
        <w:topLinePunct w:val="0"/>
        <w:autoSpaceDE w:val="0"/>
        <w:autoSpaceDN w:val="0"/>
        <w:bidi w:val="0"/>
        <w:adjustRightInd w:val="0"/>
        <w:snapToGrid w:val="0"/>
        <w:spacing w:line="360" w:lineRule="auto"/>
        <w:ind w:firstLine="0" w:firstLineChars="0"/>
        <w:jc w:val="center"/>
        <w:textAlignment w:val="baseline"/>
        <w:outlineLvl w:val="2"/>
        <w:rPr>
          <w:rFonts w:hint="eastAsia" w:ascii="仿宋" w:hAnsi="仿宋" w:eastAsia="仿宋" w:cs="仿宋"/>
          <w:b/>
          <w:color w:val="auto"/>
          <w:sz w:val="32"/>
          <w:szCs w:val="32"/>
        </w:rPr>
      </w:pPr>
      <w:r>
        <w:rPr>
          <w:rFonts w:hint="eastAsia" w:ascii="仿宋" w:hAnsi="仿宋" w:eastAsia="仿宋" w:cs="仿宋"/>
          <w:color w:val="auto"/>
          <w:sz w:val="32"/>
          <w:szCs w:val="32"/>
        </w:rPr>
        <w:fldChar w:fldCharType="begin"/>
      </w:r>
      <w:r>
        <w:rPr>
          <w:rFonts w:hint="eastAsia" w:ascii="仿宋" w:hAnsi="仿宋" w:eastAsia="仿宋" w:cs="仿宋"/>
          <w:color w:val="auto"/>
          <w:sz w:val="32"/>
          <w:szCs w:val="32"/>
        </w:rPr>
        <w:instrText xml:space="preserve"> HYPERLINK \l "_Toc15600" </w:instrText>
      </w:r>
      <w:r>
        <w:rPr>
          <w:rFonts w:hint="eastAsia" w:ascii="仿宋" w:hAnsi="仿宋" w:eastAsia="仿宋" w:cs="仿宋"/>
          <w:color w:val="auto"/>
          <w:sz w:val="32"/>
          <w:szCs w:val="32"/>
        </w:rPr>
        <w:fldChar w:fldCharType="separate"/>
      </w:r>
      <w:r>
        <w:rPr>
          <w:rFonts w:hint="eastAsia" w:ascii="仿宋" w:hAnsi="仿宋" w:eastAsia="仿宋" w:cs="仿宋"/>
          <w:b/>
          <w:color w:val="auto"/>
          <w:sz w:val="32"/>
          <w:szCs w:val="32"/>
        </w:rPr>
        <w:t xml:space="preserve">第三部分  </w:t>
      </w:r>
      <w:r>
        <w:rPr>
          <w:rFonts w:hint="eastAsia" w:ascii="仿宋" w:hAnsi="仿宋" w:eastAsia="仿宋" w:cs="仿宋"/>
          <w:b/>
          <w:color w:val="auto"/>
          <w:sz w:val="32"/>
          <w:szCs w:val="32"/>
        </w:rPr>
        <w:fldChar w:fldCharType="end"/>
      </w:r>
      <w:bookmarkEnd w:id="3"/>
      <w:bookmarkEnd w:id="4"/>
      <w:r>
        <w:rPr>
          <w:rFonts w:hint="eastAsia" w:ascii="仿宋" w:hAnsi="仿宋" w:eastAsia="仿宋" w:cs="仿宋"/>
          <w:b/>
          <w:color w:val="auto"/>
          <w:sz w:val="32"/>
          <w:szCs w:val="32"/>
          <w:lang w:val="en-US" w:eastAsia="zh-CN"/>
        </w:rPr>
        <w:t>供应商</w:t>
      </w:r>
      <w:r>
        <w:rPr>
          <w:rFonts w:hint="eastAsia" w:ascii="仿宋" w:hAnsi="仿宋" w:eastAsia="仿宋" w:cs="仿宋"/>
          <w:b/>
          <w:color w:val="auto"/>
          <w:sz w:val="32"/>
          <w:szCs w:val="32"/>
        </w:rPr>
        <w:t>基本资格条件承诺函</w:t>
      </w:r>
    </w:p>
    <w:p w14:paraId="66B2D6F5">
      <w:pPr>
        <w:pStyle w:val="13"/>
        <w:keepNext w:val="0"/>
        <w:keepLines w:val="0"/>
        <w:pageBreakBefore w:val="0"/>
        <w:kinsoku/>
        <w:bidi w:val="0"/>
        <w:spacing w:line="360" w:lineRule="auto"/>
        <w:ind w:firstLine="1285" w:firstLineChars="400"/>
        <w:jc w:val="both"/>
        <w:rPr>
          <w:rFonts w:hint="eastAsia" w:ascii="仿宋" w:hAnsi="仿宋" w:eastAsia="仿宋" w:cs="仿宋"/>
          <w:b/>
          <w:color w:val="auto"/>
          <w:sz w:val="32"/>
          <w:szCs w:val="32"/>
        </w:rPr>
      </w:pPr>
    </w:p>
    <w:p w14:paraId="31B913A1">
      <w:pPr>
        <w:pStyle w:val="13"/>
        <w:keepNext w:val="0"/>
        <w:keepLines w:val="0"/>
        <w:pageBreakBefore w:val="0"/>
        <w:widowControl/>
        <w:kinsoku/>
        <w:wordWrap/>
        <w:overflowPunct/>
        <w:topLinePunct w:val="0"/>
        <w:autoSpaceDE w:val="0"/>
        <w:autoSpaceDN w:val="0"/>
        <w:bidi w:val="0"/>
        <w:adjustRightInd w:val="0"/>
        <w:snapToGrid w:val="0"/>
        <w:spacing w:line="360" w:lineRule="auto"/>
        <w:ind w:firstLine="560" w:firstLineChars="200"/>
        <w:jc w:val="both"/>
        <w:textAlignment w:val="baseline"/>
        <w:rPr>
          <w:rFonts w:hint="eastAsia" w:ascii="仿宋" w:hAnsi="仿宋" w:eastAsia="仿宋" w:cs="仿宋"/>
          <w:b w:val="0"/>
          <w:snapToGrid w:val="0"/>
          <w:color w:val="auto"/>
          <w:sz w:val="28"/>
          <w:szCs w:val="28"/>
          <w:lang w:val="en-US" w:eastAsia="en-US" w:bidi="ar-SA"/>
        </w:rPr>
      </w:pPr>
      <w:r>
        <w:rPr>
          <w:rFonts w:hint="eastAsia" w:ascii="仿宋" w:hAnsi="仿宋" w:eastAsia="仿宋" w:cs="仿宋"/>
          <w:b w:val="0"/>
          <w:snapToGrid w:val="0"/>
          <w:color w:val="auto"/>
          <w:sz w:val="28"/>
          <w:szCs w:val="28"/>
          <w:lang w:val="en-US" w:eastAsia="en-US" w:bidi="ar-SA"/>
        </w:rPr>
        <w:t>供应商应对承诺内容的真实性、合法性、有效性负责。经调查核实为虚假承诺的，视同为“提供虚假材料谋取中标、成交”的违法行为，依照《中华人民共和国政府采购法》等法律法规追究相应责任（格式见下页）。</w:t>
      </w:r>
    </w:p>
    <w:p w14:paraId="3465A13F">
      <w:pPr>
        <w:pStyle w:val="13"/>
        <w:keepNext w:val="0"/>
        <w:keepLines w:val="0"/>
        <w:pageBreakBefore w:val="0"/>
        <w:kinsoku/>
        <w:bidi w:val="0"/>
        <w:spacing w:line="360" w:lineRule="auto"/>
        <w:ind w:firstLine="3373" w:firstLineChars="1050"/>
        <w:jc w:val="both"/>
        <w:rPr>
          <w:rFonts w:hint="eastAsia" w:ascii="仿宋" w:hAnsi="仿宋" w:eastAsia="仿宋" w:cs="仿宋"/>
          <w:b/>
          <w:color w:val="auto"/>
          <w:sz w:val="32"/>
          <w:szCs w:val="32"/>
        </w:rPr>
      </w:pPr>
      <w:r>
        <w:rPr>
          <w:rFonts w:hint="eastAsia" w:ascii="仿宋" w:hAnsi="仿宋" w:eastAsia="仿宋" w:cs="仿宋"/>
          <w:b/>
          <w:color w:val="auto"/>
          <w:sz w:val="32"/>
          <w:szCs w:val="32"/>
        </w:rPr>
        <w:br w:type="textWrapping"/>
      </w:r>
    </w:p>
    <w:p w14:paraId="7F2B71A5">
      <w:pPr>
        <w:keepNext w:val="0"/>
        <w:keepLines w:val="0"/>
        <w:pageBreakBefore w:val="0"/>
        <w:kinsoku/>
        <w:bidi w:val="0"/>
        <w:rPr>
          <w:rFonts w:hint="eastAsia" w:ascii="仿宋" w:hAnsi="仿宋" w:eastAsia="仿宋" w:cs="仿宋"/>
          <w:b/>
          <w:color w:val="auto"/>
          <w:sz w:val="32"/>
          <w:szCs w:val="32"/>
        </w:rPr>
      </w:pPr>
      <w:r>
        <w:rPr>
          <w:rFonts w:hint="eastAsia" w:ascii="仿宋" w:hAnsi="仿宋" w:eastAsia="仿宋" w:cs="仿宋"/>
          <w:b/>
          <w:color w:val="auto"/>
          <w:sz w:val="32"/>
          <w:szCs w:val="32"/>
        </w:rPr>
        <w:br w:type="page"/>
      </w:r>
    </w:p>
    <w:p w14:paraId="71C003F9">
      <w:pPr>
        <w:pStyle w:val="3"/>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基本资格条件承诺函</w:t>
      </w:r>
    </w:p>
    <w:p w14:paraId="00C0266C">
      <w:pPr>
        <w:pStyle w:val="14"/>
        <w:keepNext w:val="0"/>
        <w:keepLines w:val="0"/>
        <w:pageBreakBefore w:val="0"/>
        <w:kinsoku/>
        <w:bidi w:val="0"/>
        <w:rPr>
          <w:rFonts w:hint="eastAsia"/>
          <w:color w:val="auto"/>
          <w:lang w:val="en-US" w:eastAsia="zh-CN"/>
        </w:rPr>
      </w:pPr>
    </w:p>
    <w:p w14:paraId="1E05EFFB">
      <w:pPr>
        <w:keepNext w:val="0"/>
        <w:keepLines w:val="0"/>
        <w:pageBreakBefore w:val="0"/>
        <w:widowControl/>
        <w:suppressLineNumbers w:val="0"/>
        <w:kinsoku/>
        <w:wordWrap/>
        <w:overflowPunct/>
        <w:topLinePunct w:val="0"/>
        <w:autoSpaceDE/>
        <w:autoSpaceDN/>
        <w:bidi w:val="0"/>
        <w:adjustRightInd/>
        <w:snapToGrid w:val="0"/>
        <w:spacing w:line="480" w:lineRule="auto"/>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 xml:space="preserve">致 </w:t>
      </w:r>
      <w:r>
        <w:rPr>
          <w:rFonts w:hint="eastAsia" w:ascii="仿宋" w:hAnsi="仿宋" w:eastAsia="仿宋" w:cs="仿宋"/>
          <w:color w:val="auto"/>
          <w:kern w:val="0"/>
          <w:sz w:val="28"/>
          <w:szCs w:val="28"/>
          <w:highlight w:val="none"/>
          <w:u w:val="single"/>
          <w:lang w:val="en-US" w:eastAsia="zh-CN" w:bidi="ar"/>
        </w:rPr>
        <w:t xml:space="preserve">                </w:t>
      </w:r>
      <w:r>
        <w:rPr>
          <w:rFonts w:hint="eastAsia" w:ascii="仿宋" w:hAnsi="仿宋" w:eastAsia="仿宋" w:cs="仿宋"/>
          <w:color w:val="auto"/>
          <w:kern w:val="0"/>
          <w:sz w:val="28"/>
          <w:szCs w:val="28"/>
          <w:highlight w:val="none"/>
          <w:lang w:val="en-US" w:eastAsia="zh-CN" w:bidi="ar"/>
        </w:rPr>
        <w:t>（采购代理机构名称）：</w:t>
      </w:r>
    </w:p>
    <w:p w14:paraId="18C33AC6">
      <w:pPr>
        <w:keepNext w:val="0"/>
        <w:keepLines w:val="0"/>
        <w:pageBreakBefore w:val="0"/>
        <w:widowControl/>
        <w:suppressLineNumbers w:val="0"/>
        <w:kinsoku/>
        <w:wordWrap/>
        <w:overflowPunct/>
        <w:topLinePunct w:val="0"/>
        <w:autoSpaceDE/>
        <w:autoSpaceDN/>
        <w:bidi w:val="0"/>
        <w:adjustRightInd/>
        <w:snapToGrid w:val="0"/>
        <w:spacing w:line="480" w:lineRule="auto"/>
        <w:ind w:firstLine="280" w:firstLineChars="1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u w:val="single"/>
          <w:lang w:val="en-US" w:eastAsia="zh-CN" w:bidi="ar"/>
        </w:rPr>
        <w:t xml:space="preserve">                 </w:t>
      </w:r>
      <w:r>
        <w:rPr>
          <w:rFonts w:hint="eastAsia" w:ascii="仿宋" w:hAnsi="仿宋" w:eastAsia="仿宋" w:cs="仿宋"/>
          <w:color w:val="auto"/>
          <w:kern w:val="0"/>
          <w:sz w:val="28"/>
          <w:szCs w:val="28"/>
          <w:highlight w:val="none"/>
          <w:lang w:val="en-US" w:eastAsia="zh-CN" w:bidi="ar"/>
        </w:rPr>
        <w:t xml:space="preserve">（供应商名称）郑重承诺： </w:t>
      </w:r>
    </w:p>
    <w:p w14:paraId="2BB0058A">
      <w:pPr>
        <w:keepNext w:val="0"/>
        <w:keepLines w:val="0"/>
        <w:pageBreakBefore w:val="0"/>
        <w:widowControl/>
        <w:suppressLineNumbers w:val="0"/>
        <w:kinsoku/>
        <w:wordWrap/>
        <w:overflowPunct/>
        <w:topLinePunct w:val="0"/>
        <w:autoSpaceDE/>
        <w:autoSpaceDN/>
        <w:bidi w:val="0"/>
        <w:adjustRightInd/>
        <w:snapToGrid w:val="0"/>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1.我方具有良好的商业信誉和健全的财务会计制度，具有履行合同所必需的设备和专业技术能力，具有依法缴纳税收和社会保障金的良好记录，参加本项目采购活动前三年内无重大违法活动记录。</w:t>
      </w:r>
    </w:p>
    <w:p w14:paraId="56858954">
      <w:pPr>
        <w:keepNext w:val="0"/>
        <w:keepLines w:val="0"/>
        <w:pageBreakBefore w:val="0"/>
        <w:widowControl/>
        <w:suppressLineNumbers w:val="0"/>
        <w:kinsoku/>
        <w:wordWrap/>
        <w:overflowPunct/>
        <w:topLinePunct w:val="0"/>
        <w:autoSpaceDE/>
        <w:autoSpaceDN/>
        <w:bidi w:val="0"/>
        <w:adjustRightInd/>
        <w:snapToGrid w:val="0"/>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2.我方未列入在信用中国网站（www.creditchina.gov.cn）“失信被执行人”、“重大税收违法案件当事人名单”中，也未列入中国政府采购网（www.ccgp.gov.cn）“政府采购严重违法失信行为记录名单”中。</w:t>
      </w:r>
    </w:p>
    <w:p w14:paraId="23140326">
      <w:pPr>
        <w:keepNext w:val="0"/>
        <w:keepLines w:val="0"/>
        <w:pageBreakBefore w:val="0"/>
        <w:widowControl/>
        <w:suppressLineNumbers w:val="0"/>
        <w:kinsoku/>
        <w:wordWrap/>
        <w:overflowPunct/>
        <w:topLinePunct w:val="0"/>
        <w:autoSpaceDE/>
        <w:autoSpaceDN/>
        <w:bidi w:val="0"/>
        <w:adjustRightInd/>
        <w:snapToGrid w:val="0"/>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3.我方在采购项目评审（评标）环节结束后，随时接受采购人、采购代理机构的检查验证，配合提供相关证明材料，证明符合《中华人民共和国政府采购法》规定的投标人基本资格条件。</w:t>
      </w:r>
    </w:p>
    <w:p w14:paraId="7BA32E71">
      <w:pPr>
        <w:keepNext w:val="0"/>
        <w:keepLines w:val="0"/>
        <w:pageBreakBefore w:val="0"/>
        <w:widowControl/>
        <w:suppressLineNumbers w:val="0"/>
        <w:kinsoku/>
        <w:wordWrap/>
        <w:overflowPunct/>
        <w:topLinePunct w:val="0"/>
        <w:autoSpaceDE/>
        <w:autoSpaceDN/>
        <w:bidi w:val="0"/>
        <w:adjustRightInd/>
        <w:snapToGrid w:val="0"/>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 xml:space="preserve">我方对以上承诺负全部法律责任。 </w:t>
      </w:r>
    </w:p>
    <w:p w14:paraId="19B1D086">
      <w:pPr>
        <w:keepNext w:val="0"/>
        <w:keepLines w:val="0"/>
        <w:pageBreakBefore w:val="0"/>
        <w:widowControl/>
        <w:suppressLineNumbers w:val="0"/>
        <w:kinsoku/>
        <w:wordWrap/>
        <w:overflowPunct/>
        <w:topLinePunct w:val="0"/>
        <w:autoSpaceDE/>
        <w:autoSpaceDN/>
        <w:bidi w:val="0"/>
        <w:adjustRightInd/>
        <w:snapToGrid w:val="0"/>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特此承诺。</w:t>
      </w:r>
    </w:p>
    <w:p w14:paraId="338354C4">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kern w:val="0"/>
          <w:sz w:val="28"/>
          <w:szCs w:val="28"/>
          <w:highlight w:val="none"/>
          <w:lang w:val="en-US" w:eastAsia="zh-CN" w:bidi="ar"/>
        </w:rPr>
      </w:pPr>
      <w:r>
        <w:rPr>
          <w:rFonts w:hint="eastAsia" w:ascii="仿宋" w:hAnsi="仿宋" w:eastAsia="仿宋" w:cs="仿宋"/>
          <w:color w:val="auto"/>
          <w:kern w:val="0"/>
          <w:sz w:val="28"/>
          <w:szCs w:val="28"/>
          <w:highlight w:val="none"/>
          <w:lang w:val="en-US" w:eastAsia="zh-CN" w:bidi="ar"/>
        </w:rPr>
        <w:t xml:space="preserve">                                    （供应商公章）</w:t>
      </w:r>
    </w:p>
    <w:p w14:paraId="11D36222">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kern w:val="0"/>
          <w:sz w:val="28"/>
          <w:szCs w:val="28"/>
          <w:highlight w:val="none"/>
          <w:lang w:val="en-US" w:eastAsia="zh-CN" w:bidi="ar"/>
        </w:rPr>
      </w:pPr>
      <w:r>
        <w:rPr>
          <w:rFonts w:hint="eastAsia" w:ascii="仿宋" w:hAnsi="仿宋" w:eastAsia="仿宋" w:cs="仿宋"/>
          <w:color w:val="auto"/>
          <w:kern w:val="0"/>
          <w:sz w:val="28"/>
          <w:szCs w:val="28"/>
          <w:highlight w:val="none"/>
          <w:lang w:val="en-US" w:eastAsia="zh-CN" w:bidi="ar"/>
        </w:rPr>
        <w:t xml:space="preserve">                                    年    月    日</w:t>
      </w:r>
    </w:p>
    <w:p w14:paraId="4E687033">
      <w:pPr>
        <w:pStyle w:val="13"/>
        <w:keepNext w:val="0"/>
        <w:keepLines w:val="0"/>
        <w:pageBreakBefore w:val="0"/>
        <w:kinsoku/>
        <w:bidi w:val="0"/>
        <w:spacing w:line="360" w:lineRule="auto"/>
        <w:ind w:firstLine="3373" w:firstLineChars="1050"/>
        <w:jc w:val="both"/>
        <w:rPr>
          <w:rFonts w:hint="eastAsia" w:ascii="仿宋" w:hAnsi="仿宋" w:eastAsia="仿宋" w:cs="仿宋"/>
          <w:b/>
          <w:color w:val="auto"/>
          <w:sz w:val="32"/>
          <w:szCs w:val="32"/>
        </w:rPr>
      </w:pPr>
    </w:p>
    <w:p w14:paraId="2DAE4DC0">
      <w:pPr>
        <w:keepNext w:val="0"/>
        <w:keepLines w:val="0"/>
        <w:pageBreakBefore w:val="0"/>
        <w:kinsoku/>
        <w:bidi w:val="0"/>
        <w:rPr>
          <w:rFonts w:hint="eastAsia" w:ascii="仿宋" w:hAnsi="仿宋" w:eastAsia="仿宋" w:cs="仿宋"/>
          <w:b/>
          <w:color w:val="auto"/>
          <w:sz w:val="32"/>
          <w:szCs w:val="32"/>
        </w:rPr>
      </w:pPr>
      <w:bookmarkStart w:id="5" w:name="_Toc15040"/>
      <w:bookmarkStart w:id="6" w:name="_Toc12562"/>
      <w:r>
        <w:rPr>
          <w:rFonts w:hint="eastAsia" w:ascii="仿宋" w:hAnsi="仿宋" w:eastAsia="仿宋" w:cs="仿宋"/>
          <w:b/>
          <w:color w:val="auto"/>
          <w:sz w:val="32"/>
          <w:szCs w:val="32"/>
        </w:rPr>
        <w:br w:type="page"/>
      </w:r>
    </w:p>
    <w:p w14:paraId="4E6B7615">
      <w:pPr>
        <w:keepNext w:val="0"/>
        <w:keepLines w:val="0"/>
        <w:pageBreakBefore w:val="0"/>
        <w:numPr>
          <w:ilvl w:val="0"/>
          <w:numId w:val="0"/>
        </w:numPr>
        <w:kinsoku/>
        <w:bidi w:val="0"/>
        <w:spacing w:line="360" w:lineRule="auto"/>
        <w:jc w:val="center"/>
        <w:outlineLvl w:val="2"/>
        <w:rPr>
          <w:rFonts w:hint="eastAsia" w:ascii="仿宋" w:hAnsi="仿宋" w:eastAsia="仿宋" w:cs="仿宋"/>
          <w:b/>
          <w:color w:val="auto"/>
          <w:sz w:val="32"/>
          <w:szCs w:val="32"/>
        </w:rPr>
      </w:pPr>
      <w:r>
        <w:rPr>
          <w:rFonts w:hint="eastAsia" w:ascii="仿宋" w:hAnsi="仿宋" w:eastAsia="仿宋" w:cs="仿宋"/>
          <w:b/>
          <w:color w:val="auto"/>
          <w:sz w:val="32"/>
          <w:szCs w:val="32"/>
          <w:lang w:val="en-US" w:eastAsia="zh-CN"/>
        </w:rPr>
        <w:t>第四部分</w:t>
      </w:r>
      <w:r>
        <w:rPr>
          <w:rFonts w:hint="eastAsia" w:ascii="仿宋" w:hAnsi="仿宋" w:eastAsia="仿宋" w:cs="仿宋"/>
          <w:b/>
          <w:color w:val="auto"/>
          <w:sz w:val="32"/>
          <w:szCs w:val="32"/>
        </w:rPr>
        <w:t xml:space="preserve"> 供应商资格声明文件</w:t>
      </w:r>
      <w:bookmarkEnd w:id="5"/>
      <w:bookmarkEnd w:id="6"/>
    </w:p>
    <w:tbl>
      <w:tblPr>
        <w:tblStyle w:val="9"/>
        <w:tblW w:w="9739" w:type="dxa"/>
        <w:jc w:val="center"/>
        <w:tblLayout w:type="fixed"/>
        <w:tblCellMar>
          <w:top w:w="0" w:type="dxa"/>
          <w:left w:w="108" w:type="dxa"/>
          <w:bottom w:w="0" w:type="dxa"/>
          <w:right w:w="108" w:type="dxa"/>
        </w:tblCellMar>
      </w:tblPr>
      <w:tblGrid>
        <w:gridCol w:w="1805"/>
        <w:gridCol w:w="1267"/>
        <w:gridCol w:w="290"/>
        <w:gridCol w:w="1582"/>
        <w:gridCol w:w="399"/>
        <w:gridCol w:w="1489"/>
        <w:gridCol w:w="54"/>
        <w:gridCol w:w="738"/>
        <w:gridCol w:w="696"/>
        <w:gridCol w:w="1419"/>
      </w:tblGrid>
      <w:tr w14:paraId="09D503C5">
        <w:tblPrEx>
          <w:tblCellMar>
            <w:top w:w="0" w:type="dxa"/>
            <w:left w:w="108" w:type="dxa"/>
            <w:bottom w:w="0" w:type="dxa"/>
            <w:right w:w="108" w:type="dxa"/>
          </w:tblCellMar>
        </w:tblPrEx>
        <w:trPr>
          <w:cantSplit/>
          <w:trHeight w:val="422" w:hRule="atLeast"/>
          <w:jc w:val="center"/>
        </w:trPr>
        <w:tc>
          <w:tcPr>
            <w:tcW w:w="1805" w:type="dxa"/>
            <w:tcBorders>
              <w:top w:val="single" w:color="auto" w:sz="4" w:space="0"/>
              <w:left w:val="single" w:color="auto" w:sz="4" w:space="0"/>
              <w:bottom w:val="single" w:color="auto" w:sz="4" w:space="0"/>
              <w:right w:val="single" w:color="auto" w:sz="4" w:space="0"/>
            </w:tcBorders>
            <w:vAlign w:val="center"/>
          </w:tcPr>
          <w:p w14:paraId="15B7B8A4">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企业名称</w:t>
            </w:r>
          </w:p>
        </w:tc>
        <w:tc>
          <w:tcPr>
            <w:tcW w:w="7934" w:type="dxa"/>
            <w:gridSpan w:val="9"/>
            <w:tcBorders>
              <w:top w:val="single" w:color="auto" w:sz="4" w:space="0"/>
              <w:left w:val="nil"/>
              <w:bottom w:val="single" w:color="auto" w:sz="4" w:space="0"/>
              <w:right w:val="single" w:color="auto" w:sz="4" w:space="0"/>
            </w:tcBorders>
            <w:vAlign w:val="center"/>
          </w:tcPr>
          <w:p w14:paraId="6E00DDCA">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r>
      <w:tr w14:paraId="52AA5BA7">
        <w:tblPrEx>
          <w:tblCellMar>
            <w:top w:w="0" w:type="dxa"/>
            <w:left w:w="108" w:type="dxa"/>
            <w:bottom w:w="0" w:type="dxa"/>
            <w:right w:w="108" w:type="dxa"/>
          </w:tblCellMar>
        </w:tblPrEx>
        <w:trPr>
          <w:cantSplit/>
          <w:trHeight w:val="422" w:hRule="atLeast"/>
          <w:jc w:val="center"/>
        </w:trPr>
        <w:tc>
          <w:tcPr>
            <w:tcW w:w="1805" w:type="dxa"/>
            <w:tcBorders>
              <w:top w:val="single" w:color="auto" w:sz="4" w:space="0"/>
              <w:left w:val="single" w:color="auto" w:sz="4" w:space="0"/>
              <w:bottom w:val="single" w:color="auto" w:sz="4" w:space="0"/>
              <w:right w:val="single" w:color="auto" w:sz="4" w:space="0"/>
            </w:tcBorders>
            <w:vAlign w:val="center"/>
          </w:tcPr>
          <w:p w14:paraId="68F5CA7E">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地    址</w:t>
            </w:r>
          </w:p>
        </w:tc>
        <w:tc>
          <w:tcPr>
            <w:tcW w:w="7934" w:type="dxa"/>
            <w:gridSpan w:val="9"/>
            <w:tcBorders>
              <w:top w:val="single" w:color="auto" w:sz="4" w:space="0"/>
              <w:left w:val="nil"/>
              <w:bottom w:val="single" w:color="auto" w:sz="4" w:space="0"/>
              <w:right w:val="single" w:color="auto" w:sz="4" w:space="0"/>
            </w:tcBorders>
            <w:vAlign w:val="center"/>
          </w:tcPr>
          <w:p w14:paraId="7FCB42C3">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r>
      <w:tr w14:paraId="617CA55F">
        <w:tblPrEx>
          <w:tblCellMar>
            <w:top w:w="0" w:type="dxa"/>
            <w:left w:w="108" w:type="dxa"/>
            <w:bottom w:w="0" w:type="dxa"/>
            <w:right w:w="108" w:type="dxa"/>
          </w:tblCellMar>
        </w:tblPrEx>
        <w:trPr>
          <w:trHeight w:val="422" w:hRule="atLeast"/>
          <w:jc w:val="center"/>
        </w:trPr>
        <w:tc>
          <w:tcPr>
            <w:tcW w:w="1805" w:type="dxa"/>
            <w:tcBorders>
              <w:top w:val="single" w:color="auto" w:sz="4" w:space="0"/>
              <w:left w:val="single" w:color="auto" w:sz="4" w:space="0"/>
              <w:bottom w:val="single" w:color="auto" w:sz="4" w:space="0"/>
              <w:right w:val="single" w:color="auto" w:sz="4" w:space="0"/>
            </w:tcBorders>
            <w:vAlign w:val="center"/>
          </w:tcPr>
          <w:p w14:paraId="2D0B59DF">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主管部门</w:t>
            </w:r>
          </w:p>
        </w:tc>
        <w:tc>
          <w:tcPr>
            <w:tcW w:w="1267" w:type="dxa"/>
            <w:tcBorders>
              <w:top w:val="single" w:color="auto" w:sz="4" w:space="0"/>
              <w:left w:val="nil"/>
              <w:bottom w:val="single" w:color="auto" w:sz="4" w:space="0"/>
              <w:right w:val="single" w:color="auto" w:sz="4" w:space="0"/>
            </w:tcBorders>
            <w:vAlign w:val="center"/>
          </w:tcPr>
          <w:p w14:paraId="1A011933">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2271" w:type="dxa"/>
            <w:gridSpan w:val="3"/>
            <w:tcBorders>
              <w:top w:val="single" w:color="auto" w:sz="4" w:space="0"/>
              <w:left w:val="nil"/>
              <w:bottom w:val="single" w:color="auto" w:sz="4" w:space="0"/>
              <w:right w:val="single" w:color="auto" w:sz="4" w:space="0"/>
            </w:tcBorders>
            <w:vAlign w:val="center"/>
          </w:tcPr>
          <w:p w14:paraId="3456EED3">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法定代表人</w:t>
            </w:r>
          </w:p>
        </w:tc>
        <w:tc>
          <w:tcPr>
            <w:tcW w:w="1489" w:type="dxa"/>
            <w:tcBorders>
              <w:top w:val="single" w:color="auto" w:sz="4" w:space="0"/>
              <w:left w:val="nil"/>
              <w:bottom w:val="single" w:color="auto" w:sz="4" w:space="0"/>
              <w:right w:val="single" w:color="auto" w:sz="4" w:space="0"/>
            </w:tcBorders>
            <w:vAlign w:val="center"/>
          </w:tcPr>
          <w:p w14:paraId="37B5D683">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792" w:type="dxa"/>
            <w:gridSpan w:val="2"/>
            <w:tcBorders>
              <w:top w:val="single" w:color="auto" w:sz="4" w:space="0"/>
              <w:left w:val="nil"/>
              <w:bottom w:val="single" w:color="auto" w:sz="4" w:space="0"/>
              <w:right w:val="single" w:color="auto" w:sz="4" w:space="0"/>
            </w:tcBorders>
            <w:vAlign w:val="center"/>
          </w:tcPr>
          <w:p w14:paraId="2833B42F">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职务</w:t>
            </w:r>
          </w:p>
        </w:tc>
        <w:tc>
          <w:tcPr>
            <w:tcW w:w="2115" w:type="dxa"/>
            <w:gridSpan w:val="2"/>
            <w:tcBorders>
              <w:top w:val="single" w:color="auto" w:sz="4" w:space="0"/>
              <w:left w:val="nil"/>
              <w:bottom w:val="single" w:color="auto" w:sz="4" w:space="0"/>
              <w:right w:val="single" w:color="auto" w:sz="4" w:space="0"/>
            </w:tcBorders>
            <w:vAlign w:val="center"/>
          </w:tcPr>
          <w:p w14:paraId="571111AA">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r>
      <w:tr w14:paraId="4D4BC5BB">
        <w:tblPrEx>
          <w:tblCellMar>
            <w:top w:w="0" w:type="dxa"/>
            <w:left w:w="108" w:type="dxa"/>
            <w:bottom w:w="0" w:type="dxa"/>
            <w:right w:w="108" w:type="dxa"/>
          </w:tblCellMar>
        </w:tblPrEx>
        <w:trPr>
          <w:cantSplit/>
          <w:trHeight w:val="422" w:hRule="atLeast"/>
          <w:jc w:val="center"/>
        </w:trPr>
        <w:tc>
          <w:tcPr>
            <w:tcW w:w="1805" w:type="dxa"/>
            <w:tcBorders>
              <w:top w:val="single" w:color="auto" w:sz="4" w:space="0"/>
              <w:left w:val="single" w:color="auto" w:sz="4" w:space="0"/>
              <w:bottom w:val="single" w:color="auto" w:sz="4" w:space="0"/>
              <w:right w:val="single" w:color="auto" w:sz="4" w:space="0"/>
            </w:tcBorders>
            <w:vAlign w:val="center"/>
          </w:tcPr>
          <w:p w14:paraId="794DFF74">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注册时间</w:t>
            </w:r>
          </w:p>
        </w:tc>
        <w:tc>
          <w:tcPr>
            <w:tcW w:w="3538" w:type="dxa"/>
            <w:gridSpan w:val="4"/>
            <w:tcBorders>
              <w:top w:val="single" w:color="auto" w:sz="4" w:space="0"/>
              <w:left w:val="nil"/>
              <w:bottom w:val="single" w:color="auto" w:sz="4" w:space="0"/>
              <w:right w:val="single" w:color="auto" w:sz="4" w:space="0"/>
            </w:tcBorders>
            <w:vAlign w:val="center"/>
          </w:tcPr>
          <w:p w14:paraId="66E8F16E">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489" w:type="dxa"/>
            <w:tcBorders>
              <w:top w:val="single" w:color="auto" w:sz="4" w:space="0"/>
              <w:left w:val="nil"/>
              <w:bottom w:val="single" w:color="auto" w:sz="4" w:space="0"/>
              <w:right w:val="single" w:color="auto" w:sz="4" w:space="0"/>
            </w:tcBorders>
            <w:vAlign w:val="center"/>
          </w:tcPr>
          <w:p w14:paraId="0A6BA8DB">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经济类型</w:t>
            </w:r>
          </w:p>
        </w:tc>
        <w:tc>
          <w:tcPr>
            <w:tcW w:w="2907" w:type="dxa"/>
            <w:gridSpan w:val="4"/>
            <w:tcBorders>
              <w:top w:val="single" w:color="auto" w:sz="4" w:space="0"/>
              <w:left w:val="nil"/>
              <w:bottom w:val="single" w:color="auto" w:sz="4" w:space="0"/>
              <w:right w:val="single" w:color="auto" w:sz="4" w:space="0"/>
            </w:tcBorders>
            <w:vAlign w:val="center"/>
          </w:tcPr>
          <w:p w14:paraId="49B0784F">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r>
      <w:tr w14:paraId="5D0ABF6A">
        <w:tblPrEx>
          <w:tblCellMar>
            <w:top w:w="0" w:type="dxa"/>
            <w:left w:w="108" w:type="dxa"/>
            <w:bottom w:w="0" w:type="dxa"/>
            <w:right w:w="108" w:type="dxa"/>
          </w:tblCellMar>
        </w:tblPrEx>
        <w:trPr>
          <w:cantSplit/>
          <w:trHeight w:val="422" w:hRule="atLeast"/>
          <w:jc w:val="center"/>
        </w:trPr>
        <w:tc>
          <w:tcPr>
            <w:tcW w:w="5343" w:type="dxa"/>
            <w:gridSpan w:val="5"/>
            <w:tcBorders>
              <w:top w:val="single" w:color="auto" w:sz="4" w:space="0"/>
              <w:left w:val="single" w:color="auto" w:sz="4" w:space="0"/>
              <w:bottom w:val="single" w:color="auto" w:sz="4" w:space="0"/>
              <w:right w:val="single" w:color="auto" w:sz="4" w:space="0"/>
            </w:tcBorders>
            <w:vAlign w:val="center"/>
          </w:tcPr>
          <w:p w14:paraId="7A88EB98">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lang w:eastAsia="zh-CN"/>
              </w:rPr>
            </w:pPr>
            <w:r>
              <w:rPr>
                <w:rFonts w:hint="eastAsia" w:ascii="仿宋" w:hAnsi="仿宋" w:eastAsia="仿宋" w:cs="仿宋"/>
                <w:color w:val="auto"/>
                <w:sz w:val="24"/>
                <w:szCs w:val="24"/>
              </w:rPr>
              <w:t>近三年内</w:t>
            </w:r>
            <w:r>
              <w:rPr>
                <w:rFonts w:hint="eastAsia" w:ascii="仿宋" w:hAnsi="仿宋" w:eastAsia="仿宋" w:cs="仿宋"/>
                <w:color w:val="auto"/>
                <w:sz w:val="24"/>
                <w:szCs w:val="24"/>
                <w:lang w:val="en-US" w:eastAsia="zh-CN"/>
              </w:rPr>
              <w:t>在</w:t>
            </w:r>
            <w:r>
              <w:rPr>
                <w:rFonts w:hint="eastAsia" w:ascii="仿宋" w:hAnsi="仿宋" w:eastAsia="仿宋" w:cs="仿宋"/>
                <w:color w:val="auto"/>
                <w:sz w:val="24"/>
                <w:szCs w:val="24"/>
              </w:rPr>
              <w:t>经营活动中有无重大违法</w:t>
            </w:r>
            <w:r>
              <w:rPr>
                <w:rFonts w:hint="eastAsia" w:ascii="仿宋" w:hAnsi="仿宋" w:eastAsia="仿宋" w:cs="仿宋"/>
                <w:color w:val="auto"/>
                <w:sz w:val="24"/>
                <w:szCs w:val="24"/>
                <w:lang w:eastAsia="zh-CN"/>
              </w:rPr>
              <w:t>记录</w:t>
            </w:r>
          </w:p>
        </w:tc>
        <w:tc>
          <w:tcPr>
            <w:tcW w:w="4396" w:type="dxa"/>
            <w:gridSpan w:val="5"/>
            <w:tcBorders>
              <w:top w:val="single" w:color="auto" w:sz="4" w:space="0"/>
              <w:left w:val="nil"/>
              <w:bottom w:val="single" w:color="auto" w:sz="4" w:space="0"/>
              <w:right w:val="single" w:color="auto" w:sz="4" w:space="0"/>
            </w:tcBorders>
            <w:vAlign w:val="center"/>
          </w:tcPr>
          <w:p w14:paraId="7E96DA8A">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r>
      <w:tr w14:paraId="6C863167">
        <w:tblPrEx>
          <w:tblCellMar>
            <w:top w:w="0" w:type="dxa"/>
            <w:left w:w="108" w:type="dxa"/>
            <w:bottom w:w="0" w:type="dxa"/>
            <w:right w:w="108" w:type="dxa"/>
          </w:tblCellMar>
        </w:tblPrEx>
        <w:trPr>
          <w:cantSplit/>
          <w:trHeight w:val="1883" w:hRule="atLeast"/>
          <w:jc w:val="center"/>
        </w:trPr>
        <w:tc>
          <w:tcPr>
            <w:tcW w:w="5343" w:type="dxa"/>
            <w:gridSpan w:val="5"/>
            <w:tcBorders>
              <w:top w:val="single" w:color="auto" w:sz="4" w:space="0"/>
              <w:left w:val="single" w:color="auto" w:sz="4" w:space="0"/>
              <w:bottom w:val="single" w:color="auto" w:sz="4" w:space="0"/>
              <w:right w:val="single" w:color="auto" w:sz="4" w:space="0"/>
            </w:tcBorders>
            <w:vAlign w:val="center"/>
          </w:tcPr>
          <w:p w14:paraId="4667A007">
            <w:pPr>
              <w:keepNext w:val="0"/>
              <w:keepLines w:val="0"/>
              <w:pageBreakBefore w:val="0"/>
              <w:widowControl/>
              <w:kinsoku/>
              <w:wordWrap/>
              <w:overflowPunct/>
              <w:topLinePunct w:val="0"/>
              <w:autoSpaceDE w:val="0"/>
              <w:autoSpaceDN w:val="0"/>
              <w:bidi w:val="0"/>
              <w:adjustRightInd w:val="0"/>
              <w:snapToGrid w:val="0"/>
              <w:spacing w:line="540" w:lineRule="exact"/>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拟派项目经理：</w:t>
            </w:r>
          </w:p>
          <w:p w14:paraId="0AF82D1B">
            <w:pPr>
              <w:keepNext w:val="0"/>
              <w:keepLines w:val="0"/>
              <w:pageBreakBefore w:val="0"/>
              <w:widowControl/>
              <w:kinsoku/>
              <w:wordWrap/>
              <w:overflowPunct/>
              <w:topLinePunct w:val="0"/>
              <w:autoSpaceDE w:val="0"/>
              <w:autoSpaceDN w:val="0"/>
              <w:bidi w:val="0"/>
              <w:adjustRightInd w:val="0"/>
              <w:snapToGrid w:val="0"/>
              <w:spacing w:line="540" w:lineRule="exact"/>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1、在建设监管部门是否公布备案</w:t>
            </w:r>
          </w:p>
          <w:p w14:paraId="7B59ABE0">
            <w:pPr>
              <w:keepNext w:val="0"/>
              <w:keepLines w:val="0"/>
              <w:pageBreakBefore w:val="0"/>
              <w:widowControl/>
              <w:kinsoku/>
              <w:wordWrap/>
              <w:overflowPunct/>
              <w:topLinePunct w:val="0"/>
              <w:autoSpaceDE w:val="0"/>
              <w:autoSpaceDN w:val="0"/>
              <w:bidi w:val="0"/>
              <w:adjustRightInd w:val="0"/>
              <w:snapToGrid w:val="0"/>
              <w:spacing w:line="540" w:lineRule="exact"/>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2、是否有不良记录</w:t>
            </w:r>
          </w:p>
          <w:p w14:paraId="3A448564">
            <w:pPr>
              <w:keepNext w:val="0"/>
              <w:keepLines w:val="0"/>
              <w:pageBreakBefore w:val="0"/>
              <w:widowControl/>
              <w:kinsoku/>
              <w:wordWrap/>
              <w:overflowPunct/>
              <w:topLinePunct w:val="0"/>
              <w:autoSpaceDE w:val="0"/>
              <w:autoSpaceDN w:val="0"/>
              <w:bidi w:val="0"/>
              <w:adjustRightInd w:val="0"/>
              <w:snapToGrid w:val="0"/>
              <w:spacing w:line="540" w:lineRule="exact"/>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3、</w:t>
            </w:r>
            <w:r>
              <w:rPr>
                <w:rFonts w:hint="eastAsia" w:ascii="仿宋" w:hAnsi="仿宋" w:eastAsia="仿宋" w:cs="仿宋"/>
                <w:color w:val="auto"/>
                <w:sz w:val="24"/>
                <w:szCs w:val="24"/>
                <w:lang w:eastAsia="zh-CN"/>
              </w:rPr>
              <w:t>磋商</w:t>
            </w:r>
            <w:r>
              <w:rPr>
                <w:rFonts w:hint="eastAsia" w:ascii="仿宋" w:hAnsi="仿宋" w:eastAsia="仿宋" w:cs="仿宋"/>
                <w:color w:val="auto"/>
                <w:sz w:val="24"/>
                <w:szCs w:val="24"/>
              </w:rPr>
              <w:t>和建设期间项目经理是否有其他在建工程。</w:t>
            </w:r>
          </w:p>
        </w:tc>
        <w:tc>
          <w:tcPr>
            <w:tcW w:w="4396" w:type="dxa"/>
            <w:gridSpan w:val="5"/>
            <w:tcBorders>
              <w:top w:val="single" w:color="auto" w:sz="4" w:space="0"/>
              <w:left w:val="nil"/>
              <w:bottom w:val="single" w:color="auto" w:sz="4" w:space="0"/>
              <w:right w:val="single" w:color="auto" w:sz="4" w:space="0"/>
            </w:tcBorders>
            <w:vAlign w:val="center"/>
          </w:tcPr>
          <w:p w14:paraId="3135064B">
            <w:pPr>
              <w:keepNext w:val="0"/>
              <w:keepLines w:val="0"/>
              <w:pageBreakBefore w:val="0"/>
              <w:widowControl/>
              <w:kinsoku/>
              <w:wordWrap/>
              <w:overflowPunct/>
              <w:topLinePunct w:val="0"/>
              <w:autoSpaceDE w:val="0"/>
              <w:autoSpaceDN w:val="0"/>
              <w:bidi w:val="0"/>
              <w:adjustRightInd w:val="0"/>
              <w:snapToGrid w:val="0"/>
              <w:spacing w:line="540" w:lineRule="exact"/>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备案：      □是         □否</w:t>
            </w:r>
          </w:p>
          <w:p w14:paraId="6D71226C">
            <w:pPr>
              <w:keepNext w:val="0"/>
              <w:keepLines w:val="0"/>
              <w:pageBreakBefore w:val="0"/>
              <w:widowControl/>
              <w:kinsoku/>
              <w:wordWrap/>
              <w:overflowPunct/>
              <w:topLinePunct w:val="0"/>
              <w:autoSpaceDE w:val="0"/>
              <w:autoSpaceDN w:val="0"/>
              <w:bidi w:val="0"/>
              <w:adjustRightInd w:val="0"/>
              <w:snapToGrid w:val="0"/>
              <w:spacing w:line="540" w:lineRule="exact"/>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不良记录：  □有         □无</w:t>
            </w:r>
          </w:p>
          <w:p w14:paraId="5DB60F67">
            <w:pPr>
              <w:keepNext w:val="0"/>
              <w:keepLines w:val="0"/>
              <w:pageBreakBefore w:val="0"/>
              <w:widowControl/>
              <w:kinsoku/>
              <w:wordWrap/>
              <w:overflowPunct/>
              <w:topLinePunct w:val="0"/>
              <w:autoSpaceDE w:val="0"/>
              <w:autoSpaceDN w:val="0"/>
              <w:bidi w:val="0"/>
              <w:adjustRightInd w:val="0"/>
              <w:snapToGrid w:val="0"/>
              <w:spacing w:line="540" w:lineRule="exact"/>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在建工程：  □有         □无</w:t>
            </w:r>
          </w:p>
        </w:tc>
      </w:tr>
      <w:tr w14:paraId="31B47FCB">
        <w:tblPrEx>
          <w:tblCellMar>
            <w:top w:w="0" w:type="dxa"/>
            <w:left w:w="108" w:type="dxa"/>
            <w:bottom w:w="0" w:type="dxa"/>
            <w:right w:w="108" w:type="dxa"/>
          </w:tblCellMar>
        </w:tblPrEx>
        <w:trPr>
          <w:cantSplit/>
          <w:trHeight w:val="1246" w:hRule="atLeast"/>
          <w:jc w:val="center"/>
        </w:trPr>
        <w:tc>
          <w:tcPr>
            <w:tcW w:w="1805" w:type="dxa"/>
            <w:tcBorders>
              <w:top w:val="single" w:color="auto" w:sz="4" w:space="0"/>
              <w:left w:val="single" w:color="auto" w:sz="4" w:space="0"/>
              <w:bottom w:val="single" w:color="auto" w:sz="4" w:space="0"/>
              <w:right w:val="single" w:color="auto" w:sz="4" w:space="0"/>
            </w:tcBorders>
            <w:vAlign w:val="center"/>
          </w:tcPr>
          <w:p w14:paraId="1E351DBB">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是否依法缴纳税收</w:t>
            </w:r>
          </w:p>
        </w:tc>
        <w:tc>
          <w:tcPr>
            <w:tcW w:w="3538" w:type="dxa"/>
            <w:gridSpan w:val="4"/>
            <w:tcBorders>
              <w:top w:val="single" w:color="auto" w:sz="4" w:space="0"/>
              <w:left w:val="nil"/>
              <w:bottom w:val="single" w:color="auto" w:sz="4" w:space="0"/>
              <w:right w:val="single" w:color="auto" w:sz="4" w:space="0"/>
            </w:tcBorders>
            <w:vAlign w:val="center"/>
          </w:tcPr>
          <w:p w14:paraId="51426C8C">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543" w:type="dxa"/>
            <w:gridSpan w:val="2"/>
            <w:tcBorders>
              <w:top w:val="single" w:color="auto" w:sz="4" w:space="0"/>
              <w:left w:val="nil"/>
              <w:bottom w:val="single" w:color="auto" w:sz="4" w:space="0"/>
              <w:right w:val="single" w:color="auto" w:sz="4" w:space="0"/>
            </w:tcBorders>
            <w:vAlign w:val="center"/>
          </w:tcPr>
          <w:p w14:paraId="55BCC33F">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是否依法缴纳社会保障资金</w:t>
            </w:r>
          </w:p>
        </w:tc>
        <w:tc>
          <w:tcPr>
            <w:tcW w:w="2853" w:type="dxa"/>
            <w:gridSpan w:val="3"/>
            <w:tcBorders>
              <w:top w:val="single" w:color="auto" w:sz="4" w:space="0"/>
              <w:left w:val="nil"/>
              <w:bottom w:val="single" w:color="auto" w:sz="4" w:space="0"/>
              <w:right w:val="single" w:color="auto" w:sz="4" w:space="0"/>
            </w:tcBorders>
            <w:vAlign w:val="center"/>
          </w:tcPr>
          <w:p w14:paraId="411921BF">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r>
      <w:tr w14:paraId="0C6BE224">
        <w:tblPrEx>
          <w:tblCellMar>
            <w:top w:w="0" w:type="dxa"/>
            <w:left w:w="108" w:type="dxa"/>
            <w:bottom w:w="0" w:type="dxa"/>
            <w:right w:w="108" w:type="dxa"/>
          </w:tblCellMar>
        </w:tblPrEx>
        <w:trPr>
          <w:cantSplit/>
          <w:trHeight w:val="443" w:hRule="atLeast"/>
          <w:jc w:val="center"/>
        </w:trPr>
        <w:tc>
          <w:tcPr>
            <w:tcW w:w="1805" w:type="dxa"/>
            <w:vMerge w:val="restart"/>
            <w:tcBorders>
              <w:top w:val="nil"/>
              <w:left w:val="single" w:color="auto" w:sz="4" w:space="0"/>
              <w:bottom w:val="single" w:color="auto" w:sz="4" w:space="0"/>
              <w:right w:val="single" w:color="auto" w:sz="4" w:space="0"/>
            </w:tcBorders>
            <w:vAlign w:val="center"/>
          </w:tcPr>
          <w:p w14:paraId="4600A90D">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单</w:t>
            </w:r>
          </w:p>
          <w:p w14:paraId="33659FB9">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位</w:t>
            </w:r>
          </w:p>
          <w:p w14:paraId="15FAA197">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概</w:t>
            </w:r>
          </w:p>
          <w:p w14:paraId="640C6B03">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况</w:t>
            </w:r>
          </w:p>
        </w:tc>
        <w:tc>
          <w:tcPr>
            <w:tcW w:w="1557" w:type="dxa"/>
            <w:gridSpan w:val="2"/>
            <w:tcBorders>
              <w:top w:val="single" w:color="auto" w:sz="4" w:space="0"/>
              <w:left w:val="nil"/>
              <w:bottom w:val="single" w:color="auto" w:sz="4" w:space="0"/>
              <w:right w:val="single" w:color="auto" w:sz="4" w:space="0"/>
            </w:tcBorders>
            <w:vAlign w:val="center"/>
          </w:tcPr>
          <w:p w14:paraId="46DC7088">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注册资本</w:t>
            </w:r>
          </w:p>
        </w:tc>
        <w:tc>
          <w:tcPr>
            <w:tcW w:w="1981" w:type="dxa"/>
            <w:gridSpan w:val="2"/>
            <w:tcBorders>
              <w:top w:val="single" w:color="auto" w:sz="4" w:space="0"/>
              <w:left w:val="nil"/>
              <w:bottom w:val="single" w:color="auto" w:sz="4" w:space="0"/>
              <w:right w:val="single" w:color="auto" w:sz="4" w:space="0"/>
            </w:tcBorders>
            <w:vAlign w:val="center"/>
          </w:tcPr>
          <w:p w14:paraId="57FF1853">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万元</w:t>
            </w:r>
          </w:p>
        </w:tc>
        <w:tc>
          <w:tcPr>
            <w:tcW w:w="1543" w:type="dxa"/>
            <w:gridSpan w:val="2"/>
            <w:tcBorders>
              <w:top w:val="single" w:color="auto" w:sz="4" w:space="0"/>
              <w:left w:val="nil"/>
              <w:bottom w:val="single" w:color="auto" w:sz="4" w:space="0"/>
              <w:right w:val="single" w:color="auto" w:sz="4" w:space="0"/>
            </w:tcBorders>
            <w:vAlign w:val="center"/>
          </w:tcPr>
          <w:p w14:paraId="11E612C1">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占地面积</w:t>
            </w:r>
          </w:p>
        </w:tc>
        <w:tc>
          <w:tcPr>
            <w:tcW w:w="2853" w:type="dxa"/>
            <w:gridSpan w:val="3"/>
            <w:tcBorders>
              <w:top w:val="single" w:color="auto" w:sz="4" w:space="0"/>
              <w:left w:val="nil"/>
              <w:bottom w:val="single" w:color="auto" w:sz="4" w:space="0"/>
              <w:right w:val="single" w:color="auto" w:sz="4" w:space="0"/>
            </w:tcBorders>
            <w:vAlign w:val="center"/>
          </w:tcPr>
          <w:p w14:paraId="587038DF">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平方米</w:t>
            </w:r>
          </w:p>
        </w:tc>
      </w:tr>
      <w:tr w14:paraId="7BC10DA0">
        <w:tblPrEx>
          <w:tblCellMar>
            <w:top w:w="0" w:type="dxa"/>
            <w:left w:w="108" w:type="dxa"/>
            <w:bottom w:w="0" w:type="dxa"/>
            <w:right w:w="108" w:type="dxa"/>
          </w:tblCellMar>
        </w:tblPrEx>
        <w:trPr>
          <w:cantSplit/>
          <w:trHeight w:val="450" w:hRule="atLeast"/>
          <w:jc w:val="center"/>
        </w:trPr>
        <w:tc>
          <w:tcPr>
            <w:tcW w:w="1805" w:type="dxa"/>
            <w:vMerge w:val="continue"/>
            <w:tcBorders>
              <w:top w:val="nil"/>
              <w:left w:val="single" w:color="auto" w:sz="4" w:space="0"/>
              <w:bottom w:val="single" w:color="auto" w:sz="4" w:space="0"/>
              <w:right w:val="single" w:color="auto" w:sz="4" w:space="0"/>
            </w:tcBorders>
            <w:vAlign w:val="center"/>
          </w:tcPr>
          <w:p w14:paraId="0A4C7EC6">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557" w:type="dxa"/>
            <w:gridSpan w:val="2"/>
            <w:tcBorders>
              <w:top w:val="single" w:color="auto" w:sz="4" w:space="0"/>
              <w:left w:val="nil"/>
              <w:bottom w:val="single" w:color="auto" w:sz="4" w:space="0"/>
              <w:right w:val="single" w:color="auto" w:sz="4" w:space="0"/>
            </w:tcBorders>
            <w:vAlign w:val="center"/>
          </w:tcPr>
          <w:p w14:paraId="362FBA16">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职工总数</w:t>
            </w:r>
          </w:p>
        </w:tc>
        <w:tc>
          <w:tcPr>
            <w:tcW w:w="1981" w:type="dxa"/>
            <w:gridSpan w:val="2"/>
            <w:tcBorders>
              <w:top w:val="single" w:color="auto" w:sz="4" w:space="0"/>
              <w:left w:val="nil"/>
              <w:bottom w:val="single" w:color="auto" w:sz="4" w:space="0"/>
              <w:right w:val="single" w:color="auto" w:sz="4" w:space="0"/>
            </w:tcBorders>
            <w:vAlign w:val="center"/>
          </w:tcPr>
          <w:p w14:paraId="65349D69">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人</w:t>
            </w:r>
          </w:p>
        </w:tc>
        <w:tc>
          <w:tcPr>
            <w:tcW w:w="1543" w:type="dxa"/>
            <w:gridSpan w:val="2"/>
            <w:tcBorders>
              <w:top w:val="single" w:color="auto" w:sz="4" w:space="0"/>
              <w:left w:val="nil"/>
              <w:bottom w:val="single" w:color="auto" w:sz="4" w:space="0"/>
              <w:right w:val="single" w:color="auto" w:sz="4" w:space="0"/>
            </w:tcBorders>
            <w:vAlign w:val="center"/>
          </w:tcPr>
          <w:p w14:paraId="769C9315">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建筑面积</w:t>
            </w:r>
          </w:p>
        </w:tc>
        <w:tc>
          <w:tcPr>
            <w:tcW w:w="2853" w:type="dxa"/>
            <w:gridSpan w:val="3"/>
            <w:tcBorders>
              <w:top w:val="single" w:color="auto" w:sz="4" w:space="0"/>
              <w:left w:val="nil"/>
              <w:bottom w:val="single" w:color="auto" w:sz="4" w:space="0"/>
              <w:right w:val="single" w:color="auto" w:sz="4" w:space="0"/>
            </w:tcBorders>
            <w:vAlign w:val="center"/>
          </w:tcPr>
          <w:p w14:paraId="37322891">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平方米</w:t>
            </w:r>
          </w:p>
        </w:tc>
      </w:tr>
      <w:tr w14:paraId="43A4D4D2">
        <w:tblPrEx>
          <w:tblCellMar>
            <w:top w:w="0" w:type="dxa"/>
            <w:left w:w="108" w:type="dxa"/>
            <w:bottom w:w="0" w:type="dxa"/>
            <w:right w:w="108" w:type="dxa"/>
          </w:tblCellMar>
        </w:tblPrEx>
        <w:trPr>
          <w:cantSplit/>
          <w:trHeight w:val="509" w:hRule="atLeast"/>
          <w:jc w:val="center"/>
        </w:trPr>
        <w:tc>
          <w:tcPr>
            <w:tcW w:w="1805" w:type="dxa"/>
            <w:vMerge w:val="continue"/>
            <w:tcBorders>
              <w:top w:val="nil"/>
              <w:left w:val="single" w:color="auto" w:sz="4" w:space="0"/>
              <w:bottom w:val="single" w:color="auto" w:sz="4" w:space="0"/>
              <w:right w:val="single" w:color="auto" w:sz="4" w:space="0"/>
            </w:tcBorders>
            <w:vAlign w:val="center"/>
          </w:tcPr>
          <w:p w14:paraId="0FE7B251">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557" w:type="dxa"/>
            <w:gridSpan w:val="2"/>
            <w:vMerge w:val="restart"/>
            <w:tcBorders>
              <w:top w:val="nil"/>
              <w:left w:val="nil"/>
              <w:bottom w:val="single" w:color="auto" w:sz="4" w:space="0"/>
              <w:right w:val="single" w:color="auto" w:sz="4" w:space="0"/>
            </w:tcBorders>
            <w:vAlign w:val="center"/>
          </w:tcPr>
          <w:p w14:paraId="69C558FC">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资产情况</w:t>
            </w:r>
          </w:p>
        </w:tc>
        <w:tc>
          <w:tcPr>
            <w:tcW w:w="3524" w:type="dxa"/>
            <w:gridSpan w:val="4"/>
            <w:tcBorders>
              <w:top w:val="single" w:color="auto" w:sz="4" w:space="0"/>
              <w:left w:val="nil"/>
              <w:bottom w:val="single" w:color="auto" w:sz="4" w:space="0"/>
              <w:right w:val="single" w:color="auto" w:sz="4" w:space="0"/>
            </w:tcBorders>
            <w:vAlign w:val="center"/>
          </w:tcPr>
          <w:p w14:paraId="4CFCEE06">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净资产：         万元</w:t>
            </w:r>
          </w:p>
        </w:tc>
        <w:tc>
          <w:tcPr>
            <w:tcW w:w="2853" w:type="dxa"/>
            <w:gridSpan w:val="3"/>
            <w:vMerge w:val="restart"/>
            <w:tcBorders>
              <w:top w:val="nil"/>
              <w:left w:val="nil"/>
              <w:bottom w:val="single" w:color="auto" w:sz="4" w:space="0"/>
              <w:right w:val="single" w:color="auto" w:sz="4" w:space="0"/>
            </w:tcBorders>
            <w:vAlign w:val="center"/>
          </w:tcPr>
          <w:p w14:paraId="4C27C559">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固定资产原值：  万元</w:t>
            </w:r>
          </w:p>
          <w:p w14:paraId="1BD0A741">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固定资产净值：  万元</w:t>
            </w:r>
          </w:p>
        </w:tc>
      </w:tr>
      <w:tr w14:paraId="0AC78554">
        <w:tblPrEx>
          <w:tblCellMar>
            <w:top w:w="0" w:type="dxa"/>
            <w:left w:w="108" w:type="dxa"/>
            <w:bottom w:w="0" w:type="dxa"/>
            <w:right w:w="108" w:type="dxa"/>
          </w:tblCellMar>
        </w:tblPrEx>
        <w:trPr>
          <w:cantSplit/>
          <w:trHeight w:val="422" w:hRule="atLeast"/>
          <w:jc w:val="center"/>
        </w:trPr>
        <w:tc>
          <w:tcPr>
            <w:tcW w:w="1805" w:type="dxa"/>
            <w:vMerge w:val="continue"/>
            <w:tcBorders>
              <w:top w:val="nil"/>
              <w:left w:val="single" w:color="auto" w:sz="4" w:space="0"/>
              <w:bottom w:val="single" w:color="auto" w:sz="4" w:space="0"/>
              <w:right w:val="single" w:color="auto" w:sz="4" w:space="0"/>
            </w:tcBorders>
            <w:vAlign w:val="center"/>
          </w:tcPr>
          <w:p w14:paraId="43B192D6">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557" w:type="dxa"/>
            <w:gridSpan w:val="2"/>
            <w:vMerge w:val="continue"/>
            <w:tcBorders>
              <w:top w:val="nil"/>
              <w:left w:val="nil"/>
              <w:bottom w:val="single" w:color="auto" w:sz="4" w:space="0"/>
              <w:right w:val="single" w:color="auto" w:sz="4" w:space="0"/>
            </w:tcBorders>
            <w:vAlign w:val="center"/>
          </w:tcPr>
          <w:p w14:paraId="2B07C6DD">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3524" w:type="dxa"/>
            <w:gridSpan w:val="4"/>
            <w:tcBorders>
              <w:top w:val="single" w:color="auto" w:sz="4" w:space="0"/>
              <w:left w:val="nil"/>
              <w:bottom w:val="single" w:color="auto" w:sz="4" w:space="0"/>
              <w:right w:val="single" w:color="auto" w:sz="4" w:space="0"/>
            </w:tcBorders>
            <w:vAlign w:val="center"/>
          </w:tcPr>
          <w:p w14:paraId="2D1BF72F">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负  债：         万元</w:t>
            </w:r>
          </w:p>
        </w:tc>
        <w:tc>
          <w:tcPr>
            <w:tcW w:w="2853" w:type="dxa"/>
            <w:gridSpan w:val="3"/>
            <w:vMerge w:val="continue"/>
            <w:tcBorders>
              <w:top w:val="nil"/>
              <w:left w:val="nil"/>
              <w:bottom w:val="single" w:color="auto" w:sz="4" w:space="0"/>
              <w:right w:val="single" w:color="auto" w:sz="4" w:space="0"/>
            </w:tcBorders>
            <w:vAlign w:val="center"/>
          </w:tcPr>
          <w:p w14:paraId="2D7CBA34">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r>
      <w:tr w14:paraId="428D5ECB">
        <w:tblPrEx>
          <w:tblCellMar>
            <w:top w:w="0" w:type="dxa"/>
            <w:left w:w="108" w:type="dxa"/>
            <w:bottom w:w="0" w:type="dxa"/>
            <w:right w:w="108" w:type="dxa"/>
          </w:tblCellMar>
        </w:tblPrEx>
        <w:trPr>
          <w:cantSplit/>
          <w:trHeight w:val="1072" w:hRule="atLeast"/>
          <w:jc w:val="center"/>
        </w:trPr>
        <w:tc>
          <w:tcPr>
            <w:tcW w:w="1805" w:type="dxa"/>
            <w:vMerge w:val="restart"/>
            <w:tcBorders>
              <w:top w:val="single" w:color="auto" w:sz="4" w:space="0"/>
              <w:left w:val="single" w:color="auto" w:sz="4" w:space="0"/>
              <w:right w:val="single" w:color="auto" w:sz="4" w:space="0"/>
            </w:tcBorders>
            <w:vAlign w:val="center"/>
          </w:tcPr>
          <w:p w14:paraId="68DB4149">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财务状况</w:t>
            </w:r>
          </w:p>
        </w:tc>
        <w:tc>
          <w:tcPr>
            <w:tcW w:w="1557" w:type="dxa"/>
            <w:gridSpan w:val="2"/>
            <w:tcBorders>
              <w:top w:val="single" w:color="auto" w:sz="4" w:space="0"/>
              <w:left w:val="nil"/>
              <w:bottom w:val="single" w:color="auto" w:sz="4" w:space="0"/>
              <w:right w:val="single" w:color="auto" w:sz="4" w:space="0"/>
            </w:tcBorders>
            <w:vAlign w:val="center"/>
          </w:tcPr>
          <w:p w14:paraId="029A4D3D">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时间</w:t>
            </w:r>
          </w:p>
        </w:tc>
        <w:tc>
          <w:tcPr>
            <w:tcW w:w="1582" w:type="dxa"/>
            <w:tcBorders>
              <w:top w:val="single" w:color="auto" w:sz="4" w:space="0"/>
              <w:left w:val="nil"/>
              <w:bottom w:val="single" w:color="auto" w:sz="4" w:space="0"/>
              <w:right w:val="single" w:color="auto" w:sz="4" w:space="0"/>
            </w:tcBorders>
            <w:vAlign w:val="center"/>
          </w:tcPr>
          <w:p w14:paraId="04AA6173">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主营收入</w:t>
            </w:r>
          </w:p>
          <w:p w14:paraId="4D3B7724">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（万元）</w:t>
            </w:r>
          </w:p>
        </w:tc>
        <w:tc>
          <w:tcPr>
            <w:tcW w:w="1942" w:type="dxa"/>
            <w:gridSpan w:val="3"/>
            <w:tcBorders>
              <w:top w:val="single" w:color="auto" w:sz="4" w:space="0"/>
              <w:left w:val="nil"/>
              <w:bottom w:val="single" w:color="auto" w:sz="4" w:space="0"/>
              <w:right w:val="single" w:color="auto" w:sz="4" w:space="0"/>
            </w:tcBorders>
            <w:vAlign w:val="center"/>
          </w:tcPr>
          <w:p w14:paraId="4F8668DD">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收入总额</w:t>
            </w:r>
          </w:p>
          <w:p w14:paraId="50B8797E">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（万元）</w:t>
            </w:r>
          </w:p>
        </w:tc>
        <w:tc>
          <w:tcPr>
            <w:tcW w:w="1434" w:type="dxa"/>
            <w:gridSpan w:val="2"/>
            <w:tcBorders>
              <w:top w:val="single" w:color="auto" w:sz="4" w:space="0"/>
              <w:left w:val="nil"/>
              <w:bottom w:val="single" w:color="auto" w:sz="4" w:space="0"/>
              <w:right w:val="single" w:color="auto" w:sz="4" w:space="0"/>
            </w:tcBorders>
            <w:vAlign w:val="center"/>
          </w:tcPr>
          <w:p w14:paraId="3156D0CF">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利润总额</w:t>
            </w:r>
          </w:p>
          <w:p w14:paraId="399AA6C2">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（万元）</w:t>
            </w:r>
          </w:p>
        </w:tc>
        <w:tc>
          <w:tcPr>
            <w:tcW w:w="1419" w:type="dxa"/>
            <w:tcBorders>
              <w:top w:val="single" w:color="auto" w:sz="4" w:space="0"/>
              <w:left w:val="nil"/>
              <w:bottom w:val="single" w:color="auto" w:sz="4" w:space="0"/>
              <w:right w:val="single" w:color="auto" w:sz="4" w:space="0"/>
            </w:tcBorders>
            <w:vAlign w:val="center"/>
          </w:tcPr>
          <w:p w14:paraId="3ADDD215">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净利润</w:t>
            </w:r>
          </w:p>
          <w:p w14:paraId="7052B332">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（万元）</w:t>
            </w:r>
          </w:p>
        </w:tc>
      </w:tr>
      <w:tr w14:paraId="7FB2EA56">
        <w:tblPrEx>
          <w:tblCellMar>
            <w:top w:w="0" w:type="dxa"/>
            <w:left w:w="108" w:type="dxa"/>
            <w:bottom w:w="0" w:type="dxa"/>
            <w:right w:w="108" w:type="dxa"/>
          </w:tblCellMar>
        </w:tblPrEx>
        <w:trPr>
          <w:cantSplit/>
          <w:trHeight w:val="966" w:hRule="atLeast"/>
          <w:jc w:val="center"/>
        </w:trPr>
        <w:tc>
          <w:tcPr>
            <w:tcW w:w="1805" w:type="dxa"/>
            <w:vMerge w:val="continue"/>
            <w:tcBorders>
              <w:left w:val="single" w:color="auto" w:sz="4" w:space="0"/>
              <w:right w:val="single" w:color="auto" w:sz="4" w:space="0"/>
            </w:tcBorders>
            <w:vAlign w:val="center"/>
          </w:tcPr>
          <w:p w14:paraId="5D316039">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557" w:type="dxa"/>
            <w:gridSpan w:val="2"/>
            <w:tcBorders>
              <w:top w:val="single" w:color="auto" w:sz="4" w:space="0"/>
              <w:left w:val="single" w:color="auto" w:sz="4" w:space="0"/>
              <w:bottom w:val="single" w:color="auto" w:sz="4" w:space="0"/>
              <w:right w:val="single" w:color="auto" w:sz="4" w:space="0"/>
            </w:tcBorders>
            <w:vAlign w:val="center"/>
          </w:tcPr>
          <w:p w14:paraId="6C5BFF23">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202</w:t>
            </w:r>
            <w:r>
              <w:rPr>
                <w:rFonts w:hint="eastAsia" w:ascii="仿宋" w:hAnsi="仿宋" w:eastAsia="仿宋" w:cs="仿宋"/>
                <w:color w:val="auto"/>
                <w:sz w:val="24"/>
                <w:szCs w:val="24"/>
                <w:lang w:eastAsia="zh-CN"/>
              </w:rPr>
              <w:t>3</w:t>
            </w:r>
            <w:r>
              <w:rPr>
                <w:rFonts w:hint="eastAsia" w:ascii="仿宋" w:hAnsi="仿宋" w:eastAsia="仿宋" w:cs="仿宋"/>
                <w:color w:val="auto"/>
                <w:sz w:val="24"/>
                <w:szCs w:val="24"/>
              </w:rPr>
              <w:t>年</w:t>
            </w:r>
          </w:p>
        </w:tc>
        <w:tc>
          <w:tcPr>
            <w:tcW w:w="1582" w:type="dxa"/>
            <w:tcBorders>
              <w:top w:val="single" w:color="auto" w:sz="4" w:space="0"/>
              <w:left w:val="single" w:color="auto" w:sz="4" w:space="0"/>
              <w:bottom w:val="single" w:color="auto" w:sz="4" w:space="0"/>
              <w:right w:val="single" w:color="auto" w:sz="4" w:space="0"/>
            </w:tcBorders>
            <w:vAlign w:val="center"/>
          </w:tcPr>
          <w:p w14:paraId="0FD55AFD">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942" w:type="dxa"/>
            <w:gridSpan w:val="3"/>
            <w:tcBorders>
              <w:top w:val="single" w:color="auto" w:sz="4" w:space="0"/>
              <w:left w:val="single" w:color="auto" w:sz="4" w:space="0"/>
              <w:bottom w:val="single" w:color="auto" w:sz="4" w:space="0"/>
              <w:right w:val="single" w:color="auto" w:sz="4" w:space="0"/>
            </w:tcBorders>
            <w:vAlign w:val="center"/>
          </w:tcPr>
          <w:p w14:paraId="5EF416F1">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434" w:type="dxa"/>
            <w:gridSpan w:val="2"/>
            <w:tcBorders>
              <w:top w:val="single" w:color="auto" w:sz="4" w:space="0"/>
              <w:left w:val="single" w:color="auto" w:sz="4" w:space="0"/>
              <w:bottom w:val="single" w:color="auto" w:sz="4" w:space="0"/>
              <w:right w:val="single" w:color="auto" w:sz="4" w:space="0"/>
            </w:tcBorders>
            <w:vAlign w:val="center"/>
          </w:tcPr>
          <w:p w14:paraId="4CA842E0">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14:paraId="607A4392">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r>
      <w:tr w14:paraId="2EAF2B77">
        <w:tblPrEx>
          <w:tblCellMar>
            <w:top w:w="0" w:type="dxa"/>
            <w:left w:w="108" w:type="dxa"/>
            <w:bottom w:w="0" w:type="dxa"/>
            <w:right w:w="108" w:type="dxa"/>
          </w:tblCellMar>
        </w:tblPrEx>
        <w:trPr>
          <w:cantSplit/>
          <w:trHeight w:val="966" w:hRule="atLeast"/>
          <w:jc w:val="center"/>
        </w:trPr>
        <w:tc>
          <w:tcPr>
            <w:tcW w:w="1805" w:type="dxa"/>
            <w:vMerge w:val="continue"/>
            <w:tcBorders>
              <w:left w:val="single" w:color="auto" w:sz="4" w:space="0"/>
              <w:bottom w:val="single" w:color="auto" w:sz="4" w:space="0"/>
              <w:right w:val="single" w:color="auto" w:sz="4" w:space="0"/>
            </w:tcBorders>
            <w:vAlign w:val="center"/>
          </w:tcPr>
          <w:p w14:paraId="2E42718F">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557" w:type="dxa"/>
            <w:gridSpan w:val="2"/>
            <w:tcBorders>
              <w:top w:val="single" w:color="auto" w:sz="4" w:space="0"/>
              <w:left w:val="single" w:color="auto" w:sz="4" w:space="0"/>
              <w:bottom w:val="single" w:color="auto" w:sz="4" w:space="0"/>
              <w:right w:val="single" w:color="auto" w:sz="4" w:space="0"/>
            </w:tcBorders>
            <w:vAlign w:val="center"/>
          </w:tcPr>
          <w:p w14:paraId="5D1066B7">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2024年</w:t>
            </w:r>
          </w:p>
        </w:tc>
        <w:tc>
          <w:tcPr>
            <w:tcW w:w="1582" w:type="dxa"/>
            <w:tcBorders>
              <w:top w:val="single" w:color="auto" w:sz="4" w:space="0"/>
              <w:left w:val="single" w:color="auto" w:sz="4" w:space="0"/>
              <w:bottom w:val="single" w:color="auto" w:sz="4" w:space="0"/>
              <w:right w:val="single" w:color="auto" w:sz="4" w:space="0"/>
            </w:tcBorders>
            <w:vAlign w:val="center"/>
          </w:tcPr>
          <w:p w14:paraId="00F2603B">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942" w:type="dxa"/>
            <w:gridSpan w:val="3"/>
            <w:tcBorders>
              <w:top w:val="single" w:color="auto" w:sz="4" w:space="0"/>
              <w:left w:val="single" w:color="auto" w:sz="4" w:space="0"/>
              <w:bottom w:val="single" w:color="auto" w:sz="4" w:space="0"/>
              <w:right w:val="single" w:color="auto" w:sz="4" w:space="0"/>
            </w:tcBorders>
            <w:vAlign w:val="center"/>
          </w:tcPr>
          <w:p w14:paraId="143A9CFC">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434" w:type="dxa"/>
            <w:gridSpan w:val="2"/>
            <w:tcBorders>
              <w:top w:val="single" w:color="auto" w:sz="4" w:space="0"/>
              <w:left w:val="single" w:color="auto" w:sz="4" w:space="0"/>
              <w:bottom w:val="single" w:color="auto" w:sz="4" w:space="0"/>
              <w:right w:val="single" w:color="auto" w:sz="4" w:space="0"/>
            </w:tcBorders>
            <w:vAlign w:val="center"/>
          </w:tcPr>
          <w:p w14:paraId="31FC8877">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14:paraId="66DF413C">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r>
    </w:tbl>
    <w:p w14:paraId="54D1C6E9">
      <w:pPr>
        <w:pStyle w:val="15"/>
        <w:keepNext w:val="0"/>
        <w:keepLines w:val="0"/>
        <w:pageBreakBefore w:val="0"/>
        <w:widowControl/>
        <w:kinsoku/>
        <w:bidi w:val="0"/>
        <w:ind w:firstLine="560"/>
        <w:rPr>
          <w:rFonts w:hint="default" w:ascii="仿宋" w:hAnsi="仿宋" w:cs="仿宋"/>
          <w:color w:val="auto"/>
          <w:szCs w:val="28"/>
        </w:rPr>
      </w:pPr>
      <w:r>
        <w:rPr>
          <w:rFonts w:ascii="仿宋" w:hAnsi="仿宋" w:cs="仿宋"/>
          <w:color w:val="auto"/>
          <w:szCs w:val="28"/>
        </w:rPr>
        <w:t>我们保证上述声明中的资料和数据是真实的、正确的，我们同意如贵方要求，可以出示相关证明文件。</w:t>
      </w:r>
    </w:p>
    <w:p w14:paraId="0597EE89">
      <w:pPr>
        <w:pStyle w:val="15"/>
        <w:keepNext w:val="0"/>
        <w:keepLines w:val="0"/>
        <w:pageBreakBefore w:val="0"/>
        <w:widowControl/>
        <w:kinsoku/>
        <w:bidi w:val="0"/>
        <w:ind w:firstLine="560"/>
        <w:rPr>
          <w:rFonts w:hint="default" w:ascii="仿宋" w:hAnsi="仿宋" w:cs="仿宋"/>
          <w:color w:val="auto"/>
          <w:szCs w:val="28"/>
        </w:rPr>
      </w:pPr>
      <w:r>
        <w:rPr>
          <w:rFonts w:ascii="仿宋" w:hAnsi="仿宋" w:cs="仿宋"/>
          <w:color w:val="auto"/>
          <w:szCs w:val="28"/>
        </w:rPr>
        <w:t>供  应  商：</w:t>
      </w:r>
      <w:r>
        <w:rPr>
          <w:rFonts w:ascii="仿宋" w:hAnsi="仿宋" w:cs="仿宋"/>
          <w:color w:val="auto"/>
          <w:szCs w:val="28"/>
          <w:u w:val="single"/>
        </w:rPr>
        <w:t xml:space="preserve">                （</w:t>
      </w:r>
      <w:r>
        <w:rPr>
          <w:rFonts w:ascii="仿宋" w:hAnsi="仿宋" w:cs="仿宋"/>
          <w:color w:val="auto"/>
          <w:szCs w:val="28"/>
        </w:rPr>
        <w:t>公      章）</w:t>
      </w:r>
    </w:p>
    <w:p w14:paraId="25C58BE3">
      <w:pPr>
        <w:pStyle w:val="15"/>
        <w:keepNext w:val="0"/>
        <w:keepLines w:val="0"/>
        <w:pageBreakBefore w:val="0"/>
        <w:widowControl/>
        <w:kinsoku/>
        <w:bidi w:val="0"/>
        <w:ind w:firstLine="560"/>
        <w:rPr>
          <w:rFonts w:hint="default" w:ascii="仿宋" w:hAnsi="仿宋" w:cs="仿宋"/>
          <w:color w:val="auto"/>
          <w:szCs w:val="28"/>
        </w:rPr>
      </w:pPr>
      <w:r>
        <w:rPr>
          <w:rFonts w:ascii="仿宋" w:hAnsi="仿宋" w:cs="仿宋"/>
          <w:color w:val="auto"/>
          <w:szCs w:val="28"/>
        </w:rPr>
        <w:t>法定代表人：</w:t>
      </w:r>
      <w:r>
        <w:rPr>
          <w:rFonts w:ascii="仿宋" w:hAnsi="仿宋" w:cs="仿宋"/>
          <w:color w:val="auto"/>
          <w:szCs w:val="28"/>
          <w:u w:val="single"/>
        </w:rPr>
        <w:t xml:space="preserve">                （</w:t>
      </w:r>
      <w:r>
        <w:rPr>
          <w:rFonts w:ascii="仿宋" w:hAnsi="仿宋" w:cs="仿宋"/>
          <w:color w:val="auto"/>
          <w:szCs w:val="28"/>
        </w:rPr>
        <w:t>签字或盖章）</w:t>
      </w:r>
    </w:p>
    <w:p w14:paraId="779C1114">
      <w:pPr>
        <w:pStyle w:val="15"/>
        <w:keepNext w:val="0"/>
        <w:keepLines w:val="0"/>
        <w:pageBreakBefore w:val="0"/>
        <w:widowControl/>
        <w:kinsoku/>
        <w:bidi w:val="0"/>
        <w:ind w:firstLine="560"/>
        <w:rPr>
          <w:rFonts w:hint="default" w:ascii="仿宋" w:hAnsi="仿宋" w:cs="仿宋"/>
          <w:color w:val="auto"/>
          <w:szCs w:val="28"/>
        </w:rPr>
      </w:pPr>
      <w:r>
        <w:rPr>
          <w:rFonts w:ascii="仿宋" w:hAnsi="仿宋" w:cs="仿宋"/>
          <w:color w:val="auto"/>
          <w:szCs w:val="28"/>
        </w:rPr>
        <w:t>电话号码：</w:t>
      </w:r>
      <w:r>
        <w:rPr>
          <w:rFonts w:ascii="仿宋" w:hAnsi="仿宋" w:cs="仿宋"/>
          <w:color w:val="auto"/>
          <w:szCs w:val="28"/>
          <w:u w:val="single"/>
        </w:rPr>
        <w:t xml:space="preserve">                              </w:t>
      </w:r>
    </w:p>
    <w:p w14:paraId="373AC2E4">
      <w:pPr>
        <w:pStyle w:val="15"/>
        <w:keepNext w:val="0"/>
        <w:keepLines w:val="0"/>
        <w:pageBreakBefore w:val="0"/>
        <w:widowControl/>
        <w:kinsoku/>
        <w:bidi w:val="0"/>
        <w:ind w:firstLine="560"/>
        <w:rPr>
          <w:rFonts w:hint="default" w:ascii="仿宋" w:hAnsi="仿宋" w:cs="仿宋"/>
          <w:color w:val="auto"/>
          <w:szCs w:val="28"/>
          <w:u w:val="single"/>
        </w:rPr>
      </w:pPr>
      <w:r>
        <w:rPr>
          <w:rFonts w:ascii="仿宋" w:hAnsi="仿宋" w:cs="仿宋"/>
          <w:color w:val="auto"/>
          <w:szCs w:val="28"/>
        </w:rPr>
        <w:t>传    真：</w:t>
      </w:r>
      <w:r>
        <w:rPr>
          <w:rFonts w:ascii="仿宋" w:hAnsi="仿宋" w:cs="仿宋"/>
          <w:color w:val="auto"/>
          <w:szCs w:val="28"/>
          <w:u w:val="single"/>
        </w:rPr>
        <w:t xml:space="preserve">                              </w:t>
      </w:r>
    </w:p>
    <w:p w14:paraId="3DEDB507">
      <w:pPr>
        <w:keepNext w:val="0"/>
        <w:keepLines w:val="0"/>
        <w:pageBreakBefore w:val="0"/>
        <w:kinsoku/>
        <w:bidi w:val="0"/>
        <w:spacing w:line="360" w:lineRule="auto"/>
        <w:ind w:firstLine="560" w:firstLineChars="200"/>
        <w:rPr>
          <w:rFonts w:hint="eastAsia" w:ascii="仿宋" w:hAnsi="仿宋" w:eastAsia="仿宋" w:cs="仿宋"/>
          <w:color w:val="auto"/>
          <w:sz w:val="28"/>
          <w:szCs w:val="28"/>
        </w:rPr>
        <w:sectPr>
          <w:footerReference r:id="rId3" w:type="default"/>
          <w:pgSz w:w="11900" w:h="16840"/>
          <w:pgMar w:top="1134" w:right="1134" w:bottom="1134" w:left="1134" w:header="0" w:footer="0" w:gutter="0"/>
          <w:pgNumType w:fmt="decimal"/>
          <w:cols w:space="0" w:num="1"/>
        </w:sectPr>
      </w:pPr>
      <w:r>
        <w:rPr>
          <w:rFonts w:hint="eastAsia" w:ascii="仿宋" w:hAnsi="仿宋" w:eastAsia="仿宋" w:cs="仿宋"/>
          <w:color w:val="auto"/>
          <w:sz w:val="28"/>
          <w:szCs w:val="28"/>
        </w:rPr>
        <w:t>日    期：</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日</w:t>
      </w:r>
      <w:bookmarkStart w:id="7" w:name="_Toc6464"/>
      <w:bookmarkStart w:id="8" w:name="_Toc19494"/>
    </w:p>
    <w:p w14:paraId="2074EA52">
      <w:pPr>
        <w:keepNext/>
        <w:keepLines/>
        <w:pageBreakBefore w:val="0"/>
        <w:widowControl/>
        <w:kinsoku w:val="0"/>
        <w:wordWrap/>
        <w:overflowPunct/>
        <w:topLinePunct w:val="0"/>
        <w:autoSpaceDE w:val="0"/>
        <w:autoSpaceDN w:val="0"/>
        <w:bidi w:val="0"/>
        <w:adjustRightInd w:val="0"/>
        <w:snapToGrid w:val="0"/>
        <w:textAlignment w:val="baseline"/>
        <w:outlineLvl w:val="9"/>
        <w:rPr>
          <w:rFonts w:hint="eastAsia"/>
          <w:color w:val="auto"/>
        </w:rPr>
      </w:pPr>
    </w:p>
    <w:p w14:paraId="17765AC1">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jc w:val="center"/>
        <w:textAlignment w:val="baseline"/>
        <w:outlineLvl w:val="2"/>
        <w:rPr>
          <w:rFonts w:hint="eastAsia" w:ascii="仿宋" w:hAnsi="仿宋" w:eastAsia="仿宋" w:cs="仿宋"/>
          <w:b/>
          <w:color w:val="auto"/>
          <w:sz w:val="32"/>
          <w:szCs w:val="32"/>
          <w:lang w:eastAsia="zh-CN"/>
        </w:rPr>
      </w:pPr>
      <w:r>
        <w:rPr>
          <w:rFonts w:hint="eastAsia" w:ascii="仿宋" w:hAnsi="仿宋" w:eastAsia="仿宋" w:cs="仿宋"/>
          <w:b/>
          <w:color w:val="auto"/>
          <w:sz w:val="32"/>
          <w:szCs w:val="32"/>
          <w:lang w:val="en-US" w:eastAsia="zh-CN"/>
        </w:rPr>
        <w:t>第五部分</w:t>
      </w:r>
      <w:r>
        <w:rPr>
          <w:rFonts w:hint="eastAsia" w:ascii="仿宋" w:hAnsi="仿宋" w:eastAsia="仿宋" w:cs="仿宋"/>
          <w:b/>
          <w:color w:val="auto"/>
          <w:sz w:val="32"/>
          <w:szCs w:val="32"/>
          <w:lang w:eastAsia="zh-CN"/>
        </w:rPr>
        <w:t xml:space="preserve"> 资质证书</w:t>
      </w:r>
      <w:bookmarkEnd w:id="7"/>
    </w:p>
    <w:p w14:paraId="77944174">
      <w:pPr>
        <w:keepNext w:val="0"/>
        <w:keepLines w:val="0"/>
        <w:pageBreakBefore w:val="0"/>
        <w:kinsoku/>
        <w:bidi w:val="0"/>
        <w:spacing w:line="360" w:lineRule="auto"/>
        <w:ind w:right="-197" w:rightChars="-94" w:firstLine="560" w:firstLineChars="20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eastAsia="zh-CN"/>
        </w:rPr>
        <w:t>具备建设行政主管部门颁发的</w:t>
      </w:r>
      <w:r>
        <w:rPr>
          <w:rFonts w:hint="eastAsia" w:ascii="仿宋" w:hAnsi="仿宋" w:eastAsia="仿宋" w:cs="仿宋"/>
          <w:color w:val="auto"/>
          <w:sz w:val="28"/>
          <w:szCs w:val="28"/>
          <w:lang w:val="en-US" w:eastAsia="zh-CN"/>
        </w:rPr>
        <w:t>建筑</w:t>
      </w:r>
      <w:r>
        <w:rPr>
          <w:rFonts w:hint="eastAsia" w:ascii="仿宋" w:hAnsi="仿宋" w:eastAsia="仿宋" w:cs="仿宋"/>
          <w:color w:val="auto"/>
          <w:sz w:val="28"/>
          <w:szCs w:val="28"/>
          <w:lang w:eastAsia="zh-CN"/>
        </w:rPr>
        <w:t>工程施工总承包三级及以上资质，且具有有效的安全生产许可证</w:t>
      </w:r>
      <w:r>
        <w:rPr>
          <w:rFonts w:hint="eastAsia" w:ascii="仿宋" w:hAnsi="仿宋" w:eastAsia="仿宋" w:cs="仿宋"/>
          <w:color w:val="auto"/>
          <w:sz w:val="28"/>
          <w:szCs w:val="28"/>
        </w:rPr>
        <w:t>；供应商需在项目电子化交易系统中按要求上传相应证明文件并进行电子签章。</w:t>
      </w:r>
    </w:p>
    <w:p w14:paraId="2513AD92">
      <w:pPr>
        <w:keepNext w:val="0"/>
        <w:keepLines w:val="0"/>
        <w:pageBreakBefore w:val="0"/>
        <w:kinsoku/>
        <w:bidi w:val="0"/>
        <w:rPr>
          <w:color w:val="auto"/>
        </w:rPr>
      </w:pPr>
      <w:bookmarkStart w:id="9" w:name="_Toc20965"/>
      <w:r>
        <w:rPr>
          <w:color w:val="auto"/>
        </w:rPr>
        <w:br w:type="page"/>
      </w:r>
    </w:p>
    <w:p w14:paraId="17DF32BD">
      <w:pPr>
        <w:keepNext w:val="0"/>
        <w:keepLines w:val="0"/>
        <w:pageBreakBefore w:val="0"/>
        <w:widowControl/>
        <w:kinsoku/>
        <w:wordWrap/>
        <w:overflowPunct/>
        <w:topLinePunct w:val="0"/>
        <w:autoSpaceDE w:val="0"/>
        <w:autoSpaceDN w:val="0"/>
        <w:bidi w:val="0"/>
        <w:adjustRightInd w:val="0"/>
        <w:snapToGrid w:val="0"/>
        <w:jc w:val="center"/>
        <w:textAlignment w:val="baseline"/>
        <w:outlineLvl w:val="2"/>
        <w:rPr>
          <w:rFonts w:hint="eastAsia" w:ascii="仿宋" w:hAnsi="仿宋" w:eastAsia="仿宋" w:cs="仿宋"/>
          <w:b/>
          <w:color w:val="auto"/>
          <w:kern w:val="0"/>
          <w:sz w:val="32"/>
          <w:szCs w:val="32"/>
          <w:lang w:eastAsia="zh-CN"/>
        </w:rPr>
      </w:pPr>
      <w:r>
        <w:rPr>
          <w:rFonts w:hint="eastAsia" w:ascii="仿宋" w:hAnsi="仿宋" w:eastAsia="仿宋" w:cs="仿宋"/>
          <w:color w:val="auto"/>
          <w:sz w:val="32"/>
          <w:szCs w:val="32"/>
        </w:rPr>
        <w:fldChar w:fldCharType="begin"/>
      </w:r>
      <w:r>
        <w:rPr>
          <w:rFonts w:hint="eastAsia" w:ascii="仿宋" w:hAnsi="仿宋" w:eastAsia="仿宋" w:cs="仿宋"/>
          <w:color w:val="auto"/>
          <w:sz w:val="32"/>
          <w:szCs w:val="32"/>
        </w:rPr>
        <w:instrText xml:space="preserve"> HYPERLINK \l "_Toc12035" </w:instrText>
      </w:r>
      <w:r>
        <w:rPr>
          <w:rFonts w:hint="eastAsia" w:ascii="仿宋" w:hAnsi="仿宋" w:eastAsia="仿宋" w:cs="仿宋"/>
          <w:color w:val="auto"/>
          <w:sz w:val="32"/>
          <w:szCs w:val="32"/>
        </w:rPr>
        <w:fldChar w:fldCharType="separate"/>
      </w:r>
      <w:bookmarkStart w:id="10" w:name="_Toc95206824"/>
      <w:r>
        <w:rPr>
          <w:rFonts w:hint="eastAsia" w:ascii="仿宋" w:hAnsi="仿宋" w:eastAsia="仿宋" w:cs="仿宋"/>
          <w:b/>
          <w:color w:val="auto"/>
          <w:kern w:val="0"/>
          <w:sz w:val="32"/>
          <w:szCs w:val="32"/>
          <w:lang w:eastAsia="zh-CN"/>
        </w:rPr>
        <w:t>第</w:t>
      </w:r>
      <w:r>
        <w:rPr>
          <w:rFonts w:hint="eastAsia" w:ascii="仿宋" w:hAnsi="仿宋" w:eastAsia="仿宋" w:cs="仿宋"/>
          <w:b/>
          <w:color w:val="auto"/>
          <w:kern w:val="0"/>
          <w:sz w:val="32"/>
          <w:szCs w:val="32"/>
          <w:lang w:val="en-US" w:eastAsia="zh-CN"/>
        </w:rPr>
        <w:t>六</w:t>
      </w:r>
      <w:r>
        <w:rPr>
          <w:rFonts w:hint="eastAsia" w:ascii="仿宋" w:hAnsi="仿宋" w:eastAsia="仿宋" w:cs="仿宋"/>
          <w:b/>
          <w:color w:val="auto"/>
          <w:kern w:val="0"/>
          <w:sz w:val="32"/>
          <w:szCs w:val="32"/>
          <w:lang w:eastAsia="zh-CN"/>
        </w:rPr>
        <w:t xml:space="preserve">部分 项目经理 </w:t>
      </w:r>
      <w:r>
        <w:rPr>
          <w:rFonts w:hint="eastAsia" w:ascii="仿宋" w:hAnsi="仿宋" w:eastAsia="仿宋" w:cs="仿宋"/>
          <w:b/>
          <w:color w:val="auto"/>
          <w:kern w:val="0"/>
          <w:sz w:val="32"/>
          <w:szCs w:val="32"/>
          <w:lang w:eastAsia="zh-CN"/>
        </w:rPr>
        <w:fldChar w:fldCharType="end"/>
      </w:r>
    </w:p>
    <w:p w14:paraId="62897E5A">
      <w:pPr>
        <w:keepNext w:val="0"/>
        <w:keepLines w:val="0"/>
        <w:pageBreakBefore w:val="0"/>
        <w:kinsoku/>
        <w:bidi w:val="0"/>
        <w:jc w:val="center"/>
        <w:rPr>
          <w:rFonts w:hint="eastAsia" w:ascii="仿宋" w:hAnsi="仿宋" w:eastAsia="仿宋" w:cs="仿宋"/>
          <w:b/>
          <w:color w:val="auto"/>
          <w:kern w:val="0"/>
          <w:sz w:val="32"/>
          <w:szCs w:val="32"/>
          <w:lang w:eastAsia="zh-CN"/>
        </w:rPr>
      </w:pPr>
    </w:p>
    <w:p w14:paraId="27B89AAE">
      <w:pPr>
        <w:keepNext w:val="0"/>
        <w:keepLines w:val="0"/>
        <w:pageBreakBefore w:val="0"/>
        <w:kinsoku/>
        <w:bidi w:val="0"/>
        <w:spacing w:line="360" w:lineRule="auto"/>
        <w:ind w:right="-197" w:rightChars="-94" w:firstLine="560" w:firstLineChars="20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eastAsia="zh-CN"/>
        </w:rPr>
        <w:t>具备二级及以上注册建造师执业资格（</w:t>
      </w:r>
      <w:r>
        <w:rPr>
          <w:rFonts w:hint="eastAsia" w:ascii="仿宋" w:hAnsi="仿宋" w:eastAsia="仿宋" w:cs="仿宋"/>
          <w:color w:val="auto"/>
          <w:sz w:val="28"/>
          <w:szCs w:val="28"/>
          <w:lang w:val="en-US" w:eastAsia="zh-CN"/>
        </w:rPr>
        <w:t>建筑</w:t>
      </w:r>
      <w:r>
        <w:rPr>
          <w:rFonts w:hint="eastAsia" w:ascii="仿宋" w:hAnsi="仿宋" w:eastAsia="仿宋" w:cs="仿宋"/>
          <w:color w:val="auto"/>
          <w:sz w:val="28"/>
          <w:szCs w:val="28"/>
          <w:lang w:eastAsia="zh-CN"/>
        </w:rPr>
        <w:t>工程专业），具有有效的安全生产考核合格证（建安B证），在本单位注册，且未担任其他在建工程项目的项目经理</w:t>
      </w:r>
      <w:r>
        <w:rPr>
          <w:rFonts w:hint="eastAsia" w:ascii="仿宋" w:hAnsi="仿宋" w:eastAsia="仿宋" w:cs="仿宋"/>
          <w:color w:val="auto"/>
          <w:sz w:val="28"/>
          <w:szCs w:val="28"/>
        </w:rPr>
        <w:t>；供应商需在项目电子化交易系统中按要求上传相应证明文件并进行电子签章。</w:t>
      </w:r>
    </w:p>
    <w:p w14:paraId="3169FD4B">
      <w:pPr>
        <w:pStyle w:val="6"/>
        <w:keepNext w:val="0"/>
        <w:keepLines w:val="0"/>
        <w:pageBreakBefore w:val="0"/>
        <w:kinsoku/>
        <w:wordWrap w:val="0"/>
        <w:bidi w:val="0"/>
        <w:spacing w:line="360" w:lineRule="auto"/>
        <w:ind w:firstLine="560" w:firstLineChars="200"/>
        <w:rPr>
          <w:rFonts w:hint="eastAsia" w:ascii="仿宋" w:hAnsi="仿宋" w:eastAsia="仿宋" w:cs="仿宋"/>
          <w:color w:val="auto"/>
          <w:sz w:val="28"/>
          <w:szCs w:val="28"/>
          <w:highlight w:val="none"/>
          <w:shd w:val="clear" w:color="auto" w:fill="FFFFFF"/>
        </w:rPr>
      </w:pPr>
    </w:p>
    <w:p w14:paraId="67E7AABF">
      <w:pPr>
        <w:pStyle w:val="8"/>
        <w:keepNext w:val="0"/>
        <w:keepLines w:val="0"/>
        <w:pageBreakBefore w:val="0"/>
        <w:kinsoku/>
        <w:bidi w:val="0"/>
        <w:ind w:firstLine="400"/>
        <w:rPr>
          <w:rFonts w:hint="default" w:ascii="仿宋" w:hAnsi="仿宋" w:cs="仿宋"/>
          <w:color w:val="auto"/>
        </w:rPr>
      </w:pPr>
    </w:p>
    <w:p w14:paraId="57E501C2">
      <w:pPr>
        <w:keepNext w:val="0"/>
        <w:keepLines w:val="0"/>
        <w:pageBreakBefore w:val="0"/>
        <w:kinsoku/>
        <w:bidi w:val="0"/>
        <w:rPr>
          <w:rFonts w:hint="eastAsia" w:ascii="仿宋" w:hAnsi="仿宋" w:eastAsia="仿宋" w:cs="仿宋"/>
          <w:b/>
          <w:color w:val="auto"/>
          <w:sz w:val="28"/>
          <w:szCs w:val="28"/>
        </w:rPr>
      </w:pPr>
      <w:r>
        <w:rPr>
          <w:rFonts w:hint="eastAsia" w:ascii="仿宋" w:hAnsi="仿宋" w:eastAsia="仿宋" w:cs="仿宋"/>
          <w:b/>
          <w:color w:val="auto"/>
          <w:sz w:val="28"/>
          <w:szCs w:val="28"/>
        </w:rPr>
        <w:br w:type="page"/>
      </w:r>
    </w:p>
    <w:p w14:paraId="43B113CC">
      <w:pPr>
        <w:keepNext w:val="0"/>
        <w:keepLines w:val="0"/>
        <w:pageBreakBefore w:val="0"/>
        <w:kinsoku/>
        <w:bidi w:val="0"/>
        <w:spacing w:line="360" w:lineRule="auto"/>
        <w:ind w:right="-197" w:rightChars="-94"/>
        <w:rPr>
          <w:rFonts w:ascii="仿宋" w:hAnsi="仿宋" w:eastAsia="仿宋" w:cs="仿宋"/>
          <w:b/>
          <w:color w:val="auto"/>
          <w:sz w:val="28"/>
          <w:szCs w:val="28"/>
        </w:rPr>
      </w:pPr>
      <w:r>
        <w:rPr>
          <w:rFonts w:hint="eastAsia" w:ascii="仿宋" w:hAnsi="仿宋" w:eastAsia="仿宋" w:cs="仿宋"/>
          <w:b/>
          <w:color w:val="auto"/>
          <w:sz w:val="28"/>
          <w:szCs w:val="28"/>
        </w:rPr>
        <w:t>附表：</w:t>
      </w:r>
    </w:p>
    <w:p w14:paraId="39C82CB1">
      <w:pPr>
        <w:keepNext w:val="0"/>
        <w:keepLines w:val="0"/>
        <w:pageBreakBefore w:val="0"/>
        <w:kinsoku/>
        <w:bidi w:val="0"/>
        <w:spacing w:line="360" w:lineRule="auto"/>
        <w:ind w:right="-197" w:rightChars="-94" w:firstLine="643" w:firstLineChars="200"/>
        <w:jc w:val="center"/>
        <w:rPr>
          <w:rFonts w:ascii="仿宋" w:hAnsi="仿宋" w:eastAsia="仿宋" w:cs="仿宋"/>
          <w:b/>
          <w:color w:val="auto"/>
          <w:sz w:val="32"/>
          <w:szCs w:val="32"/>
        </w:rPr>
      </w:pPr>
      <w:r>
        <w:rPr>
          <w:rFonts w:hint="eastAsia" w:ascii="仿宋" w:hAnsi="仿宋" w:eastAsia="仿宋" w:cs="仿宋"/>
          <w:b/>
          <w:color w:val="auto"/>
          <w:sz w:val="32"/>
          <w:szCs w:val="32"/>
        </w:rPr>
        <w:t>项目经理无在建工程项目声明</w:t>
      </w:r>
    </w:p>
    <w:p w14:paraId="615A5AC1">
      <w:pPr>
        <w:keepNext w:val="0"/>
        <w:keepLines w:val="0"/>
        <w:pageBreakBefore w:val="0"/>
        <w:kinsoku/>
        <w:bidi w:val="0"/>
        <w:spacing w:line="360" w:lineRule="auto"/>
        <w:ind w:right="-197" w:rightChars="-94" w:firstLine="560" w:firstLineChars="200"/>
        <w:rPr>
          <w:rFonts w:ascii="仿宋" w:hAnsi="仿宋" w:eastAsia="仿宋" w:cs="仿宋"/>
          <w:color w:val="auto"/>
          <w:sz w:val="28"/>
          <w:szCs w:val="28"/>
        </w:rPr>
      </w:pPr>
    </w:p>
    <w:p w14:paraId="2A3069B8">
      <w:pPr>
        <w:keepNext w:val="0"/>
        <w:keepLines w:val="0"/>
        <w:pageBreakBefore w:val="0"/>
        <w:kinsoku/>
        <w:bidi w:val="0"/>
        <w:spacing w:line="360" w:lineRule="auto"/>
        <w:ind w:right="-197" w:rightChars="-94"/>
        <w:rPr>
          <w:rFonts w:ascii="仿宋" w:hAnsi="仿宋" w:eastAsia="仿宋" w:cs="仿宋"/>
          <w:color w:val="auto"/>
          <w:sz w:val="28"/>
          <w:szCs w:val="28"/>
        </w:rPr>
      </w:pPr>
      <w:r>
        <w:rPr>
          <w:rFonts w:hint="eastAsia" w:ascii="仿宋" w:hAnsi="仿宋" w:eastAsia="仿宋" w:cs="仿宋"/>
          <w:color w:val="auto"/>
          <w:sz w:val="28"/>
          <w:szCs w:val="28"/>
        </w:rPr>
        <w:t>西安辰和工程咨询有限公司：</w:t>
      </w:r>
    </w:p>
    <w:p w14:paraId="54F3E8A3">
      <w:pPr>
        <w:keepNext w:val="0"/>
        <w:keepLines w:val="0"/>
        <w:pageBreakBefore w:val="0"/>
        <w:widowControl/>
        <w:kinsoku/>
        <w:wordWrap/>
        <w:overflowPunct/>
        <w:topLinePunct w:val="0"/>
        <w:autoSpaceDE w:val="0"/>
        <w:autoSpaceDN w:val="0"/>
        <w:bidi w:val="0"/>
        <w:adjustRightInd w:val="0"/>
        <w:snapToGrid w:val="0"/>
        <w:spacing w:line="360" w:lineRule="auto"/>
        <w:ind w:right="0" w:rightChars="0" w:firstLine="560" w:firstLineChars="200"/>
        <w:textAlignment w:val="baseline"/>
        <w:rPr>
          <w:rFonts w:ascii="仿宋" w:hAnsi="仿宋" w:eastAsia="仿宋" w:cs="仿宋"/>
          <w:color w:val="auto"/>
          <w:sz w:val="28"/>
          <w:szCs w:val="28"/>
        </w:rPr>
      </w:pPr>
      <w:r>
        <w:rPr>
          <w:rFonts w:hint="eastAsia" w:ascii="仿宋" w:hAnsi="仿宋" w:eastAsia="仿宋" w:cs="仿宋"/>
          <w:color w:val="auto"/>
          <w:sz w:val="28"/>
          <w:szCs w:val="28"/>
        </w:rPr>
        <w:t>我方</w:t>
      </w:r>
      <w:r>
        <w:rPr>
          <w:rFonts w:hint="eastAsia" w:ascii="仿宋" w:hAnsi="仿宋" w:eastAsia="仿宋" w:cs="仿宋"/>
          <w:color w:val="auto"/>
          <w:sz w:val="28"/>
          <w:szCs w:val="28"/>
          <w:u w:val="single"/>
        </w:rPr>
        <w:t xml:space="preserve">        （供应商全称）</w:t>
      </w:r>
      <w:r>
        <w:rPr>
          <w:rFonts w:hint="eastAsia" w:ascii="仿宋" w:hAnsi="仿宋" w:eastAsia="仿宋" w:cs="仿宋"/>
          <w:color w:val="auto"/>
          <w:sz w:val="28"/>
          <w:szCs w:val="28"/>
        </w:rPr>
        <w:t>在此声明，我方拟派</w:t>
      </w:r>
      <w:r>
        <w:rPr>
          <w:rFonts w:hint="eastAsia" w:ascii="仿宋" w:hAnsi="仿宋" w:eastAsia="仿宋" w:cs="仿宋"/>
          <w:color w:val="auto"/>
          <w:sz w:val="28"/>
          <w:szCs w:val="28"/>
          <w:u w:val="single"/>
        </w:rPr>
        <w:t xml:space="preserve">         （项目名称）</w:t>
      </w:r>
      <w:r>
        <w:rPr>
          <w:rFonts w:hint="eastAsia" w:ascii="仿宋" w:hAnsi="仿宋" w:eastAsia="仿宋" w:cs="仿宋"/>
          <w:color w:val="auto"/>
          <w:sz w:val="28"/>
          <w:szCs w:val="28"/>
        </w:rPr>
        <w:t>的项目经理</w:t>
      </w:r>
      <w:r>
        <w:rPr>
          <w:rFonts w:hint="eastAsia" w:ascii="仿宋" w:hAnsi="仿宋" w:eastAsia="仿宋" w:cs="仿宋"/>
          <w:color w:val="auto"/>
          <w:sz w:val="28"/>
          <w:szCs w:val="28"/>
          <w:u w:val="single"/>
        </w:rPr>
        <w:t xml:space="preserve">         （项目经理姓名）</w:t>
      </w:r>
      <w:r>
        <w:rPr>
          <w:rFonts w:hint="eastAsia" w:ascii="仿宋" w:hAnsi="仿宋" w:eastAsia="仿宋" w:cs="仿宋"/>
          <w:color w:val="auto"/>
          <w:sz w:val="28"/>
          <w:szCs w:val="28"/>
        </w:rPr>
        <w:t>现阶段没有担任任何在建设工程项目。</w:t>
      </w:r>
    </w:p>
    <w:p w14:paraId="50EA2BD0">
      <w:pPr>
        <w:keepNext w:val="0"/>
        <w:keepLines w:val="0"/>
        <w:pageBreakBefore w:val="0"/>
        <w:widowControl/>
        <w:kinsoku/>
        <w:wordWrap/>
        <w:overflowPunct/>
        <w:topLinePunct w:val="0"/>
        <w:autoSpaceDE w:val="0"/>
        <w:autoSpaceDN w:val="0"/>
        <w:bidi w:val="0"/>
        <w:adjustRightInd w:val="0"/>
        <w:snapToGrid w:val="0"/>
        <w:spacing w:line="360" w:lineRule="auto"/>
        <w:ind w:right="0" w:rightChars="0" w:firstLine="560" w:firstLineChars="200"/>
        <w:textAlignment w:val="baseline"/>
        <w:rPr>
          <w:rFonts w:ascii="仿宋" w:hAnsi="仿宋" w:eastAsia="仿宋" w:cs="仿宋"/>
          <w:color w:val="auto"/>
          <w:sz w:val="28"/>
          <w:szCs w:val="28"/>
        </w:rPr>
      </w:pPr>
      <w:r>
        <w:rPr>
          <w:rFonts w:hint="eastAsia" w:ascii="仿宋" w:hAnsi="仿宋" w:eastAsia="仿宋" w:cs="仿宋"/>
          <w:color w:val="auto"/>
          <w:sz w:val="28"/>
          <w:szCs w:val="28"/>
        </w:rPr>
        <w:t>我方保证上述信息的真实和准确，并愿意承担因我方就此弄虚作假所引起的一切法律后果。</w:t>
      </w:r>
    </w:p>
    <w:p w14:paraId="52031DDF">
      <w:pPr>
        <w:keepNext w:val="0"/>
        <w:keepLines w:val="0"/>
        <w:pageBreakBefore w:val="0"/>
        <w:widowControl/>
        <w:kinsoku/>
        <w:wordWrap/>
        <w:overflowPunct/>
        <w:topLinePunct w:val="0"/>
        <w:autoSpaceDE w:val="0"/>
        <w:autoSpaceDN w:val="0"/>
        <w:bidi w:val="0"/>
        <w:adjustRightInd w:val="0"/>
        <w:snapToGrid w:val="0"/>
        <w:spacing w:line="360" w:lineRule="auto"/>
        <w:ind w:right="0" w:rightChars="0" w:firstLine="560" w:firstLineChars="200"/>
        <w:textAlignment w:val="baseline"/>
        <w:rPr>
          <w:rFonts w:ascii="仿宋" w:hAnsi="仿宋" w:eastAsia="仿宋" w:cs="仿宋"/>
          <w:color w:val="auto"/>
          <w:sz w:val="28"/>
          <w:szCs w:val="28"/>
        </w:rPr>
      </w:pPr>
      <w:r>
        <w:rPr>
          <w:rFonts w:hint="eastAsia" w:ascii="仿宋" w:hAnsi="仿宋" w:eastAsia="仿宋" w:cs="仿宋"/>
          <w:color w:val="auto"/>
          <w:sz w:val="28"/>
          <w:szCs w:val="28"/>
        </w:rPr>
        <w:t>特此</w:t>
      </w:r>
      <w:r>
        <w:rPr>
          <w:rFonts w:hint="eastAsia" w:ascii="仿宋" w:hAnsi="仿宋" w:eastAsia="仿宋" w:cs="仿宋"/>
          <w:color w:val="auto"/>
          <w:sz w:val="28"/>
          <w:szCs w:val="28"/>
          <w:lang w:eastAsia="zh-CN"/>
        </w:rPr>
        <w:t>声明</w:t>
      </w:r>
      <w:r>
        <w:rPr>
          <w:rFonts w:hint="eastAsia" w:ascii="仿宋" w:hAnsi="仿宋" w:eastAsia="仿宋" w:cs="仿宋"/>
          <w:color w:val="auto"/>
          <w:sz w:val="28"/>
          <w:szCs w:val="28"/>
        </w:rPr>
        <w:t>！</w:t>
      </w:r>
    </w:p>
    <w:p w14:paraId="0C213A99">
      <w:pPr>
        <w:keepNext w:val="0"/>
        <w:keepLines w:val="0"/>
        <w:pageBreakBefore w:val="0"/>
        <w:kinsoku/>
        <w:bidi w:val="0"/>
        <w:spacing w:line="360" w:lineRule="auto"/>
        <w:ind w:right="-197" w:rightChars="-94" w:firstLine="560" w:firstLineChars="200"/>
        <w:rPr>
          <w:rFonts w:ascii="仿宋" w:hAnsi="仿宋" w:eastAsia="仿宋" w:cs="仿宋"/>
          <w:color w:val="auto"/>
          <w:sz w:val="28"/>
          <w:szCs w:val="28"/>
        </w:rPr>
      </w:pPr>
    </w:p>
    <w:p w14:paraId="55D0ACCD">
      <w:pPr>
        <w:keepNext w:val="0"/>
        <w:keepLines w:val="0"/>
        <w:pageBreakBefore w:val="0"/>
        <w:kinsoku/>
        <w:bidi w:val="0"/>
        <w:spacing w:line="360" w:lineRule="auto"/>
        <w:rPr>
          <w:rFonts w:ascii="仿宋" w:hAnsi="仿宋" w:eastAsia="仿宋" w:cs="仿宋"/>
          <w:color w:val="auto"/>
          <w:sz w:val="28"/>
          <w:szCs w:val="28"/>
        </w:rPr>
      </w:pPr>
    </w:p>
    <w:p w14:paraId="503197DA">
      <w:pPr>
        <w:keepNext w:val="0"/>
        <w:keepLines w:val="0"/>
        <w:pageBreakBefore w:val="0"/>
        <w:kinsoku/>
        <w:bidi w:val="0"/>
        <w:spacing w:line="360" w:lineRule="auto"/>
        <w:rPr>
          <w:rFonts w:ascii="仿宋" w:hAnsi="仿宋" w:eastAsia="仿宋" w:cs="仿宋"/>
          <w:color w:val="auto"/>
        </w:rPr>
      </w:pPr>
    </w:p>
    <w:p w14:paraId="6E4625E4">
      <w:pPr>
        <w:keepNext w:val="0"/>
        <w:keepLines w:val="0"/>
        <w:pageBreakBefore w:val="0"/>
        <w:kinsoku/>
        <w:bidi w:val="0"/>
        <w:spacing w:line="360" w:lineRule="auto"/>
        <w:ind w:firstLine="2940" w:firstLineChars="1050"/>
        <w:jc w:val="both"/>
        <w:rPr>
          <w:rFonts w:ascii="仿宋" w:hAnsi="仿宋" w:eastAsia="仿宋" w:cs="仿宋"/>
          <w:color w:val="auto"/>
          <w:sz w:val="28"/>
          <w:szCs w:val="28"/>
          <w:lang w:val="zh-CN"/>
        </w:rPr>
      </w:pPr>
      <w:r>
        <w:rPr>
          <w:rFonts w:hint="eastAsia" w:ascii="仿宋" w:hAnsi="仿宋" w:eastAsia="仿宋" w:cs="仿宋"/>
          <w:color w:val="auto"/>
          <w:sz w:val="28"/>
          <w:szCs w:val="28"/>
          <w:lang w:val="zh-CN"/>
        </w:rPr>
        <w:t>供</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val="zh-CN"/>
        </w:rPr>
        <w:t>应</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val="zh-CN"/>
        </w:rPr>
        <w:t>商：</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lang w:val="zh-CN"/>
        </w:rPr>
        <w:t>（公</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val="zh-CN"/>
        </w:rPr>
        <w:t>章）</w:t>
      </w:r>
    </w:p>
    <w:p w14:paraId="322100CD">
      <w:pPr>
        <w:keepNext w:val="0"/>
        <w:keepLines w:val="0"/>
        <w:pageBreakBefore w:val="0"/>
        <w:kinsoku/>
        <w:bidi w:val="0"/>
        <w:spacing w:line="360" w:lineRule="auto"/>
        <w:ind w:firstLine="2940" w:firstLineChars="1050"/>
        <w:jc w:val="both"/>
        <w:rPr>
          <w:rFonts w:ascii="仿宋" w:hAnsi="仿宋" w:eastAsia="仿宋" w:cs="仿宋"/>
          <w:color w:val="auto"/>
          <w:sz w:val="28"/>
          <w:szCs w:val="28"/>
          <w:lang w:val="zh-CN"/>
        </w:rPr>
      </w:pPr>
      <w:r>
        <w:rPr>
          <w:rFonts w:hint="eastAsia" w:ascii="仿宋" w:hAnsi="仿宋" w:eastAsia="仿宋" w:cs="仿宋"/>
          <w:color w:val="auto"/>
          <w:sz w:val="28"/>
          <w:szCs w:val="28"/>
          <w:lang w:val="zh-CN"/>
        </w:rPr>
        <w:t>法定代表人或被授权委托人：</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lang w:val="zh-CN"/>
        </w:rPr>
        <w:t>（签字或盖章）</w:t>
      </w:r>
    </w:p>
    <w:p w14:paraId="498FFC7D">
      <w:pPr>
        <w:pStyle w:val="13"/>
        <w:keepNext w:val="0"/>
        <w:keepLines w:val="0"/>
        <w:pageBreakBefore w:val="0"/>
        <w:kinsoku/>
        <w:bidi w:val="0"/>
        <w:spacing w:line="360" w:lineRule="auto"/>
        <w:ind w:firstLine="2940" w:firstLineChars="1050"/>
        <w:jc w:val="both"/>
        <w:rPr>
          <w:rFonts w:hint="eastAsia" w:ascii="仿宋" w:hAnsi="仿宋" w:eastAsia="仿宋" w:cs="仿宋"/>
          <w:b w:val="0"/>
          <w:color w:val="auto"/>
          <w:sz w:val="28"/>
          <w:szCs w:val="28"/>
          <w:lang w:val="zh-CN"/>
        </w:rPr>
        <w:sectPr>
          <w:pgSz w:w="11900" w:h="16840"/>
          <w:pgMar w:top="1134" w:right="1134" w:bottom="1134" w:left="1134" w:header="0" w:footer="0" w:gutter="0"/>
          <w:pgNumType w:fmt="decimal"/>
          <w:cols w:space="0" w:num="1"/>
        </w:sectPr>
      </w:pPr>
      <w:r>
        <w:rPr>
          <w:rFonts w:hint="eastAsia" w:ascii="仿宋" w:hAnsi="仿宋" w:eastAsia="仿宋" w:cs="仿宋"/>
          <w:b w:val="0"/>
          <w:color w:val="auto"/>
          <w:kern w:val="2"/>
          <w:sz w:val="28"/>
          <w:szCs w:val="28"/>
          <w:lang w:val="zh-CN"/>
        </w:rPr>
        <w:t>日      期：</w:t>
      </w:r>
      <w:r>
        <w:rPr>
          <w:rFonts w:hint="eastAsia" w:ascii="仿宋" w:hAnsi="仿宋" w:eastAsia="仿宋" w:cs="仿宋"/>
          <w:bCs/>
          <w:color w:val="auto"/>
          <w:sz w:val="28"/>
          <w:szCs w:val="28"/>
          <w:u w:val="single"/>
          <w:lang w:val="zh-CN"/>
        </w:rPr>
        <w:t xml:space="preserve"> </w:t>
      </w:r>
      <w:r>
        <w:rPr>
          <w:rFonts w:hint="eastAsia" w:ascii="仿宋" w:hAnsi="仿宋" w:eastAsia="仿宋" w:cs="仿宋"/>
          <w:b w:val="0"/>
          <w:color w:val="auto"/>
          <w:sz w:val="28"/>
          <w:szCs w:val="28"/>
          <w:u w:val="single"/>
          <w:lang w:val="zh-CN"/>
        </w:rPr>
        <w:t xml:space="preserve">  </w:t>
      </w:r>
      <w:r>
        <w:rPr>
          <w:rFonts w:hint="eastAsia" w:ascii="仿宋" w:hAnsi="仿宋" w:eastAsia="仿宋" w:cs="仿宋"/>
          <w:b w:val="0"/>
          <w:color w:val="auto"/>
          <w:sz w:val="28"/>
          <w:szCs w:val="28"/>
          <w:u w:val="single"/>
          <w:lang w:eastAsia="zh-CN"/>
        </w:rPr>
        <w:t xml:space="preserve">  </w:t>
      </w:r>
      <w:r>
        <w:rPr>
          <w:rFonts w:hint="eastAsia" w:ascii="仿宋" w:hAnsi="仿宋" w:eastAsia="仿宋" w:cs="仿宋"/>
          <w:b w:val="0"/>
          <w:color w:val="auto"/>
          <w:sz w:val="28"/>
          <w:szCs w:val="28"/>
          <w:u w:val="single"/>
          <w:lang w:val="zh-CN"/>
        </w:rPr>
        <w:t xml:space="preserve">  </w:t>
      </w:r>
      <w:r>
        <w:rPr>
          <w:rFonts w:hint="eastAsia" w:ascii="仿宋" w:hAnsi="仿宋" w:eastAsia="仿宋" w:cs="仿宋"/>
          <w:b w:val="0"/>
          <w:color w:val="auto"/>
          <w:sz w:val="28"/>
          <w:szCs w:val="28"/>
          <w:lang w:val="zh-CN"/>
        </w:rPr>
        <w:t>年</w:t>
      </w:r>
      <w:r>
        <w:rPr>
          <w:rFonts w:hint="eastAsia" w:ascii="仿宋" w:hAnsi="仿宋" w:eastAsia="仿宋" w:cs="仿宋"/>
          <w:b w:val="0"/>
          <w:color w:val="auto"/>
          <w:sz w:val="28"/>
          <w:szCs w:val="28"/>
          <w:u w:val="single"/>
          <w:lang w:val="zh-CN"/>
        </w:rPr>
        <w:t xml:space="preserve">  </w:t>
      </w:r>
      <w:r>
        <w:rPr>
          <w:rFonts w:hint="eastAsia" w:ascii="仿宋" w:hAnsi="仿宋" w:eastAsia="仿宋" w:cs="仿宋"/>
          <w:b w:val="0"/>
          <w:color w:val="auto"/>
          <w:sz w:val="28"/>
          <w:szCs w:val="28"/>
          <w:u w:val="single"/>
          <w:lang w:eastAsia="zh-CN"/>
        </w:rPr>
        <w:t xml:space="preserve">  </w:t>
      </w:r>
      <w:r>
        <w:rPr>
          <w:rFonts w:hint="eastAsia" w:ascii="仿宋" w:hAnsi="仿宋" w:eastAsia="仿宋" w:cs="仿宋"/>
          <w:b w:val="0"/>
          <w:color w:val="auto"/>
          <w:sz w:val="28"/>
          <w:szCs w:val="28"/>
          <w:u w:val="single"/>
          <w:lang w:val="zh-CN"/>
        </w:rPr>
        <w:t xml:space="preserve">  </w:t>
      </w:r>
      <w:r>
        <w:rPr>
          <w:rFonts w:hint="eastAsia" w:ascii="仿宋" w:hAnsi="仿宋" w:eastAsia="仿宋" w:cs="仿宋"/>
          <w:b w:val="0"/>
          <w:color w:val="auto"/>
          <w:sz w:val="28"/>
          <w:szCs w:val="28"/>
          <w:lang w:val="zh-CN"/>
        </w:rPr>
        <w:t>月</w:t>
      </w:r>
      <w:r>
        <w:rPr>
          <w:rFonts w:hint="eastAsia" w:ascii="仿宋" w:hAnsi="仿宋" w:eastAsia="仿宋" w:cs="仿宋"/>
          <w:b w:val="0"/>
          <w:color w:val="auto"/>
          <w:sz w:val="28"/>
          <w:szCs w:val="28"/>
          <w:u w:val="single"/>
          <w:lang w:val="zh-CN"/>
        </w:rPr>
        <w:t xml:space="preserve"> </w:t>
      </w:r>
      <w:r>
        <w:rPr>
          <w:rFonts w:hint="eastAsia" w:ascii="仿宋" w:hAnsi="仿宋" w:eastAsia="仿宋" w:cs="仿宋"/>
          <w:b w:val="0"/>
          <w:color w:val="auto"/>
          <w:sz w:val="28"/>
          <w:szCs w:val="28"/>
          <w:u w:val="single"/>
          <w:lang w:eastAsia="zh-CN"/>
        </w:rPr>
        <w:t xml:space="preserve">  </w:t>
      </w:r>
      <w:r>
        <w:rPr>
          <w:rFonts w:hint="eastAsia" w:ascii="仿宋" w:hAnsi="仿宋" w:eastAsia="仿宋" w:cs="仿宋"/>
          <w:b w:val="0"/>
          <w:color w:val="auto"/>
          <w:sz w:val="28"/>
          <w:szCs w:val="28"/>
          <w:u w:val="single"/>
          <w:lang w:val="zh-CN"/>
        </w:rPr>
        <w:t xml:space="preserve">  </w:t>
      </w:r>
      <w:r>
        <w:rPr>
          <w:rFonts w:hint="eastAsia" w:ascii="仿宋" w:hAnsi="仿宋" w:eastAsia="仿宋" w:cs="仿宋"/>
          <w:b w:val="0"/>
          <w:color w:val="auto"/>
          <w:sz w:val="28"/>
          <w:szCs w:val="28"/>
          <w:lang w:val="zh-CN"/>
        </w:rPr>
        <w:t>日</w:t>
      </w:r>
    </w:p>
    <w:bookmarkEnd w:id="8"/>
    <w:bookmarkEnd w:id="9"/>
    <w:bookmarkEnd w:id="10"/>
    <w:p w14:paraId="443D5C98">
      <w:pPr>
        <w:keepNext w:val="0"/>
        <w:keepLines w:val="0"/>
        <w:pageBreakBefore w:val="0"/>
        <w:widowControl/>
        <w:kinsoku/>
        <w:wordWrap/>
        <w:overflowPunct/>
        <w:topLinePunct w:val="0"/>
        <w:autoSpaceDE w:val="0"/>
        <w:autoSpaceDN w:val="0"/>
        <w:bidi w:val="0"/>
        <w:adjustRightInd w:val="0"/>
        <w:snapToGrid w:val="0"/>
        <w:spacing w:line="360" w:lineRule="auto"/>
        <w:jc w:val="center"/>
        <w:textAlignment w:val="baseline"/>
        <w:outlineLvl w:val="2"/>
        <w:rPr>
          <w:rFonts w:ascii="仿宋" w:hAnsi="仿宋" w:eastAsia="仿宋" w:cs="仿宋"/>
          <w:b/>
          <w:color w:val="auto"/>
          <w:sz w:val="32"/>
          <w:szCs w:val="32"/>
        </w:rPr>
      </w:pPr>
      <w:bookmarkStart w:id="11" w:name="_Toc10554"/>
      <w:bookmarkStart w:id="12" w:name="_Toc16020"/>
      <w:bookmarkStart w:id="13" w:name="_Toc95206825"/>
      <w:r>
        <w:rPr>
          <w:rFonts w:hint="eastAsia" w:ascii="仿宋" w:hAnsi="仿宋" w:eastAsia="仿宋" w:cs="仿宋"/>
          <w:b/>
          <w:color w:val="auto"/>
          <w:sz w:val="32"/>
          <w:szCs w:val="32"/>
        </w:rPr>
        <w:t>第</w:t>
      </w:r>
      <w:r>
        <w:rPr>
          <w:rFonts w:hint="eastAsia" w:ascii="仿宋" w:hAnsi="仿宋" w:eastAsia="仿宋" w:cs="仿宋"/>
          <w:b/>
          <w:color w:val="auto"/>
          <w:sz w:val="32"/>
          <w:szCs w:val="32"/>
          <w:lang w:val="en-US" w:eastAsia="zh-CN"/>
        </w:rPr>
        <w:t>七</w:t>
      </w:r>
      <w:r>
        <w:rPr>
          <w:rFonts w:hint="eastAsia" w:ascii="仿宋" w:hAnsi="仿宋" w:eastAsia="仿宋" w:cs="仿宋"/>
          <w:b/>
          <w:color w:val="auto"/>
          <w:sz w:val="32"/>
          <w:szCs w:val="32"/>
        </w:rPr>
        <w:t>部分</w:t>
      </w:r>
      <w:r>
        <w:rPr>
          <w:rFonts w:hint="eastAsia" w:ascii="仿宋" w:hAnsi="仿宋" w:eastAsia="仿宋" w:cs="仿宋"/>
          <w:bCs/>
          <w:color w:val="auto"/>
          <w:sz w:val="32"/>
          <w:szCs w:val="32"/>
        </w:rPr>
        <w:t xml:space="preserve"> </w:t>
      </w:r>
      <w:r>
        <w:rPr>
          <w:rFonts w:hint="eastAsia" w:ascii="仿宋" w:hAnsi="仿宋" w:eastAsia="仿宋" w:cs="仿宋"/>
          <w:b/>
          <w:color w:val="auto"/>
          <w:sz w:val="32"/>
          <w:szCs w:val="32"/>
        </w:rPr>
        <w:t xml:space="preserve"> 非联合体</w:t>
      </w:r>
      <w:r>
        <w:rPr>
          <w:rFonts w:hint="eastAsia" w:ascii="仿宋" w:hAnsi="仿宋" w:eastAsia="仿宋" w:cs="仿宋"/>
          <w:b/>
          <w:color w:val="auto"/>
          <w:sz w:val="32"/>
          <w:szCs w:val="32"/>
          <w:lang w:eastAsia="zh-CN"/>
        </w:rPr>
        <w:t>磋商</w:t>
      </w:r>
      <w:r>
        <w:rPr>
          <w:rFonts w:hint="eastAsia" w:ascii="仿宋" w:hAnsi="仿宋" w:eastAsia="仿宋" w:cs="仿宋"/>
          <w:b/>
          <w:color w:val="auto"/>
          <w:sz w:val="32"/>
          <w:szCs w:val="32"/>
        </w:rPr>
        <w:t>声明</w:t>
      </w:r>
      <w:bookmarkEnd w:id="11"/>
      <w:bookmarkEnd w:id="12"/>
      <w:bookmarkEnd w:id="13"/>
    </w:p>
    <w:p w14:paraId="5C4B6FC6">
      <w:pPr>
        <w:pStyle w:val="6"/>
        <w:keepNext w:val="0"/>
        <w:keepLines w:val="0"/>
        <w:pageBreakBefore w:val="0"/>
        <w:widowControl/>
        <w:kinsoku/>
        <w:bidi w:val="0"/>
        <w:spacing w:after="288" w:line="360" w:lineRule="auto"/>
        <w:rPr>
          <w:rFonts w:ascii="仿宋" w:hAnsi="仿宋" w:eastAsia="仿宋" w:cs="仿宋"/>
          <w:color w:val="auto"/>
          <w:sz w:val="28"/>
          <w:szCs w:val="28"/>
        </w:rPr>
      </w:pPr>
      <w:r>
        <w:rPr>
          <w:rFonts w:hint="eastAsia" w:ascii="仿宋" w:hAnsi="仿宋" w:eastAsia="仿宋" w:cs="仿宋"/>
          <w:b/>
          <w:bCs/>
          <w:color w:val="auto"/>
          <w:sz w:val="28"/>
          <w:szCs w:val="28"/>
        </w:rPr>
        <w:t>致</w:t>
      </w:r>
      <w:r>
        <w:rPr>
          <w:rFonts w:hint="eastAsia" w:ascii="仿宋" w:hAnsi="仿宋" w:eastAsia="仿宋" w:cs="仿宋"/>
          <w:b/>
          <w:bCs/>
          <w:color w:val="auto"/>
          <w:sz w:val="28"/>
          <w:szCs w:val="28"/>
          <w:u w:val="single"/>
        </w:rPr>
        <w:t xml:space="preserve">    （采购代理机构）</w:t>
      </w:r>
      <w:r>
        <w:rPr>
          <w:rFonts w:hint="eastAsia" w:ascii="仿宋" w:hAnsi="仿宋" w:eastAsia="仿宋" w:cs="仿宋"/>
          <w:b/>
          <w:bCs/>
          <w:color w:val="auto"/>
          <w:sz w:val="28"/>
          <w:szCs w:val="28"/>
        </w:rPr>
        <w:t>：</w:t>
      </w:r>
    </w:p>
    <w:p w14:paraId="00B7B12F">
      <w:pPr>
        <w:pStyle w:val="6"/>
        <w:keepNext w:val="0"/>
        <w:keepLines w:val="0"/>
        <w:pageBreakBefore w:val="0"/>
        <w:widowControl/>
        <w:kinsoku/>
        <w:wordWrap/>
        <w:overflowPunct/>
        <w:topLinePunct w:val="0"/>
        <w:autoSpaceDE w:val="0"/>
        <w:autoSpaceDN w:val="0"/>
        <w:bidi w:val="0"/>
        <w:adjustRightInd w:val="0"/>
        <w:snapToGrid w:val="0"/>
        <w:spacing w:line="360" w:lineRule="auto"/>
        <w:ind w:firstLine="560" w:firstLineChars="200"/>
        <w:textAlignment w:val="baseline"/>
        <w:rPr>
          <w:rFonts w:ascii="仿宋" w:hAnsi="仿宋" w:eastAsia="仿宋" w:cs="仿宋"/>
          <w:color w:val="auto"/>
          <w:sz w:val="28"/>
          <w:szCs w:val="28"/>
        </w:rPr>
      </w:pPr>
      <w:r>
        <w:rPr>
          <w:rFonts w:hint="eastAsia" w:ascii="仿宋" w:hAnsi="仿宋" w:eastAsia="仿宋" w:cs="仿宋"/>
          <w:color w:val="auto"/>
          <w:sz w:val="28"/>
          <w:szCs w:val="28"/>
        </w:rPr>
        <w:t>我公司作为本次</w:t>
      </w:r>
      <w:r>
        <w:rPr>
          <w:rFonts w:hint="eastAsia" w:ascii="仿宋" w:hAnsi="仿宋" w:eastAsia="仿宋" w:cs="仿宋"/>
          <w:color w:val="auto"/>
          <w:sz w:val="28"/>
          <w:szCs w:val="28"/>
          <w:u w:val="single"/>
        </w:rPr>
        <w:t xml:space="preserve">      </w:t>
      </w:r>
      <w:r>
        <w:rPr>
          <w:rFonts w:hint="eastAsia" w:ascii="仿宋" w:hAnsi="仿宋" w:eastAsia="仿宋" w:cs="仿宋"/>
          <w:color w:val="auto"/>
          <w:kern w:val="0"/>
          <w:sz w:val="28"/>
          <w:szCs w:val="28"/>
          <w:u w:val="single"/>
        </w:rPr>
        <w:t>（项目名称）</w:t>
      </w:r>
      <w:r>
        <w:rPr>
          <w:rFonts w:hint="eastAsia" w:ascii="仿宋" w:hAnsi="仿宋" w:eastAsia="仿宋" w:cs="仿宋"/>
          <w:color w:val="auto"/>
          <w:sz w:val="28"/>
          <w:szCs w:val="28"/>
        </w:rPr>
        <w:t>的供应商，根据磋商文件要求,现郑重声明如下:</w:t>
      </w:r>
    </w:p>
    <w:p w14:paraId="61DD809F">
      <w:pPr>
        <w:pStyle w:val="6"/>
        <w:keepNext w:val="0"/>
        <w:keepLines w:val="0"/>
        <w:pageBreakBefore w:val="0"/>
        <w:widowControl/>
        <w:kinsoku/>
        <w:wordWrap/>
        <w:overflowPunct/>
        <w:topLinePunct w:val="0"/>
        <w:autoSpaceDE w:val="0"/>
        <w:autoSpaceDN w:val="0"/>
        <w:bidi w:val="0"/>
        <w:adjustRightInd w:val="0"/>
        <w:snapToGrid w:val="0"/>
        <w:spacing w:line="360" w:lineRule="auto"/>
        <w:ind w:firstLine="560" w:firstLineChars="200"/>
        <w:textAlignment w:val="baseline"/>
        <w:rPr>
          <w:rFonts w:ascii="仿宋" w:hAnsi="仿宋" w:eastAsia="仿宋" w:cs="仿宋"/>
          <w:color w:val="auto"/>
          <w:sz w:val="28"/>
          <w:szCs w:val="28"/>
        </w:rPr>
      </w:pPr>
      <w:r>
        <w:rPr>
          <w:rFonts w:hint="eastAsia" w:ascii="仿宋" w:hAnsi="仿宋" w:eastAsia="仿宋" w:cs="仿宋"/>
          <w:color w:val="auto"/>
          <w:sz w:val="28"/>
          <w:szCs w:val="28"/>
        </w:rPr>
        <w:t>我公司参加本次</w:t>
      </w:r>
      <w:r>
        <w:rPr>
          <w:rFonts w:hint="eastAsia" w:ascii="仿宋" w:hAnsi="仿宋" w:eastAsia="仿宋" w:cs="仿宋"/>
          <w:color w:val="auto"/>
          <w:sz w:val="28"/>
          <w:szCs w:val="28"/>
          <w:u w:val="single"/>
        </w:rPr>
        <w:t xml:space="preserve">       </w:t>
      </w:r>
      <w:r>
        <w:rPr>
          <w:rFonts w:hint="eastAsia" w:ascii="仿宋" w:hAnsi="仿宋" w:eastAsia="仿宋" w:cs="仿宋"/>
          <w:color w:val="auto"/>
          <w:kern w:val="0"/>
          <w:sz w:val="28"/>
          <w:szCs w:val="28"/>
          <w:u w:val="single"/>
        </w:rPr>
        <w:t>（项目名称）</w:t>
      </w:r>
      <w:r>
        <w:rPr>
          <w:rFonts w:hint="eastAsia" w:ascii="仿宋" w:hAnsi="仿宋" w:eastAsia="仿宋" w:cs="仿宋"/>
          <w:color w:val="auto"/>
          <w:sz w:val="28"/>
          <w:szCs w:val="28"/>
        </w:rPr>
        <w:t>为非联合体。</w:t>
      </w:r>
    </w:p>
    <w:p w14:paraId="39C5F8D1">
      <w:pPr>
        <w:pStyle w:val="6"/>
        <w:keepNext w:val="0"/>
        <w:keepLines w:val="0"/>
        <w:pageBreakBefore w:val="0"/>
        <w:widowControl/>
        <w:kinsoku/>
        <w:wordWrap/>
        <w:overflowPunct/>
        <w:topLinePunct w:val="0"/>
        <w:autoSpaceDE w:val="0"/>
        <w:autoSpaceDN w:val="0"/>
        <w:bidi w:val="0"/>
        <w:adjustRightInd w:val="0"/>
        <w:snapToGrid w:val="0"/>
        <w:spacing w:line="360" w:lineRule="auto"/>
        <w:ind w:firstLine="560" w:firstLineChars="200"/>
        <w:textAlignment w:val="baseline"/>
        <w:rPr>
          <w:rFonts w:ascii="仿宋" w:hAnsi="仿宋" w:eastAsia="仿宋" w:cs="仿宋"/>
          <w:color w:val="auto"/>
          <w:sz w:val="28"/>
          <w:szCs w:val="28"/>
        </w:rPr>
      </w:pPr>
      <w:r>
        <w:rPr>
          <w:rFonts w:hint="eastAsia" w:ascii="仿宋" w:hAnsi="仿宋" w:eastAsia="仿宋" w:cs="仿宋"/>
          <w:color w:val="auto"/>
          <w:sz w:val="28"/>
          <w:szCs w:val="28"/>
        </w:rPr>
        <w:t>本公司对上述承诺的内容事项真实性负责。如经查实上述承诺的内容事项存在虚假，我公司愿意接受以提供虚假材料谋取成交的法律责任。</w:t>
      </w:r>
    </w:p>
    <w:p w14:paraId="3C360E7E">
      <w:pPr>
        <w:keepNext w:val="0"/>
        <w:keepLines w:val="0"/>
        <w:pageBreakBefore w:val="0"/>
        <w:kinsoku/>
        <w:bidi w:val="0"/>
        <w:spacing w:line="360" w:lineRule="auto"/>
        <w:jc w:val="right"/>
        <w:rPr>
          <w:rFonts w:ascii="仿宋" w:hAnsi="仿宋" w:eastAsia="仿宋" w:cs="仿宋"/>
          <w:color w:val="auto"/>
          <w:sz w:val="28"/>
          <w:szCs w:val="28"/>
          <w:lang w:val="zh-CN"/>
        </w:rPr>
      </w:pPr>
    </w:p>
    <w:p w14:paraId="0DD7AD4F">
      <w:pPr>
        <w:keepNext w:val="0"/>
        <w:keepLines w:val="0"/>
        <w:pageBreakBefore w:val="0"/>
        <w:kinsoku/>
        <w:bidi w:val="0"/>
        <w:spacing w:line="360" w:lineRule="auto"/>
        <w:jc w:val="right"/>
        <w:rPr>
          <w:rFonts w:ascii="仿宋" w:hAnsi="仿宋" w:eastAsia="仿宋" w:cs="仿宋"/>
          <w:color w:val="auto"/>
          <w:sz w:val="28"/>
          <w:szCs w:val="28"/>
          <w:lang w:val="zh-CN"/>
        </w:rPr>
      </w:pPr>
    </w:p>
    <w:p w14:paraId="15802470">
      <w:pPr>
        <w:keepNext w:val="0"/>
        <w:keepLines w:val="0"/>
        <w:pageBreakBefore w:val="0"/>
        <w:kinsoku/>
        <w:bidi w:val="0"/>
        <w:spacing w:line="360" w:lineRule="auto"/>
        <w:ind w:firstLine="2940" w:firstLineChars="1050"/>
        <w:jc w:val="both"/>
        <w:rPr>
          <w:rFonts w:ascii="仿宋" w:hAnsi="仿宋" w:eastAsia="仿宋" w:cs="仿宋"/>
          <w:color w:val="auto"/>
          <w:sz w:val="28"/>
          <w:szCs w:val="28"/>
          <w:lang w:val="zh-CN"/>
        </w:rPr>
      </w:pPr>
      <w:r>
        <w:rPr>
          <w:rFonts w:hint="eastAsia" w:ascii="仿宋" w:hAnsi="仿宋" w:eastAsia="仿宋" w:cs="仿宋"/>
          <w:color w:val="auto"/>
          <w:sz w:val="28"/>
          <w:szCs w:val="28"/>
          <w:lang w:val="zh-CN"/>
        </w:rPr>
        <w:t>供</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val="zh-CN"/>
        </w:rPr>
        <w:t>应</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val="zh-CN"/>
        </w:rPr>
        <w:t>商：</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lang w:val="zh-CN"/>
        </w:rPr>
        <w:t>（公</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val="zh-CN"/>
        </w:rPr>
        <w:t>章）</w:t>
      </w:r>
    </w:p>
    <w:p w14:paraId="4C44C8DD">
      <w:pPr>
        <w:keepNext w:val="0"/>
        <w:keepLines w:val="0"/>
        <w:pageBreakBefore w:val="0"/>
        <w:kinsoku/>
        <w:bidi w:val="0"/>
        <w:spacing w:line="360" w:lineRule="auto"/>
        <w:ind w:firstLine="2940" w:firstLineChars="1050"/>
        <w:jc w:val="both"/>
        <w:rPr>
          <w:rFonts w:ascii="仿宋" w:hAnsi="仿宋" w:eastAsia="仿宋" w:cs="仿宋"/>
          <w:color w:val="auto"/>
          <w:sz w:val="28"/>
          <w:szCs w:val="28"/>
          <w:lang w:val="zh-CN"/>
        </w:rPr>
      </w:pPr>
      <w:r>
        <w:rPr>
          <w:rFonts w:hint="eastAsia" w:ascii="仿宋" w:hAnsi="仿宋" w:eastAsia="仿宋" w:cs="仿宋"/>
          <w:color w:val="auto"/>
          <w:sz w:val="28"/>
          <w:szCs w:val="28"/>
          <w:lang w:val="zh-CN"/>
        </w:rPr>
        <w:t>法定代表人或被授权委托人：</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lang w:val="zh-CN"/>
        </w:rPr>
        <w:t>（签字或盖章）</w:t>
      </w:r>
    </w:p>
    <w:p w14:paraId="19078D88">
      <w:pPr>
        <w:keepNext w:val="0"/>
        <w:keepLines w:val="0"/>
        <w:pageBreakBefore w:val="0"/>
        <w:kinsoku/>
        <w:bidi w:val="0"/>
        <w:spacing w:line="360" w:lineRule="auto"/>
        <w:ind w:firstLine="560" w:firstLineChars="200"/>
        <w:jc w:val="center"/>
        <w:rPr>
          <w:rFonts w:hint="eastAsia" w:ascii="仿宋" w:hAnsi="仿宋" w:eastAsia="仿宋" w:cs="仿宋"/>
          <w:color w:val="auto"/>
          <w:sz w:val="28"/>
          <w:szCs w:val="28"/>
          <w:lang w:val="zh-CN"/>
        </w:rPr>
      </w:pPr>
      <w:r>
        <w:rPr>
          <w:rFonts w:hint="eastAsia" w:ascii="仿宋" w:hAnsi="仿宋" w:eastAsia="仿宋" w:cs="仿宋"/>
          <w:color w:val="auto"/>
          <w:kern w:val="2"/>
          <w:sz w:val="28"/>
          <w:szCs w:val="28"/>
          <w:lang w:eastAsia="zh-CN"/>
        </w:rPr>
        <w:t xml:space="preserve">     </w:t>
      </w:r>
      <w:r>
        <w:rPr>
          <w:rFonts w:hint="eastAsia" w:ascii="仿宋" w:hAnsi="仿宋" w:eastAsia="仿宋" w:cs="仿宋"/>
          <w:color w:val="auto"/>
          <w:kern w:val="2"/>
          <w:sz w:val="28"/>
          <w:szCs w:val="28"/>
          <w:lang w:val="zh-CN"/>
        </w:rPr>
        <w:t>日      期：</w:t>
      </w:r>
      <w:r>
        <w:rPr>
          <w:rFonts w:hint="eastAsia" w:ascii="仿宋" w:hAnsi="仿宋" w:eastAsia="仿宋" w:cs="仿宋"/>
          <w:bCs/>
          <w:color w:val="auto"/>
          <w:sz w:val="28"/>
          <w:szCs w:val="28"/>
          <w:u w:val="single"/>
          <w:lang w:val="zh-CN"/>
        </w:rPr>
        <w:t xml:space="preserve"> </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lang w:val="zh-CN"/>
        </w:rPr>
        <w:t>年</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lang w:val="zh-CN"/>
        </w:rPr>
        <w:t>月</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lang w:val="zh-CN"/>
        </w:rPr>
        <w:t>日</w:t>
      </w:r>
    </w:p>
    <w:p w14:paraId="0B61FA36">
      <w:bookmarkStart w:id="14" w:name="_GoBack"/>
      <w:bookmarkEnd w:id="14"/>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Lucida Sans Unicode">
    <w:panose1 w:val="020B0602030504020204"/>
    <w:charset w:val="00"/>
    <w:family w:val="swiss"/>
    <w:pitch w:val="default"/>
    <w:sig w:usb0="80001AFF" w:usb1="0000396B" w:usb2="00000000" w:usb3="00000000" w:csb0="200000B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1755CC">
    <w:pPr>
      <w:spacing w:line="173" w:lineRule="auto"/>
      <w:ind w:left="4422"/>
      <w:rPr>
        <w:rFonts w:ascii="Lucida Sans Unicode" w:hAnsi="Lucida Sans Unicode" w:eastAsia="Lucida Sans Unicode" w:cs="Lucida Sans Unicode"/>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6A21185">
                          <w:pPr>
                            <w:pStyle w:val="5"/>
                          </w:pPr>
                          <w:r>
                            <w:fldChar w:fldCharType="begin"/>
                          </w:r>
                          <w:r>
                            <w:instrText xml:space="preserve"> PAGE  \* MERGEFORMAT </w:instrText>
                          </w:r>
                          <w:r>
                            <w:fldChar w:fldCharType="separate"/>
                          </w:r>
                          <w:r>
                            <w:t>68</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v:imagedata o:title=""/>
              <o:lock v:ext="edit" aspectratio="f"/>
              <v:textbox inset="0mm,0mm,0mm,0mm" style="mso-fit-shape-to-text:t;">
                <w:txbxContent>
                  <w:p w14:paraId="06A21185">
                    <w:pPr>
                      <w:pStyle w:val="5"/>
                    </w:pPr>
                    <w:r>
                      <w:fldChar w:fldCharType="begin"/>
                    </w:r>
                    <w:r>
                      <w:instrText xml:space="preserve"> PAGE  \* MERGEFORMAT </w:instrText>
                    </w:r>
                    <w:r>
                      <w:fldChar w:fldCharType="separate"/>
                    </w:r>
                    <w:r>
                      <w:t>68</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121B31"/>
    <w:rsid w:val="20121B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4"/>
    <w:basedOn w:val="1"/>
    <w:next w:val="1"/>
    <w:qFormat/>
    <w:uiPriority w:val="0"/>
    <w:pPr>
      <w:keepNext/>
      <w:keepLines/>
      <w:spacing w:line="372" w:lineRule="auto"/>
      <w:outlineLvl w:val="3"/>
    </w:pPr>
    <w:rPr>
      <w:rFonts w:eastAsia="黑体"/>
      <w:b/>
      <w:sz w:val="28"/>
      <w:szCs w:val="28"/>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Body Text"/>
    <w:basedOn w:val="1"/>
    <w:next w:val="1"/>
    <w:semiHidden/>
    <w:qFormat/>
    <w:uiPriority w:val="0"/>
  </w:style>
  <w:style w:type="paragraph" w:styleId="4">
    <w:name w:val="Body Text Indent"/>
    <w:basedOn w:val="1"/>
    <w:next w:val="1"/>
    <w:unhideWhenUsed/>
    <w:qFormat/>
    <w:uiPriority w:val="0"/>
    <w:pPr>
      <w:widowControl w:val="0"/>
      <w:spacing w:after="120" w:line="360" w:lineRule="auto"/>
      <w:ind w:left="420" w:leftChars="200"/>
      <w:jc w:val="both"/>
    </w:pPr>
    <w:rPr>
      <w:rFonts w:hint="eastAsia" w:ascii="宋体" w:hAnsi="宋体" w:eastAsia="仿宋" w:cs="宋体"/>
      <w:sz w:val="24"/>
    </w:rPr>
  </w:style>
  <w:style w:type="paragraph" w:styleId="5">
    <w:name w:val="footer"/>
    <w:basedOn w:val="1"/>
    <w:next w:val="3"/>
    <w:unhideWhenUsed/>
    <w:qFormat/>
    <w:uiPriority w:val="0"/>
    <w:pPr>
      <w:tabs>
        <w:tab w:val="center" w:pos="4153"/>
        <w:tab w:val="right" w:pos="8306"/>
      </w:tabs>
    </w:pPr>
    <w:rPr>
      <w:rFonts w:hint="eastAsia" w:ascii="宋体" w:hAnsi="宋体" w:eastAsia="仿宋" w:cs="宋体"/>
      <w:sz w:val="18"/>
      <w:szCs w:val="18"/>
    </w:rPr>
  </w:style>
  <w:style w:type="paragraph" w:styleId="6">
    <w:name w:val="Normal (Web)"/>
    <w:basedOn w:val="1"/>
    <w:unhideWhenUsed/>
    <w:qFormat/>
    <w:uiPriority w:val="0"/>
    <w:pPr>
      <w:widowControl w:val="0"/>
      <w:jc w:val="both"/>
    </w:pPr>
    <w:rPr>
      <w:rFonts w:ascii="Times New Roman" w:hAnsi="Times New Roman" w:eastAsia="宋体" w:cs="Times New Roman"/>
      <w:kern w:val="2"/>
      <w:sz w:val="24"/>
      <w:szCs w:val="20"/>
      <w:lang w:eastAsia="zh-CN"/>
    </w:rPr>
  </w:style>
  <w:style w:type="paragraph" w:styleId="7">
    <w:name w:val="Body Text First Indent"/>
    <w:basedOn w:val="3"/>
    <w:qFormat/>
    <w:uiPriority w:val="0"/>
    <w:pPr>
      <w:spacing w:after="120"/>
      <w:ind w:firstLine="420" w:firstLineChars="100"/>
    </w:pPr>
    <w:rPr>
      <w:rFonts w:ascii="Times New Roman" w:hAnsi="Times New Roman" w:eastAsia="宋体" w:cs="Times New Roman"/>
      <w:kern w:val="2"/>
      <w:sz w:val="28"/>
      <w:szCs w:val="24"/>
    </w:rPr>
  </w:style>
  <w:style w:type="paragraph" w:styleId="8">
    <w:name w:val="Body Text First Indent 2"/>
    <w:basedOn w:val="4"/>
    <w:next w:val="1"/>
    <w:unhideWhenUsed/>
    <w:qFormat/>
    <w:uiPriority w:val="99"/>
    <w:pPr>
      <w:ind w:firstLine="420" w:firstLineChars="200"/>
    </w:pPr>
    <w:rPr>
      <w:sz w:val="20"/>
    </w:rPr>
  </w:style>
  <w:style w:type="paragraph" w:customStyle="1" w:styleId="11">
    <w:name w:val="普通正文"/>
    <w:basedOn w:val="1"/>
    <w:qFormat/>
    <w:uiPriority w:val="0"/>
    <w:pPr>
      <w:widowControl w:val="0"/>
      <w:spacing w:before="120" w:after="120" w:line="360" w:lineRule="auto"/>
      <w:ind w:firstLine="480"/>
    </w:pPr>
    <w:rPr>
      <w:rFonts w:eastAsia="宋体" w:cs="Times New Roman"/>
      <w:sz w:val="28"/>
      <w:szCs w:val="24"/>
      <w:lang w:eastAsia="zh-CN"/>
    </w:rPr>
  </w:style>
  <w:style w:type="paragraph" w:customStyle="1" w:styleId="12">
    <w:name w:val="正文 New"/>
    <w:qFormat/>
    <w:uiPriority w:val="0"/>
    <w:pPr>
      <w:widowControl w:val="0"/>
      <w:jc w:val="both"/>
    </w:pPr>
    <w:rPr>
      <w:rFonts w:ascii="Times New Roman" w:hAnsi="Times New Roman" w:eastAsia="宋体" w:cs="Times New Roman"/>
      <w:kern w:val="2"/>
      <w:sz w:val="21"/>
      <w:szCs w:val="21"/>
      <w:lang w:val="en-US" w:eastAsia="zh-CN" w:bidi="ar-SA"/>
    </w:rPr>
  </w:style>
  <w:style w:type="paragraph" w:customStyle="1" w:styleId="13">
    <w:name w:val="目录"/>
    <w:basedOn w:val="1"/>
    <w:qFormat/>
    <w:uiPriority w:val="0"/>
    <w:pPr>
      <w:jc w:val="center"/>
    </w:pPr>
    <w:rPr>
      <w:rFonts w:ascii="宋体"/>
      <w:b/>
      <w:sz w:val="36"/>
      <w:szCs w:val="20"/>
    </w:rPr>
  </w:style>
  <w:style w:type="paragraph" w:customStyle="1" w:styleId="14">
    <w:name w:val="_Style 3"/>
    <w:basedOn w:val="1"/>
    <w:qFormat/>
    <w:uiPriority w:val="34"/>
    <w:pPr>
      <w:ind w:firstLine="420" w:firstLineChars="200"/>
    </w:pPr>
    <w:rPr>
      <w:rFonts w:ascii="Calibri" w:hAnsi="Calibri" w:eastAsia="宋体" w:cs="Times New Roman"/>
      <w:szCs w:val="22"/>
    </w:rPr>
  </w:style>
  <w:style w:type="paragraph" w:customStyle="1" w:styleId="15">
    <w:name w:val="正文空2格  1."/>
    <w:basedOn w:val="1"/>
    <w:qFormat/>
    <w:uiPriority w:val="0"/>
    <w:pPr>
      <w:widowControl w:val="0"/>
      <w:spacing w:line="360" w:lineRule="auto"/>
      <w:ind w:firstLine="480" w:firstLineChars="200"/>
      <w:jc w:val="both"/>
    </w:pPr>
    <w:rPr>
      <w:rFonts w:hint="eastAsia" w:ascii="宋体" w:hAnsi="Times New Roman" w:eastAsia="仿宋" w:cs="宋体"/>
      <w:sz w:val="28"/>
      <w:szCs w:val="20"/>
      <w:lang w:eastAsia="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2025-10-16T06:56:00Z</dcterms:created>
  <dc:creator>唰唰</dc:creator>
  <cp:lastModifiedBy>唰唰</cp:lastModifiedBy>
  <dcterms:modified xsi:type="dcterms:W3CDTF">2025-10-16T06:57:34Z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F73F840BD495498BB71B943C79907DC6_11</vt:lpwstr>
  </property>
  <property fmtid="{D5CDD505-2E9C-101B-9397-08002B2CF9AE}" pid="4" name="KSOTemplateDocerSaveRecord">
    <vt:lpwstr>eyJoZGlkIjoiMzk0ZmQyOWM0YzhmZTA0MzUxM2QxZGZiODk3MTllMDgiLCJ1c2VySWQiOiIzMTY1NDkwMjcifQ==</vt:lpwstr>
  </property>
</Properties>
</file>