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10"/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10"/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Style w:val="10"/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服务要求应答表</w:t>
      </w:r>
    </w:p>
    <w:p>
      <w:pPr>
        <w:rPr>
          <w:rFonts w:hint="eastAsia"/>
          <w:lang w:val="zh-CN"/>
        </w:rPr>
      </w:pPr>
    </w:p>
    <w:tbl>
      <w:tblPr>
        <w:tblStyle w:val="8"/>
        <w:tblW w:w="871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2484"/>
        <w:gridCol w:w="2126"/>
        <w:gridCol w:w="1635"/>
        <w:gridCol w:w="1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26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484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单一来源采购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服务内容及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126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单一来源采购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的应答</w:t>
            </w:r>
          </w:p>
        </w:tc>
        <w:tc>
          <w:tcPr>
            <w:tcW w:w="1635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  <w:t>偏离或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  <w:t>相同</w:t>
            </w:r>
          </w:p>
        </w:tc>
        <w:tc>
          <w:tcPr>
            <w:tcW w:w="1846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62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62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62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62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62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62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62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62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84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2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before="120" w:beforeLines="50" w:line="400" w:lineRule="exact"/>
        <w:ind w:left="4" w:leftChars="2" w:firstLine="720" w:firstLineChars="300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>说明：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en-US" w:eastAsia="zh-CN"/>
        </w:rPr>
        <w:t>供应商必须将单一来源采购文件第三章《采购项目技术、服务、商务及其他要求》中的服务要求全部内容事项列入此表，并进行应答。供应商若与单一来源采购文件第三章《采购项目技术、服务、商务及其他要求》中的服务要求全部内容事项完全响应，无偏差，此表可不填写。</w:t>
      </w:r>
    </w:p>
    <w:p>
      <w:pPr>
        <w:spacing w:line="540" w:lineRule="exact"/>
        <w:ind w:right="-197" w:rightChars="-94"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</w:p>
    <w:p>
      <w:pPr>
        <w:spacing w:line="360" w:lineRule="auto"/>
        <w:ind w:firstLine="2240" w:firstLineChars="800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360" w:lineRule="auto"/>
        <w:ind w:firstLine="2240" w:firstLineChars="800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360" w:lineRule="auto"/>
        <w:ind w:firstLine="2520" w:firstLineChars="9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 w:cs="仿宋"/>
          <w:sz w:val="28"/>
          <w:szCs w:val="28"/>
        </w:rPr>
        <w:t>名称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（盖章）：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                      </w:t>
      </w:r>
    </w:p>
    <w:p>
      <w:pPr>
        <w:spacing w:line="360" w:lineRule="auto"/>
        <w:ind w:firstLine="2520" w:firstLineChars="9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法定代表人或授权代表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</w:t>
      </w:r>
    </w:p>
    <w:p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日    期：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</w:p>
    <w:p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04C4BE3-402C-4EE2-B1F8-897C5C4E944A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68C984D3-7F11-4C4C-BFA3-1C8B0EC9FDB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00000000"/>
    <w:rsid w:val="05146EBD"/>
    <w:rsid w:val="0CA17B24"/>
    <w:rsid w:val="28727D4B"/>
    <w:rsid w:val="2B812737"/>
    <w:rsid w:val="2C1C730D"/>
    <w:rsid w:val="2EC734A4"/>
    <w:rsid w:val="43E01E5E"/>
    <w:rsid w:val="4D735E74"/>
    <w:rsid w:val="4EC17362"/>
    <w:rsid w:val="5C603D09"/>
    <w:rsid w:val="605B6700"/>
    <w:rsid w:val="62AC6B11"/>
    <w:rsid w:val="66475916"/>
    <w:rsid w:val="70534BED"/>
    <w:rsid w:val="7D47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5">
    <w:name w:val="heading 1"/>
    <w:basedOn w:val="1"/>
    <w:next w:val="1"/>
    <w:link w:val="10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7">
    <w:name w:val="footer"/>
    <w:basedOn w:val="1"/>
    <w:next w:val="6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标题 1 Char"/>
    <w:link w:val="5"/>
    <w:autoRedefine/>
    <w:qFormat/>
    <w:uiPriority w:val="0"/>
    <w:rPr>
      <w:rFonts w:ascii="黑体" w:eastAsia="黑体"/>
      <w:sz w:val="28"/>
    </w:rPr>
  </w:style>
  <w:style w:type="paragraph" w:customStyle="1" w:styleId="11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354</Words>
  <Characters>354</Characters>
  <Lines>0</Lines>
  <Paragraphs>0</Paragraphs>
  <TotalTime>0</TotalTime>
  <ScaleCrop>false</ScaleCrop>
  <LinksUpToDate>false</LinksUpToDate>
  <CharactersWithSpaces>542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懛鰦</cp:lastModifiedBy>
  <dcterms:modified xsi:type="dcterms:W3CDTF">2024-09-06T07:43:56Z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FEA831FE6C2140F38D0DAD49D09700C0_13</vt:lpwstr>
  </property>
</Properties>
</file>