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D1585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shd w:val="clear" w:color="auto" w:fill="FFFFFF"/>
          <w:lang w:eastAsia="zh-CN"/>
        </w:rPr>
        <w:t>技 术 标</w:t>
      </w:r>
    </w:p>
    <w:p w14:paraId="076317CD">
      <w:pPr>
        <w:tabs>
          <w:tab w:val="left" w:pos="2394"/>
        </w:tabs>
        <w:spacing w:line="360" w:lineRule="auto"/>
        <w:rPr>
          <w:rFonts w:hint="eastAsia" w:ascii="仿宋" w:hAnsi="仿宋" w:eastAsia="仿宋" w:cs="仿宋"/>
          <w:color w:val="auto"/>
        </w:rPr>
      </w:pPr>
    </w:p>
    <w:p w14:paraId="67D557DB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磋商响应文件技术标，要求各供应商提供施工组织设计。</w:t>
      </w:r>
    </w:p>
    <w:p w14:paraId="1A074CE9">
      <w:pPr>
        <w:widowControl w:val="0"/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65674951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施工方案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；</w:t>
      </w:r>
    </w:p>
    <w:p w14:paraId="49401720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、项目经理部组成及劳动力投入；</w:t>
      </w:r>
    </w:p>
    <w:p w14:paraId="544BD806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、施工机械、材料及工器具的配备情况；</w:t>
      </w:r>
    </w:p>
    <w:p w14:paraId="07ABC709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、确保本项目质量的技术组织措施；</w:t>
      </w:r>
    </w:p>
    <w:p w14:paraId="0235C046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、确保治污减霾和防尘污染的技术组织措施；</w:t>
      </w:r>
    </w:p>
    <w:p w14:paraId="1EDB9FA2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、确保安全生产和文明施工的技术组织措施；</w:t>
      </w:r>
    </w:p>
    <w:p w14:paraId="17CC7D22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、确保工期的技术组织措施；</w:t>
      </w:r>
    </w:p>
    <w:p w14:paraId="235E9AFA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 w14:paraId="5AD13B16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42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eastAsia="宋体"/>
          <w:color w:val="auto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、其他资料（供应商认为有利增加其竞争性的其他资料）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 w14:paraId="1695F257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09D16F7">
      <w:pPr>
        <w:pStyle w:val="3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3840F91">
      <w:pPr>
        <w:tabs>
          <w:tab w:val="left" w:pos="2394"/>
        </w:tabs>
        <w:spacing w:line="360" w:lineRule="auto"/>
        <w:ind w:firstLine="562" w:firstLineChars="20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 w14:paraId="0C01BD97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018F743B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437642B2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931AC8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60EC1CE6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 w14:paraId="7BEFD96F">
      <w:pPr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br w:type="page"/>
      </w:r>
    </w:p>
    <w:p w14:paraId="6994A2A9">
      <w:pPr>
        <w:tabs>
          <w:tab w:val="left" w:pos="2394"/>
        </w:tabs>
        <w:spacing w:line="360" w:lineRule="auto"/>
        <w:rPr>
          <w:rFonts w:hint="eastAsia" w:ascii="仿宋" w:hAnsi="仿宋" w:eastAsia="仿宋" w:cs="仿宋"/>
          <w:b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附表</w:t>
      </w:r>
      <w:r>
        <w:rPr>
          <w:rFonts w:hint="eastAsia" w:ascii="仿宋" w:hAnsi="仿宋" w:eastAsia="仿宋" w:cs="仿宋"/>
          <w:b/>
          <w:color w:val="auto"/>
          <w:sz w:val="22"/>
          <w:szCs w:val="22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本附表附于技术标</w:t>
      </w:r>
      <w:r>
        <w:rPr>
          <w:rFonts w:hint="eastAsia" w:ascii="仿宋" w:hAnsi="仿宋" w:eastAsia="仿宋" w:cs="仿宋"/>
          <w:color w:val="auto"/>
          <w:sz w:val="22"/>
          <w:szCs w:val="22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2"/>
          <w:szCs w:val="22"/>
        </w:rPr>
        <w:t>、项目经理部组成及劳动力投入中</w:t>
      </w:r>
      <w:r>
        <w:rPr>
          <w:rFonts w:hint="eastAsia" w:ascii="仿宋" w:hAnsi="仿宋" w:eastAsia="仿宋" w:cs="仿宋"/>
          <w:b/>
          <w:color w:val="auto"/>
          <w:sz w:val="22"/>
          <w:szCs w:val="22"/>
        </w:rPr>
        <w:t>）</w:t>
      </w:r>
    </w:p>
    <w:p w14:paraId="2D25990A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（一）项目管理机构组成表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937"/>
        <w:gridCol w:w="992"/>
        <w:gridCol w:w="1449"/>
        <w:gridCol w:w="1244"/>
        <w:gridCol w:w="1418"/>
        <w:gridCol w:w="1410"/>
        <w:gridCol w:w="840"/>
      </w:tblGrid>
      <w:tr w14:paraId="12FBC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restart"/>
            <w:vAlign w:val="center"/>
          </w:tcPr>
          <w:p w14:paraId="49ED99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937" w:type="dxa"/>
            <w:vMerge w:val="restart"/>
            <w:vAlign w:val="center"/>
          </w:tcPr>
          <w:p w14:paraId="77011C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92" w:type="dxa"/>
            <w:vMerge w:val="restart"/>
            <w:vAlign w:val="center"/>
          </w:tcPr>
          <w:p w14:paraId="56C0A1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5521" w:type="dxa"/>
            <w:gridSpan w:val="4"/>
            <w:vAlign w:val="center"/>
          </w:tcPr>
          <w:p w14:paraId="486662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840" w:type="dxa"/>
            <w:vAlign w:val="center"/>
          </w:tcPr>
          <w:p w14:paraId="0935C1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2CCDD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continue"/>
            <w:vAlign w:val="center"/>
          </w:tcPr>
          <w:p w14:paraId="0AF158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Merge w:val="continue"/>
            <w:vAlign w:val="center"/>
          </w:tcPr>
          <w:p w14:paraId="4C7A96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02BB6F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 w14:paraId="2636BF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1244" w:type="dxa"/>
            <w:vAlign w:val="center"/>
          </w:tcPr>
          <w:p w14:paraId="3FCC2E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1418" w:type="dxa"/>
            <w:vAlign w:val="center"/>
          </w:tcPr>
          <w:p w14:paraId="0AB810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1410" w:type="dxa"/>
            <w:vAlign w:val="center"/>
          </w:tcPr>
          <w:p w14:paraId="3941FC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840" w:type="dxa"/>
            <w:vAlign w:val="center"/>
          </w:tcPr>
          <w:p w14:paraId="562A72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6F2B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Align w:val="center"/>
          </w:tcPr>
          <w:p w14:paraId="0C90F75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05622B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E06DC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 w14:paraId="72343E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245C7C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7405A8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14:paraId="126113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6E4CAD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608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3785D9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0CAF3E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3A8CDF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5C1D65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9A4E9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2CA93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3BB1B6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0BA9A9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E3FF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4BBC9C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7AF11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0A8AED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0721FA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BB16C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31B60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487C4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3E7267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CC0D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23F382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D35BC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60163E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BEB7C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D0EE4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BA538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2C2AD2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29EDDE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DEFE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4BECAF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68BEFA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369D9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0A819E3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035F46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7C162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30D1F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23C3F0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6039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695C33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CF9D7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0C9CF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017464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3B213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6A3ED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5DBFA0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4E1DBC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D1FF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6BB75F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27AFB7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5E192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105BA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DFD63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2FAE6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ACA91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6E636A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4089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4FD23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148E52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9FF1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46DE4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EFA29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FAFE8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1FB5DA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7C3545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6FD3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037D5D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2E4EF4F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EAD09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40DE73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FA92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4B3012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437F1C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392F87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DB3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53CFBE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6D895C5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437AF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40ED85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2B32B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302D1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13272E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5C6033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F602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1A7C6F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7A6A73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4128BC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317BDB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3EA35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B03DC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278D45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6B97EB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AC24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375409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95B33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26F68E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30FADE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93336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26EF9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13EE52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76DAD8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E55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52A7A0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393C6D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5CEB9F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577624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B6C9F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972EA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469F02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6825F8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5CF9BC00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3A9AAE0C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6E8BCE43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06490F5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208F7A6B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487ACE2A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日</w:t>
      </w:r>
    </w:p>
    <w:p w14:paraId="3A30E910">
      <w:pPr>
        <w:topLinePunct/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0"/>
        </w:rPr>
        <w:br w:type="page"/>
      </w:r>
      <w:bookmarkStart w:id="0" w:name="_Toc144974873"/>
      <w:bookmarkStart w:id="1" w:name="_Toc152042594"/>
      <w:bookmarkStart w:id="2" w:name="_Toc152045805"/>
      <w:bookmarkStart w:id="3" w:name="_Toc440015414"/>
      <w:r>
        <w:rPr>
          <w:rFonts w:hint="eastAsia" w:ascii="仿宋" w:hAnsi="仿宋" w:eastAsia="仿宋" w:cs="仿宋"/>
          <w:b/>
          <w:color w:val="auto"/>
          <w:sz w:val="28"/>
          <w:szCs w:val="28"/>
        </w:rPr>
        <w:t>（二）主要人员简历表</w:t>
      </w:r>
      <w:bookmarkEnd w:id="0"/>
      <w:bookmarkEnd w:id="1"/>
      <w:bookmarkEnd w:id="2"/>
      <w:bookmarkEnd w:id="3"/>
    </w:p>
    <w:p w14:paraId="74B91EF6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主要人员简历表”中应附人员相关证书及资料。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394"/>
        <w:gridCol w:w="784"/>
        <w:gridCol w:w="1014"/>
        <w:gridCol w:w="1160"/>
        <w:gridCol w:w="781"/>
        <w:gridCol w:w="1546"/>
        <w:gridCol w:w="138"/>
        <w:gridCol w:w="2207"/>
      </w:tblGrid>
      <w:tr w14:paraId="2A0E2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93" w:type="dxa"/>
            <w:vAlign w:val="center"/>
          </w:tcPr>
          <w:p w14:paraId="34458F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178" w:type="dxa"/>
            <w:gridSpan w:val="2"/>
            <w:vAlign w:val="center"/>
          </w:tcPr>
          <w:p w14:paraId="2B05B2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382B48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1160" w:type="dxa"/>
            <w:vAlign w:val="center"/>
          </w:tcPr>
          <w:p w14:paraId="2A4314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14:paraId="78BBF0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345" w:type="dxa"/>
            <w:gridSpan w:val="2"/>
            <w:vAlign w:val="center"/>
          </w:tcPr>
          <w:p w14:paraId="074597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DF30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93" w:type="dxa"/>
            <w:vAlign w:val="center"/>
          </w:tcPr>
          <w:p w14:paraId="5CCB8C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178" w:type="dxa"/>
            <w:gridSpan w:val="2"/>
            <w:vAlign w:val="center"/>
          </w:tcPr>
          <w:p w14:paraId="0F7BE7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03FA0E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1160" w:type="dxa"/>
            <w:vAlign w:val="center"/>
          </w:tcPr>
          <w:p w14:paraId="16A3B9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27" w:type="dxa"/>
            <w:gridSpan w:val="2"/>
            <w:vAlign w:val="center"/>
          </w:tcPr>
          <w:p w14:paraId="401927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2345" w:type="dxa"/>
            <w:gridSpan w:val="2"/>
            <w:vAlign w:val="center"/>
          </w:tcPr>
          <w:p w14:paraId="725497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0FEE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93" w:type="dxa"/>
            <w:vAlign w:val="center"/>
          </w:tcPr>
          <w:p w14:paraId="20664C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8024" w:type="dxa"/>
            <w:gridSpan w:val="8"/>
          </w:tcPr>
          <w:p w14:paraId="60ADDA7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专业</w:t>
            </w:r>
          </w:p>
        </w:tc>
      </w:tr>
      <w:tr w14:paraId="39A3B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317" w:type="dxa"/>
            <w:gridSpan w:val="9"/>
            <w:vAlign w:val="center"/>
          </w:tcPr>
          <w:p w14:paraId="31413B4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主要工作经历</w:t>
            </w:r>
          </w:p>
        </w:tc>
      </w:tr>
      <w:tr w14:paraId="0C857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687" w:type="dxa"/>
            <w:gridSpan w:val="2"/>
            <w:vAlign w:val="center"/>
          </w:tcPr>
          <w:p w14:paraId="2B2464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739" w:type="dxa"/>
            <w:gridSpan w:val="4"/>
            <w:vAlign w:val="center"/>
          </w:tcPr>
          <w:p w14:paraId="646A003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1684" w:type="dxa"/>
            <w:gridSpan w:val="2"/>
            <w:vAlign w:val="center"/>
          </w:tcPr>
          <w:p w14:paraId="5CBB93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2207" w:type="dxa"/>
            <w:vAlign w:val="center"/>
          </w:tcPr>
          <w:p w14:paraId="24FF8B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业主及联系电话</w:t>
            </w:r>
          </w:p>
        </w:tc>
      </w:tr>
      <w:tr w14:paraId="1E474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87" w:type="dxa"/>
            <w:gridSpan w:val="2"/>
          </w:tcPr>
          <w:p w14:paraId="7B47240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gridSpan w:val="4"/>
          </w:tcPr>
          <w:p w14:paraId="2FA89B2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</w:tcPr>
          <w:p w14:paraId="70CF81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7" w:type="dxa"/>
          </w:tcPr>
          <w:p w14:paraId="108C43D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D9C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87" w:type="dxa"/>
            <w:gridSpan w:val="2"/>
          </w:tcPr>
          <w:p w14:paraId="44680BF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gridSpan w:val="4"/>
          </w:tcPr>
          <w:p w14:paraId="17445B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</w:tcPr>
          <w:p w14:paraId="068932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7" w:type="dxa"/>
          </w:tcPr>
          <w:p w14:paraId="4F560A8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B414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87" w:type="dxa"/>
            <w:gridSpan w:val="2"/>
          </w:tcPr>
          <w:p w14:paraId="70AFC83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gridSpan w:val="4"/>
          </w:tcPr>
          <w:p w14:paraId="0108D3F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</w:tcPr>
          <w:p w14:paraId="1C8C541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7" w:type="dxa"/>
          </w:tcPr>
          <w:p w14:paraId="2EAC8D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6CA2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87" w:type="dxa"/>
            <w:gridSpan w:val="2"/>
            <w:vAlign w:val="center"/>
          </w:tcPr>
          <w:p w14:paraId="2F0FF86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gridSpan w:val="4"/>
            <w:vAlign w:val="center"/>
          </w:tcPr>
          <w:p w14:paraId="7C1D36E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Align w:val="center"/>
          </w:tcPr>
          <w:p w14:paraId="2401682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14:paraId="034D89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877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687" w:type="dxa"/>
            <w:gridSpan w:val="2"/>
            <w:vAlign w:val="center"/>
          </w:tcPr>
          <w:p w14:paraId="256024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gridSpan w:val="4"/>
            <w:vAlign w:val="center"/>
          </w:tcPr>
          <w:p w14:paraId="28F0674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Align w:val="center"/>
          </w:tcPr>
          <w:p w14:paraId="25EADFA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14:paraId="5C2E5EC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F194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87" w:type="dxa"/>
            <w:gridSpan w:val="2"/>
            <w:vAlign w:val="center"/>
          </w:tcPr>
          <w:p w14:paraId="7C23146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39" w:type="dxa"/>
            <w:gridSpan w:val="4"/>
            <w:vAlign w:val="center"/>
          </w:tcPr>
          <w:p w14:paraId="48DEC32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84" w:type="dxa"/>
            <w:gridSpan w:val="2"/>
            <w:vAlign w:val="center"/>
          </w:tcPr>
          <w:p w14:paraId="683D8F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14:paraId="32A6EB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55EA0192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若表格不够用，各供应商可按此表复制</w:t>
      </w:r>
    </w:p>
    <w:p w14:paraId="166F8359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附表格式供应商可根据情况自行调整（表格所列出的项目不得更改），包括但不限于上述表格中要求的内容。</w:t>
      </w:r>
    </w:p>
    <w:p w14:paraId="45E5AD5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ED94E9A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章）</w:t>
      </w:r>
    </w:p>
    <w:p w14:paraId="4190DB05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（签字或盖章）</w:t>
      </w:r>
    </w:p>
    <w:p w14:paraId="229BC077">
      <w:pPr>
        <w:spacing w:line="360" w:lineRule="auto"/>
        <w:ind w:firstLine="2660" w:firstLineChars="950"/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 xml:space="preserve">   期：     年    月    日</w:t>
      </w:r>
    </w:p>
    <w:p w14:paraId="1EAEE0D6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bookmarkStart w:id="4" w:name="_Toc28083_WPSOffice_Level2"/>
      <w:bookmarkStart w:id="5" w:name="_Toc16459"/>
      <w:bookmarkStart w:id="6" w:name="_Toc9295_WPSOffice_Level2"/>
    </w:p>
    <w:p w14:paraId="0770EED0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00CFCB8F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09684D1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6280DF7F">
      <w:pPr>
        <w:pStyle w:val="2"/>
        <w:spacing w:line="360" w:lineRule="auto"/>
        <w:rPr>
          <w:rFonts w:hint="eastAsia" w:ascii="仿宋" w:hAnsi="仿宋" w:eastAsia="仿宋" w:cs="仿宋"/>
          <w:color w:val="auto"/>
        </w:rPr>
      </w:pPr>
    </w:p>
    <w:p w14:paraId="6BFCE4C6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4"/>
          <w:szCs w:val="24"/>
        </w:rPr>
        <w:t>（本附表附于技术标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、施工机械及工器具的配备情况中）</w:t>
      </w:r>
    </w:p>
    <w:p w14:paraId="1F09BCD0">
      <w:pPr>
        <w:spacing w:line="360" w:lineRule="auto"/>
        <w:rPr>
          <w:rFonts w:hint="eastAsia" w:ascii="仿宋" w:hAnsi="仿宋" w:eastAsia="仿宋" w:cs="仿宋"/>
          <w:color w:val="auto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2093"/>
        <w:gridCol w:w="1248"/>
        <w:gridCol w:w="1248"/>
        <w:gridCol w:w="946"/>
        <w:gridCol w:w="1051"/>
        <w:gridCol w:w="1304"/>
        <w:gridCol w:w="763"/>
      </w:tblGrid>
      <w:tr w14:paraId="0D36E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2" w:type="dxa"/>
            <w:vMerge w:val="restart"/>
            <w:vAlign w:val="center"/>
          </w:tcPr>
          <w:p w14:paraId="1B2F5F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93" w:type="dxa"/>
            <w:vMerge w:val="restart"/>
            <w:vAlign w:val="center"/>
          </w:tcPr>
          <w:p w14:paraId="20DB5D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 w14:paraId="0DA97B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8" w:type="dxa"/>
            <w:vMerge w:val="restart"/>
            <w:vAlign w:val="center"/>
          </w:tcPr>
          <w:p w14:paraId="2B360B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8" w:type="dxa"/>
            <w:vMerge w:val="restart"/>
            <w:vAlign w:val="center"/>
          </w:tcPr>
          <w:p w14:paraId="4E4F18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7" w:type="dxa"/>
            <w:gridSpan w:val="2"/>
            <w:vAlign w:val="center"/>
          </w:tcPr>
          <w:p w14:paraId="576E1F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4" w:type="dxa"/>
            <w:vMerge w:val="restart"/>
            <w:vAlign w:val="center"/>
          </w:tcPr>
          <w:p w14:paraId="295A39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3" w:type="dxa"/>
            <w:vMerge w:val="restart"/>
            <w:vAlign w:val="center"/>
          </w:tcPr>
          <w:p w14:paraId="45992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 w14:paraId="62350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22" w:type="dxa"/>
            <w:vMerge w:val="continue"/>
            <w:vAlign w:val="center"/>
          </w:tcPr>
          <w:p w14:paraId="51E95AC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  <w:vMerge w:val="continue"/>
            <w:vAlign w:val="center"/>
          </w:tcPr>
          <w:p w14:paraId="657AE30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33619D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  <w:vMerge w:val="continue"/>
            <w:vAlign w:val="center"/>
          </w:tcPr>
          <w:p w14:paraId="2297F29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  <w:vAlign w:val="center"/>
          </w:tcPr>
          <w:p w14:paraId="17D8466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51" w:type="dxa"/>
            <w:vAlign w:val="center"/>
          </w:tcPr>
          <w:p w14:paraId="091FC0FA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4" w:type="dxa"/>
            <w:vMerge w:val="continue"/>
            <w:vAlign w:val="center"/>
          </w:tcPr>
          <w:p w14:paraId="6F9B793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  <w:vMerge w:val="continue"/>
            <w:vAlign w:val="center"/>
          </w:tcPr>
          <w:p w14:paraId="624E4C4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 w14:paraId="473E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58D51F8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93" w:type="dxa"/>
          </w:tcPr>
          <w:p w14:paraId="3B3EDD7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0048BA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8" w:type="dxa"/>
          </w:tcPr>
          <w:p w14:paraId="41928A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6" w:type="dxa"/>
          </w:tcPr>
          <w:p w14:paraId="674AC84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51" w:type="dxa"/>
          </w:tcPr>
          <w:p w14:paraId="09C2505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4" w:type="dxa"/>
          </w:tcPr>
          <w:p w14:paraId="198CB8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3" w:type="dxa"/>
          </w:tcPr>
          <w:p w14:paraId="49912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 w14:paraId="11C8D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3FC8C13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5469C4D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3C002B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1AED87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6A8DAAE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00C1C29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2F78338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1120BE1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31B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0CF0B32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0FA50DA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B0C4FF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835612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333772D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2772F23D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7A86F38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69C3B50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5594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73C3CF0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7476E5A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492FA7F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15ED5E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0FFDED5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5E8B948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32A3C90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1778485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079D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22" w:type="dxa"/>
          </w:tcPr>
          <w:p w14:paraId="56A258D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B82A14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9F3F85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4095B8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D88D6B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7E433AAB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59C579C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1D8F0E6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CDE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7CCC25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4817CF6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3C1BA6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608DCA1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322CC94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6A683CC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04756BE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4894FC1E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89D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22" w:type="dxa"/>
          </w:tcPr>
          <w:p w14:paraId="194AF632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65018E2F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18F4E961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0EFB2D6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77242309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0DF5274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4D2866D7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0CD8C09C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A499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2" w:type="dxa"/>
          </w:tcPr>
          <w:p w14:paraId="61E46EF8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93" w:type="dxa"/>
          </w:tcPr>
          <w:p w14:paraId="2A0B73C3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349DCD05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48" w:type="dxa"/>
          </w:tcPr>
          <w:p w14:paraId="538E1FC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6" w:type="dxa"/>
          </w:tcPr>
          <w:p w14:paraId="29456E10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1" w:type="dxa"/>
          </w:tcPr>
          <w:p w14:paraId="333424E4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04" w:type="dxa"/>
          </w:tcPr>
          <w:p w14:paraId="00E76D46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63" w:type="dxa"/>
          </w:tcPr>
          <w:p w14:paraId="1F36C91A">
            <w:pPr>
              <w:spacing w:line="360" w:lineRule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11C1DF28">
      <w:pPr>
        <w:pStyle w:val="6"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</w:p>
    <w:p w14:paraId="603B7F55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B5422"/>
    <w:rsid w:val="3FAB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semiHidden/>
    <w:qFormat/>
    <w:uiPriority w:val="0"/>
  </w:style>
  <w:style w:type="paragraph" w:customStyle="1" w:styleId="6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2025-10-24T01:14:00Z</dcterms:created>
  <dc:creator>七安</dc:creator>
  <cp:lastModifiedBy>七安</cp:lastModifiedBy>
  <dcterms:modified xsi:type="dcterms:W3CDTF">2025-10-24T01:14:24Z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10107185A88240B1AA3DBE47A6A68804_11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