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6AE44">
      <w:pPr>
        <w:spacing w:after="120"/>
        <w:jc w:val="center"/>
        <w:outlineLvl w:val="1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服务内容及服务要求偏离表</w:t>
      </w:r>
    </w:p>
    <w:p w14:paraId="4D39B308">
      <w:pPr>
        <w:widowControl/>
        <w:spacing w:before="156" w:beforeLines="50" w:after="156" w:afterLines="50" w:line="480" w:lineRule="auto"/>
        <w:ind w:firstLine="560"/>
        <w:jc w:val="left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项目编号：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 xml:space="preserve"> </w:t>
      </w:r>
    </w:p>
    <w:p w14:paraId="03F84C4F">
      <w:pPr>
        <w:widowControl/>
        <w:spacing w:before="156" w:beforeLines="50" w:after="156" w:afterLines="50" w:line="480" w:lineRule="auto"/>
        <w:ind w:firstLine="560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项目名称：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</w:t>
      </w:r>
    </w:p>
    <w:tbl>
      <w:tblPr>
        <w:tblStyle w:val="2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2044"/>
        <w:gridCol w:w="2785"/>
        <w:gridCol w:w="922"/>
        <w:gridCol w:w="1846"/>
      </w:tblGrid>
      <w:tr w14:paraId="23ADC7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541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431DD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19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D021D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采购服务内容及服务要求</w:t>
            </w:r>
          </w:p>
        </w:tc>
        <w:tc>
          <w:tcPr>
            <w:tcW w:w="163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31E13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服务内容及服务要求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响应</w:t>
            </w:r>
          </w:p>
        </w:tc>
        <w:tc>
          <w:tcPr>
            <w:tcW w:w="54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56ABC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偏离</w:t>
            </w:r>
          </w:p>
        </w:tc>
        <w:tc>
          <w:tcPr>
            <w:tcW w:w="108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9EC921B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 w14:paraId="08184D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BF4AD0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4A56C59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93A73F7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7F9834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23FEFC0D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105342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766B0DE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101B8CF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1BB864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7D89FA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4F2317C2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67E1B8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528E880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E78B00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1CC6FEA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EE5A05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35004EF4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586F98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pct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595D2EF8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30A7AF17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34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2BF4DF6C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6C2BF272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83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 w14:paraId="6D00F2CD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</w:tbl>
    <w:p w14:paraId="4C2E2A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hanging="480" w:hangingChars="200"/>
        <w:jc w:val="left"/>
        <w:textAlignment w:val="auto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说明：</w:t>
      </w:r>
    </w:p>
    <w:p w14:paraId="071D3F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48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1.以上表格格式行、列可增减。</w:t>
      </w:r>
    </w:p>
    <w:p w14:paraId="579F19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48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2.供应商根据采购项目的全部服务内容及服务要求逐条填写此表，并标注是否偏离（包括正偏离和负偏离、完全响应）。响应文件中商务响应与磋商文件要求完全一致的，不用在此表中列出，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  <w:lang w:val="en-US" w:eastAsia="zh-CN" w:bidi="ar"/>
        </w:rPr>
        <w:t>但必须提交空白表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。</w:t>
      </w:r>
    </w:p>
    <w:p w14:paraId="35BFB0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48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3.供应商按磋商文件要求提供相应的证明材料。</w:t>
      </w:r>
    </w:p>
    <w:p w14:paraId="089C10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480"/>
        <w:jc w:val="left"/>
        <w:textAlignment w:val="auto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4.供应商必须据实填写，不得虚假响应，否则将取消其响应或成交资格，并按有关规定进行处罚。</w:t>
      </w:r>
    </w:p>
    <w:p w14:paraId="0562417C">
      <w:pPr>
        <w:widowControl/>
        <w:wordWrap w:val="0"/>
        <w:autoSpaceDE w:val="0"/>
        <w:spacing w:line="480" w:lineRule="auto"/>
        <w:ind w:left="0" w:leftChars="0" w:firstLine="2100" w:firstLineChars="875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供应商名称：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（供应商全称并加盖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电子章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）</w:t>
      </w:r>
    </w:p>
    <w:p w14:paraId="2576DBA2">
      <w:pPr>
        <w:widowControl/>
        <w:wordWrap w:val="0"/>
        <w:autoSpaceDE w:val="0"/>
        <w:spacing w:line="480" w:lineRule="auto"/>
        <w:ind w:left="0" w:leftChars="0" w:firstLine="2100" w:firstLineChars="875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法定代表人或被授权人（签字或盖章）：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（签字或盖章）</w:t>
      </w:r>
    </w:p>
    <w:p w14:paraId="5BD4A86C">
      <w:pPr>
        <w:widowControl/>
        <w:wordWrap w:val="0"/>
        <w:autoSpaceDE w:val="0"/>
        <w:spacing w:line="480" w:lineRule="auto"/>
        <w:ind w:left="0" w:leftChars="0" w:firstLine="2100" w:firstLineChars="875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日  期：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年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日</w:t>
      </w:r>
    </w:p>
    <w:p w14:paraId="71924A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18601E"/>
    <w:rsid w:val="592A00D8"/>
    <w:rsid w:val="6618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2025-10-10T02:39:00Z</dcterms:created>
  <dcterms:modified xsi:type="dcterms:W3CDTF">2025-10-10T03:07:34Z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BD1DE2D4C7A341F3A360EFE6F0174E2E_11</vt:lpwstr>
  </property>
  <property fmtid="{D5CDD505-2E9C-101B-9397-08002B2CF9AE}" pid="4" name="KSOTemplateDocerSaveRecord">
    <vt:lpwstr>eyJoZGlkIjoiODhhYzM0MGJkYWY1YmU5Y2IwNjE4ZjJjZDgxZThlOTIiLCJ1c2VySWQiOiI1MjA5ODY0ODgifQ==</vt:lpwstr>
  </property>
</Properties>
</file>