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50D07">
      <w:pPr>
        <w:pStyle w:val="3"/>
        <w:spacing w:before="0" w:after="0" w:line="400" w:lineRule="exact"/>
        <w:rPr>
          <w:rFonts w:hint="eastAsia" w:ascii="宋体" w:hAnsi="宋体" w:eastAsia="宋体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专门面向中小企业政府采购项目</w:t>
      </w:r>
    </w:p>
    <w:p w14:paraId="3B7CE5E2">
      <w:pPr>
        <w:pStyle w:val="3"/>
        <w:spacing w:before="0" w:after="0" w:line="400" w:lineRule="exact"/>
        <w:rPr>
          <w:rFonts w:hint="eastAsia" w:ascii="宋体" w:hAnsi="宋体" w:eastAsia="宋体"/>
          <w:b w:val="0"/>
          <w:szCs w:val="28"/>
          <w:highlight w:val="none"/>
        </w:rPr>
      </w:pPr>
      <w:r>
        <w:rPr>
          <w:rFonts w:hint="eastAsia" w:ascii="宋体" w:hAnsi="宋体" w:eastAsia="宋体"/>
          <w:szCs w:val="28"/>
          <w:highlight w:val="none"/>
        </w:rPr>
        <w:t>采购项目编号：</w:t>
      </w:r>
      <w:r>
        <w:rPr>
          <w:rFonts w:hint="eastAsia" w:ascii="宋体" w:hAnsi="宋体" w:eastAsia="宋体"/>
          <w:b w:val="0"/>
          <w:szCs w:val="28"/>
          <w:highlight w:val="none"/>
        </w:rPr>
        <w:t>ZD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0525</w:t>
      </w:r>
      <w:r>
        <w:rPr>
          <w:rFonts w:hint="eastAsia" w:ascii="宋体" w:hAnsi="宋体" w:eastAsia="宋体"/>
          <w:b w:val="0"/>
          <w:szCs w:val="28"/>
          <w:highlight w:val="none"/>
        </w:rPr>
        <w:t>-</w:t>
      </w:r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047</w:t>
      </w:r>
      <w:bookmarkStart w:id="0" w:name="_GoBack"/>
      <w:bookmarkEnd w:id="0"/>
      <w:r>
        <w:rPr>
          <w:rFonts w:hint="eastAsia" w:ascii="宋体" w:hAnsi="宋体" w:eastAsia="宋体"/>
          <w:b w:val="0"/>
          <w:szCs w:val="28"/>
          <w:highlight w:val="none"/>
          <w:lang w:val="en-US" w:eastAsia="zh-CN"/>
        </w:rPr>
        <w:t>ZGX</w:t>
      </w:r>
      <w:r>
        <w:rPr>
          <w:rFonts w:hint="eastAsia" w:ascii="宋体" w:hAnsi="宋体" w:eastAsia="宋体"/>
          <w:b w:val="0"/>
          <w:szCs w:val="28"/>
          <w:highlight w:val="none"/>
        </w:rPr>
        <w:t xml:space="preserve">  </w:t>
      </w:r>
    </w:p>
    <w:p w14:paraId="502395D1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</w:t>
      </w:r>
    </w:p>
    <w:p w14:paraId="30D6C4C1">
      <w:pPr>
        <w:pStyle w:val="3"/>
        <w:spacing w:line="400" w:lineRule="exact"/>
        <w:rPr>
          <w:rFonts w:hint="eastAsia" w:ascii="仿宋_GB2312" w:eastAsia="仿宋_GB2312"/>
          <w:szCs w:val="28"/>
          <w:highlight w:val="none"/>
        </w:rPr>
      </w:pPr>
      <w:r>
        <w:rPr>
          <w:rFonts w:hint="eastAsia" w:ascii="仿宋_GB2312" w:eastAsia="仿宋_GB2312"/>
          <w:szCs w:val="28"/>
          <w:highlight w:val="none"/>
        </w:rPr>
        <w:t xml:space="preserve">                    </w:t>
      </w:r>
    </w:p>
    <w:p w14:paraId="4888D110">
      <w:pPr>
        <w:pStyle w:val="3"/>
        <w:spacing w:line="680" w:lineRule="exact"/>
        <w:jc w:val="center"/>
        <w:rPr>
          <w:rFonts w:hint="eastAsia" w:ascii="宋体" w:hAnsi="宋体" w:eastAsia="宋体"/>
          <w:sz w:val="44"/>
          <w:szCs w:val="44"/>
          <w:highlight w:val="none"/>
        </w:rPr>
      </w:pPr>
      <w:r>
        <w:rPr>
          <w:rFonts w:hint="eastAsia" w:ascii="宋体" w:hAnsi="宋体" w:eastAsia="宋体"/>
          <w:sz w:val="36"/>
          <w:szCs w:val="36"/>
          <w:highlight w:val="none"/>
          <w:lang w:val="en-US" w:eastAsia="zh-CN"/>
        </w:rPr>
        <w:t>2025-2026年生态环保业务服务采购</w:t>
      </w:r>
    </w:p>
    <w:p w14:paraId="7E9026A5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6F43B65D">
      <w:pPr>
        <w:pStyle w:val="3"/>
        <w:spacing w:line="400" w:lineRule="exact"/>
        <w:rPr>
          <w:rFonts w:hint="eastAsia" w:ascii="宋体" w:hAnsi="宋体" w:eastAsia="宋体"/>
          <w:sz w:val="44"/>
          <w:szCs w:val="44"/>
          <w:highlight w:val="none"/>
        </w:rPr>
      </w:pPr>
    </w:p>
    <w:p w14:paraId="20EC6F75">
      <w:pPr>
        <w:pStyle w:val="4"/>
        <w:ind w:firstLine="0"/>
        <w:rPr>
          <w:rFonts w:hint="eastAsia"/>
          <w:highlight w:val="none"/>
        </w:rPr>
      </w:pPr>
    </w:p>
    <w:p w14:paraId="280C3BB9">
      <w:pPr>
        <w:pStyle w:val="3"/>
        <w:spacing w:line="900" w:lineRule="exact"/>
        <w:jc w:val="center"/>
        <w:rPr>
          <w:rFonts w:hint="eastAsia" w:ascii="微软雅黑" w:hAnsi="宋体" w:eastAsia="微软雅黑"/>
          <w:b w:val="0"/>
          <w:sz w:val="84"/>
          <w:szCs w:val="84"/>
          <w:highlight w:val="none"/>
        </w:rPr>
      </w:pPr>
      <w:r>
        <w:rPr>
          <w:rFonts w:hint="eastAsia" w:ascii="微软雅黑" w:hAnsi="宋体" w:eastAsia="微软雅黑"/>
          <w:b w:val="0"/>
          <w:sz w:val="52"/>
          <w:szCs w:val="52"/>
          <w:highlight w:val="none"/>
        </w:rPr>
        <w:t>竞争性磋商响应文件</w:t>
      </w:r>
    </w:p>
    <w:p w14:paraId="1C65BC87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503079C6">
      <w:pPr>
        <w:pStyle w:val="4"/>
        <w:ind w:firstLine="0"/>
        <w:rPr>
          <w:rFonts w:hint="eastAsia"/>
          <w:sz w:val="28"/>
          <w:szCs w:val="28"/>
          <w:highlight w:val="none"/>
        </w:rPr>
      </w:pPr>
    </w:p>
    <w:p w14:paraId="31625E90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563A091F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7CEA8FEC">
      <w:pPr>
        <w:pStyle w:val="4"/>
        <w:spacing w:before="120" w:beforeLines="50"/>
        <w:ind w:firstLine="0"/>
        <w:rPr>
          <w:rFonts w:hint="eastAsia" w:ascii="宋体" w:hAnsi="宋体"/>
          <w:b/>
          <w:sz w:val="28"/>
          <w:szCs w:val="28"/>
          <w:highlight w:val="none"/>
        </w:rPr>
      </w:pPr>
    </w:p>
    <w:p w14:paraId="0EF21CF1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供应商：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宋体" w:hAnsi="宋体"/>
          <w:sz w:val="28"/>
          <w:szCs w:val="28"/>
          <w:highlight w:val="none"/>
        </w:rPr>
        <w:t>（盖单位章）</w:t>
      </w:r>
    </w:p>
    <w:p w14:paraId="44337372">
      <w:pPr>
        <w:pStyle w:val="4"/>
        <w:spacing w:before="120" w:beforeLines="50"/>
        <w:ind w:firstLine="1630" w:firstLineChars="580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法定代表人或其委托代理人：</w:t>
      </w:r>
      <w:r>
        <w:rPr>
          <w:rFonts w:hint="eastAsia" w:ascii="宋体" w:hAnsi="宋体"/>
          <w:b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highlight w:val="none"/>
        </w:rPr>
        <w:t>（</w:t>
      </w:r>
      <w:r>
        <w:rPr>
          <w:rFonts w:hint="eastAsia" w:ascii="宋体" w:hAnsi="宋体"/>
          <w:sz w:val="28"/>
          <w:szCs w:val="28"/>
          <w:highlight w:val="none"/>
          <w:lang w:eastAsia="zh-CN"/>
        </w:rPr>
        <w:t>签名或盖章</w:t>
      </w:r>
      <w:r>
        <w:rPr>
          <w:rFonts w:hint="eastAsia" w:ascii="宋体" w:hAnsi="宋体"/>
          <w:sz w:val="28"/>
          <w:szCs w:val="28"/>
          <w:highlight w:val="none"/>
        </w:rPr>
        <w:t>）</w:t>
      </w:r>
    </w:p>
    <w:p w14:paraId="58850187">
      <w:pPr>
        <w:pStyle w:val="4"/>
        <w:spacing w:before="120" w:beforeLines="50"/>
        <w:ind w:firstLine="1630" w:firstLineChars="580"/>
        <w:rPr>
          <w:rFonts w:hint="eastAsia"/>
          <w:sz w:val="28"/>
          <w:szCs w:val="28"/>
          <w:highlight w:val="none"/>
          <w:u w:val="single"/>
        </w:rPr>
      </w:pPr>
      <w:r>
        <w:rPr>
          <w:rFonts w:hint="eastAsia"/>
          <w:b/>
          <w:sz w:val="28"/>
          <w:szCs w:val="28"/>
          <w:highlight w:val="none"/>
        </w:rPr>
        <w:t>时  间：</w:t>
      </w:r>
      <w:r>
        <w:rPr>
          <w:rFonts w:hint="eastAsia"/>
          <w:b/>
          <w:sz w:val="28"/>
          <w:szCs w:val="28"/>
          <w:highlight w:val="none"/>
          <w:u w:val="single"/>
        </w:rPr>
        <w:t xml:space="preserve">      </w:t>
      </w:r>
      <w:r>
        <w:rPr>
          <w:rFonts w:hint="eastAsia"/>
          <w:sz w:val="28"/>
          <w:szCs w:val="28"/>
          <w:highlight w:val="none"/>
          <w:u w:val="single"/>
        </w:rPr>
        <w:t>202  年  月  日</w:t>
      </w:r>
    </w:p>
    <w:p w14:paraId="21AEC54F"/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150D64D6"/>
    <w:rsid w:val="2B5F01D0"/>
    <w:rsid w:val="2C8330CF"/>
    <w:rsid w:val="3E6F5651"/>
    <w:rsid w:val="557A3079"/>
    <w:rsid w:val="574A05B2"/>
    <w:rsid w:val="7332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ind w:left="-359" w:leftChars="-171" w:right="-296" w:firstLine="560"/>
    </w:pPr>
    <w:rPr>
      <w:sz w:val="28"/>
    </w:r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98</Characters>
  <Lines>0</Lines>
  <Paragraphs>0</Paragraphs>
  <TotalTime>2</TotalTime>
  <ScaleCrop>false</ScaleCrop>
  <LinksUpToDate>false</LinksUpToDate>
  <CharactersWithSpaces>177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2024-01-29T13:31:00Z</dcterms:created>
  <dc:creator>Administrator</dc:creator>
  <cp:lastModifiedBy>82906579</cp:lastModifiedBy>
  <dcterms:modified xsi:type="dcterms:W3CDTF">2025-10-09T06:43:51Z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98F1B9FC81F145ECBD0421ABAD47B58A_12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