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3A8BB">
      <w:pPr>
        <w:keepLines/>
        <w:pageBreakBefore/>
        <w:kinsoku/>
        <w:spacing w:line="360" w:lineRule="auto"/>
        <w:jc w:val="center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bookmarkStart w:id="0" w:name="_Toc26339"/>
      <w:bookmarkStart w:id="1" w:name="_Toc2848"/>
      <w:bookmarkStart w:id="2" w:name="_Toc14708"/>
      <w:bookmarkStart w:id="3" w:name="_Toc31673"/>
      <w:bookmarkStart w:id="4" w:name="_Toc22342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技术标</w:t>
      </w:r>
      <w:bookmarkEnd w:id="0"/>
      <w:bookmarkEnd w:id="1"/>
      <w:bookmarkEnd w:id="2"/>
      <w:bookmarkEnd w:id="3"/>
      <w:bookmarkEnd w:id="4"/>
    </w:p>
    <w:p w14:paraId="3D3D1CE8">
      <w:pPr>
        <w:kinsoku/>
        <w:spacing w:line="480" w:lineRule="auto"/>
        <w:rPr>
          <w:rFonts w:ascii="宋体" w:hAnsi="宋体" w:eastAsia="宋体" w:cs="宋体"/>
          <w:color w:val="auto"/>
          <w:sz w:val="24"/>
          <w:szCs w:val="24"/>
        </w:rPr>
      </w:pPr>
    </w:p>
    <w:p w14:paraId="7E48E0CA">
      <w:pPr>
        <w:kinsoku/>
        <w:spacing w:line="48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投标人根据详细评审因素及评审标准自行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编制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投标内容，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包括但不限于以下内容：</w:t>
      </w:r>
    </w:p>
    <w:p w14:paraId="52495358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>施工总体方案</w:t>
      </w:r>
    </w:p>
    <w:p w14:paraId="73A105DC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工程质量的技术组织措施 </w:t>
      </w:r>
      <w:bookmarkStart w:id="5" w:name="_GoBack"/>
      <w:bookmarkEnd w:id="5"/>
    </w:p>
    <w:p w14:paraId="167C8F09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安全生产技术组织措施 </w:t>
      </w:r>
    </w:p>
    <w:p w14:paraId="0DE9C127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文明施工及环境保护组织措施 </w:t>
      </w:r>
    </w:p>
    <w:p w14:paraId="7A0BE0F4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施工部署与进度计划 </w:t>
      </w:r>
    </w:p>
    <w:p w14:paraId="72E679B6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施工组织和项目管理机构 </w:t>
      </w:r>
    </w:p>
    <w:p w14:paraId="1266995A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" w:line="440" w:lineRule="exact"/>
        <w:ind w:left="113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施工机械配置和材料投入计划 </w:t>
      </w:r>
    </w:p>
    <w:p w14:paraId="0CA9256C">
      <w:pPr>
        <w:pStyle w:val="4"/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34C07B"/>
    <w:multiLevelType w:val="singleLevel"/>
    <w:tmpl w:val="4434C07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63F11139"/>
    <w:rsid w:val="003D7850"/>
    <w:rsid w:val="006D4119"/>
    <w:rsid w:val="00B97802"/>
    <w:rsid w:val="00F12E53"/>
    <w:rsid w:val="165C08BD"/>
    <w:rsid w:val="238A01FF"/>
    <w:rsid w:val="28060F58"/>
    <w:rsid w:val="2C3B319A"/>
    <w:rsid w:val="343432F1"/>
    <w:rsid w:val="36D87F64"/>
    <w:rsid w:val="39EC3D26"/>
    <w:rsid w:val="3FB13A48"/>
    <w:rsid w:val="43BA317E"/>
    <w:rsid w:val="4E5E033A"/>
    <w:rsid w:val="4ECD3CCE"/>
    <w:rsid w:val="524D13AE"/>
    <w:rsid w:val="58953AAF"/>
    <w:rsid w:val="59457283"/>
    <w:rsid w:val="63F11139"/>
    <w:rsid w:val="672901E4"/>
    <w:rsid w:val="69790883"/>
    <w:rsid w:val="69A2427D"/>
    <w:rsid w:val="71341C5F"/>
    <w:rsid w:val="71D367A1"/>
    <w:rsid w:val="757C5983"/>
    <w:rsid w:val="7B3B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sz w:val="24"/>
    </w:rPr>
  </w:style>
  <w:style w:type="paragraph" w:styleId="3">
    <w:name w:val="Body Text"/>
    <w:basedOn w:val="1"/>
    <w:next w:val="1"/>
    <w:semiHidden/>
    <w:qFormat/>
    <w:uiPriority w:val="0"/>
    <w:rPr>
      <w:lang w:eastAsia="en-US"/>
    </w:r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  <w:style w:type="paragraph" w:styleId="5">
    <w:name w:val="toc 1"/>
    <w:basedOn w:val="2"/>
    <w:next w:val="1"/>
    <w:unhideWhenUsed/>
    <w:qFormat/>
    <w:uiPriority w:val="39"/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5</Lines>
  <Paragraphs>1</Paragraphs>
  <TotalTime>1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牧马人  。</cp:lastModifiedBy>
  <dcterms:modified xsi:type="dcterms:W3CDTF">2025-11-24T06:06:00Z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0F8D076F5083477498430207C7811398_13</vt:lpwstr>
  </property>
  <property fmtid="{D5CDD505-2E9C-101B-9397-08002B2CF9AE}" pid="4" name="KSOTemplateDocerSaveRecord">
    <vt:lpwstr>eyJoZGlkIjoiNjc2Y2I4ZTQ1YjAxMzBjM2UzZDZjMGJkY2U3OTQ2NjAiLCJ1c2VySWQiOiI5MzQ5OTk2MTEifQ==</vt:lpwstr>
  </property>
</Properties>
</file>