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6B06">
      <w:pPr>
        <w:pageBreakBefore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技术响应部分</w:t>
      </w:r>
    </w:p>
    <w:p w14:paraId="1840852F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包括但不限于以下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  <w:lang w:val="en-US" w:eastAsia="zh-CN"/>
        </w:rPr>
        <w:t>内容：</w:t>
      </w:r>
    </w:p>
    <w:p w14:paraId="2EE28937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施工方案</w:t>
      </w:r>
    </w:p>
    <w:p w14:paraId="6C38762E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施工组织和项目管理机构</w:t>
      </w:r>
    </w:p>
    <w:p w14:paraId="3118A139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疑难问题处理预案</w:t>
      </w:r>
    </w:p>
    <w:p w14:paraId="29075EBB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进度计划安排方案，施工进度表或施工网络图</w:t>
      </w:r>
    </w:p>
    <w:p w14:paraId="28E76ED3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投入本项目机械设备及劳动力安排</w:t>
      </w:r>
    </w:p>
    <w:p w14:paraId="59EFAEAD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治污减霾专项方案</w:t>
      </w:r>
    </w:p>
    <w:p w14:paraId="73A3BD03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安全专项方案</w:t>
      </w:r>
    </w:p>
    <w:p w14:paraId="4A7FF733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确保工程质量的技术组织措施</w:t>
      </w:r>
    </w:p>
    <w:p w14:paraId="02F4577F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确保文明施工的技术组织措施</w:t>
      </w:r>
    </w:p>
    <w:p w14:paraId="151D2187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确保环境保护的组织措施</w:t>
      </w:r>
    </w:p>
    <w:p w14:paraId="5D1C2908">
      <w:pPr>
        <w:pStyle w:val="2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确保工期的技术组织措施</w:t>
      </w:r>
    </w:p>
    <w:p w14:paraId="57528A1F">
      <w:pPr>
        <w:pStyle w:val="2"/>
        <w:numPr>
          <w:ilvl w:val="0"/>
          <w:numId w:val="1"/>
        </w:numPr>
        <w:ind w:leftChars="0" w:right="-773" w:firstLineChars="0"/>
        <w:rPr>
          <w:rFonts w:hint="eastAsia"/>
        </w:rPr>
      </w:pPr>
      <w:r>
        <w:rPr>
          <w:rFonts w:hint="eastAsia"/>
        </w:rPr>
        <w:t>承诺</w:t>
      </w:r>
    </w:p>
    <w:p w14:paraId="2DF62EB1">
      <w:pPr>
        <w:pStyle w:val="3"/>
        <w:spacing w:before="0" w:after="0" w:line="360" w:lineRule="auto"/>
        <w:ind w:firstLine="480" w:firstLineChars="200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586A00DC">
      <w:pPr>
        <w:rPr>
          <w:rFonts w:ascii="宋体" w:hAnsi="宋体"/>
          <w:sz w:val="24"/>
          <w:szCs w:val="24"/>
        </w:rPr>
      </w:pPr>
    </w:p>
    <w:p w14:paraId="75AFD97A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 w14:paraId="76370A30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501BBD"/>
    <w:multiLevelType w:val="multilevel"/>
    <w:tmpl w:val="7E501BBD"/>
    <w:lvl w:ilvl="0" w:tentative="0">
      <w:start w:val="1"/>
      <w:numFmt w:val="decimal"/>
      <w:lvlText w:val="%1、"/>
      <w:lvlJc w:val="left"/>
      <w:pPr>
        <w:ind w:left="88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45" w:hanging="440"/>
      </w:pPr>
    </w:lvl>
    <w:lvl w:ilvl="2" w:tentative="0">
      <w:start w:val="1"/>
      <w:numFmt w:val="lowerRoman"/>
      <w:lvlText w:val="%3."/>
      <w:lvlJc w:val="right"/>
      <w:pPr>
        <w:ind w:left="1485" w:hanging="440"/>
      </w:pPr>
    </w:lvl>
    <w:lvl w:ilvl="3" w:tentative="0">
      <w:start w:val="1"/>
      <w:numFmt w:val="decimal"/>
      <w:lvlText w:val="%4."/>
      <w:lvlJc w:val="left"/>
      <w:pPr>
        <w:ind w:left="1925" w:hanging="440"/>
      </w:pPr>
    </w:lvl>
    <w:lvl w:ilvl="4" w:tentative="0">
      <w:start w:val="1"/>
      <w:numFmt w:val="lowerLetter"/>
      <w:lvlText w:val="%5)"/>
      <w:lvlJc w:val="left"/>
      <w:pPr>
        <w:ind w:left="2365" w:hanging="440"/>
      </w:pPr>
    </w:lvl>
    <w:lvl w:ilvl="5" w:tentative="0">
      <w:start w:val="1"/>
      <w:numFmt w:val="lowerRoman"/>
      <w:lvlText w:val="%6."/>
      <w:lvlJc w:val="right"/>
      <w:pPr>
        <w:ind w:left="2805" w:hanging="440"/>
      </w:pPr>
    </w:lvl>
    <w:lvl w:ilvl="6" w:tentative="0">
      <w:start w:val="1"/>
      <w:numFmt w:val="decimal"/>
      <w:lvlText w:val="%7."/>
      <w:lvlJc w:val="left"/>
      <w:pPr>
        <w:ind w:left="3245" w:hanging="440"/>
      </w:pPr>
    </w:lvl>
    <w:lvl w:ilvl="7" w:tentative="0">
      <w:start w:val="1"/>
      <w:numFmt w:val="lowerLetter"/>
      <w:lvlText w:val="%8)"/>
      <w:lvlJc w:val="left"/>
      <w:pPr>
        <w:ind w:left="3685" w:hanging="440"/>
      </w:pPr>
    </w:lvl>
    <w:lvl w:ilvl="8" w:tentative="0">
      <w:start w:val="1"/>
      <w:numFmt w:val="lowerRoman"/>
      <w:lvlText w:val="%9."/>
      <w:lvlJc w:val="right"/>
      <w:pPr>
        <w:ind w:left="4125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374407"/>
    <w:rsid w:val="00374407"/>
    <w:rsid w:val="0065660D"/>
    <w:rsid w:val="006B0703"/>
    <w:rsid w:val="00BA68AC"/>
    <w:rsid w:val="00D6270B"/>
    <w:rsid w:val="03563015"/>
    <w:rsid w:val="0D3A1409"/>
    <w:rsid w:val="0F9C5147"/>
    <w:rsid w:val="29EF4092"/>
    <w:rsid w:val="40EC1AA9"/>
    <w:rsid w:val="55895936"/>
    <w:rsid w:val="62A6057B"/>
    <w:rsid w:val="65E7567D"/>
    <w:rsid w:val="72E447D0"/>
    <w:rsid w:val="75380FDC"/>
    <w:rsid w:val="7A076CE2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128</Words>
  <Characters>128</Characters>
  <Lines>1</Lines>
  <Paragraphs>1</Paragraphs>
  <TotalTime>6</TotalTime>
  <ScaleCrop>false</ScaleCrop>
  <LinksUpToDate>false</LinksUpToDate>
  <CharactersWithSpaces>128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2023-06-01T08:47:00Z</dcterms:created>
  <dc:creator>Administrator</dc:creator>
  <cp:lastModifiedBy>张启东</cp:lastModifiedBy>
  <dcterms:modified xsi:type="dcterms:W3CDTF">2025-11-14T08:42:14Z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3129B5AF8A944E7FB0CADCD293BE939C_12</vt:lpwstr>
  </property>
  <property fmtid="{D5CDD505-2E9C-101B-9397-08002B2CF9AE}" pid="4" name="KSOTemplateDocerSaveRecord">
    <vt:lpwstr>eyJoZGlkIjoiZmU4MWFiMGYwZTBmNWZhZmJkZGJkNjhjYmM2ODJmZmIiLCJ1c2VySWQiOiIyNjg2NjU0NzAifQ==</vt:lpwstr>
  </property>
</Properties>
</file>