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73585F3">
      <w:pPr>
        <w:pStyle w:val="15"/>
        <w:rPr>
          <w:rFonts w:ascii="仿宋" w:hAnsi="仿宋" w:eastAsia="仿宋" w:cs="仿宋"/>
        </w:rPr>
      </w:pPr>
    </w:p>
    <w:p w14:paraId="572FE8CB">
      <w:pPr>
        <w:widowControl w:val="0"/>
        <w:overflowPunct w:val="0"/>
        <w:spacing w:before="70" w:line="360" w:lineRule="auto"/>
        <w:jc w:val="center"/>
        <w:outlineLvl w:val="0"/>
        <w:rPr>
          <w:rFonts w:ascii="宋体" w:hAnsi="宋体" w:eastAsia="宋体" w:cstheme="minorEastAsia"/>
          <w:sz w:val="35"/>
          <w:szCs w:val="35"/>
          <w:lang w:eastAsia="zh-CN"/>
        </w:rPr>
      </w:pPr>
      <w:r>
        <w:rPr>
          <w:rFonts w:hint="eastAsia" w:ascii="宋体" w:hAnsi="宋体" w:eastAsia="宋体" w:cstheme="minorEastAsia"/>
          <w:b/>
          <w:bCs/>
          <w:spacing w:val="2"/>
          <w:sz w:val="35"/>
          <w:szCs w:val="35"/>
          <w:lang w:eastAsia="zh-CN"/>
        </w:rPr>
        <w:t>拟签订采购合同文本</w:t>
      </w:r>
    </w:p>
    <w:p w14:paraId="64028AE3">
      <w:pPr>
        <w:widowControl w:val="0"/>
        <w:spacing w:line="360" w:lineRule="auto"/>
        <w:jc w:val="both"/>
        <w:rPr>
          <w:rFonts w:ascii="宋体" w:hAnsi="宋体" w:eastAsia="宋体" w:cs="仿宋"/>
          <w:b/>
          <w:bCs/>
          <w:color w:val="auto"/>
          <w:sz w:val="32"/>
          <w:szCs w:val="32"/>
          <w:lang w:eastAsia="zh-CN"/>
        </w:rPr>
      </w:pPr>
    </w:p>
    <w:p w14:paraId="4D609195">
      <w:pPr>
        <w:widowControl w:val="0"/>
        <w:spacing w:line="360" w:lineRule="auto"/>
        <w:jc w:val="both"/>
        <w:rPr>
          <w:rFonts w:ascii="宋体" w:hAnsi="宋体" w:eastAsia="宋体" w:cs="仿宋"/>
          <w:b/>
          <w:bCs/>
          <w:color w:val="auto"/>
          <w:sz w:val="32"/>
          <w:szCs w:val="32"/>
          <w:lang w:eastAsia="zh-CN"/>
        </w:rPr>
      </w:pPr>
      <w:r>
        <w:rPr>
          <w:rFonts w:ascii="宋体" w:hAnsi="宋体" w:eastAsia="宋体" w:cs="仿宋"/>
          <w:b/>
          <w:bCs/>
          <w:color w:val="auto"/>
          <w:sz w:val="32"/>
          <w:szCs w:val="32"/>
          <w:lang w:eastAsia="zh-CN"/>
        </w:rPr>
        <w:t xml:space="preserve"> </w:t>
      </w:r>
    </w:p>
    <w:p w14:paraId="0CBDE83C">
      <w:pPr>
        <w:pStyle w:val="11"/>
        <w:ind w:firstLine="210"/>
        <w:rPr>
          <w:rFonts w:ascii="宋体" w:hAnsi="宋体" w:eastAsia="宋体" w:cs="仿宋"/>
          <w:color w:val="auto"/>
          <w:lang w:eastAsia="zh-CN"/>
        </w:rPr>
      </w:pPr>
    </w:p>
    <w:p w14:paraId="6C82F6DF">
      <w:pPr>
        <w:pStyle w:val="6"/>
        <w:jc w:val="center"/>
        <w:rPr>
          <w:rFonts w:ascii="宋体" w:hAnsi="宋体" w:eastAsia="宋体" w:cs="仿宋"/>
          <w:b/>
          <w:color w:val="auto"/>
          <w:sz w:val="44"/>
          <w:szCs w:val="44"/>
        </w:rPr>
      </w:pPr>
    </w:p>
    <w:p w14:paraId="7745C83D">
      <w:pPr>
        <w:pStyle w:val="6"/>
        <w:jc w:val="center"/>
        <w:rPr>
          <w:rFonts w:ascii="宋体" w:hAnsi="宋体" w:eastAsia="宋体" w:cs="仿宋"/>
          <w:b/>
          <w:color w:val="FF0000"/>
          <w:sz w:val="44"/>
          <w:szCs w:val="44"/>
          <w:highlight w:val="yellow"/>
        </w:rPr>
      </w:pPr>
      <w:r>
        <w:rPr>
          <w:rFonts w:hint="eastAsia" w:ascii="宋体" w:hAnsi="宋体" w:eastAsia="宋体" w:cs="仿宋"/>
          <w:b/>
          <w:color w:val="auto"/>
          <w:sz w:val="44"/>
          <w:szCs w:val="44"/>
        </w:rPr>
        <w:t>庞光街道西电变压器项目东地块（地籍编号</w:t>
      </w:r>
      <w:r>
        <w:rPr>
          <w:rFonts w:ascii="宋体" w:hAnsi="宋体" w:eastAsia="宋体" w:cs="仿宋"/>
          <w:b/>
          <w:color w:val="auto"/>
          <w:sz w:val="44"/>
          <w:szCs w:val="44"/>
        </w:rPr>
        <w:t>GX5-4-12</w:t>
      </w:r>
      <w:r>
        <w:rPr>
          <w:rFonts w:hint="eastAsia" w:ascii="宋体" w:hAnsi="宋体" w:eastAsia="宋体" w:cs="仿宋"/>
          <w:b/>
          <w:color w:val="auto"/>
          <w:sz w:val="44"/>
          <w:szCs w:val="44"/>
        </w:rPr>
        <w:t>）清表及垃圾清运项目</w:t>
      </w:r>
    </w:p>
    <w:p w14:paraId="4B1FB67C">
      <w:pPr>
        <w:pStyle w:val="6"/>
        <w:jc w:val="center"/>
        <w:rPr>
          <w:rFonts w:ascii="宋体" w:hAnsi="宋体" w:eastAsia="宋体" w:cs="仿宋"/>
          <w:b/>
          <w:color w:val="FF0000"/>
          <w:sz w:val="44"/>
          <w:szCs w:val="44"/>
        </w:rPr>
      </w:pPr>
    </w:p>
    <w:p w14:paraId="1D56D01A">
      <w:pPr>
        <w:pStyle w:val="6"/>
        <w:jc w:val="center"/>
        <w:rPr>
          <w:rFonts w:ascii="宋体" w:hAnsi="宋体" w:eastAsia="宋体" w:cs="仿宋"/>
          <w:b/>
          <w:color w:val="FF0000"/>
          <w:sz w:val="44"/>
          <w:szCs w:val="44"/>
        </w:rPr>
      </w:pPr>
      <w:r>
        <w:rPr>
          <w:rFonts w:hint="eastAsia" w:ascii="宋体" w:hAnsi="宋体" w:eastAsia="宋体" w:cs="仿宋"/>
          <w:b/>
          <w:color w:val="FF0000"/>
          <w:sz w:val="44"/>
          <w:szCs w:val="44"/>
        </w:rPr>
        <w:t xml:space="preserve"> </w:t>
      </w:r>
    </w:p>
    <w:p w14:paraId="4CC36526">
      <w:pPr>
        <w:pStyle w:val="6"/>
        <w:jc w:val="center"/>
        <w:rPr>
          <w:rFonts w:ascii="宋体" w:hAnsi="宋体" w:eastAsia="宋体" w:cs="仿宋"/>
          <w:b/>
          <w:color w:val="auto"/>
          <w:sz w:val="44"/>
          <w:szCs w:val="44"/>
        </w:rPr>
      </w:pPr>
    </w:p>
    <w:p w14:paraId="11B36C4F">
      <w:pPr>
        <w:pStyle w:val="6"/>
        <w:jc w:val="center"/>
        <w:rPr>
          <w:rFonts w:ascii="宋体" w:hAnsi="宋体" w:eastAsia="宋体" w:cs="仿宋"/>
          <w:b/>
          <w:color w:val="auto"/>
          <w:sz w:val="44"/>
          <w:szCs w:val="44"/>
        </w:rPr>
      </w:pPr>
    </w:p>
    <w:p w14:paraId="091DF220">
      <w:pPr>
        <w:pStyle w:val="6"/>
        <w:jc w:val="center"/>
        <w:rPr>
          <w:rFonts w:ascii="宋体" w:hAnsi="宋体" w:eastAsia="宋体" w:cs="仿宋"/>
          <w:b/>
          <w:color w:val="auto"/>
          <w:sz w:val="44"/>
          <w:szCs w:val="44"/>
        </w:rPr>
      </w:pPr>
    </w:p>
    <w:p w14:paraId="5C0E1522">
      <w:pPr>
        <w:pStyle w:val="6"/>
        <w:jc w:val="center"/>
        <w:rPr>
          <w:rFonts w:hint="eastAsia" w:ascii="宋体" w:hAnsi="宋体" w:eastAsia="宋体" w:cs="仿宋"/>
          <w:b/>
          <w:color w:val="auto"/>
          <w:sz w:val="44"/>
          <w:szCs w:val="44"/>
        </w:rPr>
      </w:pPr>
      <w:r>
        <w:rPr>
          <w:rFonts w:hint="eastAsia" w:ascii="宋体" w:hAnsi="宋体" w:eastAsia="宋体" w:cs="仿宋"/>
          <w:b/>
          <w:color w:val="auto"/>
          <w:sz w:val="44"/>
          <w:szCs w:val="44"/>
        </w:rPr>
        <w:t>合同文本</w:t>
      </w:r>
    </w:p>
    <w:p w14:paraId="267A3A15">
      <w:pPr>
        <w:widowControl w:val="0"/>
        <w:jc w:val="both"/>
        <w:rPr>
          <w:rFonts w:ascii="宋体" w:hAnsi="宋体" w:eastAsia="宋体" w:cs="仿宋"/>
          <w:color w:val="auto"/>
          <w:sz w:val="28"/>
          <w:szCs w:val="28"/>
          <w:lang w:eastAsia="zh-CN"/>
        </w:rPr>
      </w:pPr>
    </w:p>
    <w:p w14:paraId="3A12F9CB">
      <w:pPr>
        <w:widowControl w:val="0"/>
        <w:jc w:val="both"/>
        <w:rPr>
          <w:rFonts w:ascii="宋体" w:hAnsi="宋体" w:eastAsia="宋体" w:cs="仿宋"/>
          <w:color w:val="auto"/>
          <w:sz w:val="28"/>
          <w:szCs w:val="28"/>
          <w:lang w:eastAsia="zh-CN"/>
        </w:rPr>
      </w:pPr>
    </w:p>
    <w:p w14:paraId="0505A323">
      <w:pPr>
        <w:pStyle w:val="11"/>
        <w:ind w:firstLine="210"/>
        <w:rPr>
          <w:rFonts w:ascii="宋体" w:hAnsi="宋体" w:eastAsia="宋体" w:cs="仿宋"/>
          <w:color w:val="auto"/>
          <w:lang w:eastAsia="zh-CN"/>
        </w:rPr>
      </w:pPr>
    </w:p>
    <w:p w14:paraId="51E752DE">
      <w:pPr>
        <w:ind w:firstLine="1968" w:firstLineChars="700"/>
        <w:rPr>
          <w:rFonts w:ascii="宋体" w:hAnsi="宋体" w:eastAsia="宋体" w:cs="仿宋"/>
          <w:b/>
          <w:color w:val="auto"/>
          <w:sz w:val="28"/>
          <w:szCs w:val="28"/>
          <w:lang w:eastAsia="zh-CN"/>
        </w:rPr>
      </w:pPr>
      <w:r>
        <w:rPr>
          <w:rFonts w:hint="eastAsia" w:ascii="宋体" w:hAnsi="宋体" w:eastAsia="宋体" w:cs="仿宋"/>
          <w:b/>
          <w:color w:val="auto"/>
          <w:sz w:val="28"/>
          <w:szCs w:val="28"/>
          <w:lang w:eastAsia="zh-CN"/>
        </w:rPr>
        <w:t xml:space="preserve">                            </w:t>
      </w:r>
    </w:p>
    <w:p w14:paraId="32630111">
      <w:pPr>
        <w:pStyle w:val="11"/>
        <w:ind w:firstLine="0" w:firstLineChars="0"/>
        <w:rPr>
          <w:rFonts w:ascii="宋体" w:hAnsi="宋体" w:eastAsia="宋体" w:cs="仿宋"/>
          <w:color w:val="auto"/>
          <w:lang w:eastAsia="zh-CN"/>
        </w:rPr>
      </w:pPr>
    </w:p>
    <w:p w14:paraId="1B2CAAAA">
      <w:pPr>
        <w:pStyle w:val="12"/>
        <w:ind w:left="252" w:leftChars="0" w:hanging="252" w:hangingChars="105"/>
        <w:rPr>
          <w:rFonts w:ascii="宋体" w:hAnsi="宋体" w:eastAsia="宋体"/>
          <w:color w:val="auto"/>
          <w:lang w:eastAsia="zh-CN"/>
        </w:rPr>
      </w:pPr>
    </w:p>
    <w:p w14:paraId="1B9C0C29">
      <w:pPr>
        <w:rPr>
          <w:rFonts w:ascii="宋体" w:hAnsi="宋体" w:eastAsia="宋体" w:cs="仿宋"/>
          <w:b/>
          <w:bCs/>
          <w:color w:val="auto"/>
          <w:sz w:val="24"/>
          <w:lang w:eastAsia="zh-CN"/>
        </w:rPr>
      </w:pPr>
    </w:p>
    <w:p w14:paraId="4C8B308C">
      <w:pPr>
        <w:rPr>
          <w:rFonts w:ascii="宋体" w:hAnsi="宋体" w:eastAsia="宋体" w:cs="仿宋"/>
          <w:b/>
          <w:bCs/>
          <w:color w:val="auto"/>
          <w:sz w:val="24"/>
          <w:lang w:eastAsia="zh-CN"/>
        </w:rPr>
      </w:pPr>
    </w:p>
    <w:p w14:paraId="3FE3E0BA">
      <w:pPr>
        <w:rPr>
          <w:rFonts w:ascii="宋体" w:hAnsi="宋体" w:eastAsia="宋体" w:cs="仿宋"/>
          <w:bCs/>
          <w:color w:val="auto"/>
          <w:sz w:val="24"/>
          <w:szCs w:val="24"/>
          <w:lang w:eastAsia="zh-CN"/>
        </w:rPr>
      </w:pPr>
    </w:p>
    <w:p w14:paraId="38096A89">
      <w:pPr>
        <w:pStyle w:val="19"/>
        <w:spacing w:before="0" w:after="0" w:line="240" w:lineRule="auto"/>
        <w:jc w:val="center"/>
        <w:outlineLvl w:val="0"/>
        <w:rPr>
          <w:rFonts w:ascii="宋体" w:hAnsi="宋体" w:cs="微软雅黑"/>
          <w:lang w:eastAsia="zh-CN"/>
        </w:rPr>
      </w:pPr>
      <w:r>
        <w:rPr>
          <w:rFonts w:hint="eastAsia" w:ascii="宋体" w:hAnsi="宋体" w:eastAsia="宋体" w:cs="仿宋"/>
          <w:bCs w:val="0"/>
          <w:color w:val="auto"/>
          <w:sz w:val="24"/>
          <w:szCs w:val="24"/>
          <w:lang w:eastAsia="zh-CN"/>
        </w:rPr>
        <w:br w:type="page"/>
      </w:r>
      <w:r>
        <w:rPr>
          <w:rFonts w:hint="eastAsia" w:ascii="宋体" w:hAnsi="宋体" w:cs="微软雅黑"/>
          <w:lang w:eastAsia="zh-CN"/>
        </w:rPr>
        <w:t>合同主要条款</w:t>
      </w:r>
    </w:p>
    <w:p w14:paraId="5C48E99A">
      <w:pPr>
        <w:rPr>
          <w:lang w:eastAsia="zh-CN"/>
        </w:rPr>
      </w:pPr>
    </w:p>
    <w:p w14:paraId="74369EFF">
      <w:pPr>
        <w:jc w:val="center"/>
        <w:rPr>
          <w:rFonts w:hint="eastAsia" w:ascii="宋体" w:hAnsi="宋体" w:cs="宋体"/>
          <w:b/>
          <w:sz w:val="24"/>
          <w:szCs w:val="24"/>
          <w:lang w:eastAsia="zh-CN"/>
        </w:rPr>
      </w:pPr>
      <w:r>
        <w:rPr>
          <w:rFonts w:hint="eastAsia" w:ascii="宋体" w:hAnsi="宋体" w:cs="宋体"/>
          <w:b/>
          <w:sz w:val="24"/>
          <w:szCs w:val="24"/>
          <w:lang w:eastAsia="zh-CN"/>
        </w:rPr>
        <w:t>(本格式条款供双方签订合同参考，</w:t>
      </w:r>
      <w:r>
        <w:rPr>
          <w:rFonts w:hint="eastAsia" w:ascii="宋体" w:hAnsi="宋体" w:cs="宋体"/>
          <w:b/>
          <w:sz w:val="24"/>
          <w:szCs w:val="24"/>
          <w:lang w:val="en-US" w:eastAsia="zh-CN"/>
        </w:rPr>
        <w:t>招标</w:t>
      </w:r>
      <w:r>
        <w:rPr>
          <w:rFonts w:hint="eastAsia" w:ascii="宋体" w:hAnsi="宋体" w:cs="宋体"/>
          <w:b/>
          <w:sz w:val="24"/>
          <w:szCs w:val="24"/>
          <w:lang w:eastAsia="zh-CN"/>
        </w:rPr>
        <w:t>人可根据项目的实际情况增加条款和内容，最终</w:t>
      </w:r>
      <w:r>
        <w:rPr>
          <w:rFonts w:hint="eastAsia" w:ascii="宋体" w:hAnsi="宋体" w:cs="宋体"/>
          <w:b/>
          <w:sz w:val="24"/>
          <w:szCs w:val="24"/>
          <w:lang w:val="en-US" w:eastAsia="zh-CN"/>
        </w:rPr>
        <w:t>合同内容</w:t>
      </w:r>
      <w:r>
        <w:rPr>
          <w:rFonts w:hint="eastAsia" w:ascii="宋体" w:hAnsi="宋体" w:cs="宋体"/>
          <w:b/>
          <w:sz w:val="24"/>
          <w:szCs w:val="24"/>
          <w:lang w:eastAsia="zh-CN"/>
        </w:rPr>
        <w:t>以甲乙双方实际协商签</w:t>
      </w:r>
      <w:r>
        <w:rPr>
          <w:rFonts w:hint="eastAsia" w:ascii="宋体" w:hAnsi="宋体" w:cs="宋体"/>
          <w:b/>
          <w:sz w:val="24"/>
          <w:szCs w:val="24"/>
          <w:lang w:val="en-US" w:eastAsia="zh-CN"/>
        </w:rPr>
        <w:t>订</w:t>
      </w:r>
      <w:bookmarkStart w:id="11" w:name="_GoBack"/>
      <w:bookmarkEnd w:id="11"/>
      <w:r>
        <w:rPr>
          <w:rFonts w:hint="eastAsia" w:ascii="宋体" w:hAnsi="宋体" w:cs="宋体"/>
          <w:b/>
          <w:sz w:val="24"/>
          <w:szCs w:val="24"/>
          <w:lang w:eastAsia="zh-CN"/>
        </w:rPr>
        <w:t>为准)</w:t>
      </w:r>
    </w:p>
    <w:p w14:paraId="3A45AF2D">
      <w:pPr>
        <w:pStyle w:val="2"/>
        <w:rPr>
          <w:lang w:eastAsia="zh-CN"/>
        </w:rPr>
      </w:pPr>
    </w:p>
    <w:p w14:paraId="01D91594">
      <w:pPr>
        <w:spacing w:line="360" w:lineRule="auto"/>
        <w:rPr>
          <w:rFonts w:ascii="宋体" w:hAnsi="宋体"/>
          <w:b/>
          <w:sz w:val="24"/>
          <w:szCs w:val="24"/>
          <w:lang w:eastAsia="zh-CN"/>
        </w:rPr>
      </w:pPr>
    </w:p>
    <w:p w14:paraId="6E7E859C">
      <w:pPr>
        <w:spacing w:line="360" w:lineRule="auto"/>
        <w:rPr>
          <w:rFonts w:ascii="宋体" w:hAnsi="宋体"/>
          <w:b/>
          <w:sz w:val="24"/>
          <w:szCs w:val="24"/>
          <w:u w:val="single"/>
          <w:lang w:eastAsia="zh-CN"/>
        </w:rPr>
      </w:pPr>
      <w:r>
        <w:rPr>
          <w:rFonts w:ascii="宋体" w:hAnsi="宋体"/>
          <w:b/>
          <w:sz w:val="24"/>
          <w:szCs w:val="24"/>
          <w:lang w:eastAsia="zh-CN"/>
        </w:rPr>
        <w:t>发包人（全称）：</w:t>
      </w:r>
      <w:r>
        <w:rPr>
          <w:rFonts w:hint="eastAsia" w:ascii="宋体" w:hAnsi="宋体"/>
          <w:b/>
          <w:sz w:val="24"/>
          <w:szCs w:val="24"/>
          <w:u w:val="single"/>
          <w:lang w:eastAsia="zh-CN"/>
        </w:rPr>
        <w:t xml:space="preserve"> </w:t>
      </w:r>
      <w:r>
        <w:rPr>
          <w:rFonts w:ascii="宋体" w:hAnsi="宋体"/>
          <w:b/>
          <w:sz w:val="24"/>
          <w:szCs w:val="24"/>
          <w:u w:val="single"/>
          <w:lang w:eastAsia="zh-CN"/>
        </w:rPr>
        <w:t xml:space="preserve">                                       </w:t>
      </w:r>
    </w:p>
    <w:p w14:paraId="6E108359">
      <w:pPr>
        <w:spacing w:line="360" w:lineRule="auto"/>
        <w:rPr>
          <w:rFonts w:ascii="宋体" w:hAnsi="宋体"/>
          <w:b/>
          <w:sz w:val="24"/>
          <w:szCs w:val="24"/>
          <w:lang w:eastAsia="zh-CN"/>
        </w:rPr>
      </w:pPr>
    </w:p>
    <w:p w14:paraId="06D89DF2">
      <w:pPr>
        <w:spacing w:line="360" w:lineRule="auto"/>
        <w:rPr>
          <w:rFonts w:ascii="宋体" w:hAnsi="宋体"/>
          <w:b/>
          <w:sz w:val="24"/>
          <w:szCs w:val="24"/>
          <w:u w:val="single"/>
          <w:lang w:eastAsia="zh-CN"/>
        </w:rPr>
      </w:pPr>
      <w:r>
        <w:rPr>
          <w:rFonts w:ascii="宋体" w:hAnsi="宋体"/>
          <w:b/>
          <w:sz w:val="24"/>
          <w:szCs w:val="24"/>
          <w:lang w:eastAsia="zh-CN"/>
        </w:rPr>
        <w:t>承包人（全称）：</w:t>
      </w:r>
      <w:r>
        <w:rPr>
          <w:rFonts w:ascii="宋体" w:hAnsi="宋体"/>
          <w:b/>
          <w:sz w:val="24"/>
          <w:szCs w:val="24"/>
          <w:u w:val="single"/>
          <w:lang w:eastAsia="zh-CN"/>
        </w:rPr>
        <w:t xml:space="preserve">  </w:t>
      </w:r>
      <w:r>
        <w:rPr>
          <w:rFonts w:hint="eastAsia" w:ascii="宋体" w:hAnsi="宋体"/>
          <w:b/>
          <w:sz w:val="24"/>
          <w:szCs w:val="24"/>
          <w:u w:val="single"/>
          <w:lang w:eastAsia="zh-CN"/>
        </w:rPr>
        <w:t xml:space="preserve"> </w:t>
      </w:r>
      <w:r>
        <w:rPr>
          <w:rFonts w:ascii="宋体" w:hAnsi="宋体"/>
          <w:b/>
          <w:sz w:val="24"/>
          <w:szCs w:val="24"/>
          <w:u w:val="single"/>
          <w:lang w:eastAsia="zh-CN"/>
        </w:rPr>
        <w:t xml:space="preserve">       </w:t>
      </w:r>
      <w:r>
        <w:rPr>
          <w:rFonts w:hint="eastAsia" w:ascii="宋体" w:hAnsi="宋体"/>
          <w:b/>
          <w:sz w:val="24"/>
          <w:szCs w:val="24"/>
          <w:u w:val="single"/>
          <w:lang w:eastAsia="zh-CN"/>
        </w:rPr>
        <w:t xml:space="preserve"> </w:t>
      </w:r>
      <w:r>
        <w:rPr>
          <w:rFonts w:ascii="宋体" w:hAnsi="宋体"/>
          <w:b/>
          <w:sz w:val="24"/>
          <w:szCs w:val="24"/>
          <w:u w:val="single"/>
          <w:lang w:eastAsia="zh-CN"/>
        </w:rPr>
        <w:t xml:space="preserve">   </w:t>
      </w:r>
      <w:r>
        <w:rPr>
          <w:rFonts w:hint="eastAsia" w:ascii="宋体" w:hAnsi="宋体"/>
          <w:b/>
          <w:sz w:val="24"/>
          <w:szCs w:val="24"/>
          <w:u w:val="single"/>
          <w:lang w:eastAsia="zh-CN"/>
        </w:rPr>
        <w:t xml:space="preserve">   </w:t>
      </w:r>
      <w:r>
        <w:rPr>
          <w:rFonts w:ascii="宋体" w:hAnsi="宋体"/>
          <w:b/>
          <w:sz w:val="24"/>
          <w:szCs w:val="24"/>
          <w:u w:val="single"/>
          <w:lang w:eastAsia="zh-CN"/>
        </w:rPr>
        <w:t xml:space="preserve"> </w:t>
      </w:r>
      <w:r>
        <w:rPr>
          <w:rFonts w:hint="eastAsia" w:ascii="宋体" w:hAnsi="宋体"/>
          <w:b/>
          <w:sz w:val="24"/>
          <w:szCs w:val="24"/>
          <w:u w:val="single"/>
          <w:lang w:eastAsia="zh-CN"/>
        </w:rPr>
        <w:t xml:space="preserve">  </w:t>
      </w:r>
      <w:r>
        <w:rPr>
          <w:rFonts w:ascii="宋体" w:hAnsi="宋体"/>
          <w:b/>
          <w:sz w:val="24"/>
          <w:szCs w:val="24"/>
          <w:u w:val="single"/>
          <w:lang w:eastAsia="zh-CN"/>
        </w:rPr>
        <w:t></w:t>
      </w:r>
      <w:r>
        <w:rPr>
          <w:rFonts w:hint="eastAsia" w:ascii="宋体" w:hAnsi="宋体"/>
          <w:b/>
          <w:sz w:val="24"/>
          <w:szCs w:val="24"/>
          <w:u w:val="single"/>
          <w:lang w:eastAsia="zh-CN"/>
        </w:rPr>
        <w:t xml:space="preserve">  </w:t>
      </w:r>
      <w:r>
        <w:rPr>
          <w:rFonts w:ascii="宋体" w:hAnsi="宋体"/>
          <w:b/>
          <w:sz w:val="24"/>
          <w:szCs w:val="24"/>
          <w:u w:val="single"/>
          <w:lang w:eastAsia="zh-CN"/>
        </w:rPr>
        <w:t></w:t>
      </w:r>
    </w:p>
    <w:p w14:paraId="3F301286">
      <w:pPr>
        <w:spacing w:line="360" w:lineRule="auto"/>
        <w:ind w:firstLine="480" w:firstLineChars="200"/>
        <w:rPr>
          <w:rFonts w:ascii="宋体" w:hAnsi="宋体"/>
          <w:b/>
          <w:sz w:val="24"/>
          <w:szCs w:val="24"/>
          <w:u w:val="single"/>
          <w:lang w:eastAsia="zh-CN"/>
        </w:rPr>
      </w:pPr>
      <w:r>
        <w:rPr>
          <w:rFonts w:ascii="宋体" w:hAnsi="宋体"/>
          <w:sz w:val="24"/>
          <w:szCs w:val="24"/>
          <w:lang w:eastAsia="zh-CN"/>
        </w:rPr>
        <w:t>根据《中华人民共和国</w:t>
      </w:r>
      <w:r>
        <w:rPr>
          <w:rFonts w:hint="eastAsia" w:ascii="宋体" w:hAnsi="宋体"/>
          <w:sz w:val="24"/>
          <w:szCs w:val="24"/>
          <w:lang w:eastAsia="zh-CN"/>
        </w:rPr>
        <w:t>民法典</w:t>
      </w:r>
      <w:r>
        <w:rPr>
          <w:rFonts w:ascii="宋体" w:hAnsi="宋体"/>
          <w:sz w:val="24"/>
          <w:szCs w:val="24"/>
          <w:lang w:eastAsia="zh-CN"/>
        </w:rPr>
        <w:t>》、《中华人民共和国建筑法》及有关法律规定，遵循平等、自愿、公平和诚实信用的原则，双方就</w:t>
      </w:r>
      <w:r>
        <w:rPr>
          <w:rFonts w:hint="eastAsia" w:ascii="宋体" w:hAnsi="宋体"/>
          <w:b/>
          <w:sz w:val="24"/>
          <w:szCs w:val="24"/>
          <w:u w:val="single"/>
          <w:lang w:eastAsia="zh-CN"/>
        </w:rPr>
        <w:t>庞光街道西电变压器项目东地块（地籍编号GX5-4-12）清表及垃圾清运项目</w:t>
      </w:r>
      <w:r>
        <w:rPr>
          <w:rFonts w:ascii="宋体" w:hAnsi="宋体"/>
          <w:sz w:val="24"/>
          <w:szCs w:val="24"/>
          <w:lang w:eastAsia="zh-CN"/>
        </w:rPr>
        <w:t>有关事项协商一致</w:t>
      </w:r>
      <w:r>
        <w:rPr>
          <w:rFonts w:hint="eastAsia" w:ascii="宋体" w:hAnsi="宋体"/>
          <w:sz w:val="24"/>
          <w:szCs w:val="24"/>
          <w:lang w:eastAsia="zh-CN"/>
        </w:rPr>
        <w:t>，</w:t>
      </w:r>
      <w:r>
        <w:rPr>
          <w:rFonts w:ascii="宋体" w:hAnsi="宋体"/>
          <w:sz w:val="24"/>
          <w:szCs w:val="24"/>
          <w:lang w:eastAsia="zh-CN"/>
        </w:rPr>
        <w:t>共同达成如下协议：</w:t>
      </w:r>
    </w:p>
    <w:p w14:paraId="32436EB4">
      <w:pPr>
        <w:pStyle w:val="4"/>
        <w:spacing w:beforeAutospacing="0" w:afterAutospacing="0" w:line="360" w:lineRule="auto"/>
        <w:rPr>
          <w:bCs w:val="0"/>
        </w:rPr>
      </w:pPr>
      <w:bookmarkStart w:id="0" w:name="_Toc154047238"/>
      <w:r>
        <w:t>一、工程概况</w:t>
      </w:r>
      <w:bookmarkEnd w:id="0"/>
    </w:p>
    <w:p w14:paraId="5FFAC8EE">
      <w:pPr>
        <w:spacing w:line="360" w:lineRule="auto"/>
        <w:ind w:firstLine="470" w:firstLineChars="196"/>
        <w:rPr>
          <w:rFonts w:ascii="宋体" w:hAnsi="宋体"/>
          <w:sz w:val="24"/>
          <w:szCs w:val="24"/>
          <w:u w:val="single"/>
          <w:lang w:eastAsia="zh-CN"/>
        </w:rPr>
      </w:pPr>
      <w:r>
        <w:rPr>
          <w:rFonts w:ascii="宋体" w:hAnsi="宋体"/>
          <w:bCs/>
          <w:sz w:val="24"/>
          <w:szCs w:val="24"/>
          <w:lang w:eastAsia="zh-CN"/>
        </w:rPr>
        <w:t>1.工程名称</w:t>
      </w:r>
      <w:r>
        <w:rPr>
          <w:rFonts w:ascii="宋体" w:hAnsi="宋体"/>
          <w:sz w:val="24"/>
          <w:szCs w:val="24"/>
          <w:lang w:eastAsia="zh-CN"/>
        </w:rPr>
        <w:t>：</w:t>
      </w:r>
      <w:r>
        <w:rPr>
          <w:rFonts w:hint="eastAsia" w:ascii="宋体" w:hAnsi="宋体"/>
          <w:sz w:val="24"/>
          <w:szCs w:val="24"/>
          <w:u w:val="single"/>
          <w:lang w:eastAsia="zh-CN"/>
        </w:rPr>
        <w:t>庞光街道西电变压器项目东地块（地籍编号GX5-4-12）清表及垃圾清运项目</w:t>
      </w:r>
      <w:r>
        <w:rPr>
          <w:rFonts w:ascii="宋体" w:hAnsi="宋体"/>
          <w:sz w:val="24"/>
          <w:szCs w:val="24"/>
          <w:lang w:eastAsia="zh-CN"/>
        </w:rPr>
        <w:t>。</w:t>
      </w:r>
    </w:p>
    <w:p w14:paraId="32FB2EA0">
      <w:pPr>
        <w:spacing w:line="360" w:lineRule="auto"/>
        <w:ind w:firstLine="470" w:firstLineChars="196"/>
        <w:rPr>
          <w:rFonts w:ascii="宋体" w:hAnsi="宋体"/>
          <w:bCs/>
          <w:sz w:val="24"/>
          <w:szCs w:val="24"/>
          <w:lang w:eastAsia="zh-CN"/>
        </w:rPr>
      </w:pPr>
      <w:r>
        <w:rPr>
          <w:rFonts w:ascii="宋体" w:hAnsi="宋体"/>
          <w:bCs/>
          <w:sz w:val="24"/>
          <w:szCs w:val="24"/>
          <w:lang w:eastAsia="zh-CN"/>
        </w:rPr>
        <w:t>2.工程地点：</w:t>
      </w:r>
      <w:r>
        <w:rPr>
          <w:rFonts w:hint="eastAsia" w:ascii="宋体" w:hAnsi="宋体"/>
          <w:sz w:val="24"/>
          <w:szCs w:val="24"/>
          <w:u w:val="single"/>
          <w:lang w:eastAsia="zh-CN"/>
        </w:rPr>
        <w:t>西安市高新区庞光街道孙姑村</w:t>
      </w:r>
      <w:r>
        <w:rPr>
          <w:rFonts w:ascii="宋体" w:hAnsi="宋体"/>
          <w:sz w:val="24"/>
          <w:szCs w:val="24"/>
          <w:lang w:eastAsia="zh-CN"/>
        </w:rPr>
        <w:t>。</w:t>
      </w:r>
    </w:p>
    <w:p w14:paraId="693873A2">
      <w:pPr>
        <w:spacing w:line="360" w:lineRule="auto"/>
        <w:ind w:firstLine="470" w:firstLineChars="196"/>
        <w:rPr>
          <w:rFonts w:ascii="宋体" w:hAnsi="宋体"/>
          <w:bCs/>
          <w:sz w:val="24"/>
          <w:szCs w:val="24"/>
          <w:lang w:eastAsia="zh-CN"/>
        </w:rPr>
      </w:pPr>
      <w:r>
        <w:rPr>
          <w:rFonts w:ascii="宋体" w:hAnsi="宋体"/>
          <w:bCs/>
          <w:sz w:val="24"/>
          <w:szCs w:val="24"/>
          <w:lang w:eastAsia="zh-CN"/>
        </w:rPr>
        <w:t>3.工程承包范围：</w:t>
      </w:r>
      <w:r>
        <w:rPr>
          <w:rFonts w:hint="eastAsia" w:ascii="宋体" w:hAnsi="宋体"/>
          <w:sz w:val="24"/>
          <w:szCs w:val="24"/>
          <w:u w:val="single"/>
          <w:lang w:eastAsia="zh-CN"/>
        </w:rPr>
        <w:t xml:space="preserve">  </w:t>
      </w:r>
      <w:r>
        <w:rPr>
          <w:rFonts w:ascii="宋体" w:hAnsi="宋体"/>
          <w:sz w:val="24"/>
          <w:szCs w:val="24"/>
          <w:u w:val="single"/>
          <w:lang w:eastAsia="zh-CN"/>
        </w:rPr>
        <w:t xml:space="preserve">                      </w:t>
      </w:r>
      <w:r>
        <w:rPr>
          <w:rFonts w:hint="eastAsia" w:ascii="宋体" w:hAnsi="宋体"/>
          <w:sz w:val="24"/>
          <w:szCs w:val="24"/>
          <w:u w:val="single"/>
          <w:lang w:eastAsia="zh-CN"/>
        </w:rPr>
        <w:t>；具体内容详见招标文件及工程量清单</w:t>
      </w:r>
      <w:r>
        <w:rPr>
          <w:rFonts w:ascii="宋体" w:hAnsi="宋体"/>
          <w:sz w:val="24"/>
          <w:szCs w:val="24"/>
          <w:lang w:eastAsia="zh-CN"/>
        </w:rPr>
        <w:t>。</w:t>
      </w:r>
    </w:p>
    <w:p w14:paraId="35B900F1">
      <w:pPr>
        <w:pStyle w:val="4"/>
        <w:spacing w:beforeAutospacing="0" w:afterAutospacing="0" w:line="360" w:lineRule="auto"/>
      </w:pPr>
      <w:bookmarkStart w:id="1" w:name="_Toc154047239"/>
      <w:r>
        <w:t>二、合同工期</w:t>
      </w:r>
      <w:bookmarkEnd w:id="1"/>
    </w:p>
    <w:p w14:paraId="1565F765">
      <w:pPr>
        <w:spacing w:line="360" w:lineRule="auto"/>
        <w:ind w:firstLine="459"/>
        <w:rPr>
          <w:rFonts w:ascii="宋体" w:hAnsi="宋体"/>
          <w:sz w:val="24"/>
          <w:szCs w:val="24"/>
          <w:lang w:eastAsia="zh-CN"/>
        </w:rPr>
      </w:pPr>
      <w:r>
        <w:rPr>
          <w:rFonts w:ascii="宋体" w:hAnsi="宋体"/>
          <w:sz w:val="24"/>
          <w:szCs w:val="24"/>
          <w:lang w:eastAsia="zh-CN"/>
        </w:rPr>
        <w:t>计划开工日期：</w:t>
      </w:r>
      <w:r>
        <w:rPr>
          <w:rFonts w:ascii="宋体" w:hAnsi="宋体"/>
          <w:sz w:val="24"/>
          <w:szCs w:val="24"/>
          <w:u w:val="single"/>
          <w:lang w:eastAsia="zh-CN"/>
        </w:rPr>
        <w:t></w:t>
      </w:r>
      <w:r>
        <w:rPr>
          <w:rFonts w:ascii="宋体" w:hAnsi="宋体"/>
          <w:sz w:val="24"/>
          <w:szCs w:val="24"/>
          <w:lang w:eastAsia="zh-CN"/>
        </w:rPr>
        <w:t>年</w:t>
      </w:r>
      <w:r>
        <w:rPr>
          <w:rFonts w:ascii="宋体" w:hAnsi="宋体"/>
          <w:sz w:val="24"/>
          <w:szCs w:val="24"/>
          <w:u w:val="single"/>
          <w:lang w:eastAsia="zh-CN"/>
        </w:rPr>
        <w:t></w:t>
      </w:r>
      <w:r>
        <w:rPr>
          <w:rFonts w:ascii="宋体" w:hAnsi="宋体"/>
          <w:sz w:val="24"/>
          <w:szCs w:val="24"/>
          <w:lang w:eastAsia="zh-CN"/>
        </w:rPr>
        <w:t>月</w:t>
      </w:r>
      <w:r>
        <w:rPr>
          <w:rFonts w:ascii="宋体" w:hAnsi="宋体"/>
          <w:sz w:val="24"/>
          <w:szCs w:val="24"/>
          <w:u w:val="single"/>
          <w:lang w:eastAsia="zh-CN"/>
        </w:rPr>
        <w:t></w:t>
      </w:r>
      <w:r>
        <w:rPr>
          <w:rFonts w:ascii="宋体" w:hAnsi="宋体"/>
          <w:sz w:val="24"/>
          <w:szCs w:val="24"/>
          <w:lang w:eastAsia="zh-CN"/>
        </w:rPr>
        <w:t>日。</w:t>
      </w:r>
    </w:p>
    <w:p w14:paraId="03D08901">
      <w:pPr>
        <w:spacing w:line="360" w:lineRule="auto"/>
        <w:ind w:firstLine="459"/>
        <w:rPr>
          <w:rFonts w:ascii="宋体" w:hAnsi="宋体"/>
          <w:sz w:val="24"/>
          <w:szCs w:val="24"/>
          <w:lang w:eastAsia="zh-CN"/>
        </w:rPr>
      </w:pPr>
      <w:r>
        <w:rPr>
          <w:rFonts w:ascii="宋体" w:hAnsi="宋体"/>
          <w:sz w:val="24"/>
          <w:szCs w:val="24"/>
          <w:lang w:eastAsia="zh-CN"/>
        </w:rPr>
        <w:t>计划竣工日期：</w:t>
      </w:r>
      <w:r>
        <w:rPr>
          <w:rFonts w:ascii="宋体" w:hAnsi="宋体"/>
          <w:sz w:val="24"/>
          <w:szCs w:val="24"/>
          <w:u w:val="single"/>
          <w:lang w:eastAsia="zh-CN"/>
        </w:rPr>
        <w:t></w:t>
      </w:r>
      <w:r>
        <w:rPr>
          <w:rFonts w:ascii="宋体" w:hAnsi="宋体"/>
          <w:sz w:val="24"/>
          <w:szCs w:val="24"/>
          <w:lang w:eastAsia="zh-CN"/>
        </w:rPr>
        <w:t>年</w:t>
      </w:r>
      <w:r>
        <w:rPr>
          <w:rFonts w:ascii="宋体" w:hAnsi="宋体"/>
          <w:sz w:val="24"/>
          <w:szCs w:val="24"/>
          <w:u w:val="single"/>
          <w:lang w:eastAsia="zh-CN"/>
        </w:rPr>
        <w:t></w:t>
      </w:r>
      <w:r>
        <w:rPr>
          <w:rFonts w:ascii="宋体" w:hAnsi="宋体"/>
          <w:sz w:val="24"/>
          <w:szCs w:val="24"/>
          <w:lang w:eastAsia="zh-CN"/>
        </w:rPr>
        <w:t>月</w:t>
      </w:r>
      <w:r>
        <w:rPr>
          <w:rFonts w:ascii="宋体" w:hAnsi="宋体"/>
          <w:sz w:val="24"/>
          <w:szCs w:val="24"/>
          <w:u w:val="single"/>
          <w:lang w:eastAsia="zh-CN"/>
        </w:rPr>
        <w:t></w:t>
      </w:r>
      <w:r>
        <w:rPr>
          <w:rFonts w:ascii="宋体" w:hAnsi="宋体"/>
          <w:sz w:val="24"/>
          <w:szCs w:val="24"/>
          <w:lang w:eastAsia="zh-CN"/>
        </w:rPr>
        <w:t>日。</w:t>
      </w:r>
    </w:p>
    <w:p w14:paraId="72249E63">
      <w:pPr>
        <w:spacing w:line="360" w:lineRule="auto"/>
        <w:ind w:firstLine="459"/>
        <w:rPr>
          <w:rFonts w:ascii="宋体" w:hAnsi="宋体"/>
          <w:sz w:val="24"/>
          <w:szCs w:val="24"/>
          <w:lang w:eastAsia="zh-CN"/>
        </w:rPr>
      </w:pPr>
      <w:r>
        <w:rPr>
          <w:rFonts w:ascii="宋体" w:hAnsi="宋体"/>
          <w:sz w:val="24"/>
          <w:szCs w:val="24"/>
          <w:lang w:eastAsia="zh-CN"/>
        </w:rPr>
        <w:t>工期总日历天数：</w:t>
      </w:r>
      <w:r>
        <w:rPr>
          <w:rFonts w:ascii="宋体" w:hAnsi="宋体"/>
          <w:sz w:val="24"/>
          <w:szCs w:val="24"/>
          <w:u w:val="single"/>
          <w:lang w:eastAsia="zh-CN"/>
        </w:rPr>
        <w:t></w:t>
      </w:r>
      <w:r>
        <w:rPr>
          <w:rFonts w:ascii="宋体" w:hAnsi="宋体"/>
          <w:sz w:val="24"/>
          <w:szCs w:val="24"/>
          <w:lang w:eastAsia="zh-CN"/>
        </w:rPr>
        <w:t>天。工期总日历天数与根据前述计划开竣工日期计算的工期天数不一致的，以工期总日历天数为准。</w:t>
      </w:r>
    </w:p>
    <w:p w14:paraId="01DD308F">
      <w:pPr>
        <w:pStyle w:val="4"/>
        <w:spacing w:beforeAutospacing="0" w:afterAutospacing="0" w:line="360" w:lineRule="auto"/>
        <w:rPr>
          <w:bCs w:val="0"/>
        </w:rPr>
      </w:pPr>
      <w:bookmarkStart w:id="2" w:name="_Toc154047240"/>
      <w:r>
        <w:t>三、质量标准</w:t>
      </w:r>
      <w:bookmarkEnd w:id="2"/>
    </w:p>
    <w:p w14:paraId="1D9C8357">
      <w:pPr>
        <w:spacing w:line="360" w:lineRule="auto"/>
        <w:ind w:firstLine="459"/>
        <w:rPr>
          <w:rFonts w:ascii="宋体" w:hAnsi="宋体"/>
          <w:sz w:val="24"/>
          <w:szCs w:val="24"/>
          <w:lang w:eastAsia="zh-CN"/>
        </w:rPr>
      </w:pPr>
      <w:r>
        <w:rPr>
          <w:rFonts w:ascii="宋体" w:hAnsi="宋体"/>
          <w:sz w:val="24"/>
          <w:szCs w:val="24"/>
          <w:lang w:eastAsia="zh-CN"/>
        </w:rPr>
        <w:t>工程质量符合</w:t>
      </w:r>
      <w:r>
        <w:rPr>
          <w:rFonts w:hint="eastAsia" w:ascii="宋体" w:hAnsi="宋体"/>
          <w:sz w:val="24"/>
          <w:szCs w:val="24"/>
          <w:u w:val="single"/>
          <w:lang w:eastAsia="zh-CN"/>
        </w:rPr>
        <w:t>国家施工质量验收规范“合格”</w:t>
      </w:r>
      <w:r>
        <w:rPr>
          <w:rFonts w:ascii="宋体" w:hAnsi="宋体"/>
          <w:sz w:val="24"/>
          <w:szCs w:val="24"/>
          <w:lang w:eastAsia="zh-CN"/>
        </w:rPr>
        <w:t>标准。</w:t>
      </w:r>
    </w:p>
    <w:p w14:paraId="18676C96">
      <w:pPr>
        <w:pStyle w:val="4"/>
        <w:spacing w:beforeAutospacing="0" w:afterAutospacing="0" w:line="360" w:lineRule="auto"/>
        <w:rPr>
          <w:bCs w:val="0"/>
        </w:rPr>
      </w:pPr>
      <w:bookmarkStart w:id="3" w:name="_Toc154047241"/>
      <w:r>
        <w:t>四、签约合同价与合同价格形式</w:t>
      </w:r>
      <w:bookmarkEnd w:id="3"/>
      <w:r>
        <w:tab/>
      </w:r>
    </w:p>
    <w:p w14:paraId="52BD8803">
      <w:pPr>
        <w:spacing w:line="360" w:lineRule="auto"/>
        <w:ind w:firstLine="480" w:firstLineChars="200"/>
        <w:rPr>
          <w:rFonts w:ascii="宋体" w:hAnsi="宋体"/>
          <w:sz w:val="24"/>
          <w:szCs w:val="24"/>
          <w:lang w:eastAsia="zh-CN"/>
        </w:rPr>
      </w:pPr>
      <w:r>
        <w:rPr>
          <w:rFonts w:ascii="宋体" w:hAnsi="宋体"/>
          <w:sz w:val="24"/>
          <w:szCs w:val="24"/>
          <w:lang w:eastAsia="zh-CN"/>
        </w:rPr>
        <w:t>1.</w:t>
      </w:r>
      <w:r>
        <w:rPr>
          <w:rFonts w:hint="eastAsia" w:ascii="宋体" w:hAnsi="宋体" w:cs="宋体"/>
          <w:sz w:val="24"/>
          <w:szCs w:val="24"/>
          <w:lang w:eastAsia="zh-CN"/>
        </w:rPr>
        <w:t>合同金额（人民币）</w:t>
      </w:r>
      <w:r>
        <w:rPr>
          <w:rFonts w:ascii="宋体" w:hAnsi="宋体"/>
          <w:sz w:val="24"/>
          <w:szCs w:val="24"/>
          <w:lang w:eastAsia="zh-CN"/>
        </w:rPr>
        <w:t>：人民币（大写）</w:t>
      </w:r>
      <w:r>
        <w:rPr>
          <w:rFonts w:ascii="宋体" w:hAnsi="宋体"/>
          <w:sz w:val="24"/>
          <w:szCs w:val="24"/>
          <w:u w:val="single"/>
          <w:lang w:eastAsia="zh-CN"/>
        </w:rPr>
        <w:t xml:space="preserve">    </w:t>
      </w:r>
      <w:r>
        <w:rPr>
          <w:rFonts w:hint="eastAsia" w:ascii="宋体" w:hAnsi="宋体"/>
          <w:sz w:val="24"/>
          <w:szCs w:val="24"/>
          <w:u w:val="single"/>
          <w:lang w:eastAsia="zh-CN"/>
        </w:rPr>
        <w:t xml:space="preserve">           </w:t>
      </w:r>
      <w:r>
        <w:rPr>
          <w:rFonts w:ascii="宋体" w:hAnsi="宋体"/>
          <w:sz w:val="24"/>
          <w:szCs w:val="24"/>
          <w:u w:val="single"/>
          <w:lang w:eastAsia="zh-CN"/>
        </w:rPr>
        <w:t xml:space="preserve">  </w:t>
      </w:r>
      <w:r>
        <w:rPr>
          <w:rFonts w:ascii="宋体" w:hAnsi="宋体"/>
          <w:sz w:val="24"/>
          <w:szCs w:val="24"/>
          <w:lang w:eastAsia="zh-CN"/>
        </w:rPr>
        <w:t>(¥</w:t>
      </w:r>
      <w:r>
        <w:rPr>
          <w:rFonts w:ascii="宋体" w:hAnsi="宋体"/>
          <w:sz w:val="24"/>
          <w:szCs w:val="24"/>
          <w:u w:val="single"/>
          <w:lang w:eastAsia="zh-CN"/>
        </w:rPr>
        <w:t xml:space="preserve">    </w:t>
      </w:r>
      <w:r>
        <w:rPr>
          <w:rFonts w:hint="eastAsia" w:ascii="宋体" w:hAnsi="宋体"/>
          <w:sz w:val="24"/>
          <w:szCs w:val="24"/>
          <w:u w:val="single"/>
          <w:lang w:eastAsia="zh-CN"/>
        </w:rPr>
        <w:t xml:space="preserve">      </w:t>
      </w:r>
      <w:r>
        <w:rPr>
          <w:rFonts w:ascii="宋体" w:hAnsi="宋体"/>
          <w:sz w:val="24"/>
          <w:szCs w:val="24"/>
          <w:u w:val="single"/>
          <w:lang w:eastAsia="zh-CN"/>
        </w:rPr>
        <w:t xml:space="preserve">  </w:t>
      </w:r>
      <w:r>
        <w:rPr>
          <w:rFonts w:ascii="宋体" w:hAnsi="宋体"/>
          <w:sz w:val="24"/>
          <w:szCs w:val="24"/>
          <w:lang w:eastAsia="zh-CN"/>
        </w:rPr>
        <w:t>元)；</w:t>
      </w:r>
    </w:p>
    <w:p w14:paraId="4C17CCE8">
      <w:pPr>
        <w:spacing w:line="360" w:lineRule="auto"/>
        <w:ind w:firstLine="480" w:firstLineChars="200"/>
        <w:rPr>
          <w:rFonts w:ascii="宋体" w:hAnsi="宋体"/>
          <w:color w:val="FF0000"/>
          <w:sz w:val="24"/>
          <w:szCs w:val="24"/>
          <w:lang w:eastAsia="zh-CN"/>
        </w:rPr>
      </w:pPr>
      <w:r>
        <w:rPr>
          <w:rFonts w:ascii="宋体" w:hAnsi="宋体"/>
          <w:sz w:val="24"/>
          <w:szCs w:val="24"/>
          <w:lang w:eastAsia="zh-CN"/>
        </w:rPr>
        <w:t>2.合同价格形式：</w:t>
      </w:r>
      <w:r>
        <w:rPr>
          <w:rFonts w:hint="eastAsia" w:ascii="宋体" w:hAnsi="宋体"/>
          <w:color w:val="FF0000"/>
          <w:sz w:val="24"/>
          <w:szCs w:val="24"/>
          <w:u w:val="single"/>
          <w:lang w:eastAsia="zh-CN"/>
        </w:rPr>
        <w:t>综合单价固定，总价可调，据实结算</w:t>
      </w:r>
      <w:r>
        <w:rPr>
          <w:rFonts w:ascii="宋体" w:hAnsi="宋体"/>
          <w:color w:val="FF0000"/>
          <w:sz w:val="24"/>
          <w:szCs w:val="24"/>
          <w:lang w:eastAsia="zh-CN"/>
        </w:rPr>
        <w:t>。</w:t>
      </w:r>
    </w:p>
    <w:p w14:paraId="481CB6C0">
      <w:pPr>
        <w:pStyle w:val="9"/>
        <w:ind w:left="0" w:leftChars="0" w:right="0" w:rightChars="0"/>
        <w:rPr>
          <w:color w:val="FF0000"/>
          <w:u w:val="single"/>
        </w:rPr>
      </w:pPr>
      <w:r>
        <w:rPr>
          <w:color w:val="FF0000"/>
        </w:rPr>
        <w:t>3.</w:t>
      </w:r>
      <w:r>
        <w:rPr>
          <w:rFonts w:hint="eastAsia"/>
          <w:color w:val="FF0000"/>
        </w:rPr>
        <w:t>合同价款支付方式：</w:t>
      </w:r>
      <w:r>
        <w:rPr>
          <w:rFonts w:hint="eastAsia"/>
          <w:color w:val="FF0000"/>
          <w:u w:val="single"/>
        </w:rPr>
        <w:t>本项目完工验收合格后，达到付款条件起10 日内，支付合同价款的70%；待财政部门结算评审后以结算评审金额付尾款，达到付款条件起10 日内，支付合同总金额的30%。</w:t>
      </w:r>
    </w:p>
    <w:p w14:paraId="109BAEC2">
      <w:pPr>
        <w:pStyle w:val="9"/>
        <w:ind w:left="0" w:leftChars="0" w:right="0" w:rightChars="0"/>
        <w:rPr>
          <w:color w:val="FF0000"/>
          <w:u w:val="single"/>
        </w:rPr>
      </w:pPr>
    </w:p>
    <w:p w14:paraId="03A172BC">
      <w:pPr>
        <w:pStyle w:val="9"/>
        <w:ind w:left="0" w:leftChars="0" w:right="0" w:rightChars="0"/>
        <w:rPr>
          <w:rFonts w:hint="eastAsia"/>
          <w:color w:val="FF0000"/>
          <w:u w:val="single"/>
        </w:rPr>
      </w:pPr>
    </w:p>
    <w:p w14:paraId="3F8BF522">
      <w:pPr>
        <w:pStyle w:val="4"/>
        <w:spacing w:beforeAutospacing="0" w:afterAutospacing="0" w:line="360" w:lineRule="auto"/>
      </w:pPr>
      <w:bookmarkStart w:id="4" w:name="_Toc154047242"/>
      <w:r>
        <w:t>五、项目经理</w:t>
      </w:r>
      <w:bookmarkEnd w:id="4"/>
    </w:p>
    <w:p w14:paraId="7747FD14">
      <w:pPr>
        <w:spacing w:line="360" w:lineRule="auto"/>
        <w:ind w:firstLine="480" w:firstLineChars="200"/>
        <w:rPr>
          <w:rFonts w:ascii="宋体" w:hAnsi="宋体"/>
          <w:sz w:val="24"/>
          <w:szCs w:val="24"/>
          <w:lang w:eastAsia="zh-CN"/>
        </w:rPr>
      </w:pPr>
      <w:r>
        <w:rPr>
          <w:rFonts w:ascii="宋体" w:hAnsi="宋体"/>
          <w:sz w:val="24"/>
          <w:szCs w:val="24"/>
          <w:lang w:eastAsia="zh-CN"/>
        </w:rPr>
        <w:t>承包人项目经理：</w:t>
      </w:r>
    </w:p>
    <w:p w14:paraId="1FC4DF67">
      <w:pPr>
        <w:spacing w:line="360" w:lineRule="auto"/>
        <w:ind w:firstLine="480" w:firstLineChars="200"/>
        <w:rPr>
          <w:rFonts w:ascii="宋体" w:hAnsi="宋体"/>
          <w:sz w:val="24"/>
          <w:szCs w:val="24"/>
          <w:lang w:eastAsia="zh-CN"/>
        </w:rPr>
      </w:pPr>
      <w:r>
        <w:rPr>
          <w:rFonts w:hint="eastAsia" w:ascii="宋体" w:hAnsi="宋体"/>
          <w:sz w:val="24"/>
          <w:szCs w:val="24"/>
          <w:lang w:eastAsia="zh-CN"/>
        </w:rPr>
        <w:t>姓名：</w:t>
      </w:r>
      <w:r>
        <w:rPr>
          <w:rFonts w:hint="eastAsia" w:ascii="宋体" w:hAnsi="宋体"/>
          <w:sz w:val="24"/>
          <w:szCs w:val="24"/>
          <w:u w:val="single"/>
          <w:lang w:eastAsia="zh-CN"/>
        </w:rPr>
        <w:t xml:space="preserve">    </w:t>
      </w:r>
      <w:r>
        <w:rPr>
          <w:rFonts w:ascii="宋体" w:hAnsi="宋体"/>
          <w:sz w:val="24"/>
          <w:szCs w:val="24"/>
          <w:u w:val="single"/>
          <w:lang w:eastAsia="zh-CN"/>
        </w:rPr>
        <w:t xml:space="preserve">    </w:t>
      </w:r>
      <w:r>
        <w:rPr>
          <w:rFonts w:hint="eastAsia" w:ascii="宋体" w:hAnsi="宋体"/>
          <w:sz w:val="24"/>
          <w:szCs w:val="24"/>
          <w:u w:val="single"/>
          <w:lang w:eastAsia="zh-CN"/>
        </w:rPr>
        <w:t xml:space="preserve">  </w:t>
      </w:r>
      <w:r>
        <w:rPr>
          <w:rFonts w:hint="eastAsia" w:ascii="宋体" w:hAnsi="宋体"/>
          <w:sz w:val="24"/>
          <w:szCs w:val="24"/>
          <w:lang w:eastAsia="zh-CN"/>
        </w:rPr>
        <w:t xml:space="preserve">     身份证号：</w:t>
      </w:r>
      <w:r>
        <w:rPr>
          <w:rFonts w:hint="eastAsia" w:ascii="宋体" w:hAnsi="宋体"/>
          <w:sz w:val="24"/>
          <w:szCs w:val="24"/>
          <w:u w:val="single"/>
          <w:lang w:eastAsia="zh-CN"/>
        </w:rPr>
        <w:t xml:space="preserve"> </w:t>
      </w:r>
      <w:r>
        <w:rPr>
          <w:rFonts w:ascii="宋体" w:hAnsi="宋体"/>
          <w:sz w:val="24"/>
          <w:szCs w:val="24"/>
          <w:u w:val="single"/>
          <w:lang w:eastAsia="zh-CN"/>
        </w:rPr>
        <w:t xml:space="preserve">  </w:t>
      </w:r>
      <w:r>
        <w:rPr>
          <w:rFonts w:hint="eastAsia" w:ascii="宋体" w:hAnsi="宋体"/>
          <w:sz w:val="24"/>
          <w:szCs w:val="24"/>
          <w:u w:val="single"/>
          <w:lang w:eastAsia="zh-CN"/>
        </w:rPr>
        <w:t xml:space="preserve"> </w:t>
      </w:r>
      <w:r>
        <w:rPr>
          <w:rFonts w:ascii="宋体" w:hAnsi="宋体"/>
          <w:sz w:val="24"/>
          <w:szCs w:val="24"/>
          <w:u w:val="single"/>
          <w:lang w:eastAsia="zh-CN"/>
        </w:rPr>
        <w:t>          </w:t>
      </w:r>
      <w:r>
        <w:rPr>
          <w:rFonts w:ascii="宋体" w:hAnsi="宋体"/>
          <w:sz w:val="24"/>
          <w:szCs w:val="24"/>
          <w:lang w:eastAsia="zh-CN"/>
        </w:rPr>
        <w:t>。</w:t>
      </w:r>
    </w:p>
    <w:p w14:paraId="5EBB4510">
      <w:pPr>
        <w:pStyle w:val="4"/>
        <w:spacing w:beforeAutospacing="0" w:afterAutospacing="0" w:line="360" w:lineRule="auto"/>
      </w:pPr>
      <w:r>
        <w:t>六、发包人义务</w:t>
      </w:r>
    </w:p>
    <w:p w14:paraId="51555E10">
      <w:pPr>
        <w:spacing w:line="360" w:lineRule="auto"/>
        <w:ind w:firstLine="480" w:firstLineChars="200"/>
        <w:rPr>
          <w:rFonts w:ascii="宋体" w:hAnsi="宋体" w:cs="仿宋"/>
          <w:szCs w:val="24"/>
          <w:lang w:eastAsia="zh-CN"/>
        </w:rPr>
      </w:pPr>
      <w:r>
        <w:rPr>
          <w:rFonts w:hint="eastAsia" w:ascii="宋体" w:hAnsi="宋体" w:cs="仿宋"/>
          <w:sz w:val="24"/>
          <w:szCs w:val="24"/>
          <w:lang w:eastAsia="zh-CN"/>
        </w:rPr>
        <w:t>1、发包人在履行合同过程中应遵守法律，并保证承包人免于承担因发包人违反法律而引起的任何责任。</w:t>
      </w:r>
    </w:p>
    <w:p w14:paraId="53067131">
      <w:pPr>
        <w:spacing w:line="360" w:lineRule="auto"/>
        <w:ind w:firstLine="480" w:firstLineChars="200"/>
        <w:rPr>
          <w:rFonts w:ascii="宋体" w:hAnsi="宋体" w:cs="仿宋"/>
          <w:szCs w:val="24"/>
          <w:lang w:eastAsia="zh-CN"/>
        </w:rPr>
      </w:pPr>
      <w:r>
        <w:rPr>
          <w:rFonts w:hint="eastAsia" w:ascii="宋体" w:hAnsi="宋体" w:cs="仿宋"/>
          <w:sz w:val="24"/>
          <w:szCs w:val="24"/>
          <w:lang w:eastAsia="zh-CN"/>
        </w:rPr>
        <w:t>2、提供施工场地</w:t>
      </w:r>
    </w:p>
    <w:p w14:paraId="3931356D">
      <w:pPr>
        <w:spacing w:line="360" w:lineRule="auto"/>
        <w:ind w:firstLine="480" w:firstLineChars="200"/>
        <w:rPr>
          <w:rFonts w:ascii="宋体" w:hAnsi="宋体" w:cs="仿宋"/>
          <w:szCs w:val="24"/>
          <w:lang w:eastAsia="zh-CN"/>
        </w:rPr>
      </w:pPr>
      <w:r>
        <w:rPr>
          <w:rFonts w:hint="eastAsia" w:ascii="宋体" w:hAnsi="宋体" w:cs="仿宋"/>
          <w:sz w:val="24"/>
          <w:szCs w:val="24"/>
          <w:lang w:eastAsia="zh-CN"/>
        </w:rPr>
        <w:t>2.1 发包人应在合同双方签订合同协议书后的14天内，将本合同工程的施工场地范围图提交给承包人。发包人提供的施工场地范围图应标明场地范围内永久占地与临时占地的范围和界限，以及指明提供给承包人用于施工场地布置的范围和界限及其有关资料。</w:t>
      </w:r>
    </w:p>
    <w:p w14:paraId="2FDB5B29">
      <w:pPr>
        <w:spacing w:line="360" w:lineRule="auto"/>
        <w:ind w:firstLine="480" w:firstLineChars="200"/>
        <w:rPr>
          <w:rFonts w:ascii="宋体" w:hAnsi="宋体" w:cs="仿宋"/>
          <w:szCs w:val="24"/>
          <w:lang w:eastAsia="zh-CN"/>
        </w:rPr>
      </w:pPr>
      <w:r>
        <w:rPr>
          <w:rFonts w:hint="eastAsia" w:ascii="宋体" w:hAnsi="宋体" w:cs="仿宋"/>
          <w:sz w:val="24"/>
          <w:szCs w:val="24"/>
          <w:lang w:eastAsia="zh-CN"/>
        </w:rPr>
        <w:t>2.2 发包人提供的施工场地范围为：施工永久用地由发包人负责，承包人配合协调，范围以满足正常施工永久需要为界；提供施工用地的范围和期限在签署协议书时商定。</w:t>
      </w:r>
    </w:p>
    <w:p w14:paraId="0D44EF17">
      <w:pPr>
        <w:spacing w:line="360" w:lineRule="auto"/>
        <w:ind w:firstLine="480" w:firstLineChars="200"/>
        <w:rPr>
          <w:rFonts w:ascii="宋体" w:hAnsi="宋体" w:cs="仿宋"/>
          <w:szCs w:val="24"/>
          <w:lang w:eastAsia="zh-CN"/>
        </w:rPr>
      </w:pPr>
      <w:r>
        <w:rPr>
          <w:rFonts w:hint="eastAsia" w:ascii="宋体" w:hAnsi="宋体" w:cs="仿宋"/>
          <w:sz w:val="24"/>
          <w:szCs w:val="24"/>
          <w:lang w:eastAsia="zh-CN"/>
        </w:rPr>
        <w:t>2.3 承包人自行勘察的施工场地范围为：工程永久占地以外的施工临时场地及范围和时限。</w:t>
      </w:r>
    </w:p>
    <w:p w14:paraId="28950BDD">
      <w:pPr>
        <w:pStyle w:val="4"/>
        <w:spacing w:beforeAutospacing="0" w:afterAutospacing="0" w:line="360" w:lineRule="auto"/>
      </w:pPr>
      <w:r>
        <w:t>七、承包人义务</w:t>
      </w:r>
    </w:p>
    <w:p w14:paraId="78F4F433">
      <w:pPr>
        <w:spacing w:line="360" w:lineRule="auto"/>
        <w:ind w:firstLine="480" w:firstLineChars="200"/>
        <w:rPr>
          <w:rFonts w:ascii="宋体" w:hAnsi="宋体" w:cs="仿宋"/>
          <w:szCs w:val="24"/>
          <w:lang w:eastAsia="zh-CN"/>
        </w:rPr>
      </w:pPr>
      <w:r>
        <w:rPr>
          <w:rFonts w:hint="eastAsia" w:ascii="宋体" w:hAnsi="宋体" w:cs="仿宋"/>
          <w:sz w:val="24"/>
          <w:szCs w:val="24"/>
          <w:lang w:eastAsia="zh-CN"/>
        </w:rPr>
        <w:t>1、承包人在履行合同过程中应遵守法律，并保证发包人免于承担因承包人违反法律而引起的任何责任。</w:t>
      </w:r>
    </w:p>
    <w:p w14:paraId="68493D57">
      <w:pPr>
        <w:spacing w:line="360" w:lineRule="auto"/>
        <w:ind w:firstLine="480" w:firstLineChars="200"/>
        <w:rPr>
          <w:rFonts w:ascii="宋体" w:hAnsi="宋体" w:cs="仿宋"/>
          <w:szCs w:val="24"/>
          <w:lang w:eastAsia="zh-CN"/>
        </w:rPr>
      </w:pPr>
      <w:r>
        <w:rPr>
          <w:rFonts w:hint="eastAsia" w:ascii="宋体" w:hAnsi="宋体" w:cs="仿宋"/>
          <w:sz w:val="24"/>
          <w:szCs w:val="24"/>
          <w:lang w:eastAsia="zh-CN"/>
        </w:rPr>
        <w:t>2、承包人应按有关法律规定纳税，应缴纳的税金包括在合同价格内。</w:t>
      </w:r>
    </w:p>
    <w:p w14:paraId="5CC31356">
      <w:pPr>
        <w:spacing w:line="360" w:lineRule="auto"/>
        <w:ind w:firstLine="480" w:firstLineChars="200"/>
        <w:rPr>
          <w:rFonts w:ascii="宋体" w:hAnsi="宋体" w:cs="仿宋"/>
          <w:szCs w:val="24"/>
          <w:lang w:eastAsia="zh-CN"/>
        </w:rPr>
      </w:pPr>
      <w:r>
        <w:rPr>
          <w:rFonts w:hint="eastAsia" w:ascii="宋体" w:hAnsi="宋体" w:cs="仿宋"/>
          <w:sz w:val="24"/>
          <w:szCs w:val="24"/>
          <w:lang w:eastAsia="zh-CN"/>
        </w:rPr>
        <w:t>3、承包人应按合同约定，实施、完成全部工程，并修补工程中的任何缺陷。承包人应提供为完成合同工作所需的劳务、材料、施工设备、工程设备和其它物品，并按合同约定负责临时设施的设计、建造、运行、维护、管理和拆除。</w:t>
      </w:r>
    </w:p>
    <w:p w14:paraId="42C9B730">
      <w:pPr>
        <w:spacing w:line="360" w:lineRule="auto"/>
        <w:ind w:firstLine="480" w:firstLineChars="200"/>
        <w:rPr>
          <w:rFonts w:ascii="宋体" w:hAnsi="宋体" w:cs="仿宋"/>
          <w:szCs w:val="24"/>
          <w:lang w:eastAsia="zh-CN"/>
        </w:rPr>
      </w:pPr>
      <w:r>
        <w:rPr>
          <w:rFonts w:hint="eastAsia" w:ascii="宋体" w:hAnsi="宋体" w:cs="仿宋"/>
          <w:sz w:val="24"/>
          <w:szCs w:val="24"/>
          <w:lang w:eastAsia="zh-CN"/>
        </w:rPr>
        <w:t>4、承包人应按合同约定的工作内容和施工进度要求，编制施工组织设计和施工措施计划，并对所有施工作业和施工方法的完备性和安全可靠性负责。</w:t>
      </w:r>
    </w:p>
    <w:p w14:paraId="4F858A52">
      <w:pPr>
        <w:spacing w:line="360" w:lineRule="auto"/>
        <w:ind w:firstLine="480" w:firstLineChars="200"/>
        <w:rPr>
          <w:rFonts w:ascii="宋体" w:hAnsi="宋体" w:cs="仿宋"/>
          <w:szCs w:val="24"/>
          <w:lang w:eastAsia="zh-CN"/>
        </w:rPr>
      </w:pPr>
      <w:r>
        <w:rPr>
          <w:rFonts w:hint="eastAsia" w:ascii="宋体" w:hAnsi="宋体" w:cs="仿宋"/>
          <w:sz w:val="24"/>
          <w:szCs w:val="24"/>
          <w:lang w:eastAsia="zh-CN"/>
        </w:rPr>
        <w:t>5、承包人应采取施工安全措施，确保工程及其人员、材料、设备和设施的安全，防止因工程施工造成的人身伤害和财产损失。</w:t>
      </w:r>
    </w:p>
    <w:p w14:paraId="51185C7B">
      <w:pPr>
        <w:spacing w:line="360" w:lineRule="auto"/>
        <w:ind w:firstLine="480" w:firstLineChars="200"/>
        <w:rPr>
          <w:rFonts w:ascii="宋体" w:hAnsi="宋体" w:cs="仿宋"/>
          <w:szCs w:val="24"/>
          <w:lang w:eastAsia="zh-CN"/>
        </w:rPr>
      </w:pPr>
      <w:r>
        <w:rPr>
          <w:rFonts w:hint="eastAsia" w:ascii="宋体" w:hAnsi="宋体" w:cs="仿宋"/>
          <w:sz w:val="24"/>
          <w:szCs w:val="24"/>
          <w:lang w:eastAsia="zh-CN"/>
        </w:rPr>
        <w:t>6、负责施工场地及其周边环境与生态的保护工作。</w:t>
      </w:r>
    </w:p>
    <w:p w14:paraId="2EA0BBB8">
      <w:pPr>
        <w:spacing w:line="360" w:lineRule="auto"/>
        <w:ind w:firstLine="480" w:firstLineChars="200"/>
        <w:rPr>
          <w:rFonts w:ascii="宋体" w:hAnsi="宋体" w:cs="仿宋"/>
          <w:szCs w:val="24"/>
          <w:lang w:eastAsia="zh-CN"/>
        </w:rPr>
      </w:pPr>
      <w:r>
        <w:rPr>
          <w:rFonts w:hint="eastAsia" w:ascii="宋体" w:hAnsi="宋体" w:cs="仿宋"/>
          <w:sz w:val="24"/>
          <w:szCs w:val="24"/>
          <w:lang w:eastAsia="zh-CN"/>
        </w:rPr>
        <w:t>7、承包人在进行合同约定的各项工作时，不得侵害发包人与他人使用公用道路、水源、市政管网等公共设施的权利，避免对邻近的公共设施产生干扰。承包人占用或使用他人的施工场地，影响他人作业或生活的，应承担相应责任。</w:t>
      </w:r>
    </w:p>
    <w:p w14:paraId="674E3DEF">
      <w:pPr>
        <w:spacing w:line="360" w:lineRule="auto"/>
        <w:ind w:firstLine="480" w:firstLineChars="200"/>
        <w:rPr>
          <w:rFonts w:ascii="宋体" w:hAnsi="宋体" w:cs="仿宋"/>
          <w:szCs w:val="24"/>
          <w:lang w:eastAsia="zh-CN"/>
        </w:rPr>
      </w:pPr>
      <w:r>
        <w:rPr>
          <w:rFonts w:hint="eastAsia" w:ascii="宋体" w:hAnsi="宋体" w:cs="仿宋"/>
          <w:sz w:val="24"/>
          <w:szCs w:val="24"/>
          <w:lang w:eastAsia="zh-CN"/>
        </w:rPr>
        <w:t>8、合同工程验收合格前，承包人应负责照管和维护工程。</w:t>
      </w:r>
    </w:p>
    <w:p w14:paraId="3FAAED97">
      <w:pPr>
        <w:spacing w:line="360" w:lineRule="auto"/>
        <w:ind w:firstLine="480" w:firstLineChars="200"/>
        <w:rPr>
          <w:rFonts w:ascii="宋体" w:hAnsi="宋体" w:cs="仿宋"/>
          <w:szCs w:val="24"/>
          <w:lang w:eastAsia="zh-CN"/>
        </w:rPr>
      </w:pPr>
      <w:r>
        <w:rPr>
          <w:rFonts w:hint="eastAsia" w:ascii="宋体" w:hAnsi="宋体" w:cs="仿宋"/>
          <w:sz w:val="24"/>
          <w:szCs w:val="24"/>
          <w:lang w:eastAsia="zh-CN"/>
        </w:rPr>
        <w:t>9、其它义务</w:t>
      </w:r>
    </w:p>
    <w:p w14:paraId="1B6985AF">
      <w:pPr>
        <w:spacing w:line="360" w:lineRule="auto"/>
        <w:ind w:firstLine="480" w:firstLineChars="200"/>
        <w:rPr>
          <w:rFonts w:ascii="宋体" w:hAnsi="宋体" w:cs="仿宋"/>
          <w:szCs w:val="24"/>
          <w:lang w:eastAsia="zh-CN"/>
        </w:rPr>
      </w:pPr>
      <w:r>
        <w:rPr>
          <w:rFonts w:hint="eastAsia" w:ascii="宋体" w:hAnsi="宋体" w:cs="仿宋"/>
          <w:sz w:val="24"/>
          <w:szCs w:val="24"/>
          <w:lang w:eastAsia="zh-CN"/>
        </w:rPr>
        <w:t>（1）服从现场的统一指挥，遵守现场的规章制度。</w:t>
      </w:r>
    </w:p>
    <w:p w14:paraId="3A3A5D85">
      <w:pPr>
        <w:spacing w:line="360" w:lineRule="auto"/>
        <w:ind w:firstLine="480" w:firstLineChars="200"/>
        <w:rPr>
          <w:rFonts w:ascii="宋体" w:hAnsi="宋体" w:cs="仿宋"/>
          <w:szCs w:val="24"/>
          <w:lang w:eastAsia="zh-CN"/>
        </w:rPr>
      </w:pPr>
      <w:r>
        <w:rPr>
          <w:rFonts w:hint="eastAsia" w:ascii="宋体" w:hAnsi="宋体" w:cs="仿宋"/>
          <w:sz w:val="24"/>
          <w:szCs w:val="24"/>
          <w:lang w:eastAsia="zh-CN"/>
        </w:rPr>
        <w:t>（2）现场施工配合与协调</w:t>
      </w:r>
    </w:p>
    <w:p w14:paraId="6C229413">
      <w:pPr>
        <w:spacing w:line="360" w:lineRule="auto"/>
        <w:ind w:firstLine="480" w:firstLineChars="200"/>
        <w:rPr>
          <w:rFonts w:ascii="宋体" w:hAnsi="宋体" w:cs="仿宋"/>
          <w:szCs w:val="24"/>
          <w:lang w:eastAsia="zh-CN"/>
        </w:rPr>
      </w:pPr>
      <w:r>
        <w:rPr>
          <w:rFonts w:hint="eastAsia" w:ascii="宋体" w:hAnsi="宋体" w:cs="仿宋"/>
          <w:sz w:val="24"/>
          <w:szCs w:val="24"/>
          <w:lang w:eastAsia="zh-CN"/>
        </w:rPr>
        <w:t>承包人在实施和完成承建合同工程及修复缺陷过程中的一切作业，应保证发包人免于承担因承包人借用、占用或进出其他标段工区或影响作业等所引起的索赔、诉讼费、损害赔偿及其它开支，无条件提供与相邻标段工程施工的配合、服从监理人协调，包括（但不限于）：</w:t>
      </w:r>
    </w:p>
    <w:p w14:paraId="0597982A">
      <w:pPr>
        <w:spacing w:line="360" w:lineRule="auto"/>
        <w:ind w:firstLine="480" w:firstLineChars="200"/>
        <w:rPr>
          <w:rFonts w:ascii="宋体" w:hAnsi="宋体" w:cs="仿宋"/>
          <w:szCs w:val="24"/>
          <w:lang w:eastAsia="zh-CN"/>
        </w:rPr>
      </w:pPr>
      <w:r>
        <w:rPr>
          <w:rFonts w:hint="eastAsia" w:ascii="宋体" w:hAnsi="宋体" w:cs="仿宋"/>
          <w:sz w:val="24"/>
          <w:szCs w:val="24"/>
          <w:lang w:eastAsia="zh-CN"/>
        </w:rPr>
        <w:t>（一）工作面的安全和施工质量影响；</w:t>
      </w:r>
    </w:p>
    <w:p w14:paraId="23B52F18">
      <w:pPr>
        <w:spacing w:line="360" w:lineRule="auto"/>
        <w:ind w:firstLine="480" w:firstLineChars="200"/>
        <w:rPr>
          <w:rFonts w:ascii="宋体" w:hAnsi="宋体" w:cs="仿宋"/>
          <w:szCs w:val="24"/>
          <w:lang w:eastAsia="zh-CN"/>
        </w:rPr>
      </w:pPr>
      <w:r>
        <w:rPr>
          <w:rFonts w:hint="eastAsia" w:ascii="宋体" w:hAnsi="宋体" w:cs="仿宋"/>
          <w:sz w:val="24"/>
          <w:szCs w:val="24"/>
          <w:lang w:eastAsia="zh-CN"/>
        </w:rPr>
        <w:t>（二）施工进度的影响；</w:t>
      </w:r>
    </w:p>
    <w:p w14:paraId="78DC6928">
      <w:pPr>
        <w:spacing w:line="360" w:lineRule="auto"/>
        <w:ind w:firstLine="480" w:firstLineChars="200"/>
        <w:rPr>
          <w:rFonts w:ascii="宋体" w:hAnsi="宋体" w:cs="仿宋"/>
          <w:szCs w:val="24"/>
          <w:lang w:eastAsia="zh-CN"/>
        </w:rPr>
      </w:pPr>
      <w:r>
        <w:rPr>
          <w:rFonts w:hint="eastAsia" w:ascii="宋体" w:hAnsi="宋体" w:cs="仿宋"/>
          <w:sz w:val="24"/>
          <w:szCs w:val="24"/>
          <w:lang w:eastAsia="zh-CN"/>
        </w:rPr>
        <w:t>（三）及时提供或移交工作面；</w:t>
      </w:r>
    </w:p>
    <w:p w14:paraId="3ABB21A3">
      <w:pPr>
        <w:spacing w:line="360" w:lineRule="auto"/>
        <w:ind w:firstLine="480" w:firstLineChars="200"/>
        <w:rPr>
          <w:rFonts w:ascii="宋体" w:hAnsi="宋体" w:cs="仿宋"/>
          <w:szCs w:val="24"/>
          <w:lang w:eastAsia="zh-CN"/>
        </w:rPr>
      </w:pPr>
      <w:r>
        <w:rPr>
          <w:rFonts w:hint="eastAsia" w:ascii="宋体" w:hAnsi="宋体" w:cs="仿宋"/>
          <w:sz w:val="24"/>
          <w:szCs w:val="24"/>
          <w:lang w:eastAsia="zh-CN"/>
        </w:rPr>
        <w:t>（四）保证相邻界面附近的结构质量；</w:t>
      </w:r>
    </w:p>
    <w:p w14:paraId="380638AA">
      <w:pPr>
        <w:spacing w:line="360" w:lineRule="auto"/>
        <w:ind w:firstLine="480" w:firstLineChars="200"/>
        <w:rPr>
          <w:rFonts w:ascii="宋体" w:hAnsi="宋体" w:cs="仿宋"/>
          <w:szCs w:val="24"/>
          <w:lang w:eastAsia="zh-CN"/>
        </w:rPr>
      </w:pPr>
      <w:r>
        <w:rPr>
          <w:rFonts w:hint="eastAsia" w:ascii="宋体" w:hAnsi="宋体" w:cs="仿宋"/>
          <w:sz w:val="24"/>
          <w:szCs w:val="24"/>
          <w:lang w:eastAsia="zh-CN"/>
        </w:rPr>
        <w:t>（五）混凝土结构界面附近如有止水、排水结构，先浇筑者应保护完整，直至移交下一个标段承包人或相邻标段混凝土浇筑时；</w:t>
      </w:r>
    </w:p>
    <w:p w14:paraId="61B8B26A">
      <w:pPr>
        <w:spacing w:line="360" w:lineRule="auto"/>
        <w:ind w:firstLine="480" w:firstLineChars="200"/>
        <w:rPr>
          <w:rFonts w:ascii="宋体" w:hAnsi="宋体" w:cs="仿宋"/>
          <w:szCs w:val="24"/>
          <w:lang w:eastAsia="zh-CN"/>
        </w:rPr>
      </w:pPr>
      <w:r>
        <w:rPr>
          <w:rFonts w:hint="eastAsia" w:ascii="宋体" w:hAnsi="宋体" w:cs="仿宋"/>
          <w:sz w:val="24"/>
          <w:szCs w:val="24"/>
          <w:lang w:eastAsia="zh-CN"/>
        </w:rPr>
        <w:t>（六）为其他标段承包人提供交通通道（道路、桥梁）、交叉工作面的作业场地；</w:t>
      </w:r>
    </w:p>
    <w:p w14:paraId="05A1727D">
      <w:pPr>
        <w:spacing w:line="360" w:lineRule="auto"/>
        <w:ind w:firstLine="480" w:firstLineChars="200"/>
        <w:rPr>
          <w:rFonts w:ascii="宋体" w:hAnsi="宋体" w:cs="仿宋"/>
          <w:szCs w:val="24"/>
          <w:lang w:eastAsia="zh-CN"/>
        </w:rPr>
      </w:pPr>
      <w:r>
        <w:rPr>
          <w:rFonts w:hint="eastAsia" w:ascii="宋体" w:hAnsi="宋体" w:cs="仿宋"/>
          <w:sz w:val="24"/>
          <w:szCs w:val="24"/>
          <w:lang w:eastAsia="zh-CN"/>
        </w:rPr>
        <w:t>（七）本合同工程施工时，承包人与承担其它项目工程施工的承包人发生争议时，承包人应本着协作的精神在监理工程师的协调下共同解决施工中出现的矛盾或争议，未达成协议时，承包人应按监理人的指令无条件执行。</w:t>
      </w:r>
    </w:p>
    <w:p w14:paraId="1DB1E10E">
      <w:pPr>
        <w:spacing w:line="360" w:lineRule="auto"/>
        <w:ind w:firstLine="480" w:firstLineChars="200"/>
        <w:rPr>
          <w:rFonts w:ascii="宋体" w:hAnsi="宋体" w:cs="仿宋"/>
          <w:szCs w:val="24"/>
          <w:lang w:eastAsia="zh-CN"/>
        </w:rPr>
      </w:pPr>
      <w:r>
        <w:rPr>
          <w:rFonts w:hint="eastAsia" w:ascii="宋体" w:hAnsi="宋体" w:cs="仿宋"/>
          <w:sz w:val="24"/>
          <w:szCs w:val="24"/>
          <w:lang w:eastAsia="zh-CN"/>
        </w:rPr>
        <w:t>（3）承包人负责：工程永久占地以外的施工临时用地，包括临时道路、临时房建、仓库等其他临时工程占地全力配合发包人作好协调工作；并负责占用、剥离、开采、复耕、水保环保，以及办理各种许可相关手续和协调与当地居民的关系。各种临时用地的征用或租赁和地面附着物补偿等费用由承包人承担。</w:t>
      </w:r>
    </w:p>
    <w:p w14:paraId="4C13A00A">
      <w:pPr>
        <w:pStyle w:val="4"/>
        <w:spacing w:beforeAutospacing="0" w:afterAutospacing="0" w:line="360" w:lineRule="auto"/>
      </w:pPr>
      <w:r>
        <w:t>八、分包</w:t>
      </w:r>
    </w:p>
    <w:p w14:paraId="27EF8430">
      <w:pPr>
        <w:spacing w:line="360" w:lineRule="auto"/>
        <w:ind w:firstLine="480" w:firstLineChars="200"/>
        <w:rPr>
          <w:rFonts w:ascii="宋体" w:hAnsi="宋体" w:cs="仿宋"/>
          <w:sz w:val="24"/>
          <w:szCs w:val="24"/>
        </w:rPr>
      </w:pPr>
      <w:r>
        <w:rPr>
          <w:rFonts w:hint="eastAsia" w:ascii="宋体" w:hAnsi="宋体" w:cs="仿宋"/>
          <w:sz w:val="24"/>
          <w:szCs w:val="24"/>
        </w:rPr>
        <w:t>本工程不得分包</w:t>
      </w:r>
    </w:p>
    <w:p w14:paraId="2AAEF623">
      <w:pPr>
        <w:pStyle w:val="4"/>
        <w:spacing w:beforeAutospacing="0" w:afterAutospacing="0" w:line="360" w:lineRule="auto"/>
      </w:pPr>
      <w:r>
        <w:t>九、竣工验收</w:t>
      </w:r>
    </w:p>
    <w:p w14:paraId="1525683F">
      <w:pPr>
        <w:spacing w:line="360" w:lineRule="auto"/>
        <w:ind w:firstLine="480" w:firstLineChars="200"/>
        <w:rPr>
          <w:rFonts w:ascii="宋体" w:hAnsi="宋体" w:cs="仿宋"/>
          <w:szCs w:val="24"/>
          <w:lang w:eastAsia="zh-CN"/>
        </w:rPr>
      </w:pPr>
      <w:r>
        <w:rPr>
          <w:rFonts w:hint="eastAsia" w:ascii="宋体" w:hAnsi="宋体" w:cs="仿宋"/>
          <w:sz w:val="24"/>
          <w:szCs w:val="24"/>
          <w:lang w:eastAsia="zh-CN"/>
        </w:rPr>
        <w:t>1、申请竣工验收前，承包人组织竣工验收自查，并提价验收申请。</w:t>
      </w:r>
    </w:p>
    <w:p w14:paraId="571CEFF5">
      <w:pPr>
        <w:spacing w:line="360" w:lineRule="auto"/>
        <w:ind w:firstLine="480" w:firstLineChars="200"/>
        <w:rPr>
          <w:rFonts w:ascii="宋体" w:hAnsi="宋体" w:cs="仿宋"/>
          <w:szCs w:val="24"/>
          <w:lang w:eastAsia="zh-CN"/>
        </w:rPr>
      </w:pPr>
      <w:r>
        <w:rPr>
          <w:rFonts w:hint="eastAsia" w:ascii="宋体" w:hAnsi="宋体" w:cs="仿宋"/>
          <w:sz w:val="24"/>
          <w:szCs w:val="24"/>
          <w:lang w:eastAsia="zh-CN"/>
        </w:rPr>
        <w:t>2、发包人在收到承包人的竣工验收申请后，组织进行竣工验收。</w:t>
      </w:r>
    </w:p>
    <w:p w14:paraId="0C2E7741">
      <w:pPr>
        <w:spacing w:line="360" w:lineRule="auto"/>
        <w:ind w:firstLine="480" w:firstLineChars="200"/>
        <w:rPr>
          <w:rFonts w:ascii="宋体" w:hAnsi="宋体" w:cs="仿宋"/>
          <w:szCs w:val="24"/>
          <w:lang w:eastAsia="zh-CN"/>
        </w:rPr>
      </w:pPr>
      <w:r>
        <w:rPr>
          <w:rFonts w:hint="eastAsia" w:ascii="宋体" w:hAnsi="宋体" w:cs="仿宋"/>
          <w:sz w:val="24"/>
          <w:szCs w:val="24"/>
          <w:lang w:eastAsia="zh-CN"/>
        </w:rPr>
        <w:t>3、验收依据：</w:t>
      </w:r>
    </w:p>
    <w:p w14:paraId="6DA1A5A5">
      <w:pPr>
        <w:spacing w:line="360" w:lineRule="auto"/>
        <w:ind w:firstLine="480" w:firstLineChars="200"/>
        <w:rPr>
          <w:rFonts w:ascii="宋体" w:hAnsi="宋体" w:cs="仿宋"/>
          <w:szCs w:val="24"/>
          <w:lang w:eastAsia="zh-CN"/>
        </w:rPr>
      </w:pPr>
      <w:r>
        <w:rPr>
          <w:rFonts w:hint="eastAsia" w:ascii="宋体" w:hAnsi="宋体" w:cs="仿宋"/>
          <w:sz w:val="24"/>
          <w:szCs w:val="24"/>
          <w:lang w:eastAsia="zh-CN"/>
        </w:rPr>
        <w:t>①合同、招标文件、投标文件及承诺。</w:t>
      </w:r>
    </w:p>
    <w:p w14:paraId="6D5C8B26">
      <w:pPr>
        <w:spacing w:line="360" w:lineRule="auto"/>
        <w:ind w:firstLine="480" w:firstLineChars="200"/>
        <w:rPr>
          <w:rFonts w:ascii="宋体" w:hAnsi="宋体" w:cs="仿宋"/>
          <w:szCs w:val="24"/>
          <w:lang w:eastAsia="zh-CN"/>
        </w:rPr>
      </w:pPr>
      <w:r>
        <w:rPr>
          <w:rFonts w:hint="eastAsia" w:ascii="宋体" w:hAnsi="宋体" w:cs="仿宋"/>
          <w:sz w:val="24"/>
          <w:szCs w:val="24"/>
          <w:lang w:eastAsia="zh-CN"/>
        </w:rPr>
        <w:t>②国家相关标准、规范及有关技术文件。</w:t>
      </w:r>
    </w:p>
    <w:p w14:paraId="12531357">
      <w:pPr>
        <w:pStyle w:val="4"/>
        <w:spacing w:beforeAutospacing="0" w:afterAutospacing="0" w:line="360" w:lineRule="auto"/>
      </w:pPr>
      <w:r>
        <w:t>十、不可抗力</w:t>
      </w:r>
    </w:p>
    <w:p w14:paraId="18199EB0">
      <w:pPr>
        <w:spacing w:line="360" w:lineRule="auto"/>
        <w:ind w:firstLine="480" w:firstLineChars="200"/>
        <w:rPr>
          <w:rFonts w:ascii="宋体" w:hAnsi="宋体" w:cs="仿宋"/>
          <w:szCs w:val="24"/>
          <w:lang w:eastAsia="zh-CN"/>
        </w:rPr>
      </w:pPr>
      <w:r>
        <w:rPr>
          <w:rFonts w:hint="eastAsia" w:ascii="宋体" w:hAnsi="宋体" w:cs="仿宋"/>
          <w:sz w:val="24"/>
          <w:szCs w:val="24"/>
          <w:lang w:eastAsia="zh-CN"/>
        </w:rPr>
        <w:t>1、不可抗力是指承包人和发包人在订立合同时不可预见，在工程施工过程中不可避免发生并不能克服的自然灾害和社会性突发事件，如地震、海啸、瘟疫、水灾、骚乱、暴动、战争等非认为因素造成的其他情形。</w:t>
      </w:r>
    </w:p>
    <w:p w14:paraId="29E9949D">
      <w:pPr>
        <w:spacing w:line="360" w:lineRule="auto"/>
        <w:ind w:firstLine="480" w:firstLineChars="200"/>
        <w:rPr>
          <w:rFonts w:ascii="宋体" w:hAnsi="宋体" w:cs="仿宋"/>
          <w:szCs w:val="24"/>
          <w:lang w:eastAsia="zh-CN"/>
        </w:rPr>
      </w:pPr>
      <w:r>
        <w:rPr>
          <w:rFonts w:hint="eastAsia" w:ascii="宋体" w:hAnsi="宋体" w:cs="仿宋"/>
          <w:sz w:val="24"/>
          <w:szCs w:val="24"/>
          <w:lang w:eastAsia="zh-CN"/>
        </w:rPr>
        <w:t>2、不可抗力导致的人员伤亡、财产损失、费用增加和（或）工期延误等后果，由合同双方按以下原则承担：</w:t>
      </w:r>
    </w:p>
    <w:p w14:paraId="00F71A3D">
      <w:pPr>
        <w:spacing w:line="360" w:lineRule="auto"/>
        <w:ind w:firstLine="480" w:firstLineChars="200"/>
        <w:rPr>
          <w:rFonts w:ascii="宋体" w:hAnsi="宋体" w:cs="仿宋"/>
          <w:szCs w:val="24"/>
          <w:lang w:eastAsia="zh-CN"/>
        </w:rPr>
      </w:pPr>
      <w:r>
        <w:rPr>
          <w:rFonts w:hint="eastAsia" w:ascii="宋体" w:hAnsi="宋体" w:cs="仿宋"/>
          <w:sz w:val="24"/>
          <w:szCs w:val="24"/>
          <w:lang w:eastAsia="zh-CN"/>
        </w:rPr>
        <w:t>(1）永久工程，包括己运至施工场地的材料和工程设备的损害，以及因工程损害造成的第三者人员伤亡和财产损失由发包人承担；</w:t>
      </w:r>
    </w:p>
    <w:p w14:paraId="22B6496A">
      <w:pPr>
        <w:spacing w:line="360" w:lineRule="auto"/>
        <w:ind w:firstLine="480" w:firstLineChars="200"/>
        <w:rPr>
          <w:rFonts w:ascii="宋体" w:hAnsi="宋体" w:cs="仿宋"/>
          <w:szCs w:val="24"/>
          <w:lang w:eastAsia="zh-CN"/>
        </w:rPr>
      </w:pPr>
      <w:r>
        <w:rPr>
          <w:rFonts w:hint="eastAsia" w:ascii="宋体" w:hAnsi="宋体" w:cs="仿宋"/>
          <w:sz w:val="24"/>
          <w:szCs w:val="24"/>
          <w:lang w:eastAsia="zh-CN"/>
        </w:rPr>
        <w:t>(2）承包人设备的损坏由承包人承担；</w:t>
      </w:r>
    </w:p>
    <w:p w14:paraId="462B2447">
      <w:pPr>
        <w:spacing w:line="360" w:lineRule="auto"/>
        <w:ind w:firstLine="480" w:firstLineChars="200"/>
        <w:rPr>
          <w:rFonts w:ascii="宋体" w:hAnsi="宋体" w:cs="仿宋"/>
          <w:szCs w:val="24"/>
          <w:lang w:eastAsia="zh-CN"/>
        </w:rPr>
      </w:pPr>
      <w:r>
        <w:rPr>
          <w:rFonts w:hint="eastAsia" w:ascii="宋体" w:hAnsi="宋体" w:cs="仿宋"/>
          <w:sz w:val="24"/>
          <w:szCs w:val="24"/>
          <w:lang w:eastAsia="zh-CN"/>
        </w:rPr>
        <w:t>(3）发包人和承包人各自承担其人员伤亡和其他财产损失及其相关费用；</w:t>
      </w:r>
    </w:p>
    <w:p w14:paraId="001B82B0">
      <w:pPr>
        <w:spacing w:line="360" w:lineRule="auto"/>
        <w:ind w:firstLine="480" w:firstLineChars="200"/>
        <w:rPr>
          <w:rFonts w:ascii="宋体" w:hAnsi="宋体" w:cs="仿宋"/>
          <w:szCs w:val="24"/>
          <w:lang w:eastAsia="zh-CN"/>
        </w:rPr>
      </w:pPr>
      <w:r>
        <w:rPr>
          <w:rFonts w:hint="eastAsia" w:ascii="宋体" w:hAnsi="宋体" w:cs="仿宋"/>
          <w:sz w:val="24"/>
          <w:szCs w:val="24"/>
          <w:lang w:eastAsia="zh-CN"/>
        </w:rPr>
        <w:t>(4）承包人的停工损失由承包人承担，但停工期间应监理人要求照管工程和清理、修复工程的金额由发包人承担；</w:t>
      </w:r>
    </w:p>
    <w:p w14:paraId="3A714F4A">
      <w:pPr>
        <w:spacing w:line="360" w:lineRule="auto"/>
        <w:ind w:firstLine="480" w:firstLineChars="200"/>
        <w:rPr>
          <w:rFonts w:ascii="宋体" w:hAnsi="宋体" w:cs="仿宋"/>
          <w:szCs w:val="24"/>
          <w:lang w:eastAsia="zh-CN"/>
        </w:rPr>
      </w:pPr>
      <w:r>
        <w:rPr>
          <w:rFonts w:hint="eastAsia" w:ascii="宋体" w:hAnsi="宋体" w:cs="仿宋"/>
          <w:sz w:val="24"/>
          <w:szCs w:val="24"/>
          <w:lang w:eastAsia="zh-CN"/>
        </w:rPr>
        <w:t>(5）不能按期竣工的，应合理延长工期，承包人不需支付逾期竣工违约金。发包人要求赶工的，承包人应采取赶工措施，赶工费用由发包人承担。</w:t>
      </w:r>
    </w:p>
    <w:p w14:paraId="27FB89F3">
      <w:pPr>
        <w:spacing w:line="360" w:lineRule="auto"/>
        <w:ind w:firstLine="480" w:firstLineChars="200"/>
        <w:rPr>
          <w:rFonts w:ascii="宋体" w:hAnsi="宋体" w:cs="仿宋"/>
          <w:szCs w:val="24"/>
          <w:lang w:eastAsia="zh-CN"/>
        </w:rPr>
      </w:pPr>
      <w:r>
        <w:rPr>
          <w:rFonts w:hint="eastAsia" w:ascii="宋体" w:hAnsi="宋体" w:cs="仿宋"/>
          <w:sz w:val="24"/>
          <w:szCs w:val="24"/>
          <w:lang w:eastAsia="zh-CN"/>
        </w:rPr>
        <w:t>3、合同一方当事人延迟履行，在延迟履行期间发生不可抗力的，不免除其责任。</w:t>
      </w:r>
    </w:p>
    <w:p w14:paraId="77E7FCC0">
      <w:pPr>
        <w:spacing w:line="360" w:lineRule="auto"/>
        <w:ind w:firstLine="480" w:firstLineChars="200"/>
        <w:rPr>
          <w:rFonts w:ascii="宋体" w:hAnsi="宋体" w:cs="仿宋"/>
          <w:szCs w:val="24"/>
          <w:lang w:eastAsia="zh-CN"/>
        </w:rPr>
      </w:pPr>
      <w:r>
        <w:rPr>
          <w:rFonts w:hint="eastAsia" w:ascii="宋体" w:hAnsi="宋体" w:cs="仿宋"/>
          <w:sz w:val="24"/>
          <w:szCs w:val="24"/>
          <w:lang w:eastAsia="zh-CN"/>
        </w:rPr>
        <w:t>4、不可抗力发生后，发包人和承包人均应采取措施尽量避免和减少损失的扩大，任何一方没有采取有效措施导致损失扩大的，应对扩大的损失承担责任。</w:t>
      </w:r>
    </w:p>
    <w:p w14:paraId="19D84AE9">
      <w:pPr>
        <w:spacing w:line="360" w:lineRule="auto"/>
        <w:ind w:firstLine="480" w:firstLineChars="200"/>
        <w:rPr>
          <w:rFonts w:ascii="宋体" w:hAnsi="宋体" w:cs="仿宋"/>
          <w:szCs w:val="24"/>
          <w:lang w:eastAsia="zh-CN"/>
        </w:rPr>
      </w:pPr>
      <w:r>
        <w:rPr>
          <w:rFonts w:hint="eastAsia" w:ascii="宋体" w:hAnsi="宋体" w:cs="仿宋"/>
          <w:sz w:val="24"/>
          <w:szCs w:val="24"/>
          <w:lang w:eastAsia="zh-CN"/>
        </w:rPr>
        <w:t>5、合同一方当事人因不可抗力不能履行合同的，应当及时通知对方解除合。</w:t>
      </w:r>
    </w:p>
    <w:p w14:paraId="19BE9B8C">
      <w:pPr>
        <w:pStyle w:val="4"/>
        <w:spacing w:beforeAutospacing="0" w:afterAutospacing="0" w:line="360" w:lineRule="auto"/>
      </w:pPr>
      <w:r>
        <w:t>十一、违约</w:t>
      </w:r>
    </w:p>
    <w:p w14:paraId="4062079A">
      <w:pPr>
        <w:spacing w:line="360" w:lineRule="auto"/>
        <w:ind w:firstLine="480" w:firstLineChars="200"/>
        <w:rPr>
          <w:rFonts w:ascii="宋体" w:hAnsi="宋体" w:cs="仿宋"/>
          <w:szCs w:val="24"/>
          <w:lang w:eastAsia="zh-CN"/>
        </w:rPr>
      </w:pPr>
      <w:r>
        <w:rPr>
          <w:rFonts w:hint="eastAsia" w:ascii="宋体" w:hAnsi="宋体" w:cs="仿宋"/>
          <w:sz w:val="24"/>
          <w:szCs w:val="24"/>
          <w:lang w:eastAsia="zh-CN"/>
        </w:rPr>
        <w:t>1、合同双方当事人中的任一方因未履行合同的约定或违反国家法律、法规及有关政策规定，受到罚款或给对方造成经济损失均由责任方承担责任，并赔偿对方因此造成的经济损失；</w:t>
      </w:r>
    </w:p>
    <w:p w14:paraId="0BCA6C33">
      <w:pPr>
        <w:spacing w:line="360" w:lineRule="auto"/>
        <w:ind w:firstLine="480" w:firstLineChars="200"/>
        <w:rPr>
          <w:rFonts w:ascii="宋体" w:hAnsi="宋体" w:cs="仿宋"/>
          <w:szCs w:val="24"/>
          <w:lang w:eastAsia="zh-CN"/>
        </w:rPr>
      </w:pPr>
      <w:r>
        <w:rPr>
          <w:rFonts w:hint="eastAsia" w:ascii="宋体" w:hAnsi="宋体" w:cs="仿宋"/>
          <w:sz w:val="24"/>
          <w:szCs w:val="24"/>
          <w:lang w:eastAsia="zh-CN"/>
        </w:rPr>
        <w:t>2、未办理验收手续，甲方提前使用或擅自动用工程成品而造成损失的，由甲方负责；</w:t>
      </w:r>
      <w:r>
        <w:rPr>
          <w:rFonts w:hint="eastAsia" w:ascii="宋体" w:hAnsi="宋体" w:cs="仿宋"/>
          <w:sz w:val="24"/>
          <w:szCs w:val="24"/>
          <w:lang w:eastAsia="zh-CN"/>
        </w:rPr>
        <w:tab/>
      </w:r>
    </w:p>
    <w:p w14:paraId="6FA59E6A">
      <w:pPr>
        <w:spacing w:line="360" w:lineRule="auto"/>
        <w:ind w:firstLine="480" w:firstLineChars="200"/>
        <w:rPr>
          <w:rFonts w:ascii="宋体" w:hAnsi="宋体" w:cs="仿宋"/>
          <w:szCs w:val="24"/>
          <w:lang w:eastAsia="zh-CN"/>
        </w:rPr>
      </w:pPr>
      <w:r>
        <w:rPr>
          <w:rFonts w:hint="eastAsia" w:ascii="宋体" w:hAnsi="宋体" w:cs="仿宋"/>
          <w:sz w:val="24"/>
          <w:szCs w:val="24"/>
          <w:lang w:eastAsia="zh-CN"/>
        </w:rPr>
        <w:t>3、因乙方原因，造成合同无法继续履行时，乙方应及时通知甲方，办理合同终止手续，并由责任方赔偿对方相应的经济损失；</w:t>
      </w:r>
    </w:p>
    <w:p w14:paraId="3FBB4A0F">
      <w:pPr>
        <w:spacing w:line="360" w:lineRule="auto"/>
        <w:ind w:firstLine="480" w:firstLineChars="200"/>
        <w:rPr>
          <w:rFonts w:ascii="宋体" w:hAnsi="宋体" w:cs="仿宋"/>
          <w:szCs w:val="24"/>
          <w:lang w:eastAsia="zh-CN"/>
        </w:rPr>
      </w:pPr>
      <w:r>
        <w:rPr>
          <w:rFonts w:hint="eastAsia" w:ascii="宋体" w:hAnsi="宋体" w:cs="仿宋"/>
          <w:sz w:val="24"/>
          <w:szCs w:val="24"/>
          <w:lang w:eastAsia="zh-CN"/>
        </w:rPr>
        <w:t>4、由于乙方原因，工程质量达不到双方约定的质量标准，乙方负责修理，工期不予顺延；</w:t>
      </w:r>
    </w:p>
    <w:p w14:paraId="0F14FD8A">
      <w:pPr>
        <w:spacing w:line="360" w:lineRule="auto"/>
        <w:ind w:firstLine="480" w:firstLineChars="200"/>
        <w:rPr>
          <w:rFonts w:ascii="宋体" w:hAnsi="宋体" w:cs="仿宋"/>
          <w:szCs w:val="24"/>
          <w:lang w:eastAsia="zh-CN"/>
        </w:rPr>
      </w:pPr>
      <w:r>
        <w:rPr>
          <w:rFonts w:hint="eastAsia" w:ascii="宋体" w:hAnsi="宋体" w:cs="仿宋"/>
          <w:sz w:val="24"/>
          <w:szCs w:val="24"/>
          <w:lang w:eastAsia="zh-CN"/>
        </w:rPr>
        <w:t>5、由于乙方原因造成工期延迟视同乙方违约，则乙方赔付甲方违约金至清运价的5‰/天。</w:t>
      </w:r>
    </w:p>
    <w:p w14:paraId="334F53AD">
      <w:pPr>
        <w:pStyle w:val="4"/>
        <w:spacing w:beforeAutospacing="0" w:afterAutospacing="0" w:line="360" w:lineRule="auto"/>
      </w:pPr>
      <w:bookmarkStart w:id="5" w:name="_Toc154047244"/>
      <w:r>
        <w:t>十二、承诺</w:t>
      </w:r>
      <w:bookmarkEnd w:id="5"/>
    </w:p>
    <w:p w14:paraId="0549E4B3">
      <w:pPr>
        <w:spacing w:line="360" w:lineRule="auto"/>
        <w:ind w:firstLine="480" w:firstLineChars="200"/>
        <w:rPr>
          <w:rFonts w:ascii="宋体" w:hAnsi="宋体"/>
          <w:bCs/>
          <w:sz w:val="24"/>
          <w:szCs w:val="24"/>
          <w:lang w:eastAsia="zh-CN"/>
        </w:rPr>
      </w:pPr>
      <w:r>
        <w:rPr>
          <w:rFonts w:ascii="宋体" w:hAnsi="宋体"/>
          <w:bCs/>
          <w:sz w:val="24"/>
          <w:szCs w:val="24"/>
          <w:lang w:eastAsia="zh-CN"/>
        </w:rPr>
        <w:t>1.发包人承诺按照法律规定履行项目审批手续、筹集工程建设资金并按照合同约定的期限和方式支付合同价款。</w:t>
      </w:r>
    </w:p>
    <w:p w14:paraId="7ED75A20">
      <w:pPr>
        <w:spacing w:line="360" w:lineRule="auto"/>
        <w:ind w:firstLine="480" w:firstLineChars="200"/>
        <w:rPr>
          <w:rFonts w:ascii="宋体" w:hAnsi="宋体"/>
          <w:bCs/>
          <w:sz w:val="24"/>
          <w:szCs w:val="24"/>
          <w:lang w:eastAsia="zh-CN"/>
        </w:rPr>
      </w:pPr>
      <w:r>
        <w:rPr>
          <w:rFonts w:ascii="宋体" w:hAnsi="宋体"/>
          <w:bCs/>
          <w:sz w:val="24"/>
          <w:szCs w:val="24"/>
          <w:lang w:eastAsia="zh-CN"/>
        </w:rPr>
        <w:t>2.承包人承诺按照法律规定及合同约定组织完成工程，确保工程质量和安全，不进行转包及违法分包</w:t>
      </w:r>
      <w:r>
        <w:rPr>
          <w:rFonts w:hint="eastAsia" w:ascii="宋体" w:hAnsi="宋体"/>
          <w:bCs/>
          <w:sz w:val="24"/>
          <w:szCs w:val="24"/>
          <w:lang w:eastAsia="zh-CN"/>
        </w:rPr>
        <w:t>；</w:t>
      </w:r>
      <w:r>
        <w:rPr>
          <w:rFonts w:hint="eastAsia" w:ascii="宋体" w:hAnsi="宋体" w:cs="宋体"/>
          <w:sz w:val="24"/>
          <w:szCs w:val="24"/>
          <w:lang w:eastAsia="zh-CN"/>
        </w:rPr>
        <w:t>遵循国家关于安全生产的规定，重视施工现场作业安全，制定安全防范措施，避免伤亡事故的发生；办理工程一切险及第三者责任险、</w:t>
      </w:r>
      <w:r>
        <w:rPr>
          <w:rFonts w:ascii="宋体" w:hAnsi="宋体"/>
          <w:bCs/>
          <w:sz w:val="24"/>
          <w:szCs w:val="24"/>
          <w:lang w:eastAsia="zh-CN"/>
        </w:rPr>
        <w:t>承包人</w:t>
      </w:r>
      <w:r>
        <w:rPr>
          <w:rFonts w:hint="eastAsia" w:ascii="宋体" w:hAnsi="宋体" w:cs="宋体"/>
          <w:sz w:val="24"/>
          <w:szCs w:val="24"/>
          <w:lang w:eastAsia="zh-CN"/>
        </w:rPr>
        <w:t>所有雇员的劳保、工伤保险以及施工机械险等的保险</w:t>
      </w:r>
    </w:p>
    <w:p w14:paraId="26A9792F">
      <w:pPr>
        <w:spacing w:line="360" w:lineRule="auto"/>
        <w:ind w:firstLine="480" w:firstLineChars="200"/>
        <w:rPr>
          <w:rFonts w:ascii="宋体" w:hAnsi="宋体"/>
          <w:bCs/>
          <w:sz w:val="24"/>
          <w:szCs w:val="24"/>
          <w:lang w:eastAsia="zh-CN"/>
        </w:rPr>
      </w:pPr>
      <w:r>
        <w:rPr>
          <w:rFonts w:ascii="宋体" w:hAnsi="宋体"/>
          <w:bCs/>
          <w:sz w:val="24"/>
          <w:szCs w:val="24"/>
          <w:lang w:eastAsia="zh-CN"/>
        </w:rPr>
        <w:t>3.发包人和承包人通过招投标形式签订合同的，双方理解并</w:t>
      </w:r>
      <w:r>
        <w:rPr>
          <w:rFonts w:hint="eastAsia" w:ascii="宋体" w:hAnsi="宋体"/>
          <w:bCs/>
          <w:sz w:val="24"/>
          <w:szCs w:val="24"/>
          <w:lang w:eastAsia="zh-CN"/>
        </w:rPr>
        <w:t>承诺</w:t>
      </w:r>
      <w:r>
        <w:rPr>
          <w:rFonts w:ascii="宋体" w:hAnsi="宋体"/>
          <w:bCs/>
          <w:sz w:val="24"/>
          <w:szCs w:val="24"/>
          <w:lang w:eastAsia="zh-CN"/>
        </w:rPr>
        <w:t>不再就同一工程另行签订与合同实质性内容相背离的协议。</w:t>
      </w:r>
    </w:p>
    <w:p w14:paraId="4E9AC7C8">
      <w:pPr>
        <w:pStyle w:val="4"/>
        <w:spacing w:beforeAutospacing="0" w:afterAutospacing="0" w:line="360" w:lineRule="auto"/>
      </w:pPr>
      <w:bookmarkStart w:id="6" w:name="_Toc154047245"/>
      <w:r>
        <w:t>十三、签订时间</w:t>
      </w:r>
      <w:bookmarkEnd w:id="6"/>
    </w:p>
    <w:p w14:paraId="22EF16FB">
      <w:pPr>
        <w:spacing w:line="360" w:lineRule="auto"/>
        <w:ind w:firstLine="480" w:firstLineChars="200"/>
        <w:rPr>
          <w:rFonts w:ascii="宋体" w:hAnsi="宋体"/>
          <w:bCs/>
          <w:sz w:val="24"/>
          <w:szCs w:val="24"/>
          <w:lang w:eastAsia="zh-CN"/>
        </w:rPr>
      </w:pPr>
      <w:r>
        <w:rPr>
          <w:rFonts w:ascii="宋体" w:hAnsi="宋体"/>
          <w:bCs/>
          <w:sz w:val="24"/>
          <w:szCs w:val="24"/>
          <w:lang w:eastAsia="zh-CN"/>
        </w:rPr>
        <w:t>本合同于</w:t>
      </w:r>
      <w:r>
        <w:rPr>
          <w:rFonts w:ascii="宋体" w:hAnsi="宋体"/>
          <w:bCs/>
          <w:sz w:val="24"/>
          <w:szCs w:val="24"/>
          <w:u w:val="single"/>
          <w:lang w:eastAsia="zh-CN"/>
        </w:rPr>
        <w:t xml:space="preserve">         </w:t>
      </w:r>
      <w:r>
        <w:rPr>
          <w:rFonts w:ascii="宋体" w:hAnsi="宋体"/>
          <w:bCs/>
          <w:sz w:val="24"/>
          <w:szCs w:val="24"/>
          <w:lang w:eastAsia="zh-CN"/>
        </w:rPr>
        <w:t>年</w:t>
      </w:r>
      <w:r>
        <w:rPr>
          <w:rFonts w:ascii="宋体" w:hAnsi="宋体"/>
          <w:bCs/>
          <w:sz w:val="24"/>
          <w:szCs w:val="24"/>
          <w:u w:val="single"/>
          <w:lang w:eastAsia="zh-CN"/>
        </w:rPr>
        <w:t xml:space="preserve">    </w:t>
      </w:r>
      <w:r>
        <w:rPr>
          <w:rFonts w:ascii="宋体" w:hAnsi="宋体"/>
          <w:bCs/>
          <w:sz w:val="24"/>
          <w:szCs w:val="24"/>
          <w:lang w:eastAsia="zh-CN"/>
        </w:rPr>
        <w:t>月</w:t>
      </w:r>
      <w:r>
        <w:rPr>
          <w:rFonts w:ascii="宋体" w:hAnsi="宋体"/>
          <w:bCs/>
          <w:sz w:val="24"/>
          <w:szCs w:val="24"/>
          <w:u w:val="single"/>
          <w:lang w:eastAsia="zh-CN"/>
        </w:rPr>
        <w:t xml:space="preserve">    </w:t>
      </w:r>
      <w:r>
        <w:rPr>
          <w:rFonts w:ascii="宋体" w:hAnsi="宋体"/>
          <w:bCs/>
          <w:sz w:val="24"/>
          <w:szCs w:val="24"/>
          <w:lang w:eastAsia="zh-CN"/>
        </w:rPr>
        <w:t>日签订。</w:t>
      </w:r>
    </w:p>
    <w:p w14:paraId="49514E0F">
      <w:pPr>
        <w:pStyle w:val="4"/>
        <w:spacing w:line="360" w:lineRule="auto"/>
        <w:rPr>
          <w:bCs w:val="0"/>
        </w:rPr>
      </w:pPr>
      <w:bookmarkStart w:id="7" w:name="_Toc154047246"/>
      <w:r>
        <w:rPr>
          <w:bCs w:val="0"/>
        </w:rPr>
        <w:t>十四</w:t>
      </w:r>
      <w:r>
        <w:t>、签订地点</w:t>
      </w:r>
      <w:bookmarkEnd w:id="7"/>
    </w:p>
    <w:p w14:paraId="4F2C7C1A">
      <w:pPr>
        <w:spacing w:line="360" w:lineRule="auto"/>
        <w:ind w:firstLine="480" w:firstLineChars="200"/>
        <w:rPr>
          <w:rFonts w:ascii="宋体" w:hAnsi="宋体"/>
          <w:bCs/>
          <w:sz w:val="24"/>
          <w:szCs w:val="24"/>
          <w:lang w:eastAsia="zh-CN"/>
        </w:rPr>
      </w:pPr>
      <w:r>
        <w:rPr>
          <w:rFonts w:ascii="宋体" w:hAnsi="宋体"/>
          <w:bCs/>
          <w:sz w:val="24"/>
          <w:szCs w:val="24"/>
          <w:lang w:eastAsia="zh-CN"/>
        </w:rPr>
        <w:t>本合同在</w:t>
      </w:r>
      <w:r>
        <w:rPr>
          <w:rFonts w:ascii="宋体" w:hAnsi="宋体"/>
          <w:bCs/>
          <w:sz w:val="24"/>
          <w:szCs w:val="24"/>
          <w:u w:val="single"/>
          <w:lang w:eastAsia="zh-CN"/>
        </w:rPr>
        <w:t xml:space="preserve">                                    </w:t>
      </w:r>
      <w:r>
        <w:rPr>
          <w:rFonts w:ascii="宋体" w:hAnsi="宋体"/>
          <w:bCs/>
          <w:sz w:val="24"/>
          <w:szCs w:val="24"/>
          <w:lang w:eastAsia="zh-CN"/>
        </w:rPr>
        <w:t>签订。</w:t>
      </w:r>
    </w:p>
    <w:p w14:paraId="78A1C570">
      <w:pPr>
        <w:pStyle w:val="4"/>
        <w:spacing w:line="360" w:lineRule="auto"/>
        <w:rPr>
          <w:bCs w:val="0"/>
        </w:rPr>
      </w:pPr>
      <w:bookmarkStart w:id="8" w:name="_Toc154047247"/>
      <w:r>
        <w:t>十五、补充协议</w:t>
      </w:r>
      <w:bookmarkEnd w:id="8"/>
    </w:p>
    <w:p w14:paraId="71204B47">
      <w:pPr>
        <w:spacing w:line="360" w:lineRule="auto"/>
        <w:ind w:firstLine="480" w:firstLineChars="200"/>
        <w:rPr>
          <w:rFonts w:ascii="宋体" w:hAnsi="宋体"/>
          <w:b/>
          <w:bCs/>
          <w:sz w:val="24"/>
          <w:szCs w:val="24"/>
          <w:lang w:eastAsia="zh-CN"/>
        </w:rPr>
      </w:pPr>
      <w:r>
        <w:rPr>
          <w:rFonts w:ascii="宋体" w:hAnsi="宋体"/>
          <w:bCs/>
          <w:sz w:val="24"/>
          <w:szCs w:val="24"/>
          <w:lang w:eastAsia="zh-CN"/>
        </w:rPr>
        <w:t>合同未尽事宜，合同当事人另行签订补充协议</w:t>
      </w:r>
      <w:r>
        <w:rPr>
          <w:rFonts w:hint="eastAsia" w:ascii="宋体" w:hAnsi="宋体"/>
          <w:bCs/>
          <w:sz w:val="24"/>
          <w:szCs w:val="24"/>
          <w:lang w:eastAsia="zh-CN"/>
        </w:rPr>
        <w:t>，</w:t>
      </w:r>
      <w:r>
        <w:rPr>
          <w:rFonts w:ascii="宋体" w:hAnsi="宋体"/>
          <w:bCs/>
          <w:sz w:val="24"/>
          <w:szCs w:val="24"/>
          <w:lang w:eastAsia="zh-CN"/>
        </w:rPr>
        <w:t>补充协议是合同的组成部分。</w:t>
      </w:r>
    </w:p>
    <w:p w14:paraId="7EF4CAB7">
      <w:pPr>
        <w:pStyle w:val="4"/>
        <w:spacing w:line="360" w:lineRule="auto"/>
        <w:rPr>
          <w:bCs w:val="0"/>
        </w:rPr>
      </w:pPr>
      <w:bookmarkStart w:id="9" w:name="_Toc154047248"/>
      <w:r>
        <w:t>十六、合同生效</w:t>
      </w:r>
      <w:bookmarkEnd w:id="9"/>
    </w:p>
    <w:p w14:paraId="1011CC4A">
      <w:pPr>
        <w:spacing w:line="360" w:lineRule="auto"/>
        <w:ind w:firstLine="480" w:firstLineChars="200"/>
        <w:rPr>
          <w:rFonts w:ascii="宋体" w:hAnsi="宋体"/>
          <w:bCs/>
          <w:sz w:val="24"/>
          <w:szCs w:val="24"/>
          <w:lang w:eastAsia="zh-CN"/>
        </w:rPr>
      </w:pPr>
      <w:r>
        <w:rPr>
          <w:rFonts w:ascii="宋体" w:hAnsi="宋体"/>
          <w:bCs/>
          <w:sz w:val="24"/>
          <w:szCs w:val="24"/>
          <w:lang w:eastAsia="zh-CN"/>
        </w:rPr>
        <w:t>本合同自</w:t>
      </w:r>
      <w:r>
        <w:rPr>
          <w:rFonts w:hint="eastAsia" w:ascii="宋体" w:hAnsi="宋体"/>
          <w:bCs/>
          <w:sz w:val="24"/>
          <w:szCs w:val="24"/>
          <w:u w:val="single"/>
          <w:lang w:eastAsia="zh-CN"/>
        </w:rPr>
        <w:t>双方签字盖章后</w:t>
      </w:r>
      <w:r>
        <w:rPr>
          <w:rFonts w:ascii="宋体" w:hAnsi="宋体"/>
          <w:bCs/>
          <w:sz w:val="24"/>
          <w:szCs w:val="24"/>
          <w:lang w:eastAsia="zh-CN"/>
        </w:rPr>
        <w:t>生效。</w:t>
      </w:r>
    </w:p>
    <w:p w14:paraId="15D6E576">
      <w:pPr>
        <w:pStyle w:val="4"/>
        <w:spacing w:line="360" w:lineRule="auto"/>
        <w:rPr>
          <w:bCs w:val="0"/>
        </w:rPr>
      </w:pPr>
      <w:bookmarkStart w:id="10" w:name="_Toc154047249"/>
      <w:r>
        <w:t>十七、合同份数</w:t>
      </w:r>
      <w:bookmarkEnd w:id="10"/>
    </w:p>
    <w:p w14:paraId="702DAAA5">
      <w:pPr>
        <w:spacing w:line="360" w:lineRule="auto"/>
        <w:ind w:firstLine="480" w:firstLineChars="200"/>
        <w:rPr>
          <w:rFonts w:ascii="宋体" w:hAnsi="宋体"/>
          <w:bCs/>
          <w:sz w:val="24"/>
          <w:szCs w:val="24"/>
          <w:lang w:eastAsia="zh-CN"/>
        </w:rPr>
      </w:pPr>
      <w:r>
        <w:rPr>
          <w:rFonts w:ascii="宋体" w:hAnsi="宋体"/>
          <w:bCs/>
          <w:sz w:val="24"/>
          <w:szCs w:val="24"/>
          <w:lang w:eastAsia="zh-CN"/>
        </w:rPr>
        <w:t>本合同一式</w:t>
      </w:r>
      <w:r>
        <w:rPr>
          <w:rFonts w:ascii="宋体" w:hAnsi="宋体"/>
          <w:bCs/>
          <w:sz w:val="24"/>
          <w:szCs w:val="24"/>
          <w:u w:val="single"/>
          <w:lang w:eastAsia="zh-CN"/>
        </w:rPr>
        <w:t xml:space="preserve">  </w:t>
      </w:r>
      <w:r>
        <w:rPr>
          <w:rFonts w:hint="eastAsia" w:ascii="宋体" w:hAnsi="宋体"/>
          <w:bCs/>
          <w:sz w:val="24"/>
          <w:szCs w:val="24"/>
          <w:u w:val="single"/>
          <w:lang w:eastAsia="zh-CN"/>
        </w:rPr>
        <w:t xml:space="preserve"> </w:t>
      </w:r>
      <w:r>
        <w:rPr>
          <w:rFonts w:ascii="宋体" w:hAnsi="宋体"/>
          <w:bCs/>
          <w:sz w:val="24"/>
          <w:szCs w:val="24"/>
          <w:u w:val="single"/>
          <w:lang w:eastAsia="zh-CN"/>
        </w:rPr>
        <w:t xml:space="preserve">  </w:t>
      </w:r>
      <w:r>
        <w:rPr>
          <w:rFonts w:ascii="宋体" w:hAnsi="宋体"/>
          <w:bCs/>
          <w:sz w:val="24"/>
          <w:szCs w:val="24"/>
          <w:lang w:eastAsia="zh-CN"/>
        </w:rPr>
        <w:t>份，均具有同等法律效力，发包人执</w:t>
      </w:r>
      <w:r>
        <w:rPr>
          <w:rFonts w:ascii="宋体" w:hAnsi="宋体"/>
          <w:bCs/>
          <w:sz w:val="24"/>
          <w:szCs w:val="24"/>
          <w:u w:val="single"/>
          <w:lang w:eastAsia="zh-CN"/>
        </w:rPr>
        <w:t xml:space="preserve"> </w:t>
      </w:r>
      <w:r>
        <w:rPr>
          <w:rFonts w:hint="eastAsia" w:ascii="宋体" w:hAnsi="宋体"/>
          <w:bCs/>
          <w:sz w:val="24"/>
          <w:szCs w:val="24"/>
          <w:u w:val="single"/>
          <w:lang w:eastAsia="zh-CN"/>
        </w:rPr>
        <w:t xml:space="preserve"> </w:t>
      </w:r>
      <w:r>
        <w:rPr>
          <w:rFonts w:ascii="宋体" w:hAnsi="宋体"/>
          <w:bCs/>
          <w:sz w:val="24"/>
          <w:szCs w:val="24"/>
          <w:lang w:eastAsia="zh-CN"/>
        </w:rPr>
        <w:t>份，承包人执</w:t>
      </w:r>
      <w:r>
        <w:rPr>
          <w:rFonts w:ascii="宋体" w:hAnsi="宋体"/>
          <w:bCs/>
          <w:sz w:val="24"/>
          <w:szCs w:val="24"/>
          <w:u w:val="single"/>
          <w:lang w:eastAsia="zh-CN"/>
        </w:rPr>
        <w:t xml:space="preserve"> </w:t>
      </w:r>
      <w:r>
        <w:rPr>
          <w:rFonts w:hint="eastAsia" w:ascii="宋体" w:hAnsi="宋体"/>
          <w:bCs/>
          <w:sz w:val="24"/>
          <w:szCs w:val="24"/>
          <w:u w:val="single"/>
          <w:lang w:eastAsia="zh-CN"/>
        </w:rPr>
        <w:t xml:space="preserve">  </w:t>
      </w:r>
      <w:r>
        <w:rPr>
          <w:rFonts w:ascii="宋体" w:hAnsi="宋体"/>
          <w:bCs/>
          <w:sz w:val="24"/>
          <w:szCs w:val="24"/>
          <w:u w:val="single"/>
          <w:lang w:eastAsia="zh-CN"/>
        </w:rPr>
        <w:t xml:space="preserve"> </w:t>
      </w:r>
      <w:r>
        <w:rPr>
          <w:rFonts w:ascii="宋体" w:hAnsi="宋体"/>
          <w:bCs/>
          <w:sz w:val="24"/>
          <w:szCs w:val="24"/>
          <w:lang w:eastAsia="zh-CN"/>
        </w:rPr>
        <w:t>份。</w:t>
      </w:r>
    </w:p>
    <w:p w14:paraId="648E9A0C">
      <w:pPr>
        <w:spacing w:line="360" w:lineRule="auto"/>
        <w:rPr>
          <w:rFonts w:ascii="宋体" w:hAnsi="宋体"/>
          <w:sz w:val="24"/>
          <w:szCs w:val="24"/>
          <w:lang w:eastAsia="zh-CN"/>
        </w:rPr>
      </w:pPr>
      <w:r>
        <w:rPr>
          <w:rFonts w:ascii="宋体" w:hAnsi="宋体"/>
          <w:sz w:val="24"/>
          <w:szCs w:val="24"/>
          <w:lang w:eastAsia="zh-CN"/>
        </w:rPr>
        <w:t>发包人</w:t>
      </w:r>
      <w:r>
        <w:rPr>
          <w:rFonts w:hint="eastAsia" w:ascii="宋体" w:hAnsi="宋体"/>
          <w:sz w:val="24"/>
          <w:szCs w:val="24"/>
          <w:lang w:eastAsia="zh-CN"/>
        </w:rPr>
        <w:t xml:space="preserve">：  </w:t>
      </w:r>
      <w:r>
        <w:rPr>
          <w:rFonts w:ascii="宋体" w:hAnsi="宋体"/>
          <w:sz w:val="24"/>
          <w:szCs w:val="24"/>
          <w:lang w:eastAsia="zh-CN"/>
        </w:rPr>
        <w:t>(公章)</w:t>
      </w:r>
      <w:r>
        <w:rPr>
          <w:rFonts w:hint="eastAsia" w:ascii="宋体" w:hAnsi="宋体"/>
          <w:sz w:val="24"/>
          <w:szCs w:val="24"/>
          <w:lang w:eastAsia="zh-CN"/>
        </w:rPr>
        <w:t xml:space="preserve">             </w:t>
      </w:r>
      <w:r>
        <w:rPr>
          <w:rFonts w:ascii="宋体" w:hAnsi="宋体"/>
          <w:sz w:val="24"/>
          <w:szCs w:val="24"/>
          <w:lang w:eastAsia="zh-CN"/>
        </w:rPr>
        <w:t>承包人</w:t>
      </w:r>
      <w:r>
        <w:rPr>
          <w:rFonts w:hint="eastAsia" w:ascii="宋体" w:hAnsi="宋体"/>
          <w:sz w:val="24"/>
          <w:szCs w:val="24"/>
          <w:lang w:eastAsia="zh-CN"/>
        </w:rPr>
        <w:t xml:space="preserve">：  </w:t>
      </w:r>
      <w:r>
        <w:rPr>
          <w:rFonts w:ascii="宋体" w:hAnsi="宋体"/>
          <w:sz w:val="24"/>
          <w:szCs w:val="24"/>
          <w:lang w:eastAsia="zh-CN"/>
        </w:rPr>
        <w:t>(公章)</w:t>
      </w:r>
    </w:p>
    <w:p w14:paraId="4DB89B6B">
      <w:pPr>
        <w:spacing w:line="360" w:lineRule="auto"/>
        <w:rPr>
          <w:rFonts w:ascii="宋体" w:hAnsi="宋体"/>
          <w:sz w:val="24"/>
          <w:szCs w:val="24"/>
          <w:u w:val="single"/>
          <w:lang w:eastAsia="zh-CN"/>
        </w:rPr>
      </w:pPr>
      <w:r>
        <w:rPr>
          <w:rFonts w:hint="eastAsia" w:ascii="宋体" w:hAnsi="宋体"/>
          <w:sz w:val="24"/>
          <w:szCs w:val="24"/>
          <w:lang w:eastAsia="zh-CN"/>
        </w:rPr>
        <w:t xml:space="preserve">                                 </w:t>
      </w:r>
    </w:p>
    <w:p w14:paraId="3E2F48A3">
      <w:pPr>
        <w:spacing w:line="360" w:lineRule="auto"/>
        <w:rPr>
          <w:rFonts w:ascii="宋体" w:hAnsi="宋体"/>
          <w:sz w:val="24"/>
          <w:szCs w:val="24"/>
        </w:rPr>
      </w:pPr>
      <w:r>
        <w:rPr>
          <w:rFonts w:hint="eastAsia" w:ascii="宋体" w:hAnsi="宋体"/>
          <w:sz w:val="24"/>
          <w:szCs w:val="24"/>
        </w:rPr>
        <w:t>法定代表人或其委托代理人：  法定代表人或其委托代理人：</w:t>
      </w:r>
    </w:p>
    <w:p w14:paraId="37027D37">
      <w:pPr>
        <w:spacing w:line="360" w:lineRule="auto"/>
        <w:rPr>
          <w:rFonts w:ascii="宋体" w:hAnsi="宋体"/>
          <w:sz w:val="24"/>
          <w:szCs w:val="24"/>
          <w:lang w:eastAsia="zh-CN"/>
        </w:rPr>
      </w:pPr>
      <w:r>
        <w:rPr>
          <w:rFonts w:hint="eastAsia" w:ascii="宋体" w:hAnsi="宋体"/>
          <w:sz w:val="24"/>
          <w:szCs w:val="24"/>
          <w:lang w:eastAsia="zh-CN"/>
        </w:rPr>
        <w:t>（签字）                    （签字）</w:t>
      </w:r>
    </w:p>
    <w:p w14:paraId="758A8550">
      <w:pPr>
        <w:spacing w:line="360" w:lineRule="auto"/>
        <w:rPr>
          <w:rFonts w:ascii="宋体" w:hAnsi="宋体"/>
          <w:sz w:val="24"/>
          <w:szCs w:val="24"/>
          <w:u w:val="single"/>
          <w:lang w:eastAsia="zh-CN"/>
        </w:rPr>
      </w:pPr>
    </w:p>
    <w:p w14:paraId="5E294233">
      <w:pPr>
        <w:tabs>
          <w:tab w:val="left" w:pos="4410"/>
        </w:tabs>
        <w:spacing w:line="360" w:lineRule="auto"/>
        <w:rPr>
          <w:rFonts w:ascii="宋体" w:hAnsi="宋体"/>
          <w:sz w:val="24"/>
          <w:szCs w:val="24"/>
          <w:lang w:eastAsia="zh-CN"/>
        </w:rPr>
      </w:pPr>
      <w:r>
        <w:rPr>
          <w:rFonts w:hint="eastAsia" w:ascii="宋体" w:hAnsi="宋体"/>
          <w:sz w:val="24"/>
          <w:szCs w:val="24"/>
          <w:lang w:eastAsia="zh-CN"/>
        </w:rPr>
        <w:t>组织机构代码：</w:t>
      </w:r>
      <w:r>
        <w:rPr>
          <w:rFonts w:ascii="宋体" w:hAnsi="宋体"/>
          <w:sz w:val="24"/>
          <w:szCs w:val="24"/>
          <w:u w:val="single"/>
          <w:lang w:eastAsia="zh-CN"/>
        </w:rPr>
        <w:t xml:space="preserve"> </w:t>
      </w:r>
      <w:r>
        <w:rPr>
          <w:rFonts w:hint="eastAsia" w:ascii="宋体" w:hAnsi="宋体"/>
          <w:sz w:val="24"/>
          <w:szCs w:val="24"/>
          <w:u w:val="single"/>
          <w:lang w:eastAsia="zh-CN"/>
        </w:rPr>
        <w:t xml:space="preserve"> </w:t>
      </w:r>
      <w:r>
        <w:rPr>
          <w:rFonts w:ascii="宋体" w:hAnsi="宋体"/>
          <w:sz w:val="24"/>
          <w:szCs w:val="24"/>
          <w:u w:val="single"/>
          <w:lang w:eastAsia="zh-CN"/>
        </w:rPr>
        <w:t xml:space="preserve">     </w:t>
      </w:r>
      <w:r>
        <w:rPr>
          <w:rFonts w:ascii="宋体" w:hAnsi="宋体"/>
          <w:sz w:val="24"/>
          <w:szCs w:val="24"/>
          <w:lang w:eastAsia="zh-CN"/>
        </w:rPr>
        <w:t xml:space="preserve"> </w:t>
      </w:r>
      <w:r>
        <w:rPr>
          <w:rFonts w:hint="eastAsia" w:ascii="宋体" w:hAnsi="宋体"/>
          <w:sz w:val="24"/>
          <w:szCs w:val="24"/>
          <w:lang w:eastAsia="zh-CN"/>
        </w:rPr>
        <w:t xml:space="preserve"> 组织机构代码：</w:t>
      </w:r>
      <w:r>
        <w:rPr>
          <w:rFonts w:ascii="宋体" w:hAnsi="宋体"/>
          <w:sz w:val="24"/>
          <w:szCs w:val="24"/>
          <w:u w:val="single"/>
          <w:lang w:eastAsia="zh-CN"/>
        </w:rPr>
        <w:t xml:space="preserve"> </w:t>
      </w:r>
      <w:r>
        <w:rPr>
          <w:rFonts w:hint="eastAsia" w:ascii="宋体" w:hAnsi="宋体"/>
          <w:sz w:val="24"/>
          <w:szCs w:val="24"/>
          <w:u w:val="single"/>
          <w:lang w:eastAsia="zh-CN"/>
        </w:rPr>
        <w:t xml:space="preserve"> </w:t>
      </w:r>
      <w:r>
        <w:rPr>
          <w:rFonts w:ascii="宋体" w:hAnsi="宋体"/>
          <w:sz w:val="24"/>
          <w:szCs w:val="24"/>
          <w:u w:val="single"/>
          <w:lang w:eastAsia="zh-CN"/>
        </w:rPr>
        <w:t xml:space="preserve">  </w:t>
      </w:r>
      <w:r>
        <w:rPr>
          <w:rFonts w:hint="eastAsia" w:ascii="宋体" w:hAnsi="宋体"/>
          <w:sz w:val="24"/>
          <w:szCs w:val="24"/>
          <w:u w:val="single"/>
          <w:lang w:eastAsia="zh-CN"/>
        </w:rPr>
        <w:t xml:space="preserve"> </w:t>
      </w:r>
      <w:r>
        <w:rPr>
          <w:rFonts w:ascii="宋体" w:hAnsi="宋体"/>
          <w:sz w:val="24"/>
          <w:szCs w:val="24"/>
          <w:u w:val="single"/>
          <w:lang w:eastAsia="zh-CN"/>
        </w:rPr>
        <w:t xml:space="preserve"> </w:t>
      </w:r>
      <w:r>
        <w:rPr>
          <w:rFonts w:hint="eastAsia" w:ascii="宋体" w:hAnsi="宋体"/>
          <w:sz w:val="24"/>
          <w:szCs w:val="24"/>
          <w:u w:val="single"/>
          <w:lang w:eastAsia="zh-CN"/>
        </w:rPr>
        <w:t xml:space="preserve"> </w:t>
      </w:r>
      <w:r>
        <w:rPr>
          <w:rFonts w:ascii="宋体" w:hAnsi="宋体"/>
          <w:sz w:val="24"/>
          <w:szCs w:val="24"/>
          <w:u w:val="single"/>
          <w:lang w:eastAsia="zh-CN"/>
        </w:rPr>
        <w:t xml:space="preserve">   </w:t>
      </w:r>
      <w:r>
        <w:rPr>
          <w:rFonts w:ascii="宋体" w:hAnsi="宋体"/>
          <w:sz w:val="24"/>
          <w:szCs w:val="24"/>
          <w:lang w:eastAsia="zh-CN"/>
        </w:rPr>
        <w:t xml:space="preserve"> </w:t>
      </w:r>
    </w:p>
    <w:p w14:paraId="6FDD8D58">
      <w:pPr>
        <w:spacing w:line="360" w:lineRule="auto"/>
        <w:rPr>
          <w:rFonts w:ascii="宋体" w:hAnsi="宋体"/>
          <w:sz w:val="24"/>
          <w:szCs w:val="24"/>
        </w:rPr>
      </w:pPr>
      <w:r>
        <w:rPr>
          <w:rFonts w:ascii="宋体" w:hAnsi="宋体"/>
          <w:sz w:val="24"/>
          <w:szCs w:val="24"/>
        </w:rPr>
        <w:t>地  址：</w:t>
      </w:r>
      <w:r>
        <w:rPr>
          <w:rFonts w:ascii="宋体" w:hAnsi="宋体"/>
          <w:sz w:val="24"/>
          <w:szCs w:val="24"/>
          <w:u w:val="single"/>
        </w:rPr>
        <w:t xml:space="preserve">     </w:t>
      </w:r>
      <w:r>
        <w:rPr>
          <w:rFonts w:hint="eastAsia" w:ascii="宋体" w:hAnsi="宋体"/>
          <w:sz w:val="24"/>
          <w:szCs w:val="24"/>
        </w:rPr>
        <w:t xml:space="preserve">  </w:t>
      </w:r>
      <w:r>
        <w:rPr>
          <w:rFonts w:ascii="宋体" w:hAnsi="宋体"/>
          <w:sz w:val="24"/>
          <w:szCs w:val="24"/>
        </w:rPr>
        <w:t>地  址：</w:t>
      </w:r>
      <w:r>
        <w:rPr>
          <w:rFonts w:ascii="宋体" w:hAnsi="宋体"/>
          <w:sz w:val="24"/>
          <w:szCs w:val="24"/>
          <w:u w:val="single"/>
        </w:rPr>
        <w:t></w:t>
      </w:r>
      <w:r>
        <w:rPr>
          <w:rFonts w:hint="eastAsia" w:ascii="宋体" w:hAnsi="宋体"/>
          <w:sz w:val="24"/>
          <w:szCs w:val="24"/>
          <w:u w:val="single"/>
        </w:rPr>
        <w:t xml:space="preserve"> </w:t>
      </w:r>
      <w:r>
        <w:rPr>
          <w:rFonts w:ascii="宋体" w:hAnsi="宋体"/>
          <w:sz w:val="24"/>
          <w:szCs w:val="24"/>
          <w:u w:val="single"/>
        </w:rPr>
        <w:t></w:t>
      </w:r>
      <w:r>
        <w:rPr>
          <w:rFonts w:hint="eastAsia" w:ascii="宋体" w:hAnsi="宋体"/>
          <w:sz w:val="24"/>
          <w:szCs w:val="24"/>
          <w:u w:val="single"/>
        </w:rPr>
        <w:t xml:space="preserve"> </w:t>
      </w:r>
      <w:r>
        <w:rPr>
          <w:rFonts w:ascii="宋体" w:hAnsi="宋体"/>
          <w:sz w:val="24"/>
          <w:szCs w:val="24"/>
          <w:u w:val="single"/>
        </w:rPr>
        <w:t xml:space="preserve"> </w:t>
      </w:r>
      <w:r>
        <w:rPr>
          <w:rFonts w:hint="eastAsia" w:ascii="宋体" w:hAnsi="宋体"/>
          <w:sz w:val="24"/>
          <w:szCs w:val="24"/>
          <w:u w:val="single"/>
        </w:rPr>
        <w:t xml:space="preserve"> </w:t>
      </w:r>
      <w:r>
        <w:rPr>
          <w:rFonts w:ascii="宋体" w:hAnsi="宋体"/>
          <w:sz w:val="24"/>
          <w:szCs w:val="24"/>
          <w:u w:val="single"/>
        </w:rPr>
        <w:t xml:space="preserve">    </w:t>
      </w:r>
    </w:p>
    <w:p w14:paraId="21845B9C">
      <w:pPr>
        <w:spacing w:line="360" w:lineRule="auto"/>
        <w:rPr>
          <w:rFonts w:ascii="宋体" w:hAnsi="宋体"/>
          <w:sz w:val="24"/>
          <w:szCs w:val="24"/>
          <w:lang w:eastAsia="zh-CN"/>
        </w:rPr>
      </w:pPr>
      <w:r>
        <w:rPr>
          <w:rFonts w:ascii="宋体" w:hAnsi="宋体"/>
          <w:sz w:val="24"/>
          <w:szCs w:val="24"/>
          <w:lang w:eastAsia="zh-CN"/>
        </w:rPr>
        <w:t>邮政编码：</w:t>
      </w:r>
      <w:r>
        <w:rPr>
          <w:rFonts w:ascii="宋体" w:hAnsi="宋体"/>
          <w:sz w:val="24"/>
          <w:szCs w:val="24"/>
          <w:u w:val="single"/>
          <w:lang w:eastAsia="zh-CN"/>
        </w:rPr>
        <w:t xml:space="preserve"> </w:t>
      </w:r>
      <w:r>
        <w:rPr>
          <w:rFonts w:hint="eastAsia" w:ascii="宋体" w:hAnsi="宋体"/>
          <w:sz w:val="24"/>
          <w:szCs w:val="24"/>
          <w:u w:val="single"/>
          <w:lang w:eastAsia="zh-CN"/>
        </w:rPr>
        <w:t xml:space="preserve"> </w:t>
      </w:r>
      <w:r>
        <w:rPr>
          <w:rFonts w:ascii="宋体" w:hAnsi="宋体"/>
          <w:sz w:val="24"/>
          <w:szCs w:val="24"/>
          <w:u w:val="single"/>
          <w:lang w:eastAsia="zh-CN"/>
        </w:rPr>
        <w:t xml:space="preserve">  </w:t>
      </w:r>
      <w:r>
        <w:rPr>
          <w:rFonts w:hint="eastAsia" w:ascii="宋体" w:hAnsi="宋体"/>
          <w:sz w:val="24"/>
          <w:szCs w:val="24"/>
          <w:u w:val="single"/>
          <w:lang w:eastAsia="zh-CN"/>
        </w:rPr>
        <w:t xml:space="preserve"> </w:t>
      </w:r>
      <w:r>
        <w:rPr>
          <w:rFonts w:ascii="宋体" w:hAnsi="宋体"/>
          <w:sz w:val="24"/>
          <w:szCs w:val="24"/>
          <w:u w:val="single"/>
          <w:lang w:eastAsia="zh-CN"/>
        </w:rPr>
        <w:t xml:space="preserve"> </w:t>
      </w:r>
      <w:r>
        <w:rPr>
          <w:rFonts w:ascii="宋体" w:hAnsi="宋体"/>
          <w:sz w:val="24"/>
          <w:szCs w:val="24"/>
          <w:lang w:eastAsia="zh-CN"/>
        </w:rPr>
        <w:t xml:space="preserve"> </w:t>
      </w:r>
      <w:r>
        <w:rPr>
          <w:rFonts w:hint="eastAsia" w:ascii="宋体" w:hAnsi="宋体"/>
          <w:sz w:val="24"/>
          <w:szCs w:val="24"/>
          <w:lang w:eastAsia="zh-CN"/>
        </w:rPr>
        <w:t xml:space="preserve"> </w:t>
      </w:r>
      <w:r>
        <w:rPr>
          <w:rFonts w:ascii="宋体" w:hAnsi="宋体"/>
          <w:sz w:val="24"/>
          <w:szCs w:val="24"/>
          <w:lang w:eastAsia="zh-CN"/>
        </w:rPr>
        <w:t>邮政编码：</w:t>
      </w:r>
      <w:r>
        <w:rPr>
          <w:rFonts w:ascii="宋体" w:hAnsi="宋体"/>
          <w:sz w:val="24"/>
          <w:szCs w:val="24"/>
          <w:u w:val="single"/>
          <w:lang w:eastAsia="zh-CN"/>
        </w:rPr>
        <w:t xml:space="preserve">   </w:t>
      </w:r>
    </w:p>
    <w:p w14:paraId="6DBB4636">
      <w:pPr>
        <w:spacing w:line="360" w:lineRule="auto"/>
        <w:rPr>
          <w:rFonts w:ascii="宋体" w:hAnsi="宋体"/>
          <w:sz w:val="24"/>
          <w:szCs w:val="24"/>
        </w:rPr>
      </w:pPr>
      <w:r>
        <w:rPr>
          <w:rFonts w:ascii="宋体" w:hAnsi="宋体"/>
          <w:sz w:val="24"/>
          <w:szCs w:val="24"/>
        </w:rPr>
        <w:t>法定代表人：</w:t>
      </w:r>
      <w:r>
        <w:rPr>
          <w:rFonts w:ascii="宋体" w:hAnsi="宋体"/>
          <w:sz w:val="24"/>
          <w:szCs w:val="24"/>
          <w:u w:val="single"/>
        </w:rPr>
        <w:t></w:t>
      </w:r>
      <w:r>
        <w:rPr>
          <w:rFonts w:hint="eastAsia" w:ascii="宋体" w:hAnsi="宋体"/>
          <w:sz w:val="24"/>
          <w:szCs w:val="24"/>
          <w:u w:val="single"/>
        </w:rPr>
        <w:t xml:space="preserve">     </w:t>
      </w:r>
      <w:r>
        <w:rPr>
          <w:rFonts w:ascii="宋体" w:hAnsi="宋体"/>
          <w:sz w:val="24"/>
          <w:szCs w:val="24"/>
          <w:u w:val="single"/>
        </w:rPr>
        <w:t></w:t>
      </w:r>
      <w:r>
        <w:rPr>
          <w:rFonts w:hint="eastAsia" w:ascii="宋体" w:hAnsi="宋体"/>
          <w:sz w:val="24"/>
          <w:szCs w:val="24"/>
          <w:u w:val="single"/>
        </w:rPr>
        <w:t xml:space="preserve">     </w:t>
      </w:r>
      <w:r>
        <w:rPr>
          <w:rFonts w:ascii="宋体" w:hAnsi="宋体"/>
          <w:sz w:val="24"/>
          <w:szCs w:val="24"/>
          <w:u w:val="single"/>
        </w:rPr>
        <w:t xml:space="preserve"> </w:t>
      </w:r>
      <w:r>
        <w:rPr>
          <w:rFonts w:ascii="宋体" w:hAnsi="宋体"/>
          <w:sz w:val="24"/>
          <w:szCs w:val="24"/>
        </w:rPr>
        <w:t xml:space="preserve"> </w:t>
      </w:r>
      <w:r>
        <w:rPr>
          <w:rFonts w:hint="eastAsia" w:ascii="宋体" w:hAnsi="宋体"/>
          <w:sz w:val="24"/>
          <w:szCs w:val="24"/>
        </w:rPr>
        <w:t xml:space="preserve"> </w:t>
      </w:r>
      <w:r>
        <w:rPr>
          <w:rFonts w:ascii="宋体" w:hAnsi="宋体"/>
          <w:sz w:val="24"/>
          <w:szCs w:val="24"/>
        </w:rPr>
        <w:t>法定代表人：</w:t>
      </w:r>
      <w:r>
        <w:rPr>
          <w:rFonts w:ascii="宋体" w:hAnsi="宋体"/>
          <w:sz w:val="24"/>
          <w:szCs w:val="24"/>
          <w:u w:val="single"/>
        </w:rPr>
        <w:t></w:t>
      </w:r>
      <w:r>
        <w:rPr>
          <w:rFonts w:hint="eastAsia" w:ascii="宋体" w:hAnsi="宋体"/>
          <w:sz w:val="24"/>
          <w:szCs w:val="24"/>
          <w:u w:val="single"/>
        </w:rPr>
        <w:t xml:space="preserve">      </w:t>
      </w:r>
      <w:r>
        <w:rPr>
          <w:rFonts w:ascii="宋体" w:hAnsi="宋体"/>
          <w:sz w:val="24"/>
          <w:szCs w:val="24"/>
          <w:u w:val="single"/>
        </w:rPr>
        <w:t></w:t>
      </w:r>
      <w:r>
        <w:rPr>
          <w:rFonts w:hint="eastAsia" w:ascii="宋体" w:hAnsi="宋体"/>
          <w:sz w:val="24"/>
          <w:szCs w:val="24"/>
          <w:u w:val="single"/>
        </w:rPr>
        <w:t xml:space="preserve">      </w:t>
      </w:r>
      <w:r>
        <w:rPr>
          <w:rFonts w:ascii="宋体" w:hAnsi="宋体"/>
          <w:sz w:val="24"/>
          <w:szCs w:val="24"/>
          <w:u w:val="single"/>
        </w:rPr>
        <w:t xml:space="preserve"> </w:t>
      </w:r>
    </w:p>
    <w:p w14:paraId="44817DF4">
      <w:pPr>
        <w:spacing w:line="360" w:lineRule="auto"/>
        <w:rPr>
          <w:rFonts w:ascii="宋体" w:hAnsi="宋体"/>
          <w:sz w:val="24"/>
          <w:szCs w:val="24"/>
        </w:rPr>
      </w:pPr>
      <w:r>
        <w:rPr>
          <w:rFonts w:ascii="宋体" w:hAnsi="宋体"/>
          <w:sz w:val="24"/>
          <w:szCs w:val="24"/>
        </w:rPr>
        <w:t>委托代理人：</w:t>
      </w:r>
      <w:r>
        <w:rPr>
          <w:rFonts w:ascii="宋体" w:hAnsi="宋体"/>
          <w:sz w:val="24"/>
          <w:szCs w:val="24"/>
          <w:u w:val="single"/>
        </w:rPr>
        <w:t xml:space="preserve"> </w:t>
      </w:r>
      <w:r>
        <w:rPr>
          <w:rFonts w:hint="eastAsia" w:ascii="宋体" w:hAnsi="宋体"/>
          <w:sz w:val="24"/>
          <w:szCs w:val="24"/>
          <w:u w:val="single"/>
        </w:rPr>
        <w:t xml:space="preserve">     </w:t>
      </w:r>
      <w:r>
        <w:rPr>
          <w:rFonts w:ascii="宋体" w:hAnsi="宋体"/>
          <w:sz w:val="24"/>
          <w:szCs w:val="24"/>
          <w:u w:val="single"/>
        </w:rPr>
        <w:t xml:space="preserve"> </w:t>
      </w:r>
      <w:r>
        <w:rPr>
          <w:rFonts w:hint="eastAsia" w:ascii="宋体" w:hAnsi="宋体"/>
          <w:sz w:val="24"/>
          <w:szCs w:val="24"/>
          <w:u w:val="single"/>
        </w:rPr>
        <w:t xml:space="preserve"> </w:t>
      </w:r>
      <w:r>
        <w:rPr>
          <w:rFonts w:ascii="宋体" w:hAnsi="宋体"/>
          <w:sz w:val="24"/>
          <w:szCs w:val="24"/>
          <w:u w:val="single"/>
        </w:rPr>
        <w:t xml:space="preserve">   </w:t>
      </w:r>
      <w:r>
        <w:rPr>
          <w:rFonts w:ascii="宋体" w:hAnsi="宋体"/>
          <w:sz w:val="24"/>
          <w:szCs w:val="24"/>
        </w:rPr>
        <w:t xml:space="preserve"> </w:t>
      </w:r>
      <w:r>
        <w:rPr>
          <w:rFonts w:hint="eastAsia" w:ascii="宋体" w:hAnsi="宋体"/>
          <w:sz w:val="24"/>
          <w:szCs w:val="24"/>
        </w:rPr>
        <w:t xml:space="preserve"> </w:t>
      </w:r>
      <w:r>
        <w:rPr>
          <w:rFonts w:ascii="宋体" w:hAnsi="宋体"/>
          <w:sz w:val="24"/>
          <w:szCs w:val="24"/>
        </w:rPr>
        <w:t>委托代理人：</w:t>
      </w:r>
      <w:r>
        <w:rPr>
          <w:rFonts w:ascii="宋体" w:hAnsi="宋体"/>
          <w:sz w:val="24"/>
          <w:szCs w:val="24"/>
          <w:u w:val="single"/>
        </w:rPr>
        <w:t xml:space="preserve">  </w:t>
      </w:r>
      <w:r>
        <w:rPr>
          <w:rFonts w:hint="eastAsia" w:ascii="宋体" w:hAnsi="宋体"/>
          <w:sz w:val="24"/>
          <w:szCs w:val="24"/>
          <w:u w:val="single"/>
        </w:rPr>
        <w:t xml:space="preserve">       </w:t>
      </w:r>
      <w:r>
        <w:rPr>
          <w:rFonts w:ascii="宋体" w:hAnsi="宋体"/>
          <w:sz w:val="24"/>
          <w:szCs w:val="24"/>
          <w:u w:val="single"/>
        </w:rPr>
        <w:t xml:space="preserve">    </w:t>
      </w:r>
    </w:p>
    <w:p w14:paraId="36C9C8B1">
      <w:pPr>
        <w:spacing w:line="360" w:lineRule="auto"/>
        <w:rPr>
          <w:rFonts w:ascii="宋体" w:hAnsi="宋体"/>
          <w:sz w:val="24"/>
          <w:szCs w:val="24"/>
          <w:lang w:eastAsia="zh-CN"/>
        </w:rPr>
      </w:pPr>
      <w:r>
        <w:rPr>
          <w:rFonts w:ascii="宋体" w:hAnsi="宋体"/>
          <w:sz w:val="24"/>
          <w:szCs w:val="24"/>
          <w:lang w:eastAsia="zh-CN"/>
        </w:rPr>
        <w:t>电  话：</w:t>
      </w:r>
      <w:r>
        <w:rPr>
          <w:rFonts w:ascii="宋体" w:hAnsi="宋体"/>
          <w:sz w:val="24"/>
          <w:szCs w:val="24"/>
          <w:u w:val="single"/>
          <w:lang w:eastAsia="zh-CN"/>
        </w:rPr>
        <w:t></w:t>
      </w:r>
      <w:r>
        <w:rPr>
          <w:rFonts w:hint="eastAsia" w:ascii="宋体" w:hAnsi="宋体"/>
          <w:sz w:val="24"/>
          <w:szCs w:val="24"/>
          <w:u w:val="single"/>
          <w:lang w:eastAsia="zh-CN"/>
        </w:rPr>
        <w:t xml:space="preserve"> </w:t>
      </w:r>
      <w:r>
        <w:rPr>
          <w:rFonts w:ascii="宋体" w:hAnsi="宋体"/>
          <w:sz w:val="24"/>
          <w:szCs w:val="24"/>
          <w:u w:val="single"/>
          <w:lang w:eastAsia="zh-CN"/>
        </w:rPr>
        <w:t xml:space="preserve">  </w:t>
      </w:r>
      <w:r>
        <w:rPr>
          <w:rFonts w:ascii="宋体" w:hAnsi="宋体"/>
          <w:sz w:val="24"/>
          <w:szCs w:val="24"/>
          <w:lang w:eastAsia="zh-CN"/>
        </w:rPr>
        <w:t xml:space="preserve"> </w:t>
      </w:r>
      <w:r>
        <w:rPr>
          <w:rFonts w:hint="eastAsia" w:ascii="宋体" w:hAnsi="宋体"/>
          <w:sz w:val="24"/>
          <w:szCs w:val="24"/>
          <w:lang w:eastAsia="zh-CN"/>
        </w:rPr>
        <w:t xml:space="preserve"> </w:t>
      </w:r>
      <w:r>
        <w:rPr>
          <w:rFonts w:ascii="宋体" w:hAnsi="宋体"/>
          <w:sz w:val="24"/>
          <w:szCs w:val="24"/>
          <w:lang w:eastAsia="zh-CN"/>
        </w:rPr>
        <w:t>电  话：</w:t>
      </w:r>
      <w:r>
        <w:rPr>
          <w:rFonts w:ascii="宋体" w:hAnsi="宋体"/>
          <w:sz w:val="24"/>
          <w:szCs w:val="24"/>
          <w:u w:val="single"/>
          <w:lang w:eastAsia="zh-CN"/>
        </w:rPr>
        <w:t></w:t>
      </w:r>
      <w:r>
        <w:rPr>
          <w:rFonts w:hint="eastAsia" w:ascii="宋体" w:hAnsi="宋体"/>
          <w:sz w:val="24"/>
          <w:szCs w:val="24"/>
          <w:u w:val="single"/>
          <w:lang w:eastAsia="zh-CN"/>
        </w:rPr>
        <w:t xml:space="preserve">  </w:t>
      </w:r>
      <w:r>
        <w:rPr>
          <w:rFonts w:ascii="宋体" w:hAnsi="宋体"/>
          <w:sz w:val="24"/>
          <w:szCs w:val="24"/>
          <w:u w:val="single"/>
          <w:lang w:eastAsia="zh-CN"/>
        </w:rPr>
        <w:t xml:space="preserve">   </w:t>
      </w:r>
    </w:p>
    <w:p w14:paraId="7624F9FA">
      <w:pPr>
        <w:spacing w:line="360" w:lineRule="auto"/>
        <w:rPr>
          <w:rFonts w:ascii="宋体" w:hAnsi="宋体"/>
          <w:sz w:val="24"/>
          <w:szCs w:val="24"/>
          <w:lang w:eastAsia="zh-CN"/>
        </w:rPr>
      </w:pPr>
      <w:r>
        <w:rPr>
          <w:rFonts w:ascii="宋体" w:hAnsi="宋体"/>
          <w:sz w:val="24"/>
          <w:szCs w:val="24"/>
          <w:lang w:eastAsia="zh-CN"/>
        </w:rPr>
        <w:t>传  真：</w:t>
      </w:r>
      <w:r>
        <w:rPr>
          <w:rFonts w:ascii="宋体" w:hAnsi="宋体"/>
          <w:sz w:val="24"/>
          <w:szCs w:val="24"/>
          <w:u w:val="single"/>
          <w:lang w:eastAsia="zh-CN"/>
        </w:rPr>
        <w:t xml:space="preserve"> </w:t>
      </w:r>
      <w:r>
        <w:rPr>
          <w:rFonts w:hint="eastAsia" w:ascii="宋体" w:hAnsi="宋体"/>
          <w:sz w:val="24"/>
          <w:szCs w:val="24"/>
          <w:u w:val="single"/>
          <w:lang w:eastAsia="zh-CN"/>
        </w:rPr>
        <w:t xml:space="preserve"> </w:t>
      </w:r>
      <w:r>
        <w:rPr>
          <w:rFonts w:ascii="宋体" w:hAnsi="宋体"/>
          <w:sz w:val="24"/>
          <w:szCs w:val="24"/>
          <w:u w:val="single"/>
          <w:lang w:eastAsia="zh-CN"/>
        </w:rPr>
        <w:t xml:space="preserve"> </w:t>
      </w:r>
      <w:r>
        <w:rPr>
          <w:rFonts w:ascii="宋体" w:hAnsi="宋体"/>
          <w:sz w:val="24"/>
          <w:szCs w:val="24"/>
          <w:lang w:eastAsia="zh-CN"/>
        </w:rPr>
        <w:t xml:space="preserve"> </w:t>
      </w:r>
      <w:r>
        <w:rPr>
          <w:rFonts w:hint="eastAsia" w:ascii="宋体" w:hAnsi="宋体"/>
          <w:sz w:val="24"/>
          <w:szCs w:val="24"/>
          <w:lang w:eastAsia="zh-CN"/>
        </w:rPr>
        <w:t xml:space="preserve"> </w:t>
      </w:r>
      <w:r>
        <w:rPr>
          <w:rFonts w:ascii="宋体" w:hAnsi="宋体"/>
          <w:sz w:val="24"/>
          <w:szCs w:val="24"/>
          <w:lang w:eastAsia="zh-CN"/>
        </w:rPr>
        <w:t>传  真：</w:t>
      </w:r>
      <w:r>
        <w:rPr>
          <w:rFonts w:ascii="宋体" w:hAnsi="宋体"/>
          <w:sz w:val="24"/>
          <w:szCs w:val="24"/>
          <w:u w:val="single"/>
          <w:lang w:eastAsia="zh-CN"/>
        </w:rPr>
        <w:t></w:t>
      </w:r>
      <w:r>
        <w:rPr>
          <w:rFonts w:hint="eastAsia" w:ascii="宋体" w:hAnsi="宋体"/>
          <w:sz w:val="24"/>
          <w:szCs w:val="24"/>
          <w:u w:val="single"/>
          <w:lang w:eastAsia="zh-CN"/>
        </w:rPr>
        <w:t xml:space="preserve">  </w:t>
      </w:r>
      <w:r>
        <w:rPr>
          <w:rFonts w:ascii="宋体" w:hAnsi="宋体"/>
          <w:sz w:val="24"/>
          <w:szCs w:val="24"/>
          <w:u w:val="single"/>
          <w:lang w:eastAsia="zh-CN"/>
        </w:rPr>
        <w:t xml:space="preserve">   </w:t>
      </w:r>
    </w:p>
    <w:p w14:paraId="0396D732">
      <w:pPr>
        <w:spacing w:line="360" w:lineRule="auto"/>
        <w:rPr>
          <w:rFonts w:ascii="宋体" w:hAnsi="宋体"/>
          <w:sz w:val="24"/>
          <w:szCs w:val="24"/>
          <w:lang w:eastAsia="zh-CN"/>
        </w:rPr>
      </w:pPr>
      <w:r>
        <w:rPr>
          <w:rFonts w:ascii="宋体" w:hAnsi="宋体"/>
          <w:sz w:val="24"/>
          <w:szCs w:val="24"/>
          <w:lang w:eastAsia="zh-CN"/>
        </w:rPr>
        <w:t>电子信箱：</w:t>
      </w:r>
      <w:r>
        <w:rPr>
          <w:rFonts w:ascii="宋体" w:hAnsi="宋体"/>
          <w:sz w:val="24"/>
          <w:szCs w:val="24"/>
          <w:u w:val="single"/>
          <w:lang w:eastAsia="zh-CN"/>
        </w:rPr>
        <w:t xml:space="preserve">                 </w:t>
      </w:r>
      <w:r>
        <w:rPr>
          <w:rFonts w:ascii="宋体" w:hAnsi="宋体"/>
          <w:sz w:val="24"/>
          <w:szCs w:val="24"/>
          <w:lang w:eastAsia="zh-CN"/>
        </w:rPr>
        <w:t xml:space="preserve"> </w:t>
      </w:r>
      <w:r>
        <w:rPr>
          <w:rFonts w:hint="eastAsia" w:ascii="宋体" w:hAnsi="宋体"/>
          <w:sz w:val="24"/>
          <w:szCs w:val="24"/>
          <w:lang w:eastAsia="zh-CN"/>
        </w:rPr>
        <w:t xml:space="preserve"> </w:t>
      </w:r>
      <w:r>
        <w:rPr>
          <w:rFonts w:ascii="宋体" w:hAnsi="宋体"/>
          <w:sz w:val="24"/>
          <w:szCs w:val="24"/>
          <w:lang w:eastAsia="zh-CN"/>
        </w:rPr>
        <w:t>电子信箱：</w:t>
      </w:r>
      <w:r>
        <w:rPr>
          <w:rFonts w:ascii="宋体" w:hAnsi="宋体"/>
          <w:sz w:val="24"/>
          <w:szCs w:val="24"/>
          <w:u w:val="single"/>
          <w:lang w:eastAsia="zh-CN"/>
        </w:rPr>
        <w:t xml:space="preserve">   </w:t>
      </w:r>
    </w:p>
    <w:p w14:paraId="4CCA57E1">
      <w:pPr>
        <w:spacing w:line="360" w:lineRule="auto"/>
        <w:rPr>
          <w:rFonts w:ascii="宋体" w:hAnsi="宋体"/>
          <w:sz w:val="24"/>
          <w:szCs w:val="24"/>
          <w:lang w:eastAsia="zh-CN"/>
        </w:rPr>
      </w:pPr>
      <w:r>
        <w:rPr>
          <w:rFonts w:ascii="宋体" w:hAnsi="宋体"/>
          <w:sz w:val="24"/>
          <w:szCs w:val="24"/>
          <w:lang w:eastAsia="zh-CN"/>
        </w:rPr>
        <w:t>开户银行：</w:t>
      </w:r>
      <w:r>
        <w:rPr>
          <w:rFonts w:ascii="宋体" w:hAnsi="宋体"/>
          <w:sz w:val="24"/>
          <w:szCs w:val="24"/>
          <w:u w:val="single"/>
          <w:lang w:eastAsia="zh-CN"/>
        </w:rPr>
        <w:t xml:space="preserve">   </w:t>
      </w:r>
      <w:r>
        <w:rPr>
          <w:rFonts w:ascii="宋体" w:hAnsi="宋体"/>
          <w:sz w:val="24"/>
          <w:szCs w:val="24"/>
          <w:lang w:eastAsia="zh-CN"/>
        </w:rPr>
        <w:t xml:space="preserve"> </w:t>
      </w:r>
      <w:r>
        <w:rPr>
          <w:rFonts w:hint="eastAsia" w:ascii="宋体" w:hAnsi="宋体"/>
          <w:sz w:val="24"/>
          <w:szCs w:val="24"/>
          <w:lang w:eastAsia="zh-CN"/>
        </w:rPr>
        <w:t xml:space="preserve"> </w:t>
      </w:r>
      <w:r>
        <w:rPr>
          <w:rFonts w:ascii="宋体" w:hAnsi="宋体"/>
          <w:sz w:val="24"/>
          <w:szCs w:val="24"/>
          <w:lang w:eastAsia="zh-CN"/>
        </w:rPr>
        <w:t>开户银行：</w:t>
      </w:r>
      <w:r>
        <w:rPr>
          <w:rFonts w:ascii="宋体" w:hAnsi="宋体"/>
          <w:sz w:val="24"/>
          <w:szCs w:val="24"/>
          <w:u w:val="single"/>
          <w:lang w:eastAsia="zh-CN"/>
        </w:rPr>
        <w:t xml:space="preserve">   </w:t>
      </w:r>
    </w:p>
    <w:p w14:paraId="099A2DDB">
      <w:pPr>
        <w:spacing w:line="360" w:lineRule="auto"/>
        <w:rPr>
          <w:rFonts w:ascii="宋体" w:hAnsi="宋体"/>
          <w:sz w:val="24"/>
          <w:szCs w:val="24"/>
          <w:lang w:eastAsia="zh-CN"/>
        </w:rPr>
      </w:pPr>
      <w:r>
        <w:rPr>
          <w:rFonts w:ascii="宋体" w:hAnsi="宋体"/>
          <w:sz w:val="24"/>
          <w:szCs w:val="24"/>
          <w:lang w:eastAsia="zh-CN"/>
        </w:rPr>
        <w:t>账  号：</w:t>
      </w:r>
      <w:r>
        <w:rPr>
          <w:rFonts w:ascii="宋体" w:hAnsi="宋体"/>
          <w:sz w:val="24"/>
          <w:szCs w:val="24"/>
          <w:u w:val="single"/>
          <w:lang w:eastAsia="zh-CN"/>
        </w:rPr>
        <w:t xml:space="preserve">       </w:t>
      </w:r>
      <w:r>
        <w:rPr>
          <w:rFonts w:hint="eastAsia" w:ascii="宋体" w:hAnsi="宋体"/>
          <w:sz w:val="24"/>
          <w:szCs w:val="24"/>
          <w:lang w:eastAsia="zh-CN"/>
        </w:rPr>
        <w:t xml:space="preserve">   </w:t>
      </w:r>
      <w:r>
        <w:rPr>
          <w:rFonts w:ascii="宋体" w:hAnsi="宋体"/>
          <w:sz w:val="24"/>
          <w:szCs w:val="24"/>
          <w:lang w:eastAsia="zh-CN"/>
        </w:rPr>
        <w:t>账</w:t>
      </w:r>
      <w:r>
        <w:rPr>
          <w:rFonts w:hint="eastAsia" w:ascii="宋体" w:hAnsi="宋体"/>
          <w:sz w:val="24"/>
          <w:szCs w:val="24"/>
          <w:lang w:eastAsia="zh-CN"/>
        </w:rPr>
        <w:t xml:space="preserve"> </w:t>
      </w:r>
      <w:r>
        <w:rPr>
          <w:rFonts w:ascii="宋体" w:hAnsi="宋体"/>
          <w:sz w:val="24"/>
          <w:szCs w:val="24"/>
          <w:lang w:eastAsia="zh-CN"/>
        </w:rPr>
        <w:t xml:space="preserve"> 号：</w:t>
      </w:r>
      <w:r>
        <w:rPr>
          <w:rFonts w:ascii="宋体" w:hAnsi="宋体"/>
          <w:sz w:val="24"/>
          <w:szCs w:val="24"/>
          <w:u w:val="single"/>
          <w:lang w:eastAsia="zh-CN"/>
        </w:rPr>
        <w:t></w:t>
      </w:r>
      <w:r>
        <w:rPr>
          <w:rFonts w:hint="eastAsia" w:ascii="宋体" w:hAnsi="宋体"/>
          <w:sz w:val="24"/>
          <w:szCs w:val="24"/>
          <w:u w:val="single"/>
          <w:lang w:eastAsia="zh-CN"/>
        </w:rPr>
        <w:t xml:space="preserve">  </w:t>
      </w:r>
      <w:r>
        <w:rPr>
          <w:rFonts w:ascii="宋体" w:hAnsi="宋体"/>
          <w:sz w:val="24"/>
          <w:szCs w:val="24"/>
          <w:u w:val="single"/>
          <w:lang w:eastAsia="zh-CN"/>
        </w:rPr>
        <w:t xml:space="preserve">  </w:t>
      </w:r>
      <w:r>
        <w:rPr>
          <w:rFonts w:hint="eastAsia" w:ascii="宋体" w:hAnsi="宋体"/>
          <w:sz w:val="24"/>
          <w:szCs w:val="24"/>
          <w:u w:val="single"/>
          <w:lang w:eastAsia="zh-CN"/>
        </w:rPr>
        <w:t xml:space="preserve"> </w:t>
      </w:r>
    </w:p>
    <w:p w14:paraId="24310DB9">
      <w:pPr>
        <w:rPr>
          <w:rFonts w:ascii="宋体" w:hAnsi="宋体" w:eastAsia="宋体" w:cs="仿宋"/>
          <w:bCs/>
          <w:color w:val="auto"/>
          <w:sz w:val="24"/>
          <w:szCs w:val="24"/>
          <w:lang w:eastAsia="zh-CN"/>
        </w:rPr>
      </w:pPr>
    </w:p>
    <w:p w14:paraId="028D8151">
      <w:pPr>
        <w:widowControl w:val="0"/>
        <w:kinsoku/>
        <w:autoSpaceDE/>
        <w:autoSpaceDN/>
        <w:adjustRightInd/>
        <w:snapToGrid/>
        <w:spacing w:line="360" w:lineRule="auto"/>
        <w:ind w:firstLine="280" w:firstLineChars="100"/>
        <w:textAlignment w:val="auto"/>
        <w:rPr>
          <w:rFonts w:ascii="仿宋" w:hAnsi="仿宋" w:eastAsia="仿宋" w:cs="仿宋"/>
          <w:color w:val="auto"/>
          <w:sz w:val="28"/>
          <w:szCs w:val="28"/>
          <w:lang w:eastAsia="zh-CN"/>
        </w:rPr>
      </w:pPr>
    </w:p>
    <w:p w14:paraId="29E75AE1"/>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28"/>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9"/>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ljODYyNTg3NWEwMjFhYzc1ZGVkMjQ5YTVlOTVkMmIifQ=="/>
  </w:docVars>
  <w:rsids>
    <w:rsidRoot w:val="4F023E5B"/>
    <w:rsid w:val="12BD243B"/>
    <w:rsid w:val="47D85A65"/>
    <w:rsid w:val="4D605DE6"/>
    <w:rsid w:val="4F023E5B"/>
    <w:rsid w:val="4F1D3CF1"/>
    <w:rsid w:val="52C27FEE"/>
    <w:rsid w:val="5C9D2F32"/>
    <w:rsid w:val="5F37160D"/>
    <w:rsid w:val="63D01E3F"/>
    <w:rsid w:val="65A05841"/>
    <w:rsid w:val="784B471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iPriority="99"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semiHidden/>
    <w:qFormat/>
    <w:uiPriority w:val="0"/>
    <w:pPr>
      <w:kinsoku w:val="0"/>
      <w:autoSpaceDE w:val="0"/>
      <w:autoSpaceDN w:val="0"/>
      <w:adjustRightInd w:val="0"/>
      <w:snapToGrid w:val="0"/>
      <w:textAlignment w:val="baseline"/>
    </w:pPr>
    <w:rPr>
      <w:rFonts w:ascii="Arial" w:hAnsi="Arial" w:cs="Arial" w:eastAsiaTheme="minorEastAsia"/>
      <w:snapToGrid w:val="0"/>
      <w:color w:val="000000"/>
      <w:sz w:val="21"/>
      <w:szCs w:val="21"/>
      <w:lang w:val="en-US" w:eastAsia="en-US" w:bidi="ar-SA"/>
    </w:rPr>
  </w:style>
  <w:style w:type="paragraph" w:styleId="3">
    <w:name w:val="heading 1"/>
    <w:basedOn w:val="1"/>
    <w:next w:val="1"/>
    <w:qFormat/>
    <w:uiPriority w:val="9"/>
    <w:pPr>
      <w:keepNext/>
      <w:keepLines/>
      <w:spacing w:before="340" w:after="330" w:line="578" w:lineRule="auto"/>
      <w:outlineLvl w:val="0"/>
    </w:pPr>
    <w:rPr>
      <w:b/>
      <w:bCs/>
      <w:kern w:val="44"/>
      <w:sz w:val="44"/>
      <w:szCs w:val="44"/>
    </w:rPr>
  </w:style>
  <w:style w:type="paragraph" w:styleId="4">
    <w:name w:val="heading 4"/>
    <w:basedOn w:val="1"/>
    <w:next w:val="1"/>
    <w:semiHidden/>
    <w:unhideWhenUsed/>
    <w:qFormat/>
    <w:uiPriority w:val="0"/>
    <w:pPr>
      <w:spacing w:beforeAutospacing="1" w:afterAutospacing="1"/>
      <w:outlineLvl w:val="3"/>
    </w:pPr>
    <w:rPr>
      <w:rFonts w:hint="eastAsia" w:ascii="宋体" w:hAnsi="宋体" w:eastAsia="宋体" w:cs="Times New Roman"/>
      <w:b/>
      <w:bCs/>
      <w:sz w:val="24"/>
      <w:szCs w:val="24"/>
      <w:lang w:eastAsia="zh-CN"/>
    </w:rPr>
  </w:style>
  <w:style w:type="character" w:default="1" w:styleId="14">
    <w:name w:val="Default Paragraph Font"/>
    <w:autoRedefine/>
    <w:semiHidden/>
    <w:qFormat/>
    <w:uiPriority w:val="0"/>
  </w:style>
  <w:style w:type="table" w:default="1" w:styleId="13">
    <w:name w:val="Normal Table"/>
    <w:semiHidden/>
    <w:uiPriority w:val="0"/>
    <w:tblPr>
      <w:tblCellMar>
        <w:top w:w="0" w:type="dxa"/>
        <w:left w:w="108" w:type="dxa"/>
        <w:bottom w:w="0" w:type="dxa"/>
        <w:right w:w="108" w:type="dxa"/>
      </w:tblCellMar>
    </w:tblPr>
  </w:style>
  <w:style w:type="paragraph" w:customStyle="1" w:styleId="2">
    <w:name w:val="列出段落1"/>
    <w:basedOn w:val="1"/>
    <w:autoRedefine/>
    <w:qFormat/>
    <w:uiPriority w:val="0"/>
    <w:pPr>
      <w:ind w:firstLine="420" w:firstLineChars="200"/>
    </w:pPr>
  </w:style>
  <w:style w:type="paragraph" w:styleId="5">
    <w:name w:val="Normal Indent"/>
    <w:basedOn w:val="1"/>
    <w:next w:val="1"/>
    <w:qFormat/>
    <w:uiPriority w:val="0"/>
    <w:pPr>
      <w:ind w:firstLine="420"/>
    </w:pPr>
    <w:rPr>
      <w:rFonts w:eastAsia="Arial"/>
    </w:rPr>
  </w:style>
  <w:style w:type="paragraph" w:styleId="6">
    <w:name w:val="annotation text"/>
    <w:basedOn w:val="1"/>
    <w:qFormat/>
    <w:uiPriority w:val="0"/>
    <w:rPr>
      <w:rFonts w:cs="Times New Roman"/>
      <w:snapToGrid/>
      <w:lang w:eastAsia="zh-CN"/>
    </w:rPr>
  </w:style>
  <w:style w:type="paragraph" w:styleId="7">
    <w:name w:val="Body Text"/>
    <w:basedOn w:val="1"/>
    <w:autoRedefine/>
    <w:semiHidden/>
    <w:qFormat/>
    <w:uiPriority w:val="0"/>
    <w:rPr>
      <w:rFonts w:eastAsia="Arial"/>
    </w:rPr>
  </w:style>
  <w:style w:type="paragraph" w:styleId="8">
    <w:name w:val="Body Text Indent"/>
    <w:basedOn w:val="1"/>
    <w:qFormat/>
    <w:uiPriority w:val="99"/>
    <w:pPr>
      <w:spacing w:line="360" w:lineRule="auto"/>
      <w:ind w:left="424" w:leftChars="202" w:firstLine="567"/>
    </w:pPr>
    <w:rPr>
      <w:sz w:val="24"/>
      <w:szCs w:val="24"/>
    </w:rPr>
  </w:style>
  <w:style w:type="paragraph" w:styleId="9">
    <w:name w:val="Block Text"/>
    <w:basedOn w:val="1"/>
    <w:unhideWhenUsed/>
    <w:qFormat/>
    <w:uiPriority w:val="99"/>
    <w:pPr>
      <w:widowControl w:val="0"/>
      <w:kinsoku/>
      <w:autoSpaceDE/>
      <w:autoSpaceDN/>
      <w:adjustRightInd/>
      <w:snapToGrid/>
      <w:spacing w:line="360" w:lineRule="auto"/>
      <w:ind w:left="-420" w:leftChars="-200" w:right="210" w:rightChars="100" w:firstLine="480" w:firstLineChars="200"/>
      <w:jc w:val="both"/>
      <w:textAlignment w:val="auto"/>
    </w:pPr>
    <w:rPr>
      <w:rFonts w:ascii="宋体" w:hAnsi="宋体" w:eastAsia="宋体" w:cs="Times New Roman"/>
      <w:snapToGrid/>
      <w:color w:val="auto"/>
      <w:kern w:val="2"/>
      <w:sz w:val="24"/>
      <w:szCs w:val="22"/>
      <w:lang w:eastAsia="zh-CN"/>
    </w:rPr>
  </w:style>
  <w:style w:type="paragraph" w:styleId="10">
    <w:name w:val="footer"/>
    <w:basedOn w:val="1"/>
    <w:autoRedefine/>
    <w:unhideWhenUsed/>
    <w:qFormat/>
    <w:uiPriority w:val="0"/>
    <w:pPr>
      <w:tabs>
        <w:tab w:val="center" w:pos="4153"/>
        <w:tab w:val="right" w:pos="8306"/>
      </w:tabs>
    </w:pPr>
    <w:rPr>
      <w:sz w:val="18"/>
      <w:szCs w:val="18"/>
    </w:rPr>
  </w:style>
  <w:style w:type="paragraph" w:styleId="11">
    <w:name w:val="Body Text First Indent"/>
    <w:basedOn w:val="7"/>
    <w:next w:val="12"/>
    <w:autoRedefine/>
    <w:semiHidden/>
    <w:unhideWhenUsed/>
    <w:qFormat/>
    <w:uiPriority w:val="99"/>
    <w:pPr>
      <w:spacing w:after="120"/>
      <w:ind w:firstLine="420" w:firstLineChars="100"/>
    </w:pPr>
    <w:rPr>
      <w:rFonts w:eastAsiaTheme="minorEastAsia"/>
    </w:rPr>
  </w:style>
  <w:style w:type="paragraph" w:styleId="12">
    <w:name w:val="Body Text First Indent 2"/>
    <w:basedOn w:val="8"/>
    <w:qFormat/>
    <w:uiPriority w:val="0"/>
    <w:pPr>
      <w:ind w:firstLine="420" w:firstLineChars="200"/>
    </w:pPr>
  </w:style>
  <w:style w:type="paragraph" w:customStyle="1" w:styleId="15">
    <w:name w:val="样式 10 磅"/>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6">
    <w:name w:val="Table Text"/>
    <w:basedOn w:val="1"/>
    <w:autoRedefine/>
    <w:semiHidden/>
    <w:qFormat/>
    <w:uiPriority w:val="0"/>
    <w:rPr>
      <w:rFonts w:ascii="宋体" w:hAnsi="宋体" w:eastAsia="宋体" w:cs="宋体"/>
      <w:sz w:val="19"/>
      <w:szCs w:val="19"/>
    </w:rPr>
  </w:style>
  <w:style w:type="paragraph" w:customStyle="1" w:styleId="17">
    <w:name w:val="正文空2格  1."/>
    <w:basedOn w:val="1"/>
    <w:autoRedefine/>
    <w:qFormat/>
    <w:uiPriority w:val="0"/>
    <w:pPr>
      <w:widowControl w:val="0"/>
      <w:spacing w:line="360" w:lineRule="auto"/>
      <w:ind w:firstLine="480" w:firstLineChars="200"/>
      <w:jc w:val="both"/>
    </w:pPr>
    <w:rPr>
      <w:rFonts w:hint="eastAsia" w:ascii="宋体" w:hAnsi="Times New Roman" w:eastAsia="仿宋" w:cs="宋体"/>
      <w:sz w:val="28"/>
      <w:szCs w:val="20"/>
      <w:lang w:eastAsia="zh-CN"/>
    </w:rPr>
  </w:style>
  <w:style w:type="paragraph" w:customStyle="1" w:styleId="18">
    <w:name w:val="null3"/>
    <w:qFormat/>
    <w:uiPriority w:val="0"/>
    <w:rPr>
      <w:rFonts w:hint="eastAsia" w:ascii="Calibri" w:hAnsi="Calibri" w:eastAsia="宋体" w:cs="Times New Roman"/>
      <w:lang w:val="en-US" w:eastAsia="zh-Hans"/>
    </w:rPr>
  </w:style>
  <w:style w:type="paragraph" w:customStyle="1" w:styleId="19">
    <w:name w:val="TOC Heading"/>
    <w:basedOn w:val="3"/>
    <w:next w:val="1"/>
    <w:semiHidden/>
    <w:unhideWhenUsed/>
    <w:qFormat/>
    <w:uiPriority w:val="39"/>
    <w:pPr>
      <w:outlineLvl w:val="9"/>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3422</Words>
  <Characters>3471</Characters>
  <Lines>0</Lines>
  <Paragraphs>0</Paragraphs>
  <TotalTime>1</TotalTime>
  <ScaleCrop>false</ScaleCrop>
  <LinksUpToDate>false</LinksUpToDate>
  <CharactersWithSpaces>3967</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2024-03-18T07:28:00Z</dcterms:created>
  <dc:creator>W</dc:creator>
  <cp:lastModifiedBy>WPS_1694253682</cp:lastModifiedBy>
  <dcterms:modified xsi:type="dcterms:W3CDTF">2026-01-21T05:16:46Z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ICV">
    <vt:lpwstr>324FD0B5531B4F0193389CCE91AC5727_13</vt:lpwstr>
  </property>
  <property fmtid="{D5CDD505-2E9C-101B-9397-08002B2CF9AE}" pid="4" name="KSOTemplateDocerSaveRecord">
    <vt:lpwstr>eyJoZGlkIjoiNDljODYyNTg3NWEwMjFhYzc1ZGVkMjQ5YTVlOTVkMmIiLCJ1c2VySWQiOiIxNTMwNDUxODQ1In0=</vt:lpwstr>
  </property>
</Properties>
</file>