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2DFC7A">
      <w:pPr>
        <w:pStyle w:val="2"/>
        <w:spacing w:line="360" w:lineRule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分项报价附表</w:t>
      </w:r>
    </w:p>
    <w:p w14:paraId="79717DC6">
      <w:pPr>
        <w:spacing w:line="360" w:lineRule="auto"/>
        <w:rPr>
          <w:rFonts w:hint="eastAsia" w:ascii="仿宋" w:hAnsi="仿宋" w:eastAsia="仿宋" w:cs="仿宋"/>
          <w:bCs/>
          <w:color w:val="auto"/>
          <w:sz w:val="27"/>
          <w:szCs w:val="27"/>
        </w:rPr>
      </w:pPr>
      <w:r>
        <w:rPr>
          <w:rFonts w:hint="eastAsia" w:ascii="仿宋" w:hAnsi="仿宋" w:eastAsia="仿宋" w:cs="仿宋"/>
          <w:bCs/>
          <w:color w:val="auto"/>
          <w:sz w:val="27"/>
          <w:szCs w:val="27"/>
        </w:rPr>
        <w:t>采购编号：{采购编号}</w:t>
      </w:r>
    </w:p>
    <w:p w14:paraId="5D457F20">
      <w:pPr>
        <w:spacing w:line="360" w:lineRule="auto"/>
        <w:rPr>
          <w:rFonts w:hint="eastAsia" w:ascii="仿宋" w:hAnsi="仿宋" w:eastAsia="仿宋" w:cs="仿宋"/>
          <w:bCs/>
          <w:color w:val="auto"/>
          <w:sz w:val="27"/>
          <w:szCs w:val="27"/>
        </w:rPr>
      </w:pPr>
      <w:r>
        <w:rPr>
          <w:rFonts w:hint="eastAsia" w:ascii="仿宋" w:hAnsi="仿宋" w:eastAsia="仿宋" w:cs="仿宋"/>
          <w:bCs/>
          <w:color w:val="auto"/>
          <w:sz w:val="27"/>
          <w:szCs w:val="27"/>
        </w:rPr>
        <w:t>项目名称：{项目名称}</w:t>
      </w:r>
    </w:p>
    <w:p w14:paraId="6CC4F1EE">
      <w:pPr>
        <w:spacing w:line="360" w:lineRule="auto"/>
        <w:rPr>
          <w:rFonts w:hint="eastAsia" w:ascii="仿宋" w:hAnsi="仿宋" w:eastAsia="仿宋" w:cs="仿宋"/>
          <w:bCs/>
          <w:color w:val="auto"/>
          <w:sz w:val="27"/>
          <w:szCs w:val="27"/>
        </w:rPr>
      </w:pPr>
      <w:r>
        <w:rPr>
          <w:rFonts w:hint="eastAsia" w:ascii="仿宋" w:hAnsi="仿宋" w:eastAsia="仿宋" w:cs="仿宋"/>
          <w:bCs/>
          <w:color w:val="auto"/>
          <w:sz w:val="27"/>
          <w:szCs w:val="27"/>
        </w:rPr>
        <w:t>包号：</w:t>
      </w:r>
    </w:p>
    <w:p w14:paraId="4DB636BA">
      <w:pPr>
        <w:spacing w:line="360" w:lineRule="auto"/>
        <w:rPr>
          <w:rFonts w:hint="eastAsia" w:ascii="仿宋" w:hAnsi="仿宋" w:eastAsia="仿宋" w:cs="仿宋"/>
          <w:bCs/>
          <w:color w:val="auto"/>
          <w:sz w:val="27"/>
          <w:szCs w:val="27"/>
        </w:rPr>
      </w:pPr>
      <w:r>
        <w:rPr>
          <w:rFonts w:hint="eastAsia" w:ascii="仿宋" w:hAnsi="仿宋" w:eastAsia="仿宋" w:cs="仿宋"/>
          <w:bCs/>
          <w:color w:val="auto"/>
          <w:sz w:val="27"/>
          <w:szCs w:val="27"/>
        </w:rPr>
        <w:t>投标人名称：{供应商名称}</w:t>
      </w:r>
    </w:p>
    <w:tbl>
      <w:tblPr>
        <w:tblStyle w:val="4"/>
        <w:tblpPr w:leftFromText="180" w:rightFromText="180" w:vertAnchor="text" w:horzAnchor="page" w:tblpX="1538" w:tblpY="384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3235"/>
        <w:gridCol w:w="2374"/>
        <w:gridCol w:w="1679"/>
      </w:tblGrid>
      <w:tr w14:paraId="4D919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2A304">
            <w:pPr>
              <w:pStyle w:val="6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  <w:lang w:val="zh-CN"/>
              </w:rPr>
              <w:t>序号</w:t>
            </w:r>
          </w:p>
        </w:tc>
        <w:tc>
          <w:tcPr>
            <w:tcW w:w="18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9A3C2">
            <w:pPr>
              <w:pStyle w:val="6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  <w:lang w:val="zh-CN"/>
              </w:rPr>
              <w:t>服务内容</w:t>
            </w:r>
          </w:p>
        </w:tc>
        <w:tc>
          <w:tcPr>
            <w:tcW w:w="1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16362">
            <w:pPr>
              <w:pStyle w:val="6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</w:rPr>
              <w:t>小计（元）</w:t>
            </w:r>
          </w:p>
        </w:tc>
        <w:tc>
          <w:tcPr>
            <w:tcW w:w="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4AC78">
            <w:pPr>
              <w:pStyle w:val="6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  <w:lang w:val="zh-CN"/>
              </w:rPr>
              <w:t>备注</w:t>
            </w:r>
          </w:p>
        </w:tc>
      </w:tr>
      <w:tr w14:paraId="55BA7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</w:trPr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17B0D">
            <w:pPr>
              <w:pStyle w:val="6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</w:rPr>
              <w:t>1</w:t>
            </w:r>
          </w:p>
        </w:tc>
        <w:tc>
          <w:tcPr>
            <w:tcW w:w="18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AF13D">
            <w:pPr>
              <w:pStyle w:val="6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  <w:u w:val="single"/>
              </w:rPr>
            </w:pPr>
          </w:p>
        </w:tc>
        <w:tc>
          <w:tcPr>
            <w:tcW w:w="1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CFBCE">
            <w:pPr>
              <w:pStyle w:val="6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  <w:u w:val="single"/>
              </w:rPr>
            </w:pPr>
          </w:p>
        </w:tc>
        <w:tc>
          <w:tcPr>
            <w:tcW w:w="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6DAA1">
            <w:pPr>
              <w:pStyle w:val="6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  <w:lang w:val="zh-CN"/>
              </w:rPr>
            </w:pPr>
          </w:p>
        </w:tc>
      </w:tr>
      <w:tr w14:paraId="60996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</w:trPr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2F148">
            <w:pPr>
              <w:pStyle w:val="6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</w:rPr>
              <w:t>2</w:t>
            </w:r>
          </w:p>
        </w:tc>
        <w:tc>
          <w:tcPr>
            <w:tcW w:w="18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D9610">
            <w:pPr>
              <w:pStyle w:val="6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  <w:u w:val="single"/>
              </w:rPr>
            </w:pPr>
          </w:p>
        </w:tc>
        <w:tc>
          <w:tcPr>
            <w:tcW w:w="1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68EF6">
            <w:pPr>
              <w:pStyle w:val="6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  <w:u w:val="single"/>
              </w:rPr>
            </w:pPr>
          </w:p>
        </w:tc>
        <w:tc>
          <w:tcPr>
            <w:tcW w:w="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141D5">
            <w:pPr>
              <w:pStyle w:val="6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  <w:lang w:val="zh-CN"/>
              </w:rPr>
            </w:pPr>
          </w:p>
        </w:tc>
      </w:tr>
      <w:tr w14:paraId="23F60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</w:trPr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8BD38">
            <w:pPr>
              <w:pStyle w:val="6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</w:rPr>
              <w:t>...</w:t>
            </w:r>
          </w:p>
        </w:tc>
        <w:tc>
          <w:tcPr>
            <w:tcW w:w="18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50D47">
            <w:pPr>
              <w:pStyle w:val="6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</w:rPr>
              <w:t>....</w:t>
            </w:r>
          </w:p>
        </w:tc>
        <w:tc>
          <w:tcPr>
            <w:tcW w:w="1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54B12">
            <w:pPr>
              <w:pStyle w:val="6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  <w:lang w:val="zh-CN"/>
              </w:rPr>
            </w:pPr>
          </w:p>
        </w:tc>
        <w:tc>
          <w:tcPr>
            <w:tcW w:w="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59638">
            <w:pPr>
              <w:pStyle w:val="6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  <w:lang w:val="zh-CN"/>
              </w:rPr>
            </w:pPr>
          </w:p>
        </w:tc>
      </w:tr>
      <w:tr w14:paraId="7ECE4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</w:trPr>
        <w:tc>
          <w:tcPr>
            <w:tcW w:w="262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3134D">
            <w:pPr>
              <w:pStyle w:val="6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</w:rPr>
              <w:t>合计（元）</w:t>
            </w:r>
          </w:p>
        </w:tc>
        <w:tc>
          <w:tcPr>
            <w:tcW w:w="23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C6F91">
            <w:pPr>
              <w:pStyle w:val="6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7"/>
                <w:szCs w:val="27"/>
                <w:lang w:val="zh-CN"/>
              </w:rPr>
            </w:pPr>
          </w:p>
        </w:tc>
      </w:tr>
    </w:tbl>
    <w:p w14:paraId="7A199DD3">
      <w:pPr>
        <w:pStyle w:val="6"/>
        <w:spacing w:line="360" w:lineRule="auto"/>
        <w:jc w:val="both"/>
        <w:rPr>
          <w:rFonts w:hint="eastAsia" w:ascii="仿宋" w:hAnsi="仿宋" w:eastAsia="仿宋" w:cs="仿宋"/>
          <w:color w:val="auto"/>
          <w:sz w:val="27"/>
          <w:szCs w:val="27"/>
          <w:lang w:eastAsia="zh-CN"/>
        </w:rPr>
      </w:pPr>
    </w:p>
    <w:p w14:paraId="64411A6C">
      <w:pPr>
        <w:pStyle w:val="6"/>
        <w:spacing w:line="360" w:lineRule="auto"/>
        <w:jc w:val="both"/>
        <w:rPr>
          <w:rFonts w:hint="eastAsia" w:ascii="仿宋" w:hAnsi="仿宋" w:eastAsia="仿宋" w:cs="仿宋"/>
          <w:color w:val="auto"/>
          <w:sz w:val="27"/>
          <w:szCs w:val="27"/>
          <w:lang w:eastAsia="zh-CN"/>
        </w:rPr>
      </w:pPr>
      <w:r>
        <w:rPr>
          <w:rFonts w:hint="eastAsia" w:ascii="仿宋" w:hAnsi="仿宋" w:eastAsia="仿宋" w:cs="仿宋"/>
          <w:color w:val="auto"/>
          <w:sz w:val="27"/>
          <w:szCs w:val="27"/>
          <w:lang w:eastAsia="zh-CN"/>
        </w:rPr>
        <w:t>注：1、本表合计金额须与首轮报价表中总价金额一致。</w:t>
      </w:r>
    </w:p>
    <w:p w14:paraId="04A69089">
      <w:pPr>
        <w:pStyle w:val="6"/>
        <w:spacing w:line="360" w:lineRule="auto"/>
        <w:ind w:firstLine="542" w:firstLineChars="200"/>
        <w:jc w:val="both"/>
        <w:rPr>
          <w:rFonts w:hint="eastAsia" w:ascii="仿宋" w:hAnsi="仿宋" w:eastAsia="仿宋" w:cs="仿宋"/>
          <w:b w:val="0"/>
          <w:color w:val="auto"/>
          <w:sz w:val="27"/>
          <w:szCs w:val="27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7"/>
          <w:szCs w:val="27"/>
          <w:lang w:eastAsia="zh-CN"/>
        </w:rPr>
        <w:t>2、若表格不够用，各供应商可按此表复制。</w:t>
      </w:r>
    </w:p>
    <w:p w14:paraId="249DE23D">
      <w:pPr>
        <w:pStyle w:val="6"/>
        <w:spacing w:line="360" w:lineRule="auto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sz w:val="28"/>
          <w:szCs w:val="28"/>
          <w:lang w:val="zh-CN" w:eastAsia="zh-CN"/>
        </w:rPr>
      </w:pPr>
    </w:p>
    <w:p w14:paraId="67F23A1E">
      <w:pPr>
        <w:pStyle w:val="6"/>
        <w:spacing w:line="360" w:lineRule="auto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sz w:val="28"/>
          <w:szCs w:val="28"/>
          <w:lang w:val="zh-CN" w:eastAsia="zh-CN"/>
        </w:rPr>
      </w:pPr>
    </w:p>
    <w:p w14:paraId="5BD67435">
      <w:pPr>
        <w:pStyle w:val="6"/>
        <w:spacing w:line="360" w:lineRule="auto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sz w:val="28"/>
          <w:szCs w:val="28"/>
          <w:lang w:val="zh-CN" w:eastAsia="zh-CN"/>
        </w:rPr>
      </w:pPr>
    </w:p>
    <w:p w14:paraId="73E8A8FE">
      <w:pPr>
        <w:spacing w:line="360" w:lineRule="auto"/>
        <w:jc w:val="right"/>
        <w:rPr>
          <w:rFonts w:hint="eastAsia" w:ascii="仿宋" w:hAnsi="仿宋" w:eastAsia="仿宋" w:cs="仿宋"/>
          <w:bCs/>
          <w:color w:val="auto"/>
          <w:sz w:val="27"/>
          <w:szCs w:val="27"/>
        </w:rPr>
      </w:pPr>
      <w:r>
        <w:rPr>
          <w:rFonts w:hint="eastAsia" w:ascii="仿宋" w:hAnsi="仿宋" w:eastAsia="仿宋" w:cs="仿宋"/>
          <w:bCs/>
          <w:color w:val="auto"/>
          <w:sz w:val="27"/>
          <w:szCs w:val="27"/>
        </w:rPr>
        <w:t>投标人签章：（加盖公章）</w:t>
      </w:r>
    </w:p>
    <w:p w14:paraId="484D5B13">
      <w:pPr>
        <w:spacing w:line="360" w:lineRule="auto"/>
        <w:ind w:right="810"/>
        <w:jc w:val="right"/>
        <w:rPr>
          <w:rFonts w:hint="eastAsia" w:ascii="仿宋" w:hAnsi="仿宋" w:eastAsia="仿宋" w:cs="仿宋"/>
          <w:bCs/>
          <w:color w:val="auto"/>
          <w:sz w:val="27"/>
          <w:szCs w:val="27"/>
        </w:rPr>
      </w:pPr>
      <w:r>
        <w:rPr>
          <w:rFonts w:hint="eastAsia" w:ascii="仿宋" w:hAnsi="仿宋" w:eastAsia="仿宋" w:cs="仿宋"/>
          <w:bCs/>
          <w:color w:val="auto"/>
          <w:sz w:val="27"/>
          <w:szCs w:val="27"/>
        </w:rPr>
        <w:t>日 期: {日期}</w:t>
      </w:r>
    </w:p>
    <w:p w14:paraId="1B79FC3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4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unhideWhenUsed/>
    <w:qFormat/>
    <w:uiPriority w:val="0"/>
    <w:pPr>
      <w:widowControl/>
      <w:kinsoku w:val="0"/>
      <w:autoSpaceDE w:val="0"/>
      <w:autoSpaceDN w:val="0"/>
      <w:adjustRightInd w:val="0"/>
      <w:snapToGrid w:val="0"/>
      <w:jc w:val="center"/>
    </w:pPr>
    <w:rPr>
      <w:rFonts w:ascii="宋体" w:hAnsi="宋体" w:eastAsia="宋体" w:cs="仿宋"/>
      <w:b/>
      <w:bCs/>
      <w:color w:val="000000"/>
      <w:kern w:val="0"/>
      <w:sz w:val="40"/>
      <w:szCs w:val="40"/>
    </w:rPr>
  </w:style>
  <w:style w:type="paragraph" w:customStyle="1" w:styleId="3">
    <w:name w:val="Normal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6">
    <w:name w:val="目录"/>
    <w:basedOn w:val="1"/>
    <w:qFormat/>
    <w:uiPriority w:val="0"/>
    <w:pPr>
      <w:widowControl/>
      <w:kinsoku w:val="0"/>
      <w:autoSpaceDE w:val="0"/>
      <w:autoSpaceDN w:val="0"/>
      <w:adjustRightInd w:val="0"/>
      <w:snapToGrid w:val="0"/>
      <w:jc w:val="center"/>
    </w:pPr>
    <w:rPr>
      <w:rFonts w:ascii="宋体" w:hAnsi="Arial" w:eastAsia="Arial" w:cs="Arial"/>
      <w:b/>
      <w:color w:val="000000"/>
      <w:kern w:val="0"/>
      <w:sz w:val="36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2025-12-14T05:42:21Z</dcterms:created>
  <dc:creator>ASUS</dc:creator>
  <cp:lastModifiedBy>Cat</cp:lastModifiedBy>
  <dcterms:modified xsi:type="dcterms:W3CDTF">2025-12-14T05:46:48Z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eyJoZGlkIjoiYTk0MTJmMTFlNzYzY2Q1NjJlYjE3NjcyZTA4OTQwM2MiLCJ1c2VySWQiOiI0NjM1OTc1MTkifQ==</vt:lpwstr>
  </property>
  <property fmtid="{D5CDD505-2E9C-101B-9397-08002B2CF9AE}" pid="4" name="ICV">
    <vt:lpwstr>C2957E87A6F949998AD7FB5BE7973FAF_12</vt:lpwstr>
  </property>
</Properties>
</file>