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版本号：新天宏THZ2025－85920251224001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新天宏THZ2025－859</w:t>
      </w:r>
      <w:r>
        <w:br/>
      </w:r>
      <w:r>
        <w:br/>
      </w:r>
      <w:r>
        <w:br/>
      </w:r>
    </w:p>
    <w:p>
      <w:pPr>
        <w:pStyle w:val="null3"/>
        <w:jc w:val="center"/>
        <w:outlineLvl w:val="2"/>
      </w:pPr>
      <w:r>
        <w:rPr>
          <w:rFonts w:ascii="仿宋_GB2312" w:hAnsi="仿宋_GB2312" w:cs="仿宋_GB2312" w:eastAsia="仿宋_GB2312"/>
          <w:sz w:val="28"/>
          <w:b/>
        </w:rPr>
        <w:t>西安高新第六小学</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西安高新第六小学</w:t>
      </w:r>
      <w:r>
        <w:rPr>
          <w:rFonts w:ascii="仿宋_GB2312" w:hAnsi="仿宋_GB2312" w:cs="仿宋_GB2312" w:eastAsia="仿宋_GB2312"/>
        </w:rPr>
        <w:t>委托，拟对</w:t>
      </w:r>
      <w:r>
        <w:rPr>
          <w:rFonts w:ascii="仿宋_GB2312" w:hAnsi="仿宋_GB2312" w:cs="仿宋_GB2312" w:eastAsia="仿宋_GB2312"/>
        </w:rPr>
        <w:t>后勤服务外包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新天宏THZ2025－859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学校位于艺术大街33号，校园占地约25亩， 其中建筑面积24600多平方米，现在校师生2400多人。服务范围：保洁服务、安防服务、综合维修等。服务人数：16人以上。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 ( 法人授权委托代表提供近六个月内任意一个月的社保证明，法定代表人直接参加投标，须提供法定代表人身份证明及身份证复印件）。</w:t>
      </w:r>
    </w:p>
    <w:p>
      <w:pPr>
        <w:pStyle w:val="null3"/>
      </w:pPr>
      <w:r>
        <w:rPr>
          <w:rFonts w:ascii="仿宋_GB2312" w:hAnsi="仿宋_GB2312" w:cs="仿宋_GB2312" w:eastAsia="仿宋_GB2312"/>
        </w:rPr>
        <w:t>2、非联合体声明：本项目不接受联合体磋商，提供非联合体声明函。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西安高新第六小学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西安市高新区艺术大街北段33号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西安高新第六小学经办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18991200497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代理服务费收费标准：本项目代理费按5000元收取。服务费指定银行账户 中国银行：招标服务费 名 称：西安新天宏项目管理有限责任公司 开户行：中国银行西安高新技术开发区支行 账 号：103264576539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西安高新第六小学</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西安高新第六小学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西安高新第六小学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按照磋商文件和合同的约定执行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地址：西安市高新区高新路52号高科大厦4楼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详见采购需求附件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672000</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42"/>
                <w:b/>
                <w:color w:val="000000"/>
              </w:rPr>
              <w:t>西安高新第六小学</w:t>
            </w:r>
          </w:p>
          <w:p>
            <w:pPr>
              <w:pStyle w:val="null3"/>
              <w:spacing w:before="15"/>
              <w:ind w:left="1575"/>
              <w:jc w:val="left"/>
            </w:pPr>
            <w:r>
              <w:rPr>
                <w:rFonts w:ascii="仿宋_GB2312" w:hAnsi="仿宋_GB2312" w:cs="仿宋_GB2312" w:eastAsia="仿宋_GB2312"/>
                <w:sz w:val="42"/>
                <w:b/>
                <w:color w:val="000000"/>
              </w:rPr>
              <w:t>后勤服务外包项目采购说明</w:t>
            </w:r>
          </w:p>
          <w:p>
            <w:pPr>
              <w:pStyle w:val="null3"/>
              <w:spacing w:before="135"/>
              <w:ind w:left="90" w:right="1590" w:firstLine="619"/>
              <w:jc w:val="both"/>
            </w:pPr>
            <w:r>
              <w:rPr>
                <w:rFonts w:ascii="仿宋_GB2312" w:hAnsi="仿宋_GB2312" w:cs="仿宋_GB2312" w:eastAsia="仿宋_GB2312"/>
                <w:sz w:val="31"/>
                <w:color w:val="000000"/>
              </w:rPr>
              <w:t>根据区财政局、区教育局等有关要求，我校</w:t>
            </w:r>
            <w:r>
              <w:rPr>
                <w:rFonts w:ascii="仿宋_GB2312" w:hAnsi="仿宋_GB2312" w:cs="仿宋_GB2312" w:eastAsia="仿宋_GB2312"/>
                <w:sz w:val="31"/>
                <w:color w:val="000000"/>
              </w:rPr>
              <w:t>2</w:t>
            </w:r>
            <w:r>
              <w:rPr>
                <w:rFonts w:ascii="仿宋_GB2312" w:hAnsi="仿宋_GB2312" w:cs="仿宋_GB2312" w:eastAsia="仿宋_GB2312"/>
                <w:sz w:val="31"/>
                <w:color w:val="000000"/>
              </w:rPr>
              <w:t>025年度</w:t>
            </w:r>
            <w:r>
              <w:rPr>
                <w:rFonts w:ascii="仿宋_GB2312" w:hAnsi="仿宋_GB2312" w:cs="仿宋_GB2312" w:eastAsia="仿宋_GB2312"/>
                <w:sz w:val="31"/>
                <w:color w:val="000000"/>
              </w:rPr>
              <w:t>校园后勤服务外包拟执行政府采购流程进行采购，现结合学</w:t>
            </w:r>
            <w:r>
              <w:rPr>
                <w:rFonts w:ascii="仿宋_GB2312" w:hAnsi="仿宋_GB2312" w:cs="仿宋_GB2312" w:eastAsia="仿宋_GB2312"/>
                <w:sz w:val="31"/>
                <w:color w:val="000000"/>
              </w:rPr>
              <w:t>校实际，就</w:t>
            </w:r>
            <w:r>
              <w:rPr>
                <w:rFonts w:ascii="仿宋_GB2312" w:hAnsi="仿宋_GB2312" w:cs="仿宋_GB2312" w:eastAsia="仿宋_GB2312"/>
                <w:sz w:val="31"/>
                <w:color w:val="000000"/>
              </w:rPr>
              <w:t>2025年度校园后勤服务外包作以下说明：</w:t>
            </w:r>
          </w:p>
          <w:p>
            <w:pPr>
              <w:pStyle w:val="null3"/>
              <w:ind w:left="705"/>
              <w:jc w:val="left"/>
            </w:pPr>
            <w:r>
              <w:rPr>
                <w:rFonts w:ascii="仿宋_GB2312" w:hAnsi="仿宋_GB2312" w:cs="仿宋_GB2312" w:eastAsia="仿宋_GB2312"/>
                <w:sz w:val="31"/>
                <w:b/>
                <w:color w:val="000000"/>
              </w:rPr>
              <w:t>一、项目概述</w:t>
            </w:r>
          </w:p>
          <w:p>
            <w:pPr>
              <w:pStyle w:val="null3"/>
              <w:spacing w:before="195"/>
              <w:ind w:left="90" w:right="1455" w:firstLine="619"/>
              <w:jc w:val="left"/>
            </w:pPr>
            <w:r>
              <w:rPr>
                <w:rFonts w:ascii="仿宋_GB2312" w:hAnsi="仿宋_GB2312" w:cs="仿宋_GB2312" w:eastAsia="仿宋_GB2312"/>
                <w:sz w:val="31"/>
                <w:color w:val="000000"/>
              </w:rPr>
              <w:t>1.基本情况：西安高新第六小学于2015年9月开办，是</w:t>
            </w:r>
            <w:r>
              <w:rPr>
                <w:rFonts w:ascii="仿宋_GB2312" w:hAnsi="仿宋_GB2312" w:cs="仿宋_GB2312" w:eastAsia="仿宋_GB2312"/>
                <w:sz w:val="31"/>
                <w:color w:val="000000"/>
              </w:rPr>
              <w:t>一所公办小学。学校位于艺术大街</w:t>
            </w:r>
            <w:r>
              <w:rPr>
                <w:rFonts w:ascii="仿宋_GB2312" w:hAnsi="仿宋_GB2312" w:cs="仿宋_GB2312" w:eastAsia="仿宋_GB2312"/>
                <w:sz w:val="31"/>
                <w:color w:val="000000"/>
              </w:rPr>
              <w:t>33号，校园占地约25亩，</w:t>
            </w:r>
            <w:r>
              <w:rPr>
                <w:rFonts w:ascii="仿宋_GB2312" w:hAnsi="仿宋_GB2312" w:cs="仿宋_GB2312" w:eastAsia="仿宋_GB2312"/>
                <w:sz w:val="31"/>
                <w:color w:val="000000"/>
              </w:rPr>
              <w:t>其中建筑面积</w:t>
            </w:r>
            <w:r>
              <w:rPr>
                <w:rFonts w:ascii="仿宋_GB2312" w:hAnsi="仿宋_GB2312" w:cs="仿宋_GB2312" w:eastAsia="仿宋_GB2312"/>
                <w:sz w:val="31"/>
                <w:color w:val="000000"/>
              </w:rPr>
              <w:t>24600多平方米，现在校师生2400多人。</w:t>
            </w:r>
          </w:p>
          <w:p>
            <w:pPr>
              <w:pStyle w:val="null3"/>
              <w:spacing w:before="180"/>
              <w:ind w:left="705"/>
              <w:jc w:val="left"/>
            </w:pPr>
            <w:r>
              <w:rPr>
                <w:rFonts w:ascii="仿宋_GB2312" w:hAnsi="仿宋_GB2312" w:cs="仿宋_GB2312" w:eastAsia="仿宋_GB2312"/>
                <w:sz w:val="31"/>
                <w:color w:val="000000"/>
              </w:rPr>
              <w:t>2.</w:t>
            </w:r>
            <w:r>
              <w:rPr>
                <w:rFonts w:ascii="仿宋_GB2312" w:hAnsi="仿宋_GB2312" w:cs="仿宋_GB2312" w:eastAsia="仿宋_GB2312"/>
                <w:sz w:val="31"/>
                <w:color w:val="000000"/>
              </w:rPr>
              <w:t>服务范围：保洁服务、安防服务、综合维修等。</w:t>
            </w:r>
          </w:p>
          <w:p>
            <w:pPr>
              <w:pStyle w:val="null3"/>
              <w:spacing w:before="180"/>
              <w:ind w:left="705"/>
              <w:jc w:val="left"/>
            </w:pPr>
            <w:r>
              <w:rPr>
                <w:rFonts w:ascii="仿宋_GB2312" w:hAnsi="仿宋_GB2312" w:cs="仿宋_GB2312" w:eastAsia="仿宋_GB2312"/>
                <w:sz w:val="31"/>
                <w:color w:val="000000"/>
              </w:rPr>
              <w:t>3.</w:t>
            </w:r>
            <w:r>
              <w:rPr>
                <w:rFonts w:ascii="仿宋_GB2312" w:hAnsi="仿宋_GB2312" w:cs="仿宋_GB2312" w:eastAsia="仿宋_GB2312"/>
                <w:sz w:val="31"/>
                <w:color w:val="000000"/>
              </w:rPr>
              <w:t>服务人数：</w:t>
            </w:r>
            <w:r>
              <w:rPr>
                <w:rFonts w:ascii="仿宋_GB2312" w:hAnsi="仿宋_GB2312" w:cs="仿宋_GB2312" w:eastAsia="仿宋_GB2312"/>
                <w:sz w:val="31"/>
                <w:color w:val="000000"/>
              </w:rPr>
              <w:t>16人以上。</w:t>
            </w:r>
          </w:p>
          <w:p>
            <w:pPr>
              <w:pStyle w:val="null3"/>
              <w:spacing w:before="165"/>
              <w:ind w:left="705"/>
              <w:jc w:val="left"/>
            </w:pPr>
            <w:r>
              <w:rPr>
                <w:rFonts w:ascii="仿宋_GB2312" w:hAnsi="仿宋_GB2312" w:cs="仿宋_GB2312" w:eastAsia="仿宋_GB2312"/>
                <w:sz w:val="31"/>
                <w:b/>
                <w:color w:val="000000"/>
              </w:rPr>
              <w:t>二、采购预算</w:t>
            </w:r>
          </w:p>
          <w:p>
            <w:pPr>
              <w:pStyle w:val="null3"/>
              <w:spacing w:before="180"/>
              <w:ind w:left="705"/>
              <w:jc w:val="left"/>
            </w:pPr>
            <w:r>
              <w:rPr>
                <w:rFonts w:ascii="仿宋_GB2312" w:hAnsi="仿宋_GB2312" w:cs="仿宋_GB2312" w:eastAsia="仿宋_GB2312"/>
                <w:sz w:val="31"/>
                <w:color w:val="000000"/>
              </w:rPr>
              <w:t>一年：</w:t>
            </w:r>
            <w:r>
              <w:rPr>
                <w:rFonts w:ascii="仿宋_GB2312" w:hAnsi="仿宋_GB2312" w:cs="仿宋_GB2312" w:eastAsia="仿宋_GB2312"/>
                <w:sz w:val="31"/>
                <w:color w:val="000000"/>
              </w:rPr>
              <w:t>672000元，大写：陆拾柒万贰仟元整。</w:t>
            </w:r>
          </w:p>
          <w:p>
            <w:pPr>
              <w:pStyle w:val="null3"/>
              <w:ind w:right="1995" w:firstLine="590"/>
              <w:jc w:val="left"/>
            </w:pPr>
            <w:r>
              <w:rPr>
                <w:rFonts w:ascii="仿宋_GB2312" w:hAnsi="仿宋_GB2312" w:cs="仿宋_GB2312" w:eastAsia="仿宋_GB2312"/>
                <w:sz w:val="31"/>
                <w:b/>
                <w:color w:val="000000"/>
              </w:rPr>
              <w:t>三、</w:t>
            </w:r>
            <w:r>
              <w:rPr>
                <w:rFonts w:ascii="仿宋_GB2312" w:hAnsi="仿宋_GB2312" w:cs="仿宋_GB2312" w:eastAsia="仿宋_GB2312"/>
                <w:sz w:val="31"/>
                <w:b/>
                <w:color w:val="000000"/>
              </w:rPr>
              <w:t>付款要求</w:t>
            </w:r>
          </w:p>
          <w:p>
            <w:pPr>
              <w:pStyle w:val="null3"/>
              <w:spacing w:before="180"/>
              <w:ind w:right="1995" w:firstLine="590"/>
              <w:jc w:val="left"/>
            </w:pPr>
            <w:r>
              <w:rPr>
                <w:rFonts w:ascii="仿宋_GB2312" w:hAnsi="仿宋_GB2312" w:cs="仿宋_GB2312" w:eastAsia="仿宋_GB2312"/>
                <w:sz w:val="31"/>
                <w:color w:val="000000"/>
              </w:rPr>
              <w:t>1.支付方式：服务费每3个月结算，第四月10日前支付</w:t>
            </w:r>
            <w:r>
              <w:rPr>
                <w:rFonts w:ascii="仿宋_GB2312" w:hAnsi="仿宋_GB2312" w:cs="仿宋_GB2312" w:eastAsia="仿宋_GB2312"/>
                <w:sz w:val="31"/>
                <w:color w:val="000000"/>
              </w:rPr>
              <w:t>上</w:t>
            </w:r>
            <w:r>
              <w:rPr>
                <w:rFonts w:ascii="仿宋_GB2312" w:hAnsi="仿宋_GB2312" w:cs="仿宋_GB2312" w:eastAsia="仿宋_GB2312"/>
                <w:sz w:val="31"/>
                <w:color w:val="000000"/>
              </w:rPr>
              <w:t>3个月费用，每3个月支付1/4合同金额。</w:t>
            </w:r>
          </w:p>
          <w:p>
            <w:pPr>
              <w:pStyle w:val="null3"/>
              <w:spacing w:before="210"/>
              <w:ind w:left="585"/>
              <w:jc w:val="left"/>
            </w:pPr>
            <w:r>
              <w:rPr>
                <w:rFonts w:ascii="仿宋_GB2312" w:hAnsi="仿宋_GB2312" w:cs="仿宋_GB2312" w:eastAsia="仿宋_GB2312"/>
                <w:sz w:val="27"/>
                <w:color w:val="000000"/>
              </w:rPr>
              <w:t>2.</w:t>
            </w:r>
            <w:r>
              <w:rPr>
                <w:rFonts w:ascii="仿宋_GB2312" w:hAnsi="仿宋_GB2312" w:cs="仿宋_GB2312" w:eastAsia="仿宋_GB2312"/>
                <w:sz w:val="27"/>
                <w:color w:val="000000"/>
              </w:rPr>
              <w:t>招标</w:t>
            </w:r>
            <w:r>
              <w:rPr>
                <w:rFonts w:ascii="仿宋_GB2312" w:hAnsi="仿宋_GB2312" w:cs="仿宋_GB2312" w:eastAsia="仿宋_GB2312"/>
                <w:sz w:val="27"/>
                <w:color w:val="000000"/>
              </w:rPr>
              <w:t>一次期限三年，合同</w:t>
            </w:r>
            <w:r>
              <w:rPr>
                <w:rFonts w:ascii="仿宋_GB2312" w:hAnsi="仿宋_GB2312" w:cs="仿宋_GB2312" w:eastAsia="仿宋_GB2312"/>
                <w:sz w:val="27"/>
                <w:color w:val="000000"/>
              </w:rPr>
              <w:t>一</w:t>
            </w:r>
            <w:r>
              <w:rPr>
                <w:rFonts w:ascii="仿宋_GB2312" w:hAnsi="仿宋_GB2312" w:cs="仿宋_GB2312" w:eastAsia="仿宋_GB2312"/>
                <w:sz w:val="27"/>
                <w:color w:val="000000"/>
              </w:rPr>
              <w:t>年</w:t>
            </w:r>
            <w:r>
              <w:rPr>
                <w:rFonts w:ascii="仿宋_GB2312" w:hAnsi="仿宋_GB2312" w:cs="仿宋_GB2312" w:eastAsia="仿宋_GB2312"/>
                <w:sz w:val="27"/>
                <w:color w:val="000000"/>
              </w:rPr>
              <w:t>一</w:t>
            </w:r>
            <w:r>
              <w:rPr>
                <w:rFonts w:ascii="仿宋_GB2312" w:hAnsi="仿宋_GB2312" w:cs="仿宋_GB2312" w:eastAsia="仿宋_GB2312"/>
                <w:sz w:val="27"/>
                <w:color w:val="000000"/>
              </w:rPr>
              <w:t>签。</w:t>
            </w:r>
          </w:p>
          <w:p>
            <w:pPr>
              <w:pStyle w:val="null3"/>
              <w:spacing w:before="210"/>
              <w:ind w:right="1995" w:firstLine="590"/>
              <w:jc w:val="left"/>
            </w:pPr>
            <w:r>
              <w:rPr>
                <w:rFonts w:ascii="仿宋_GB2312" w:hAnsi="仿宋_GB2312" w:cs="仿宋_GB2312" w:eastAsia="仿宋_GB2312"/>
                <w:sz w:val="27"/>
                <w:color w:val="000000"/>
              </w:rPr>
              <w:t>3.</w:t>
            </w:r>
            <w:r>
              <w:rPr>
                <w:rFonts w:ascii="仿宋_GB2312" w:hAnsi="仿宋_GB2312" w:cs="仿宋_GB2312" w:eastAsia="仿宋_GB2312"/>
                <w:sz w:val="27"/>
                <w:color w:val="000000"/>
              </w:rPr>
              <w:t>服务期限：</w:t>
            </w:r>
            <w:r>
              <w:rPr>
                <w:rFonts w:ascii="仿宋_GB2312" w:hAnsi="仿宋_GB2312" w:cs="仿宋_GB2312" w:eastAsia="仿宋_GB2312"/>
                <w:sz w:val="27"/>
                <w:color w:val="000000"/>
              </w:rPr>
              <w:t>一年，如第二年需要续签</w:t>
            </w:r>
            <w:r>
              <w:rPr>
                <w:rFonts w:ascii="仿宋_GB2312" w:hAnsi="仿宋_GB2312" w:cs="仿宋_GB2312" w:eastAsia="仿宋_GB2312"/>
                <w:sz w:val="27"/>
                <w:color w:val="000000"/>
              </w:rPr>
              <w:t>，学校将对物业</w:t>
            </w:r>
            <w:r>
              <w:rPr>
                <w:rFonts w:ascii="仿宋_GB2312" w:hAnsi="仿宋_GB2312" w:cs="仿宋_GB2312" w:eastAsia="仿宋_GB2312"/>
                <w:sz w:val="27"/>
                <w:color w:val="000000"/>
              </w:rPr>
              <w:t>公司进行考核，会议决定续签。</w:t>
            </w:r>
          </w:p>
          <w:p>
            <w:pPr>
              <w:pStyle w:val="null3"/>
              <w:spacing w:before="225"/>
              <w:ind w:left="585"/>
              <w:jc w:val="left"/>
            </w:pPr>
            <w:r>
              <w:rPr>
                <w:rFonts w:ascii="仿宋_GB2312" w:hAnsi="仿宋_GB2312" w:cs="仿宋_GB2312" w:eastAsia="仿宋_GB2312"/>
                <w:sz w:val="27"/>
                <w:color w:val="000000"/>
              </w:rPr>
              <w:t>4.</w:t>
            </w:r>
            <w:r>
              <w:rPr>
                <w:rFonts w:ascii="仿宋_GB2312" w:hAnsi="仿宋_GB2312" w:cs="仿宋_GB2312" w:eastAsia="仿宋_GB2312"/>
                <w:sz w:val="27"/>
                <w:color w:val="000000"/>
              </w:rPr>
              <w:t>进驻时间：合同约定时间。</w:t>
            </w:r>
          </w:p>
          <w:p>
            <w:pPr>
              <w:pStyle w:val="null3"/>
              <w:spacing w:before="165"/>
              <w:ind w:left="600"/>
              <w:jc w:val="left"/>
            </w:pPr>
            <w:r>
              <w:rPr>
                <w:rFonts w:ascii="仿宋_GB2312" w:hAnsi="仿宋_GB2312" w:cs="仿宋_GB2312" w:eastAsia="仿宋_GB2312"/>
                <w:sz w:val="31"/>
                <w:b/>
                <w:color w:val="000000"/>
              </w:rPr>
              <w:t>四</w:t>
            </w:r>
            <w:r>
              <w:rPr>
                <w:rFonts w:ascii="仿宋_GB2312" w:hAnsi="仿宋_GB2312" w:cs="仿宋_GB2312" w:eastAsia="仿宋_GB2312"/>
                <w:sz w:val="31"/>
                <w:b/>
                <w:color w:val="000000"/>
              </w:rPr>
              <w:t>、服务内容及标准</w:t>
            </w:r>
          </w:p>
          <w:p>
            <w:pPr>
              <w:pStyle w:val="null3"/>
              <w:spacing w:before="90"/>
              <w:ind w:left="570"/>
              <w:jc w:val="left"/>
            </w:pPr>
            <w:r>
              <w:rPr>
                <w:rFonts w:ascii="仿宋_GB2312" w:hAnsi="仿宋_GB2312" w:cs="仿宋_GB2312" w:eastAsia="仿宋_GB2312"/>
                <w:sz w:val="27"/>
                <w:b/>
                <w:color w:val="000000"/>
              </w:rPr>
              <w:t xml:space="preserve">A:  </w:t>
            </w:r>
            <w:r>
              <w:rPr>
                <w:rFonts w:ascii="仿宋_GB2312" w:hAnsi="仿宋_GB2312" w:cs="仿宋_GB2312" w:eastAsia="仿宋_GB2312"/>
                <w:sz w:val="27"/>
                <w:b/>
                <w:color w:val="000000"/>
              </w:rPr>
              <w:t>安防维护服务</w:t>
            </w:r>
          </w:p>
          <w:p>
            <w:pPr>
              <w:pStyle w:val="null3"/>
              <w:spacing w:before="285"/>
              <w:ind w:left="600"/>
              <w:jc w:val="left"/>
            </w:pPr>
            <w:r>
              <w:rPr>
                <w:rFonts w:ascii="仿宋_GB2312" w:hAnsi="仿宋_GB2312" w:cs="仿宋_GB2312" w:eastAsia="仿宋_GB2312"/>
                <w:sz w:val="27"/>
                <w:b/>
                <w:color w:val="000000"/>
              </w:rPr>
              <w:t>(一)服务内容</w:t>
            </w:r>
          </w:p>
          <w:p>
            <w:pPr>
              <w:pStyle w:val="null3"/>
              <w:spacing w:before="300"/>
              <w:ind w:left="585"/>
              <w:jc w:val="left"/>
            </w:pPr>
            <w:r>
              <w:rPr>
                <w:rFonts w:ascii="仿宋_GB2312" w:hAnsi="仿宋_GB2312" w:cs="仿宋_GB2312" w:eastAsia="仿宋_GB2312"/>
                <w:sz w:val="27"/>
                <w:color w:val="000000"/>
              </w:rPr>
              <w:t>1.</w:t>
            </w:r>
            <w:r>
              <w:rPr>
                <w:rFonts w:ascii="仿宋_GB2312" w:hAnsi="仿宋_GB2312" w:cs="仿宋_GB2312" w:eastAsia="仿宋_GB2312"/>
                <w:sz w:val="27"/>
                <w:color w:val="000000"/>
              </w:rPr>
              <w:t>负责学校安防维护服务、安防监控、消防设施等管理。</w:t>
            </w:r>
          </w:p>
          <w:p>
            <w:pPr>
              <w:pStyle w:val="null3"/>
              <w:spacing w:before="240"/>
              <w:ind w:right="1875" w:firstLine="590"/>
              <w:jc w:val="left"/>
            </w:pPr>
            <w:r>
              <w:rPr>
                <w:rFonts w:ascii="仿宋_GB2312" w:hAnsi="仿宋_GB2312" w:cs="仿宋_GB2312" w:eastAsia="仿宋_GB2312"/>
                <w:sz w:val="27"/>
                <w:color w:val="000000"/>
              </w:rPr>
              <w:t>2.</w:t>
            </w:r>
            <w:r>
              <w:rPr>
                <w:rFonts w:ascii="仿宋_GB2312" w:hAnsi="仿宋_GB2312" w:cs="仿宋_GB2312" w:eastAsia="仿宋_GB2312"/>
                <w:sz w:val="27"/>
                <w:color w:val="000000"/>
              </w:rPr>
              <w:t>负责保证校园安全和正常教学、工作秩序，对来客来访进</w:t>
            </w:r>
            <w:r>
              <w:rPr>
                <w:rFonts w:ascii="仿宋_GB2312" w:hAnsi="仿宋_GB2312" w:cs="仿宋_GB2312" w:eastAsia="仿宋_GB2312"/>
                <w:sz w:val="27"/>
                <w:color w:val="000000"/>
              </w:rPr>
              <w:t>行登记、查验。</w:t>
            </w:r>
          </w:p>
          <w:p>
            <w:pPr>
              <w:pStyle w:val="null3"/>
              <w:spacing w:before="255"/>
              <w:ind w:right="1875" w:firstLine="590"/>
              <w:jc w:val="left"/>
            </w:pPr>
            <w:r>
              <w:rPr>
                <w:rFonts w:ascii="仿宋_GB2312" w:hAnsi="仿宋_GB2312" w:cs="仿宋_GB2312" w:eastAsia="仿宋_GB2312"/>
                <w:sz w:val="27"/>
                <w:color w:val="000000"/>
              </w:rPr>
              <w:t>3.</w:t>
            </w:r>
            <w:r>
              <w:rPr>
                <w:rFonts w:ascii="仿宋_GB2312" w:hAnsi="仿宋_GB2312" w:cs="仿宋_GB2312" w:eastAsia="仿宋_GB2312"/>
                <w:sz w:val="27"/>
                <w:color w:val="000000"/>
              </w:rPr>
              <w:t>负责做好安全保卫和防火防盗工作，并做好环境安全的维</w:t>
            </w:r>
            <w:r>
              <w:rPr>
                <w:rFonts w:ascii="仿宋_GB2312" w:hAnsi="仿宋_GB2312" w:cs="仿宋_GB2312" w:eastAsia="仿宋_GB2312"/>
                <w:sz w:val="27"/>
                <w:color w:val="000000"/>
              </w:rPr>
              <w:t>护和管理等。</w:t>
            </w:r>
          </w:p>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负责校园内所有系统</w:t>
            </w:r>
            <w:r>
              <w:rPr>
                <w:rFonts w:ascii="仿宋_GB2312" w:hAnsi="仿宋_GB2312" w:cs="仿宋_GB2312" w:eastAsia="仿宋_GB2312"/>
                <w:sz w:val="28"/>
                <w:color w:val="000000"/>
              </w:rPr>
              <w:t>(包括消防报警系统，闭路系统</w:t>
            </w:r>
            <w:r>
              <w:rPr>
                <w:rFonts w:ascii="仿宋_GB2312" w:hAnsi="仿宋_GB2312" w:cs="仿宋_GB2312" w:eastAsia="仿宋_GB2312"/>
                <w:sz w:val="28"/>
                <w:color w:val="000000"/>
              </w:rPr>
              <w:t>等</w:t>
            </w:r>
            <w:r>
              <w:rPr>
                <w:rFonts w:ascii="仿宋_GB2312" w:hAnsi="仿宋_GB2312" w:cs="仿宋_GB2312" w:eastAsia="仿宋_GB2312"/>
                <w:sz w:val="28"/>
                <w:color w:val="000000"/>
              </w:rPr>
              <w:t>)的值班、检查管理。</w:t>
            </w:r>
          </w:p>
          <w:p>
            <w:pPr>
              <w:pStyle w:val="null3"/>
              <w:spacing w:before="255"/>
              <w:ind w:left="585"/>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每天夜班人员负责巡查学生教师饮用水，并负责上桶装水。</w:t>
            </w:r>
          </w:p>
          <w:p>
            <w:pPr>
              <w:pStyle w:val="null3"/>
              <w:spacing w:before="270"/>
              <w:ind w:right="1620" w:firstLine="580"/>
              <w:jc w:val="left"/>
            </w:pPr>
            <w:r>
              <w:rPr>
                <w:rFonts w:ascii="仿宋_GB2312" w:hAnsi="仿宋_GB2312" w:cs="仿宋_GB2312" w:eastAsia="仿宋_GB2312"/>
                <w:sz w:val="28"/>
                <w:color w:val="000000"/>
              </w:rPr>
              <w:t>6.负责相关材料、报纸等的收发服务；负责校方举办各类活</w:t>
            </w:r>
            <w:r>
              <w:rPr>
                <w:rFonts w:ascii="仿宋_GB2312" w:hAnsi="仿宋_GB2312" w:cs="仿宋_GB2312" w:eastAsia="仿宋_GB2312"/>
                <w:sz w:val="28"/>
                <w:color w:val="000000"/>
              </w:rPr>
              <w:t>动的安保服务。</w:t>
            </w:r>
          </w:p>
          <w:p>
            <w:pPr>
              <w:pStyle w:val="null3"/>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负责安保工作、保洁消毒工作、设施设备巡查维修、学校</w:t>
            </w:r>
            <w:r>
              <w:rPr>
                <w:rFonts w:ascii="仿宋_GB2312" w:hAnsi="仿宋_GB2312" w:cs="仿宋_GB2312" w:eastAsia="仿宋_GB2312"/>
                <w:sz w:val="28"/>
                <w:color w:val="000000"/>
              </w:rPr>
              <w:t>安全隐患排查排除或上报等工作的档案资料整理及完善。配合学</w:t>
            </w:r>
            <w:r>
              <w:rPr>
                <w:rFonts w:ascii="仿宋_GB2312" w:hAnsi="仿宋_GB2312" w:cs="仿宋_GB2312" w:eastAsia="仿宋_GB2312"/>
                <w:sz w:val="28"/>
                <w:color w:val="000000"/>
              </w:rPr>
              <w:t>校承担上级有关部门对安保等方面的检查和问题整改。</w:t>
            </w:r>
          </w:p>
          <w:p>
            <w:pPr>
              <w:pStyle w:val="null3"/>
              <w:spacing w:before="270"/>
              <w:ind w:left="585"/>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负责配合学校完成上级各部门安全检查、隐患排查</w:t>
            </w:r>
            <w:r>
              <w:rPr>
                <w:rFonts w:ascii="仿宋_GB2312" w:hAnsi="仿宋_GB2312" w:cs="仿宋_GB2312" w:eastAsia="仿宋_GB2312"/>
                <w:sz w:val="28"/>
                <w:color w:val="000000"/>
              </w:rPr>
              <w:t>等工作。</w:t>
            </w:r>
          </w:p>
          <w:p>
            <w:pPr>
              <w:pStyle w:val="null3"/>
              <w:spacing w:before="195"/>
              <w:ind w:left="660"/>
              <w:jc w:val="left"/>
            </w:pPr>
            <w:r>
              <w:rPr>
                <w:rFonts w:ascii="仿宋_GB2312" w:hAnsi="仿宋_GB2312" w:cs="仿宋_GB2312" w:eastAsia="仿宋_GB2312"/>
                <w:sz w:val="28"/>
                <w:color w:val="000000"/>
              </w:rPr>
              <w:t>(二)服务要求</w:t>
            </w:r>
          </w:p>
          <w:p>
            <w:pPr>
              <w:pStyle w:val="null3"/>
              <w:spacing w:before="255"/>
              <w:ind w:right="1590" w:firstLine="58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安防维护人员必须通过政审、政治可靠，品行端正，有较</w:t>
            </w:r>
            <w:r>
              <w:rPr>
                <w:rFonts w:ascii="仿宋_GB2312" w:hAnsi="仿宋_GB2312" w:cs="仿宋_GB2312" w:eastAsia="仿宋_GB2312"/>
                <w:sz w:val="28"/>
                <w:color w:val="000000"/>
              </w:rPr>
              <w:t>强的保密、安全意识，必须持保安员证上岗，组织纪律观念强，</w:t>
            </w:r>
            <w:r>
              <w:rPr>
                <w:rFonts w:ascii="仿宋_GB2312" w:hAnsi="仿宋_GB2312" w:cs="仿宋_GB2312" w:eastAsia="仿宋_GB2312"/>
                <w:sz w:val="28"/>
                <w:color w:val="000000"/>
              </w:rPr>
              <w:t>人数</w:t>
            </w:r>
            <w:r>
              <w:rPr>
                <w:rFonts w:ascii="仿宋_GB2312" w:hAnsi="仿宋_GB2312" w:cs="仿宋_GB2312" w:eastAsia="仿宋_GB2312"/>
                <w:sz w:val="28"/>
                <w:color w:val="000000"/>
              </w:rPr>
              <w:t>6人， 一名队长，5名秩序维护员，年龄50岁以下(每年定</w:t>
            </w:r>
            <w:r>
              <w:rPr>
                <w:rFonts w:ascii="仿宋_GB2312" w:hAnsi="仿宋_GB2312" w:cs="仿宋_GB2312" w:eastAsia="仿宋_GB2312"/>
                <w:sz w:val="31"/>
                <w:color w:val="000000"/>
              </w:rPr>
              <w:t xml:space="preserve"> </w:t>
            </w:r>
            <w:r>
              <w:rPr>
                <w:rFonts w:ascii="仿宋_GB2312" w:hAnsi="仿宋_GB2312" w:cs="仿宋_GB2312" w:eastAsia="仿宋_GB2312"/>
                <w:sz w:val="28"/>
                <w:color w:val="000000"/>
              </w:rPr>
              <w:t>期组织体检</w:t>
            </w:r>
            <w:r>
              <w:rPr>
                <w:rFonts w:ascii="仿宋_GB2312" w:hAnsi="仿宋_GB2312" w:cs="仿宋_GB2312" w:eastAsia="仿宋_GB2312"/>
                <w:sz w:val="28"/>
                <w:color w:val="000000"/>
              </w:rPr>
              <w:t>),退、复、转军人及中共党员优先。</w:t>
            </w:r>
          </w:p>
          <w:p>
            <w:pPr>
              <w:pStyle w:val="null3"/>
              <w:spacing w:before="300"/>
              <w:ind w:right="1575" w:firstLine="58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负责安防维护人员的业务技能培训，定期组织考核，提高</w:t>
            </w:r>
            <w:r>
              <w:rPr>
                <w:rFonts w:ascii="仿宋_GB2312" w:hAnsi="仿宋_GB2312" w:cs="仿宋_GB2312" w:eastAsia="仿宋_GB2312"/>
                <w:sz w:val="28"/>
                <w:color w:val="000000"/>
              </w:rPr>
              <w:t>安防维护人员业务技能和自身素质。</w:t>
            </w:r>
          </w:p>
          <w:p>
            <w:pPr>
              <w:pStyle w:val="null3"/>
              <w:spacing w:before="255"/>
              <w:ind w:right="1620" w:firstLine="58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做好校园来人来访的通报、证件检验、登记，车辆进出登</w:t>
            </w:r>
            <w:r>
              <w:rPr>
                <w:rFonts w:ascii="仿宋_GB2312" w:hAnsi="仿宋_GB2312" w:cs="仿宋_GB2312" w:eastAsia="仿宋_GB2312"/>
                <w:sz w:val="28"/>
                <w:color w:val="000000"/>
              </w:rPr>
              <w:t>记检查等，并负责对携带的大宗物品进行检查。</w:t>
            </w:r>
          </w:p>
          <w:p>
            <w:pPr>
              <w:pStyle w:val="null3"/>
              <w:spacing w:before="285"/>
              <w:ind w:left="58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31"/>
                <w:color w:val="000000"/>
              </w:rPr>
              <w:t xml:space="preserve"> </w:t>
            </w:r>
            <w:r>
              <w:rPr>
                <w:rFonts w:ascii="仿宋_GB2312" w:hAnsi="仿宋_GB2312" w:cs="仿宋_GB2312" w:eastAsia="仿宋_GB2312"/>
                <w:sz w:val="28"/>
                <w:color w:val="000000"/>
              </w:rPr>
              <w:t>门岗</w:t>
            </w:r>
            <w:r>
              <w:rPr>
                <w:rFonts w:ascii="仿宋_GB2312" w:hAnsi="仿宋_GB2312" w:cs="仿宋_GB2312" w:eastAsia="仿宋_GB2312"/>
                <w:sz w:val="28"/>
                <w:color w:val="000000"/>
              </w:rPr>
              <w:t>24小时值班，及时消除安全隐患，保证学校安全。</w:t>
            </w:r>
          </w:p>
          <w:p>
            <w:pPr>
              <w:pStyle w:val="null3"/>
              <w:spacing w:before="270"/>
              <w:ind w:left="585"/>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做好对易燃易爆、放射、剧毒等危险品的安全管理工作。</w:t>
            </w:r>
          </w:p>
          <w:p>
            <w:pPr>
              <w:pStyle w:val="null3"/>
              <w:spacing w:before="270"/>
              <w:ind w:right="1575" w:firstLine="580"/>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按安全管理规定更换失效灭火器，经常开展消防安全检查</w:t>
            </w:r>
            <w:r>
              <w:rPr>
                <w:rFonts w:ascii="仿宋_GB2312" w:hAnsi="仿宋_GB2312" w:cs="仿宋_GB2312" w:eastAsia="仿宋_GB2312"/>
                <w:sz w:val="28"/>
                <w:color w:val="000000"/>
              </w:rPr>
              <w:t>和演练，消除安全隐患，保证重点部位的安全。</w:t>
            </w:r>
          </w:p>
          <w:p>
            <w:pPr>
              <w:pStyle w:val="null3"/>
            </w:pPr>
            <w:r>
              <w:rPr>
                <w:rFonts w:ascii="仿宋_GB2312" w:hAnsi="仿宋_GB2312" w:cs="仿宋_GB2312" w:eastAsia="仿宋_GB2312"/>
                <w:sz w:val="27"/>
                <w:color w:val="000000"/>
              </w:rPr>
              <w:t>7.</w:t>
            </w:r>
            <w:r>
              <w:rPr>
                <w:rFonts w:ascii="仿宋_GB2312" w:hAnsi="仿宋_GB2312" w:cs="仿宋_GB2312" w:eastAsia="仿宋_GB2312"/>
                <w:sz w:val="27"/>
                <w:color w:val="000000"/>
              </w:rPr>
              <w:t>夜班人员按时巡查学生教师饮用水，并负责及时上桶装水。</w:t>
            </w:r>
          </w:p>
          <w:p>
            <w:pPr>
              <w:pStyle w:val="null3"/>
              <w:spacing w:before="285"/>
              <w:ind w:right="1740" w:firstLine="560"/>
              <w:jc w:val="left"/>
            </w:pPr>
            <w:r>
              <w:rPr>
                <w:rFonts w:ascii="仿宋_GB2312" w:hAnsi="仿宋_GB2312" w:cs="仿宋_GB2312" w:eastAsia="仿宋_GB2312"/>
                <w:sz w:val="27"/>
                <w:color w:val="000000"/>
              </w:rPr>
              <w:t>8.</w:t>
            </w:r>
            <w:r>
              <w:rPr>
                <w:rFonts w:ascii="仿宋_GB2312" w:hAnsi="仿宋_GB2312" w:cs="仿宋_GB2312" w:eastAsia="仿宋_GB2312"/>
                <w:sz w:val="27"/>
                <w:color w:val="000000"/>
              </w:rPr>
              <w:t>制定应急抗灾工作预案，提高处理自然</w:t>
            </w:r>
            <w:r>
              <w:rPr>
                <w:rFonts w:ascii="仿宋_GB2312" w:hAnsi="仿宋_GB2312" w:cs="仿宋_GB2312" w:eastAsia="仿宋_GB2312"/>
                <w:sz w:val="27"/>
                <w:color w:val="000000"/>
              </w:rPr>
              <w:t>灾害、意外事故的</w:t>
            </w:r>
            <w:r>
              <w:rPr>
                <w:rFonts w:ascii="仿宋_GB2312" w:hAnsi="仿宋_GB2312" w:cs="仿宋_GB2312" w:eastAsia="仿宋_GB2312"/>
                <w:sz w:val="27"/>
                <w:color w:val="000000"/>
              </w:rPr>
              <w:t>能力，并协助处理办公楼突发事件。</w:t>
            </w:r>
          </w:p>
          <w:p>
            <w:pPr>
              <w:pStyle w:val="null3"/>
              <w:spacing w:before="285"/>
              <w:ind w:right="1695" w:firstLine="560"/>
              <w:jc w:val="left"/>
            </w:pPr>
            <w:r>
              <w:rPr>
                <w:rFonts w:ascii="仿宋_GB2312" w:hAnsi="仿宋_GB2312" w:cs="仿宋_GB2312" w:eastAsia="仿宋_GB2312"/>
                <w:sz w:val="27"/>
                <w:color w:val="000000"/>
              </w:rPr>
              <w:t>9.</w:t>
            </w:r>
            <w:r>
              <w:rPr>
                <w:rFonts w:ascii="仿宋_GB2312" w:hAnsi="仿宋_GB2312" w:cs="仿宋_GB2312" w:eastAsia="仿宋_GB2312"/>
                <w:sz w:val="27"/>
                <w:color w:val="000000"/>
              </w:rPr>
              <w:t>做好重大活动、重要人物、宾客接待及重大节日的安全保</w:t>
            </w:r>
            <w:r>
              <w:rPr>
                <w:rFonts w:ascii="仿宋_GB2312" w:hAnsi="仿宋_GB2312" w:cs="仿宋_GB2312" w:eastAsia="仿宋_GB2312"/>
                <w:sz w:val="27"/>
                <w:color w:val="000000"/>
              </w:rPr>
              <w:t>卫、保障工作。</w:t>
            </w:r>
          </w:p>
          <w:p>
            <w:pPr>
              <w:pStyle w:val="null3"/>
              <w:spacing w:before="285"/>
              <w:ind w:right="1785" w:firstLine="560"/>
              <w:jc w:val="left"/>
            </w:pPr>
            <w:r>
              <w:rPr>
                <w:rFonts w:ascii="仿宋_GB2312" w:hAnsi="仿宋_GB2312" w:cs="仿宋_GB2312" w:eastAsia="仿宋_GB2312"/>
                <w:sz w:val="27"/>
                <w:color w:val="000000"/>
              </w:rPr>
              <w:t>10.</w:t>
            </w:r>
            <w:r>
              <w:rPr>
                <w:rFonts w:ascii="仿宋_GB2312" w:hAnsi="仿宋_GB2312" w:cs="仿宋_GB2312" w:eastAsia="仿宋_GB2312"/>
                <w:sz w:val="27"/>
                <w:color w:val="000000"/>
              </w:rPr>
              <w:t>落实执行好校门口</w:t>
            </w:r>
            <w:r>
              <w:rPr>
                <w:rFonts w:ascii="仿宋_GB2312" w:hAnsi="仿宋_GB2312" w:cs="仿宋_GB2312" w:eastAsia="仿宋_GB2312"/>
                <w:sz w:val="27"/>
                <w:color w:val="000000"/>
              </w:rPr>
              <w:t>“三包”(包安全、包秩序、包卫生)</w:t>
            </w:r>
            <w:r>
              <w:rPr>
                <w:rFonts w:ascii="仿宋_GB2312" w:hAnsi="仿宋_GB2312" w:cs="仿宋_GB2312" w:eastAsia="仿宋_GB2312"/>
                <w:sz w:val="27"/>
                <w:color w:val="000000"/>
              </w:rPr>
              <w:t>责任制。</w:t>
            </w:r>
          </w:p>
          <w:p>
            <w:pPr>
              <w:pStyle w:val="null3"/>
              <w:spacing w:before="240"/>
              <w:ind w:right="1695" w:firstLine="560"/>
              <w:jc w:val="left"/>
            </w:pPr>
            <w:r>
              <w:rPr>
                <w:rFonts w:ascii="仿宋_GB2312" w:hAnsi="仿宋_GB2312" w:cs="仿宋_GB2312" w:eastAsia="仿宋_GB2312"/>
                <w:sz w:val="27"/>
                <w:color w:val="000000"/>
              </w:rPr>
              <w:t>11.</w:t>
            </w:r>
            <w:r>
              <w:rPr>
                <w:rFonts w:ascii="仿宋_GB2312" w:hAnsi="仿宋_GB2312" w:cs="仿宋_GB2312" w:eastAsia="仿宋_GB2312"/>
                <w:sz w:val="27"/>
                <w:color w:val="000000"/>
              </w:rPr>
              <w:t>按照学校宿舍管理制度要求，做好宿</w:t>
            </w:r>
            <w:r>
              <w:rPr>
                <w:rFonts w:ascii="仿宋_GB2312" w:hAnsi="仿宋_GB2312" w:cs="仿宋_GB2312" w:eastAsia="仿宋_GB2312"/>
                <w:sz w:val="27"/>
                <w:color w:val="000000"/>
              </w:rPr>
              <w:t>舍安保人员的住宿安</w:t>
            </w:r>
            <w:r>
              <w:rPr>
                <w:rFonts w:ascii="仿宋_GB2312" w:hAnsi="仿宋_GB2312" w:cs="仿宋_GB2312" w:eastAsia="仿宋_GB2312"/>
                <w:sz w:val="27"/>
                <w:color w:val="000000"/>
              </w:rPr>
              <w:t>全、卫生等管理工作。</w:t>
            </w:r>
          </w:p>
          <w:p>
            <w:pPr>
              <w:pStyle w:val="null3"/>
              <w:spacing w:before="285"/>
              <w:ind w:left="555"/>
              <w:jc w:val="left"/>
            </w:pPr>
            <w:r>
              <w:rPr>
                <w:rFonts w:ascii="仿宋_GB2312" w:hAnsi="仿宋_GB2312" w:cs="仿宋_GB2312" w:eastAsia="仿宋_GB2312"/>
                <w:sz w:val="27"/>
                <w:color w:val="000000"/>
              </w:rPr>
              <w:t xml:space="preserve">B:  </w:t>
            </w:r>
            <w:r>
              <w:rPr>
                <w:rFonts w:ascii="仿宋_GB2312" w:hAnsi="仿宋_GB2312" w:cs="仿宋_GB2312" w:eastAsia="仿宋_GB2312"/>
                <w:sz w:val="27"/>
                <w:color w:val="000000"/>
              </w:rPr>
              <w:t>环境卫生清洁、消杀、校内绿植的浇水、拔草</w:t>
            </w:r>
          </w:p>
          <w:p>
            <w:pPr>
              <w:pStyle w:val="null3"/>
              <w:spacing w:before="270"/>
              <w:ind w:right="1620" w:firstLine="479"/>
              <w:jc w:val="both"/>
            </w:pPr>
            <w:r>
              <w:rPr>
                <w:rFonts w:ascii="仿宋_GB2312" w:hAnsi="仿宋_GB2312" w:cs="仿宋_GB2312" w:eastAsia="仿宋_GB2312"/>
                <w:sz w:val="27"/>
                <w:color w:val="000000"/>
              </w:rPr>
              <w:t>保洁人员要求身体健康，吃苦耐劳，干净利落，无不良习惯，</w:t>
            </w:r>
            <w:r>
              <w:rPr>
                <w:rFonts w:ascii="仿宋_GB2312" w:hAnsi="仿宋_GB2312" w:cs="仿宋_GB2312" w:eastAsia="仿宋_GB2312"/>
                <w:sz w:val="27"/>
                <w:color w:val="000000"/>
              </w:rPr>
              <w:t>人数</w:t>
            </w:r>
            <w:r>
              <w:rPr>
                <w:rFonts w:ascii="仿宋_GB2312" w:hAnsi="仿宋_GB2312" w:cs="仿宋_GB2312" w:eastAsia="仿宋_GB2312"/>
                <w:sz w:val="27"/>
                <w:color w:val="000000"/>
              </w:rPr>
              <w:t>6人，一</w:t>
            </w:r>
            <w:r>
              <w:rPr>
                <w:rFonts w:ascii="仿宋_GB2312" w:hAnsi="仿宋_GB2312" w:cs="仿宋_GB2312" w:eastAsia="仿宋_GB2312"/>
                <w:sz w:val="27"/>
                <w:color w:val="000000"/>
              </w:rPr>
              <w:t>名主管，</w:t>
            </w:r>
            <w:r>
              <w:rPr>
                <w:rFonts w:ascii="仿宋_GB2312" w:hAnsi="仿宋_GB2312" w:cs="仿宋_GB2312" w:eastAsia="仿宋_GB2312"/>
                <w:sz w:val="27"/>
                <w:color w:val="000000"/>
              </w:rPr>
              <w:t>5名保洁人员，年龄在55岁以下为宜(每</w:t>
            </w:r>
            <w:r>
              <w:rPr>
                <w:rFonts w:ascii="仿宋_GB2312" w:hAnsi="仿宋_GB2312" w:cs="仿宋_GB2312" w:eastAsia="仿宋_GB2312"/>
                <w:sz w:val="27"/>
                <w:color w:val="000000"/>
              </w:rPr>
              <w:t>年定期组织体检</w:t>
            </w:r>
            <w:r>
              <w:rPr>
                <w:rFonts w:ascii="仿宋_GB2312" w:hAnsi="仿宋_GB2312" w:cs="仿宋_GB2312" w:eastAsia="仿宋_GB2312"/>
                <w:sz w:val="27"/>
                <w:color w:val="000000"/>
              </w:rPr>
              <w:t>)。</w:t>
            </w:r>
          </w:p>
          <w:p>
            <w:pPr>
              <w:pStyle w:val="null3"/>
              <w:ind w:left="645"/>
              <w:jc w:val="left"/>
            </w:pPr>
            <w:r>
              <w:rPr>
                <w:rFonts w:ascii="仿宋_GB2312" w:hAnsi="仿宋_GB2312" w:cs="仿宋_GB2312" w:eastAsia="仿宋_GB2312"/>
                <w:sz w:val="27"/>
                <w:color w:val="000000"/>
              </w:rPr>
              <w:t>(一)服务内容</w:t>
            </w:r>
          </w:p>
          <w:p>
            <w:pPr>
              <w:pStyle w:val="null3"/>
              <w:spacing w:before="300"/>
              <w:ind w:right="1515" w:firstLine="560"/>
              <w:jc w:val="left"/>
            </w:pPr>
            <w:r>
              <w:rPr>
                <w:rFonts w:ascii="仿宋_GB2312" w:hAnsi="仿宋_GB2312" w:cs="仿宋_GB2312" w:eastAsia="仿宋_GB2312"/>
                <w:sz w:val="27"/>
                <w:color w:val="000000"/>
              </w:rPr>
              <w:t>1.</w:t>
            </w:r>
            <w:r>
              <w:rPr>
                <w:rFonts w:ascii="仿宋_GB2312" w:hAnsi="仿宋_GB2312" w:cs="仿宋_GB2312" w:eastAsia="仿宋_GB2312"/>
                <w:sz w:val="27"/>
                <w:color w:val="000000"/>
              </w:rPr>
              <w:t>包括校园内全部公共区域卫生</w:t>
            </w:r>
            <w:r>
              <w:rPr>
                <w:rFonts w:ascii="仿宋_GB2312" w:hAnsi="仿宋_GB2312" w:cs="仿宋_GB2312" w:eastAsia="仿宋_GB2312"/>
                <w:sz w:val="27"/>
                <w:color w:val="000000"/>
              </w:rPr>
              <w:t>(包含教职工宿舍公共区域)、</w:t>
            </w:r>
            <w:r>
              <w:rPr>
                <w:rFonts w:ascii="仿宋_GB2312" w:hAnsi="仿宋_GB2312" w:cs="仿宋_GB2312" w:eastAsia="仿宋_GB2312"/>
                <w:sz w:val="27"/>
                <w:color w:val="000000"/>
              </w:rPr>
              <w:t>校领导办公室、紫薇花剧场、阶梯教室、录课教室、设备间、的</w:t>
            </w:r>
            <w:r>
              <w:rPr>
                <w:rFonts w:ascii="仿宋_GB2312" w:hAnsi="仿宋_GB2312" w:cs="仿宋_GB2312" w:eastAsia="仿宋_GB2312"/>
                <w:sz w:val="27"/>
                <w:color w:val="000000"/>
              </w:rPr>
              <w:t>卫生清洁。</w:t>
            </w:r>
          </w:p>
          <w:p>
            <w:pPr>
              <w:pStyle w:val="null3"/>
              <w:spacing w:before="285"/>
              <w:ind w:right="1695" w:firstLine="560"/>
              <w:jc w:val="left"/>
            </w:pPr>
            <w:r>
              <w:rPr>
                <w:rFonts w:ascii="仿宋_GB2312" w:hAnsi="仿宋_GB2312" w:cs="仿宋_GB2312" w:eastAsia="仿宋_GB2312"/>
                <w:sz w:val="27"/>
                <w:color w:val="000000"/>
              </w:rPr>
              <w:t>2.</w:t>
            </w:r>
            <w:r>
              <w:rPr>
                <w:rFonts w:ascii="仿宋_GB2312" w:hAnsi="仿宋_GB2312" w:cs="仿宋_GB2312" w:eastAsia="仿宋_GB2312"/>
                <w:sz w:val="27"/>
                <w:color w:val="000000"/>
              </w:rPr>
              <w:t>根据《陕西省生活垃圾分类制度实施方案》、《西安市</w:t>
            </w:r>
            <w:r>
              <w:rPr>
                <w:rFonts w:ascii="仿宋_GB2312" w:hAnsi="仿宋_GB2312" w:cs="仿宋_GB2312" w:eastAsia="仿宋_GB2312"/>
                <w:sz w:val="27"/>
                <w:color w:val="000000"/>
              </w:rPr>
              <w:t>生活</w:t>
            </w:r>
            <w:r>
              <w:rPr>
                <w:rFonts w:ascii="仿宋_GB2312" w:hAnsi="仿宋_GB2312" w:cs="仿宋_GB2312" w:eastAsia="仿宋_GB2312"/>
                <w:sz w:val="27"/>
                <w:color w:val="000000"/>
              </w:rPr>
              <w:t>垃圾分类管理条例》等条例，对本校园的各类垃圾进行分类、清</w:t>
            </w:r>
            <w:r>
              <w:rPr>
                <w:rFonts w:ascii="仿宋_GB2312" w:hAnsi="仿宋_GB2312" w:cs="仿宋_GB2312" w:eastAsia="仿宋_GB2312"/>
                <w:sz w:val="27"/>
                <w:color w:val="000000"/>
              </w:rPr>
              <w:t>理、消杀。</w:t>
            </w:r>
          </w:p>
          <w:p>
            <w:pPr>
              <w:pStyle w:val="null3"/>
              <w:spacing w:before="270"/>
              <w:ind w:left="555"/>
              <w:jc w:val="left"/>
            </w:pPr>
            <w:r>
              <w:rPr>
                <w:rFonts w:ascii="仿宋_GB2312" w:hAnsi="仿宋_GB2312" w:cs="仿宋_GB2312" w:eastAsia="仿宋_GB2312"/>
                <w:sz w:val="27"/>
                <w:color w:val="000000"/>
              </w:rPr>
              <w:t>3.</w:t>
            </w:r>
            <w:r>
              <w:rPr>
                <w:rFonts w:ascii="仿宋_GB2312" w:hAnsi="仿宋_GB2312" w:cs="仿宋_GB2312" w:eastAsia="仿宋_GB2312"/>
                <w:sz w:val="27"/>
                <w:color w:val="000000"/>
              </w:rPr>
              <w:t>包括因多发传染病影响产生的临时性消杀工</w:t>
            </w:r>
            <w:r>
              <w:rPr>
                <w:rFonts w:ascii="仿宋_GB2312" w:hAnsi="仿宋_GB2312" w:cs="仿宋_GB2312" w:eastAsia="仿宋_GB2312"/>
                <w:sz w:val="27"/>
                <w:color w:val="000000"/>
              </w:rPr>
              <w:t>作。</w:t>
            </w:r>
          </w:p>
          <w:p>
            <w:pPr>
              <w:pStyle w:val="null3"/>
              <w:spacing w:before="285"/>
              <w:ind w:left="555"/>
              <w:jc w:val="left"/>
            </w:pPr>
            <w:r>
              <w:rPr>
                <w:rFonts w:ascii="仿宋_GB2312" w:hAnsi="仿宋_GB2312" w:cs="仿宋_GB2312" w:eastAsia="仿宋_GB2312"/>
                <w:sz w:val="27"/>
                <w:color w:val="000000"/>
              </w:rPr>
              <w:t>4.</w:t>
            </w:r>
            <w:r>
              <w:rPr>
                <w:rFonts w:ascii="仿宋_GB2312" w:hAnsi="仿宋_GB2312" w:cs="仿宋_GB2312" w:eastAsia="仿宋_GB2312"/>
                <w:sz w:val="27"/>
                <w:color w:val="000000"/>
              </w:rPr>
              <w:t>校内绿植的浇水、拔草。</w:t>
            </w:r>
          </w:p>
          <w:p>
            <w:pPr>
              <w:pStyle w:val="null3"/>
            </w:pPr>
            <w:r>
              <w:rPr>
                <w:rFonts w:ascii="仿宋_GB2312" w:hAnsi="仿宋_GB2312" w:cs="仿宋_GB2312" w:eastAsia="仿宋_GB2312"/>
                <w:sz w:val="28"/>
                <w:color w:val="000000"/>
              </w:rPr>
              <w:t>5.</w:t>
            </w:r>
            <w:r>
              <w:rPr>
                <w:rFonts w:ascii="仿宋_GB2312" w:hAnsi="仿宋_GB2312" w:cs="仿宋_GB2312" w:eastAsia="仿宋_GB2312"/>
                <w:sz w:val="28"/>
                <w:color w:val="000000"/>
              </w:rPr>
              <w:t>各类多发传染病每日学生放学后教室、楼道消杀。</w:t>
            </w:r>
          </w:p>
          <w:p>
            <w:pPr>
              <w:pStyle w:val="null3"/>
              <w:spacing w:before="240"/>
              <w:ind w:left="585"/>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教室每日紫外线灯消杀。</w:t>
            </w:r>
          </w:p>
          <w:p>
            <w:pPr>
              <w:pStyle w:val="null3"/>
              <w:spacing w:before="270"/>
              <w:ind w:left="585"/>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厕所、公共区域每日消杀。</w:t>
            </w:r>
          </w:p>
          <w:p>
            <w:pPr>
              <w:pStyle w:val="null3"/>
              <w:spacing w:before="270"/>
              <w:ind w:left="585"/>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负责校方举办各类活动的卫生清洁消杀服务。</w:t>
            </w:r>
          </w:p>
          <w:p>
            <w:pPr>
              <w:pStyle w:val="null3"/>
              <w:spacing w:before="255"/>
              <w:ind w:left="630"/>
              <w:jc w:val="left"/>
            </w:pPr>
            <w:r>
              <w:rPr>
                <w:rFonts w:ascii="仿宋_GB2312" w:hAnsi="仿宋_GB2312" w:cs="仿宋_GB2312" w:eastAsia="仿宋_GB2312"/>
                <w:sz w:val="28"/>
                <w:color w:val="000000"/>
              </w:rPr>
              <w:t>(二)服务要求</w:t>
            </w:r>
          </w:p>
          <w:p>
            <w:pPr>
              <w:pStyle w:val="null3"/>
              <w:spacing w:before="270"/>
              <w:ind w:right="1845" w:firstLine="58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校园内公共区域</w:t>
            </w:r>
            <w:r>
              <w:rPr>
                <w:rFonts w:ascii="仿宋_GB2312" w:hAnsi="仿宋_GB2312" w:cs="仿宋_GB2312" w:eastAsia="仿宋_GB2312"/>
                <w:sz w:val="28"/>
                <w:color w:val="000000"/>
              </w:rPr>
              <w:t>(不少于):硬化地面、主次干道每天清扫</w:t>
            </w:r>
            <w:r>
              <w:rPr>
                <w:rFonts w:ascii="仿宋_GB2312" w:hAnsi="仿宋_GB2312" w:cs="仿宋_GB2312" w:eastAsia="仿宋_GB2312"/>
                <w:sz w:val="31"/>
                <w:color w:val="000000"/>
              </w:rPr>
              <w:t xml:space="preserve"> </w:t>
            </w:r>
            <w:r>
              <w:rPr>
                <w:rFonts w:ascii="仿宋_GB2312" w:hAnsi="仿宋_GB2312" w:cs="仿宋_GB2312" w:eastAsia="仿宋_GB2312"/>
                <w:sz w:val="28"/>
                <w:color w:val="000000"/>
              </w:rPr>
              <w:t>2次，干净整洁；绿地无垃圾、纸袋等杂物；公共区域日常设专</w:t>
            </w:r>
            <w:r>
              <w:rPr>
                <w:rFonts w:ascii="仿宋_GB2312" w:hAnsi="仿宋_GB2312" w:cs="仿宋_GB2312" w:eastAsia="仿宋_GB2312"/>
                <w:sz w:val="28"/>
                <w:color w:val="000000"/>
              </w:rPr>
              <w:t>人保洁，保持干净整洁无杂物；对校园内主路、干路积水、积雪、</w:t>
            </w:r>
            <w:r>
              <w:rPr>
                <w:rFonts w:ascii="仿宋_GB2312" w:hAnsi="仿宋_GB2312" w:cs="仿宋_GB2312" w:eastAsia="仿宋_GB2312"/>
                <w:sz w:val="28"/>
                <w:color w:val="000000"/>
              </w:rPr>
              <w:t>烟花炮屑适时进行清扫；室外标识、宣传栏；路灯、楼道灯每季</w:t>
            </w:r>
            <w:r>
              <w:rPr>
                <w:rFonts w:ascii="仿宋_GB2312" w:hAnsi="仿宋_GB2312" w:cs="仿宋_GB2312" w:eastAsia="仿宋_GB2312"/>
                <w:sz w:val="28"/>
                <w:color w:val="000000"/>
              </w:rPr>
              <w:t>度清洁</w:t>
            </w:r>
            <w:r>
              <w:rPr>
                <w:rFonts w:ascii="仿宋_GB2312" w:hAnsi="仿宋_GB2312" w:cs="仿宋_GB2312" w:eastAsia="仿宋_GB2312"/>
                <w:sz w:val="28"/>
                <w:color w:val="000000"/>
              </w:rPr>
              <w:t>1次；垃圾清运日产日清，无满溢现象，确保学校垃圾房</w:t>
            </w:r>
            <w:r>
              <w:rPr>
                <w:rFonts w:ascii="仿宋_GB2312" w:hAnsi="仿宋_GB2312" w:cs="仿宋_GB2312" w:eastAsia="仿宋_GB2312"/>
                <w:sz w:val="28"/>
                <w:color w:val="000000"/>
              </w:rPr>
              <w:t>的干净整洁，垃圾分类到位；垃圾桶、果皮</w:t>
            </w:r>
            <w:r>
              <w:rPr>
                <w:rFonts w:ascii="仿宋_GB2312" w:hAnsi="仿宋_GB2312" w:cs="仿宋_GB2312" w:eastAsia="仿宋_GB2312"/>
                <w:sz w:val="28"/>
                <w:color w:val="000000"/>
              </w:rPr>
              <w:t>箱每天清洁</w:t>
            </w:r>
            <w:r>
              <w:rPr>
                <w:rFonts w:ascii="仿宋_GB2312" w:hAnsi="仿宋_GB2312" w:cs="仿宋_GB2312" w:eastAsia="仿宋_GB2312"/>
                <w:sz w:val="28"/>
                <w:color w:val="000000"/>
              </w:rPr>
              <w:t>2次，夏</w:t>
            </w:r>
            <w:r>
              <w:rPr>
                <w:rFonts w:ascii="仿宋_GB2312" w:hAnsi="仿宋_GB2312" w:cs="仿宋_GB2312" w:eastAsia="仿宋_GB2312"/>
                <w:sz w:val="28"/>
                <w:color w:val="000000"/>
              </w:rPr>
              <w:t>季每天进行消毒。</w:t>
            </w:r>
          </w:p>
          <w:p>
            <w:pPr>
              <w:pStyle w:val="null3"/>
              <w:spacing w:before="300"/>
              <w:ind w:right="1845" w:firstLine="58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楼内公共区域</w:t>
            </w:r>
            <w:r>
              <w:rPr>
                <w:rFonts w:ascii="仿宋_GB2312" w:hAnsi="仿宋_GB2312" w:cs="仿宋_GB2312" w:eastAsia="仿宋_GB2312"/>
                <w:sz w:val="28"/>
                <w:color w:val="000000"/>
              </w:rPr>
              <w:t>(不少于):地面每天清</w:t>
            </w:r>
            <w:r>
              <w:rPr>
                <w:rFonts w:ascii="仿宋_GB2312" w:hAnsi="仿宋_GB2312" w:cs="仿宋_GB2312" w:eastAsia="仿宋_GB2312"/>
                <w:sz w:val="28"/>
                <w:color w:val="000000"/>
              </w:rPr>
              <w:t>扫</w:t>
            </w:r>
            <w:r>
              <w:rPr>
                <w:rFonts w:ascii="仿宋_GB2312" w:hAnsi="仿宋_GB2312" w:cs="仿宋_GB2312" w:eastAsia="仿宋_GB2312"/>
                <w:sz w:val="28"/>
                <w:color w:val="000000"/>
              </w:rPr>
              <w:t>2次，擦拭2次；</w:t>
            </w:r>
            <w:r>
              <w:rPr>
                <w:rFonts w:ascii="仿宋_GB2312" w:hAnsi="仿宋_GB2312" w:cs="仿宋_GB2312" w:eastAsia="仿宋_GB2312"/>
                <w:sz w:val="28"/>
                <w:color w:val="000000"/>
              </w:rPr>
              <w:t>墙面无灰尘、无乱悬挂等现象；顶棚目视无灰尘、无蛛网；楼梯</w:t>
            </w:r>
            <w:r>
              <w:rPr>
                <w:rFonts w:ascii="仿宋_GB2312" w:hAnsi="仿宋_GB2312" w:cs="仿宋_GB2312" w:eastAsia="仿宋_GB2312"/>
                <w:sz w:val="28"/>
                <w:color w:val="000000"/>
              </w:rPr>
              <w:t>扶手、栏杆、窗台每天擦拭</w:t>
            </w:r>
            <w:r>
              <w:rPr>
                <w:rFonts w:ascii="仿宋_GB2312" w:hAnsi="仿宋_GB2312" w:cs="仿宋_GB2312" w:eastAsia="仿宋_GB2312"/>
                <w:sz w:val="28"/>
                <w:color w:val="000000"/>
              </w:rPr>
              <w:t>1次；门窗玻璃每月擦</w:t>
            </w:r>
            <w:r>
              <w:rPr>
                <w:rFonts w:ascii="仿宋_GB2312" w:hAnsi="仿宋_GB2312" w:cs="仿宋_GB2312" w:eastAsia="仿宋_GB2312"/>
                <w:sz w:val="28"/>
                <w:color w:val="000000"/>
              </w:rPr>
              <w:t>拭</w:t>
            </w:r>
            <w:r>
              <w:rPr>
                <w:rFonts w:ascii="仿宋_GB2312" w:hAnsi="仿宋_GB2312" w:cs="仿宋_GB2312" w:eastAsia="仿宋_GB2312"/>
                <w:sz w:val="28"/>
                <w:color w:val="000000"/>
              </w:rPr>
              <w:t>2次；消</w:t>
            </w:r>
            <w:r>
              <w:rPr>
                <w:rFonts w:ascii="仿宋_GB2312" w:hAnsi="仿宋_GB2312" w:cs="仿宋_GB2312" w:eastAsia="仿宋_GB2312"/>
                <w:sz w:val="28"/>
                <w:color w:val="000000"/>
              </w:rPr>
              <w:t>防栓、标识牌等设施每周擦拭</w:t>
            </w:r>
            <w:r>
              <w:rPr>
                <w:rFonts w:ascii="仿宋_GB2312" w:hAnsi="仿宋_GB2312" w:cs="仿宋_GB2312" w:eastAsia="仿宋_GB2312"/>
                <w:sz w:val="28"/>
                <w:color w:val="000000"/>
              </w:rPr>
              <w:t>2次。</w:t>
            </w:r>
          </w:p>
          <w:p>
            <w:pPr>
              <w:pStyle w:val="null3"/>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教学公共区域的厕所，保持干净卫生、干燥、无异味儿、</w:t>
            </w:r>
            <w:r>
              <w:rPr>
                <w:rFonts w:ascii="仿宋_GB2312" w:hAnsi="仿宋_GB2312" w:cs="仿宋_GB2312" w:eastAsia="仿宋_GB2312"/>
                <w:sz w:val="28"/>
                <w:color w:val="000000"/>
              </w:rPr>
              <w:t>无堵塞渗漏、设备正常使用，厕所垃圾及时清理，并监督指导学</w:t>
            </w:r>
          </w:p>
          <w:p>
            <w:pPr>
              <w:pStyle w:val="null3"/>
              <w:spacing w:before="285"/>
              <w:jc w:val="left"/>
            </w:pPr>
            <w:r>
              <w:rPr>
                <w:rFonts w:ascii="仿宋_GB2312" w:hAnsi="仿宋_GB2312" w:cs="仿宋_GB2312" w:eastAsia="仿宋_GB2312"/>
                <w:sz w:val="28"/>
                <w:color w:val="000000"/>
              </w:rPr>
              <w:t>生使用盥洗间，每日厕所打扫清理巡视不少于四次。</w:t>
            </w:r>
          </w:p>
          <w:p>
            <w:pPr>
              <w:pStyle w:val="null3"/>
              <w:spacing w:before="180"/>
              <w:ind w:left="58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公共区域及室外垃圾桶内垃圾的清运。</w:t>
            </w:r>
          </w:p>
          <w:p>
            <w:pPr>
              <w:pStyle w:val="null3"/>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地下车库的卫生保洁，每月清理打扫不少于一次。如遇外</w:t>
            </w:r>
            <w:r>
              <w:rPr>
                <w:rFonts w:ascii="仿宋_GB2312" w:hAnsi="仿宋_GB2312" w:cs="仿宋_GB2312" w:eastAsia="仿宋_GB2312"/>
                <w:sz w:val="28"/>
                <w:color w:val="000000"/>
              </w:rPr>
              <w:t>事接待任务，需提前打扫清理。</w:t>
            </w:r>
          </w:p>
          <w:p>
            <w:pPr>
              <w:pStyle w:val="null3"/>
            </w:pPr>
            <w:r>
              <w:rPr>
                <w:rFonts w:ascii="仿宋_GB2312" w:hAnsi="仿宋_GB2312" w:cs="仿宋_GB2312" w:eastAsia="仿宋_GB2312"/>
                <w:sz w:val="28"/>
                <w:b/>
                <w:color w:val="000000"/>
              </w:rPr>
              <w:t>6.</w:t>
            </w:r>
            <w:r>
              <w:rPr>
                <w:rFonts w:ascii="仿宋_GB2312" w:hAnsi="仿宋_GB2312" w:cs="仿宋_GB2312" w:eastAsia="仿宋_GB2312"/>
                <w:sz w:val="28"/>
                <w:b/>
                <w:color w:val="000000"/>
              </w:rPr>
              <w:t>负责公共区域节能减排开关照明灯具工作。</w:t>
            </w:r>
          </w:p>
          <w:p>
            <w:pPr>
              <w:pStyle w:val="null3"/>
              <w:spacing w:before="165"/>
              <w:ind w:left="585"/>
              <w:jc w:val="left"/>
            </w:pPr>
            <w:r>
              <w:rPr>
                <w:rFonts w:ascii="仿宋_GB2312" w:hAnsi="仿宋_GB2312" w:cs="仿宋_GB2312" w:eastAsia="仿宋_GB2312"/>
                <w:sz w:val="28"/>
                <w:b/>
                <w:color w:val="000000"/>
              </w:rPr>
              <w:t>C:</w:t>
            </w:r>
            <w:r>
              <w:rPr>
                <w:rFonts w:ascii="仿宋_GB2312" w:hAnsi="仿宋_GB2312" w:cs="仿宋_GB2312" w:eastAsia="仿宋_GB2312"/>
                <w:sz w:val="28"/>
                <w:b/>
                <w:color w:val="000000"/>
              </w:rPr>
              <w:t>综合类服务</w:t>
            </w:r>
          </w:p>
          <w:p>
            <w:pPr>
              <w:pStyle w:val="null3"/>
              <w:spacing w:before="240"/>
              <w:ind w:left="660"/>
              <w:jc w:val="left"/>
            </w:pPr>
            <w:r>
              <w:rPr>
                <w:rFonts w:ascii="仿宋_GB2312" w:hAnsi="仿宋_GB2312" w:cs="仿宋_GB2312" w:eastAsia="仿宋_GB2312"/>
                <w:sz w:val="28"/>
                <w:b/>
                <w:color w:val="000000"/>
              </w:rPr>
              <w:t>(一)服务内容</w:t>
            </w:r>
          </w:p>
          <w:p>
            <w:pPr>
              <w:pStyle w:val="null3"/>
              <w:spacing w:before="270"/>
              <w:ind w:left="58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负责监督和对接电梯维保单位，整理收集电梯维保资料。</w:t>
            </w:r>
          </w:p>
          <w:p>
            <w:pPr>
              <w:pStyle w:val="null3"/>
              <w:spacing w:before="255"/>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校园内安全系统定期巡查。</w:t>
            </w:r>
          </w:p>
          <w:p>
            <w:pPr>
              <w:pStyle w:val="null3"/>
              <w:spacing w:before="270"/>
              <w:ind w:right="2250" w:firstLine="58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设施设备巡查、维修、运行保障服务，校园内日常零星维</w:t>
            </w:r>
            <w:r>
              <w:rPr>
                <w:rFonts w:ascii="仿宋_GB2312" w:hAnsi="仿宋_GB2312" w:cs="仿宋_GB2312" w:eastAsia="仿宋_GB2312"/>
                <w:sz w:val="28"/>
                <w:color w:val="000000"/>
              </w:rPr>
              <w:t>修。</w:t>
            </w:r>
          </w:p>
          <w:p>
            <w:pPr>
              <w:pStyle w:val="null3"/>
              <w:spacing w:before="255"/>
              <w:ind w:left="58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病媒防治监督和资料整理收集。</w:t>
            </w:r>
          </w:p>
          <w:p>
            <w:pPr>
              <w:pStyle w:val="null3"/>
              <w:spacing w:before="270"/>
              <w:ind w:left="585"/>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维修工具及维修材料均由校方承担。</w:t>
            </w:r>
          </w:p>
          <w:p>
            <w:pPr>
              <w:pStyle w:val="null3"/>
              <w:spacing w:before="255"/>
              <w:ind w:left="660"/>
              <w:jc w:val="left"/>
            </w:pPr>
            <w:r>
              <w:rPr>
                <w:rFonts w:ascii="仿宋_GB2312" w:hAnsi="仿宋_GB2312" w:cs="仿宋_GB2312" w:eastAsia="仿宋_GB2312"/>
                <w:sz w:val="28"/>
                <w:b/>
                <w:color w:val="000000"/>
              </w:rPr>
              <w:t>(二)服务要求</w:t>
            </w:r>
          </w:p>
          <w:p>
            <w:pPr>
              <w:pStyle w:val="null3"/>
              <w:spacing w:before="270"/>
              <w:ind w:left="58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落实</w:t>
            </w:r>
            <w:r>
              <w:rPr>
                <w:rFonts w:ascii="仿宋_GB2312" w:hAnsi="仿宋_GB2312" w:cs="仿宋_GB2312" w:eastAsia="仿宋_GB2312"/>
                <w:sz w:val="28"/>
                <w:color w:val="000000"/>
              </w:rPr>
              <w:t>24小时值班制度，坚守岗位，加强日常检查巡视。</w:t>
            </w:r>
          </w:p>
          <w:p>
            <w:pPr>
              <w:pStyle w:val="null3"/>
              <w:spacing w:before="255"/>
              <w:ind w:right="2130" w:firstLine="58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对校园内室内外办公室、教室、公共区域、卫生间、宿舍、</w:t>
            </w:r>
            <w:r>
              <w:rPr>
                <w:rFonts w:ascii="仿宋_GB2312" w:hAnsi="仿宋_GB2312" w:cs="仿宋_GB2312" w:eastAsia="仿宋_GB2312"/>
                <w:sz w:val="31"/>
                <w:color w:val="000000"/>
              </w:rPr>
              <w:t xml:space="preserve"> </w:t>
            </w:r>
            <w:r>
              <w:rPr>
                <w:rFonts w:ascii="仿宋_GB2312" w:hAnsi="仿宋_GB2312" w:cs="仿宋_GB2312" w:eastAsia="仿宋_GB2312"/>
                <w:sz w:val="28"/>
                <w:color w:val="000000"/>
              </w:rPr>
              <w:t>走廊、屋面、外墙立面等质保期过后进行日常养护和及时开展修</w:t>
            </w:r>
            <w:r>
              <w:rPr>
                <w:rFonts w:ascii="仿宋_GB2312" w:hAnsi="仿宋_GB2312" w:cs="仿宋_GB2312" w:eastAsia="仿宋_GB2312"/>
                <w:sz w:val="28"/>
                <w:color w:val="000000"/>
              </w:rPr>
              <w:t>复小损小坏等维护管理工作。</w:t>
            </w:r>
          </w:p>
          <w:p>
            <w:pPr>
              <w:pStyle w:val="null3"/>
              <w:spacing w:before="270"/>
              <w:ind w:right="2295" w:firstLine="58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加强巡视检查，对卫生间用的设施或影响正常办</w:t>
            </w:r>
            <w:r>
              <w:rPr>
                <w:rFonts w:ascii="仿宋_GB2312" w:hAnsi="仿宋_GB2312" w:cs="仿宋_GB2312" w:eastAsia="仿宋_GB2312"/>
                <w:sz w:val="28"/>
                <w:color w:val="000000"/>
              </w:rPr>
              <w:t>公秩序、</w:t>
            </w:r>
            <w:r>
              <w:rPr>
                <w:rFonts w:ascii="仿宋_GB2312" w:hAnsi="仿宋_GB2312" w:cs="仿宋_GB2312" w:eastAsia="仿宋_GB2312"/>
                <w:sz w:val="31"/>
                <w:color w:val="000000"/>
              </w:rPr>
              <w:t xml:space="preserve"> </w:t>
            </w:r>
            <w:r>
              <w:rPr>
                <w:rFonts w:ascii="仿宋_GB2312" w:hAnsi="仿宋_GB2312" w:cs="仿宋_GB2312" w:eastAsia="仿宋_GB2312"/>
                <w:sz w:val="28"/>
                <w:color w:val="000000"/>
              </w:rPr>
              <w:t>存在安全隐患时的故障立即进行抢修。</w:t>
            </w:r>
          </w:p>
          <w:p>
            <w:pPr>
              <w:pStyle w:val="null3"/>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维修人员</w:t>
            </w:r>
            <w:r>
              <w:rPr>
                <w:rFonts w:ascii="仿宋_GB2312" w:hAnsi="仿宋_GB2312" w:cs="仿宋_GB2312" w:eastAsia="仿宋_GB2312"/>
                <w:sz w:val="28"/>
                <w:color w:val="000000"/>
              </w:rPr>
              <w:t>2名，熟悉设施设备维修。</w:t>
            </w:r>
          </w:p>
          <w:p>
            <w:pPr>
              <w:pStyle w:val="null3"/>
              <w:spacing w:before="195"/>
              <w:ind w:left="585"/>
              <w:jc w:val="left"/>
            </w:pPr>
            <w:r>
              <w:rPr>
                <w:rFonts w:ascii="仿宋_GB2312" w:hAnsi="仿宋_GB2312" w:cs="仿宋_GB2312" w:eastAsia="仿宋_GB2312"/>
                <w:sz w:val="28"/>
                <w:b/>
                <w:color w:val="000000"/>
              </w:rPr>
              <w:t>D:</w:t>
            </w:r>
            <w:r>
              <w:rPr>
                <w:rFonts w:ascii="仿宋_GB2312" w:hAnsi="仿宋_GB2312" w:cs="仿宋_GB2312" w:eastAsia="仿宋_GB2312"/>
                <w:sz w:val="28"/>
                <w:b/>
                <w:color w:val="000000"/>
              </w:rPr>
              <w:t>各类服务管理要求</w:t>
            </w:r>
          </w:p>
          <w:p>
            <w:pPr>
              <w:pStyle w:val="null3"/>
              <w:jc w:val="left"/>
            </w:pPr>
            <w:r>
              <w:br/>
            </w:r>
            <w:r>
              <w:rPr>
                <w:rFonts w:ascii="仿宋_GB2312" w:hAnsi="仿宋_GB2312" w:cs="仿宋_GB2312" w:eastAsia="仿宋_GB2312"/>
                <w:sz w:val="28"/>
                <w:color w:val="000000"/>
              </w:rPr>
              <w:t>各项服务管理工作必须按照学校和上级部门</w:t>
            </w:r>
            <w:r>
              <w:rPr>
                <w:rFonts w:ascii="仿宋_GB2312" w:hAnsi="仿宋_GB2312" w:cs="仿宋_GB2312" w:eastAsia="仿宋_GB2312"/>
                <w:sz w:val="28"/>
                <w:color w:val="000000"/>
              </w:rPr>
              <w:t>要求制定相关制</w:t>
            </w:r>
            <w:r>
              <w:rPr>
                <w:rFonts w:ascii="仿宋_GB2312" w:hAnsi="仿宋_GB2312" w:cs="仿宋_GB2312" w:eastAsia="仿宋_GB2312"/>
                <w:sz w:val="28"/>
                <w:color w:val="000000"/>
              </w:rPr>
              <w:t>度、计划、方案、记录，严格落实、并进行资料档案收集归</w:t>
            </w:r>
            <w:r>
              <w:rPr>
                <w:rFonts w:ascii="仿宋_GB2312" w:hAnsi="仿宋_GB2312" w:cs="仿宋_GB2312" w:eastAsia="仿宋_GB2312"/>
                <w:sz w:val="28"/>
                <w:color w:val="000000"/>
              </w:rPr>
              <w:t>档。</w:t>
            </w:r>
          </w:p>
          <w:p>
            <w:pPr>
              <w:pStyle w:val="null3"/>
              <w:spacing w:before="60"/>
              <w:ind w:left="5625"/>
              <w:jc w:val="left"/>
            </w:pPr>
            <w:r>
              <w:rPr>
                <w:rFonts w:ascii="仿宋_GB2312" w:hAnsi="仿宋_GB2312" w:cs="仿宋_GB2312" w:eastAsia="仿宋_GB2312"/>
                <w:sz w:val="28"/>
                <w:color w:val="000000"/>
              </w:rPr>
              <w:t>西安高新第六小学</w:t>
            </w:r>
          </w:p>
          <w:p>
            <w:pPr>
              <w:pStyle w:val="null3"/>
              <w:spacing w:before="195"/>
              <w:ind w:left="5535"/>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艺术大街33号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服务费每3个月结算，第四月10日前支付 上3个月费用，每3个月支付1/4合同金额。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服务费每3个月结算，第四月10日前支付 上3个月费用，每3个月支付1/4合同金额。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服务费每3个月结算，第四月10日前支付 上3个月费用，每3个月支付1/4合同金额。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服务费每3个月结算，第四月10日前支付 上3个月费用，每3个月支付1/4合同金额。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 ( 法人授权委托代表提供近六个月内任意一个月的社保证明，法定代表人直接参加投标，须提供法定代表人身份证明及身份证复印件）。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；3、未超出采购预算或磋商文件规定的最高限价。4、本项目最高限价为一年服务费用的最高限价。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服务期</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 ②服务目标；③服务计划；④公司内控管理制度（规章制度、组织架构及管理理念）；⑤日常档案资料管理制度；⑥进场方案、工作交接方案等。 评审标准：保洁服务、安防服务、综合维修各部分内容全面详细、阐述条理清晰详尽、符合本项目采购需求得24分，每缺一项内容扣4分，评审内容有瑕疵的，出现瑕疵的评审项扣1分，评审项内容有严重瑕疵，出现严重瑕疵的评审项扣3分。 备注：评审内容“瑕疵 ”是指：内容粗略、逻辑混乱、描 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安全巡逻及清洁管理服务方案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 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 、存在不适用项目实际情况的情形或只有标题没有实质性内容等。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 ; 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安保、保洁装备配备清单</w:t>
            </w:r>
          </w:p>
        </w:tc>
        <w:tc>
          <w:tcPr>
            <w:tcW w:type="dxa" w:w="2492"/>
          </w:tcPr>
          <w:p>
            <w:pPr>
              <w:pStyle w:val="null3"/>
            </w:pPr>
            <w:r>
              <w:rPr>
                <w:rFonts w:ascii="仿宋_GB2312" w:hAnsi="仿宋_GB2312" w:cs="仿宋_GB2312" w:eastAsia="仿宋_GB2312"/>
              </w:rPr>
              <w:t>内容至少包括①人员服装：春夏秋冬保安制服、扎武装带、防爆服、 消防服、反光背心等；春夏秋冬保洁制服、清洁用具等②装备器材： 包括巡逻车、对讲机、橡胶棒，手电筒警棍、喇叭、 口哨、指挥棒、 指挥旗、强光手电、盾牌、长棍、 防爆叉、对讲机、执法记录仪、防爆装备等。 评审标准：安保装备配备清单各部分内容全面详细、阐述条理清晰详尽、符合本项目采购需求得8分，每缺一项内容扣4分，评审内容有瑕疵的，出现瑕疵的评审项扣1分，评审项内容有严重瑕疵 , 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水电维修及应急预案方案</w:t>
            </w:r>
          </w:p>
        </w:tc>
        <w:tc>
          <w:tcPr>
            <w:tcW w:type="dxa" w:w="2492"/>
          </w:tcPr>
          <w:p>
            <w:pPr>
              <w:pStyle w:val="null3"/>
            </w:pPr>
            <w:r>
              <w:rPr>
                <w:rFonts w:ascii="仿宋_GB2312" w:hAnsi="仿宋_GB2312" w:cs="仿宋_GB2312" w:eastAsia="仿宋_GB2312"/>
              </w:rPr>
              <w:t>内容至少包括①日常校内基础水电正常运行和日常维护方案；②日常水电系统及设施维保方案；③处理包括停电、水浸等突发事件的应急处置；④学校水电设施设备质保期外的维修处置措施等。 评审标准：活动保障及应急预案方案各部分内容全面详细、阐述条理清晰详尽、符合本项目采购需求得16分，每缺一项内容扣4分，评审内容有瑕疵的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供应商具有2023年11月01日至今（以合同签订时间为准）的类似项目业绩，投标文件中提供合同复印件加盖公章，每提供一个计2分， 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详见附件：XXX后勤保障服务协议（模版）(1).docx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