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DE6E2C">
      <w:pPr>
        <w:pStyle w:val="2"/>
        <w:pageBreakBefore w:val="0"/>
        <w:wordWrap/>
        <w:overflowPunct/>
        <w:topLinePunct w:val="0"/>
        <w:bidi w:val="0"/>
        <w:spacing w:before="0" w:beforeAutospacing="0" w:after="0" w:afterAutospacing="0" w:line="500" w:lineRule="exact"/>
        <w:ind w:left="0" w:leftChars="0" w:right="0" w:rightChars="0"/>
        <w:jc w:val="center"/>
        <w:rPr>
          <w:rFonts w:hint="eastAsia" w:ascii="仿宋" w:hAnsi="仿宋" w:eastAsia="仿宋" w:cs="仿宋"/>
          <w:bCs w:val="0"/>
          <w:color w:val="auto"/>
          <w:sz w:val="40"/>
          <w:szCs w:val="44"/>
          <w:highlight w:val="none"/>
          <w:shd w:val="clear" w:color="auto" w:fill="FFFFFF"/>
          <w:lang w:eastAsia="zh-CN"/>
        </w:rPr>
      </w:pPr>
      <w:bookmarkStart w:id="0" w:name="OLE_LINK416"/>
      <w:bookmarkStart w:id="1" w:name="OLE_LINK415"/>
      <w:r>
        <w:rPr>
          <w:rFonts w:hint="eastAsia" w:ascii="仿宋" w:hAnsi="仿宋" w:eastAsia="仿宋" w:cs="仿宋"/>
          <w:bCs w:val="0"/>
          <w:color w:val="auto"/>
          <w:sz w:val="40"/>
          <w:szCs w:val="44"/>
          <w:highlight w:val="none"/>
          <w:shd w:val="clear" w:color="auto" w:fill="FFFFFF"/>
          <w:lang w:eastAsia="zh-CN"/>
        </w:rPr>
        <w:t>资格证明文件</w:t>
      </w:r>
    </w:p>
    <w:p w14:paraId="18437D6C">
      <w:pPr>
        <w:pStyle w:val="9"/>
        <w:pageBreakBefore w:val="0"/>
        <w:wordWrap/>
        <w:overflowPunct/>
        <w:topLinePunct w:val="0"/>
        <w:bidi w:val="0"/>
        <w:snapToGrid w:val="0"/>
        <w:spacing w:beforeAutospacing="0" w:afterAutospacing="0" w:line="500" w:lineRule="exact"/>
        <w:ind w:left="0" w:leftChars="0" w:right="0" w:rightChars="0"/>
        <w:jc w:val="center"/>
        <w:outlineLvl w:val="2"/>
        <w:rPr>
          <w:rFonts w:hint="eastAsia" w:ascii="仿宋" w:hAnsi="仿宋" w:eastAsia="仿宋" w:cs="仿宋"/>
          <w:b/>
          <w:bCs/>
          <w:color w:val="auto"/>
          <w:kern w:val="0"/>
          <w:sz w:val="28"/>
          <w:szCs w:val="28"/>
          <w:highlight w:val="none"/>
        </w:rPr>
      </w:pPr>
      <w:bookmarkStart w:id="2" w:name="_Toc13412"/>
      <w:r>
        <w:rPr>
          <w:rFonts w:hint="eastAsia" w:ascii="仿宋" w:hAnsi="仿宋" w:eastAsia="仿宋" w:cs="仿宋"/>
          <w:b/>
          <w:bCs/>
          <w:color w:val="auto"/>
          <w:kern w:val="0"/>
          <w:sz w:val="28"/>
          <w:szCs w:val="28"/>
          <w:highlight w:val="none"/>
        </w:rPr>
        <w:fldChar w:fldCharType="begin"/>
      </w:r>
      <w:r>
        <w:rPr>
          <w:rFonts w:hint="eastAsia" w:ascii="仿宋" w:hAnsi="仿宋" w:eastAsia="仿宋" w:cs="仿宋"/>
          <w:b/>
          <w:bCs/>
          <w:color w:val="auto"/>
          <w:kern w:val="0"/>
          <w:sz w:val="28"/>
          <w:szCs w:val="28"/>
          <w:highlight w:val="none"/>
        </w:rPr>
        <w:instrText xml:space="preserve">HYPERLINK "../XACH2025-021【政采】普通干线公路灾毁应急工程等专项工程设计技术审查咨询/1、文件/0磋商文件 普通干线公路灾毁应急工程等专项工程设计技术审查咨询项目 (2).docx" \l "_Toc19385"</w:instrText>
      </w:r>
      <w:r>
        <w:rPr>
          <w:rFonts w:hint="eastAsia" w:ascii="仿宋" w:hAnsi="仿宋" w:eastAsia="仿宋" w:cs="仿宋"/>
          <w:b/>
          <w:bCs/>
          <w:color w:val="auto"/>
          <w:kern w:val="0"/>
          <w:sz w:val="28"/>
          <w:szCs w:val="28"/>
          <w:highlight w:val="none"/>
        </w:rPr>
        <w:fldChar w:fldCharType="separate"/>
      </w:r>
      <w:r>
        <w:rPr>
          <w:rFonts w:hint="eastAsia" w:ascii="仿宋" w:hAnsi="仿宋" w:eastAsia="仿宋" w:cs="仿宋"/>
          <w:b/>
          <w:bCs/>
          <w:color w:val="auto"/>
          <w:kern w:val="0"/>
          <w:sz w:val="28"/>
          <w:szCs w:val="28"/>
          <w:highlight w:val="none"/>
        </w:rPr>
        <w:t>第一部分  供应商具有独立承担民事责任的能力</w:t>
      </w:r>
      <w:r>
        <w:rPr>
          <w:rFonts w:hint="eastAsia" w:ascii="仿宋" w:hAnsi="仿宋" w:eastAsia="仿宋" w:cs="仿宋"/>
          <w:b/>
          <w:bCs/>
          <w:color w:val="auto"/>
          <w:kern w:val="0"/>
          <w:sz w:val="28"/>
          <w:szCs w:val="28"/>
          <w:highlight w:val="none"/>
        </w:rPr>
        <w:fldChar w:fldCharType="end"/>
      </w:r>
      <w:bookmarkEnd w:id="2"/>
    </w:p>
    <w:p w14:paraId="22BC7FF3">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rPr>
      </w:pPr>
      <w:r>
        <w:rPr>
          <w:rFonts w:hint="eastAsia" w:ascii="仿宋" w:hAnsi="仿宋" w:eastAsia="仿宋" w:cs="仿宋"/>
          <w:color w:val="auto"/>
          <w:szCs w:val="28"/>
          <w:highlight w:val="none"/>
        </w:rPr>
        <w:t>供应商应具有独立承担民事责任的能力且具备向采购人提供相关服务的企业法人、其他组织或者自然人,企业法人应提供统一社会信用代码的营业执照；</w:t>
      </w:r>
      <w:r>
        <w:rPr>
          <w:rFonts w:hint="eastAsia" w:ascii="仿宋" w:hAnsi="仿宋" w:eastAsia="仿宋" w:cs="仿宋"/>
          <w:color w:val="auto"/>
          <w:szCs w:val="28"/>
          <w:highlight w:val="none"/>
          <w:lang w:eastAsia="zh-CN"/>
        </w:rPr>
        <w:t xml:space="preserve"> </w:t>
      </w:r>
      <w:r>
        <w:rPr>
          <w:rFonts w:hint="eastAsia" w:ascii="仿宋" w:hAnsi="仿宋" w:eastAsia="仿宋" w:cs="仿宋"/>
          <w:color w:val="auto"/>
          <w:szCs w:val="28"/>
          <w:highlight w:val="none"/>
        </w:rPr>
        <w:t>其他组织应提供合法证明文件；自然人提供身份证明文件。</w:t>
      </w:r>
    </w:p>
    <w:p w14:paraId="2B9C7607">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rPr>
      </w:pPr>
    </w:p>
    <w:p w14:paraId="4D22C6BD">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rPr>
      </w:pPr>
    </w:p>
    <w:p w14:paraId="2A61218B">
      <w:pPr>
        <w:pStyle w:val="10"/>
        <w:pageBreakBefore w:val="0"/>
        <w:widowControl/>
        <w:wordWrap/>
        <w:overflowPunct/>
        <w:topLinePunct w:val="0"/>
        <w:bidi w:val="0"/>
        <w:spacing w:before="0" w:beforeAutospacing="0" w:after="0" w:afterAutospacing="0" w:line="500" w:lineRule="exact"/>
        <w:ind w:left="0" w:leftChars="0" w:right="0" w:rightChars="0" w:firstLine="0" w:firstLineChars="0"/>
        <w:jc w:val="both"/>
        <w:rPr>
          <w:rFonts w:hint="eastAsia" w:ascii="仿宋" w:hAnsi="仿宋" w:eastAsia="仿宋" w:cs="仿宋"/>
          <w:color w:val="auto"/>
          <w:szCs w:val="28"/>
          <w:highlight w:val="none"/>
        </w:rPr>
      </w:pPr>
    </w:p>
    <w:p w14:paraId="75C33E3F">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1C5B7A69">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4B7679E5">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0D9C02D2">
      <w:pPr>
        <w:pStyle w:val="10"/>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3A58A2BF">
      <w:pPr>
        <w:pStyle w:val="9"/>
        <w:pageBreakBefore w:val="0"/>
        <w:wordWrap/>
        <w:overflowPunct/>
        <w:topLinePunct w:val="0"/>
        <w:bidi w:val="0"/>
        <w:snapToGrid w:val="0"/>
        <w:spacing w:beforeAutospacing="0" w:afterAutospacing="0" w:line="500" w:lineRule="exact"/>
        <w:ind w:left="0" w:leftChars="0" w:right="0" w:rightChars="0"/>
        <w:jc w:val="center"/>
        <w:outlineLvl w:val="2"/>
        <w:rPr>
          <w:rFonts w:hint="eastAsia" w:ascii="仿宋" w:hAnsi="仿宋" w:eastAsia="仿宋" w:cs="仿宋"/>
          <w:b/>
          <w:snapToGrid w:val="0"/>
          <w:color w:val="auto"/>
          <w:kern w:val="0"/>
          <w:sz w:val="28"/>
          <w:szCs w:val="28"/>
          <w:highlight w:val="none"/>
        </w:rPr>
      </w:pPr>
      <w:bookmarkStart w:id="3" w:name="_Toc2480"/>
      <w:bookmarkStart w:id="4" w:name="_Toc32069"/>
      <w:r>
        <w:rPr>
          <w:rFonts w:hint="eastAsia" w:ascii="仿宋" w:hAnsi="仿宋" w:eastAsia="仿宋" w:cs="仿宋"/>
          <w:b/>
          <w:snapToGrid w:val="0"/>
          <w:color w:val="auto"/>
          <w:kern w:val="0"/>
          <w:sz w:val="28"/>
          <w:szCs w:val="28"/>
          <w:highlight w:val="none"/>
        </w:rPr>
        <w:br w:type="page"/>
      </w:r>
    </w:p>
    <w:p w14:paraId="155FA6E5">
      <w:pPr>
        <w:pStyle w:val="9"/>
        <w:pageBreakBefore w:val="0"/>
        <w:wordWrap/>
        <w:overflowPunct/>
        <w:topLinePunct w:val="0"/>
        <w:bidi w:val="0"/>
        <w:snapToGrid w:val="0"/>
        <w:spacing w:beforeAutospacing="0" w:afterAutospacing="0" w:line="500" w:lineRule="exact"/>
        <w:ind w:left="0" w:leftChars="0" w:right="0" w:rightChars="0"/>
        <w:jc w:val="center"/>
        <w:outlineLvl w:val="2"/>
        <w:rPr>
          <w:rFonts w:hint="eastAsia" w:ascii="仿宋" w:hAnsi="仿宋" w:eastAsia="仿宋" w:cs="仿宋"/>
          <w:b/>
          <w:bCs/>
          <w:snapToGrid w:val="0"/>
          <w:color w:val="auto"/>
          <w:kern w:val="0"/>
          <w:sz w:val="28"/>
          <w:szCs w:val="28"/>
          <w:highlight w:val="none"/>
        </w:rPr>
      </w:pPr>
      <w:r>
        <w:rPr>
          <w:rFonts w:hint="eastAsia" w:ascii="仿宋" w:hAnsi="仿宋" w:eastAsia="仿宋" w:cs="仿宋"/>
          <w:b/>
          <w:snapToGrid w:val="0"/>
          <w:color w:val="auto"/>
          <w:kern w:val="0"/>
          <w:sz w:val="28"/>
          <w:szCs w:val="28"/>
          <w:highlight w:val="none"/>
        </w:rPr>
        <w:t xml:space="preserve">第二部分 </w:t>
      </w:r>
      <w:r>
        <w:rPr>
          <w:rFonts w:hint="eastAsia" w:ascii="仿宋" w:hAnsi="仿宋" w:eastAsia="仿宋" w:cs="仿宋"/>
          <w:b/>
          <w:snapToGrid w:val="0"/>
          <w:color w:val="auto"/>
          <w:kern w:val="0"/>
          <w:sz w:val="28"/>
          <w:szCs w:val="28"/>
          <w:highlight w:val="none"/>
          <w:lang w:val="en-US" w:eastAsia="zh-CN"/>
        </w:rPr>
        <w:t xml:space="preserve"> </w:t>
      </w:r>
      <w:r>
        <w:rPr>
          <w:rFonts w:hint="eastAsia" w:ascii="仿宋" w:hAnsi="仿宋" w:eastAsia="仿宋" w:cs="仿宋"/>
          <w:b/>
          <w:snapToGrid w:val="0"/>
          <w:color w:val="auto"/>
          <w:kern w:val="0"/>
          <w:sz w:val="28"/>
          <w:szCs w:val="28"/>
          <w:highlight w:val="none"/>
        </w:rPr>
        <w:t>供应</w:t>
      </w:r>
      <w:r>
        <w:rPr>
          <w:rFonts w:hint="eastAsia" w:ascii="仿宋" w:hAnsi="仿宋" w:eastAsia="仿宋" w:cs="仿宋"/>
          <w:b/>
          <w:bCs/>
          <w:color w:val="auto"/>
          <w:kern w:val="0"/>
          <w:sz w:val="28"/>
          <w:szCs w:val="28"/>
          <w:highlight w:val="none"/>
        </w:rPr>
        <w:t>商应授权合法的人员参加投标全过程</w:t>
      </w:r>
      <w:bookmarkEnd w:id="3"/>
      <w:bookmarkEnd w:id="4"/>
    </w:p>
    <w:p w14:paraId="6F4346A7">
      <w:pPr>
        <w:pStyle w:val="9"/>
        <w:pageBreakBefore w:val="0"/>
        <w:wordWrap/>
        <w:overflowPunct/>
        <w:topLinePunct w:val="0"/>
        <w:bidi w:val="0"/>
        <w:snapToGrid w:val="0"/>
        <w:spacing w:beforeAutospacing="0" w:afterAutospacing="0" w:line="500" w:lineRule="exact"/>
        <w:ind w:left="0" w:leftChars="0" w:right="0" w:rightChars="0"/>
        <w:jc w:val="center"/>
        <w:rPr>
          <w:rFonts w:hint="eastAsia" w:ascii="仿宋" w:hAnsi="仿宋" w:eastAsia="仿宋" w:cs="仿宋"/>
          <w:b/>
          <w:bCs/>
          <w:snapToGrid w:val="0"/>
          <w:color w:val="auto"/>
          <w:kern w:val="0"/>
          <w:sz w:val="28"/>
          <w:szCs w:val="28"/>
          <w:highlight w:val="none"/>
        </w:rPr>
      </w:pPr>
      <w:r>
        <w:rPr>
          <w:rFonts w:hint="eastAsia" w:ascii="仿宋" w:hAnsi="仿宋" w:eastAsia="仿宋" w:cs="仿宋"/>
          <w:b/>
          <w:bCs/>
          <w:snapToGrid w:val="0"/>
          <w:color w:val="auto"/>
          <w:kern w:val="0"/>
          <w:sz w:val="28"/>
          <w:szCs w:val="28"/>
          <w:highlight w:val="none"/>
        </w:rPr>
        <w:t>法定代表人身份证明书和授权委托书</w:t>
      </w:r>
    </w:p>
    <w:p w14:paraId="515132D8">
      <w:pPr>
        <w:pStyle w:val="9"/>
        <w:pageBreakBefore w:val="0"/>
        <w:wordWrap/>
        <w:overflowPunct/>
        <w:topLinePunct w:val="0"/>
        <w:bidi w:val="0"/>
        <w:snapToGrid w:val="0"/>
        <w:spacing w:beforeAutospacing="0" w:afterAutospacing="0" w:line="500" w:lineRule="exact"/>
        <w:ind w:left="0" w:leftChars="0" w:right="0" w:rightChars="0"/>
        <w:jc w:val="center"/>
        <w:rPr>
          <w:rFonts w:hint="eastAsia" w:ascii="仿宋" w:hAnsi="仿宋" w:eastAsia="仿宋" w:cs="仿宋"/>
          <w:b/>
          <w:bCs/>
          <w:color w:val="auto"/>
          <w:sz w:val="28"/>
          <w:szCs w:val="28"/>
          <w:highlight w:val="none"/>
        </w:rPr>
      </w:pPr>
    </w:p>
    <w:p w14:paraId="5B8AFE6F">
      <w:pPr>
        <w:pStyle w:val="9"/>
        <w:pageBreakBefore w:val="0"/>
        <w:wordWrap/>
        <w:overflowPunct/>
        <w:topLinePunct w:val="0"/>
        <w:bidi w:val="0"/>
        <w:snapToGrid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1.法定代表人身份证明书</w:t>
      </w:r>
    </w:p>
    <w:p w14:paraId="427C3E84">
      <w:pPr>
        <w:pStyle w:val="9"/>
        <w:pageBreakBefore w:val="0"/>
        <w:wordWrap/>
        <w:overflowPunct/>
        <w:topLinePunct w:val="0"/>
        <w:bidi w:val="0"/>
        <w:snapToGrid w:val="0"/>
        <w:spacing w:beforeAutospacing="0" w:afterAutospacing="0" w:line="500" w:lineRule="exact"/>
        <w:ind w:left="0" w:leftChars="0" w:right="0" w:rightChars="0" w:firstLine="560" w:firstLineChars="200"/>
        <w:jc w:val="left"/>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lang w:val="en-US" w:eastAsia="zh-CN"/>
        </w:rPr>
        <w:t xml:space="preserve">             </w:t>
      </w:r>
    </w:p>
    <w:p w14:paraId="4E029574">
      <w:pPr>
        <w:pStyle w:val="9"/>
        <w:pageBreakBefore w:val="0"/>
        <w:wordWrap/>
        <w:overflowPunct/>
        <w:topLinePunct w:val="0"/>
        <w:bidi w:val="0"/>
        <w:snapToGrid w:val="0"/>
        <w:spacing w:beforeAutospacing="0" w:afterAutospacing="0" w:line="500" w:lineRule="exact"/>
        <w:ind w:left="0" w:leftChars="0" w:right="0" w:rightChars="0"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lang w:val="en-US" w:eastAsia="zh-CN"/>
        </w:rPr>
        <w:t xml:space="preserve">               </w:t>
      </w:r>
    </w:p>
    <w:p w14:paraId="6B8AB9B1">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lang w:val="en-US" w:eastAsia="zh-CN"/>
        </w:rPr>
        <w:t xml:space="preserve">               </w:t>
      </w:r>
    </w:p>
    <w:p w14:paraId="52077E87">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1DFBFCE9">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lang w:val="en-US" w:eastAsia="zh-CN"/>
        </w:rPr>
        <w:t xml:space="preserve">           </w:t>
      </w:r>
    </w:p>
    <w:p w14:paraId="02B587E3">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lang w:val="en-US" w:eastAsia="zh-CN"/>
        </w:rPr>
        <w:t xml:space="preserve">    </w:t>
      </w:r>
    </w:p>
    <w:p w14:paraId="54770DB4">
      <w:pPr>
        <w:pStyle w:val="9"/>
        <w:pageBreakBefore w:val="0"/>
        <w:wordWrap/>
        <w:overflowPunct/>
        <w:topLinePunct w:val="0"/>
        <w:bidi w:val="0"/>
        <w:snapToGrid w:val="0"/>
        <w:spacing w:beforeAutospacing="0" w:afterAutospacing="0" w:line="500" w:lineRule="exact"/>
        <w:ind w:left="0" w:leftChars="0" w:right="0" w:rightChars="0"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系的法定代表人。</w:t>
      </w:r>
    </w:p>
    <w:p w14:paraId="7EB21A59">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p>
    <w:p w14:paraId="2497D6BC">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7AD5050F">
      <w:pPr>
        <w:pStyle w:val="9"/>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0FFC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70" w:hRule="atLeast"/>
          <w:jc w:val="center"/>
        </w:trPr>
        <w:tc>
          <w:tcPr>
            <w:tcW w:w="8351" w:type="dxa"/>
            <w:tcBorders>
              <w:top w:val="single" w:color="auto" w:sz="4" w:space="0"/>
              <w:left w:val="single" w:color="auto" w:sz="4" w:space="0"/>
              <w:bottom w:val="single" w:color="auto" w:sz="4" w:space="0"/>
              <w:right w:val="single" w:color="auto" w:sz="4" w:space="0"/>
            </w:tcBorders>
            <w:noWrap/>
            <w:vAlign w:val="center"/>
          </w:tcPr>
          <w:p w14:paraId="6E2AD510">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115D952E">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u w:val="single"/>
              </w:rPr>
            </w:pPr>
          </w:p>
        </w:tc>
      </w:tr>
    </w:tbl>
    <w:p w14:paraId="30E44BB1">
      <w:pPr>
        <w:pStyle w:val="9"/>
        <w:pageBreakBefore w:val="0"/>
        <w:wordWrap/>
        <w:overflowPunct/>
        <w:topLinePunct w:val="0"/>
        <w:bidi w:val="0"/>
        <w:snapToGrid w:val="0"/>
        <w:spacing w:beforeAutospacing="0" w:afterAutospacing="0" w:line="500" w:lineRule="exact"/>
        <w:ind w:left="0" w:leftChars="0" w:right="0" w:rightChars="0"/>
        <w:rPr>
          <w:rFonts w:hint="eastAsia" w:ascii="仿宋" w:hAnsi="仿宋" w:eastAsia="仿宋" w:cs="仿宋"/>
          <w:color w:val="auto"/>
          <w:sz w:val="28"/>
          <w:szCs w:val="28"/>
          <w:highlight w:val="none"/>
        </w:rPr>
      </w:pPr>
    </w:p>
    <w:p w14:paraId="551EAC51">
      <w:pPr>
        <w:pStyle w:val="9"/>
        <w:pageBreakBefore w:val="0"/>
        <w:wordWrap/>
        <w:overflowPunct/>
        <w:topLinePunct w:val="0"/>
        <w:bidi w:val="0"/>
        <w:snapToGrid w:val="0"/>
        <w:spacing w:beforeAutospacing="0" w:afterAutospacing="0" w:line="500" w:lineRule="exact"/>
        <w:ind w:left="0" w:leftChars="0" w:right="0" w:rightChars="0" w:firstLine="2318" w:firstLineChars="828"/>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（公章）</w:t>
      </w:r>
    </w:p>
    <w:p w14:paraId="55D1ADF3">
      <w:pPr>
        <w:pageBreakBefore w:val="0"/>
        <w:wordWrap/>
        <w:overflowPunct/>
        <w:topLinePunct w:val="0"/>
        <w:bidi w:val="0"/>
        <w:spacing w:beforeAutospacing="0" w:afterAutospacing="0" w:line="500" w:lineRule="exact"/>
        <w:ind w:left="0" w:leftChars="0" w:right="0" w:rightChars="0" w:firstLine="2318" w:firstLineChars="828"/>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074013E4">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sz w:val="28"/>
          <w:szCs w:val="28"/>
          <w:highlight w:val="none"/>
        </w:rPr>
      </w:pPr>
    </w:p>
    <w:p w14:paraId="2DF30E9F">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r>
        <w:rPr>
          <w:rFonts w:hint="eastAsia" w:ascii="仿宋" w:hAnsi="仿宋" w:eastAsia="仿宋" w:cs="仿宋"/>
          <w:b/>
          <w:bCs/>
          <w:color w:val="auto"/>
          <w:sz w:val="28"/>
          <w:szCs w:val="28"/>
          <w:highlight w:val="none"/>
        </w:rPr>
        <w:t>2.法定代表人授权委托书</w:t>
      </w:r>
    </w:p>
    <w:p w14:paraId="349C1CA4">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的投标及合同的执行和完成，以本公司的名义处理一切与之有关的事宜。</w:t>
      </w:r>
    </w:p>
    <w:p w14:paraId="261E90A1">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30CC6856">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1332D57A">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0316B3BD">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4034A7C2">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4E593728">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法定代表人及被授权委托人身份证复印件（须提供被授权委托人近六个月内任意一个月的社保缴纳证明材料）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58021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0" w:hRule="atLeast"/>
          <w:jc w:val="center"/>
        </w:trPr>
        <w:tc>
          <w:tcPr>
            <w:tcW w:w="4526" w:type="dxa"/>
            <w:tcBorders>
              <w:top w:val="single" w:color="auto" w:sz="4" w:space="0"/>
              <w:left w:val="single" w:color="auto" w:sz="4" w:space="0"/>
              <w:bottom w:val="single" w:color="auto" w:sz="4" w:space="0"/>
              <w:right w:val="single" w:color="auto" w:sz="4" w:space="0"/>
            </w:tcBorders>
            <w:noWrap/>
            <w:vAlign w:val="center"/>
          </w:tcPr>
          <w:p w14:paraId="5031363B">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160010B8">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p>
        </w:tc>
        <w:tc>
          <w:tcPr>
            <w:tcW w:w="4713" w:type="dxa"/>
            <w:tcBorders>
              <w:top w:val="single" w:color="auto" w:sz="4" w:space="0"/>
              <w:left w:val="single" w:color="auto" w:sz="4" w:space="0"/>
              <w:bottom w:val="single" w:color="auto" w:sz="4" w:space="0"/>
              <w:right w:val="single" w:color="auto" w:sz="4" w:space="0"/>
            </w:tcBorders>
            <w:noWrap/>
            <w:vAlign w:val="center"/>
          </w:tcPr>
          <w:p w14:paraId="65D1F7EA">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被授权委托人身份证正、反面复印件</w:t>
            </w:r>
          </w:p>
          <w:p w14:paraId="1F0EF985">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p>
        </w:tc>
      </w:tr>
    </w:tbl>
    <w:p w14:paraId="2A6204F2">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（公      章）</w:t>
      </w:r>
    </w:p>
    <w:p w14:paraId="7D76FC0F">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zh-CN"/>
        </w:rPr>
        <w:t>签字</w:t>
      </w:r>
      <w:r>
        <w:rPr>
          <w:rFonts w:hint="eastAsia" w:ascii="仿宋" w:hAnsi="仿宋" w:eastAsia="仿宋" w:cs="仿宋"/>
          <w:color w:val="auto"/>
          <w:sz w:val="28"/>
          <w:szCs w:val="28"/>
          <w:highlight w:val="none"/>
          <w:lang w:val="en-US" w:eastAsia="zh-CN"/>
        </w:rPr>
        <w:t>或盖章</w:t>
      </w:r>
      <w:r>
        <w:rPr>
          <w:rFonts w:hint="eastAsia" w:ascii="仿宋" w:hAnsi="仿宋" w:eastAsia="仿宋" w:cs="仿宋"/>
          <w:color w:val="auto"/>
          <w:sz w:val="28"/>
          <w:szCs w:val="28"/>
          <w:highlight w:val="none"/>
        </w:rPr>
        <w:t>）</w:t>
      </w:r>
    </w:p>
    <w:p w14:paraId="0F359DCE">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（签      字）</w:t>
      </w:r>
    </w:p>
    <w:p w14:paraId="00B5BC68">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4495E249">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lang w:val="en-US" w:eastAsia="zh-CN"/>
        </w:rPr>
        <w:t>注：</w:t>
      </w:r>
      <w:r>
        <w:rPr>
          <w:rFonts w:hint="eastAsia" w:ascii="仿宋" w:hAnsi="仿宋" w:eastAsia="仿宋" w:cs="仿宋"/>
          <w:color w:val="auto"/>
          <w:szCs w:val="28"/>
          <w:highlight w:val="none"/>
        </w:rPr>
        <w:t>本授权有效期自投标文件递交截止之日起计90</w:t>
      </w:r>
      <w:bookmarkStart w:id="5" w:name="_Toc1462"/>
      <w:r>
        <w:rPr>
          <w:rFonts w:hint="eastAsia" w:ascii="仿宋" w:hAnsi="仿宋" w:eastAsia="仿宋" w:cs="仿宋"/>
          <w:color w:val="auto"/>
          <w:szCs w:val="28"/>
          <w:highlight w:val="none"/>
        </w:rPr>
        <w:t>日历日</w:t>
      </w:r>
      <w:bookmarkStart w:id="6" w:name="_Toc28759"/>
      <w:r>
        <w:rPr>
          <w:rFonts w:hint="eastAsia" w:ascii="仿宋" w:hAnsi="仿宋" w:eastAsia="仿宋" w:cs="仿宋"/>
          <w:color w:val="auto"/>
          <w:szCs w:val="28"/>
          <w:highlight w:val="none"/>
          <w:lang w:eastAsia="zh-CN"/>
        </w:rPr>
        <w:t>。</w:t>
      </w:r>
    </w:p>
    <w:p w14:paraId="3E405701">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lang w:eastAsia="zh-CN"/>
        </w:rPr>
        <w:sectPr>
          <w:footerReference r:id="rId3" w:type="default"/>
          <w:pgSz w:w="11905" w:h="16838"/>
          <w:pgMar w:top="1440" w:right="1083" w:bottom="1440" w:left="1083" w:header="0" w:footer="947" w:gutter="0"/>
          <w:pgNumType w:fmt="decimal" w:start="1"/>
          <w:cols w:space="0" w:num="1"/>
          <w:rtlGutter w:val="0"/>
          <w:docGrid w:linePitch="312" w:charSpace="0"/>
        </w:sectPr>
      </w:pPr>
    </w:p>
    <w:p w14:paraId="308B4106">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lang w:eastAsia="zh-CN"/>
        </w:rPr>
      </w:pPr>
    </w:p>
    <w:p w14:paraId="10241F1A">
      <w:pPr>
        <w:pStyle w:val="10"/>
        <w:pageBreakBefore w:val="0"/>
        <w:widowControl/>
        <w:wordWrap/>
        <w:overflowPunct/>
        <w:topLinePunct w:val="0"/>
        <w:bidi w:val="0"/>
        <w:spacing w:before="0" w:beforeAutospacing="0" w:after="0" w:afterAutospacing="0" w:line="500" w:lineRule="exact"/>
        <w:ind w:left="0" w:leftChars="0" w:right="0" w:rightChars="0" w:firstLine="0"/>
        <w:jc w:val="center"/>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rPr>
        <w:t>法定代表人授权委托书附表：被授权委托人近六个月内任意一个月的社保缴纳证明材料</w:t>
      </w:r>
    </w:p>
    <w:p w14:paraId="03A8ACC7">
      <w:pPr>
        <w:pStyle w:val="10"/>
        <w:pageBreakBefore w:val="0"/>
        <w:widowControl/>
        <w:wordWrap/>
        <w:overflowPunct/>
        <w:topLinePunct w:val="0"/>
        <w:bidi w:val="0"/>
        <w:spacing w:before="0" w:beforeAutospacing="0" w:after="0" w:afterAutospacing="0" w:line="500" w:lineRule="exact"/>
        <w:ind w:left="0" w:leftChars="0" w:right="0" w:rightChars="0" w:firstLine="0"/>
        <w:jc w:val="center"/>
        <w:rPr>
          <w:rFonts w:hint="eastAsia" w:ascii="仿宋" w:hAnsi="仿宋" w:eastAsia="仿宋" w:cs="仿宋"/>
          <w:b/>
          <w:bCs/>
          <w:color w:val="auto"/>
          <w:szCs w:val="28"/>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7086F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2CAF9E64">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社保证明材料</w:t>
            </w:r>
          </w:p>
        </w:tc>
      </w:tr>
    </w:tbl>
    <w:p w14:paraId="23B1C909">
      <w:pPr>
        <w:pStyle w:val="10"/>
        <w:pageBreakBefore w:val="0"/>
        <w:widowControl/>
        <w:wordWrap/>
        <w:overflowPunct/>
        <w:topLinePunct w:val="0"/>
        <w:bidi w:val="0"/>
        <w:spacing w:before="0" w:beforeAutospacing="0" w:after="0" w:afterAutospacing="0" w:line="500" w:lineRule="exact"/>
        <w:ind w:left="0" w:leftChars="0" w:right="0" w:rightChars="0" w:firstLine="0"/>
        <w:jc w:val="center"/>
        <w:rPr>
          <w:rFonts w:hint="eastAsia" w:ascii="仿宋" w:hAnsi="仿宋" w:eastAsia="仿宋" w:cs="仿宋"/>
          <w:b/>
          <w:bCs/>
          <w:color w:val="auto"/>
          <w:szCs w:val="28"/>
          <w:highlight w:val="none"/>
        </w:rPr>
      </w:pPr>
    </w:p>
    <w:p w14:paraId="54ECE2E8">
      <w:pPr>
        <w:pStyle w:val="10"/>
        <w:pageBreakBefore w:val="0"/>
        <w:widowControl/>
        <w:wordWrap/>
        <w:overflowPunct/>
        <w:topLinePunct w:val="0"/>
        <w:bidi w:val="0"/>
        <w:spacing w:before="0" w:beforeAutospacing="0" w:after="0" w:afterAutospacing="0" w:line="500" w:lineRule="exact"/>
        <w:ind w:left="0" w:leftChars="0" w:right="0" w:rightChars="0" w:firstLine="0"/>
        <w:jc w:val="center"/>
        <w:rPr>
          <w:rFonts w:hint="eastAsia" w:ascii="仿宋" w:hAnsi="仿宋" w:eastAsia="仿宋" w:cs="仿宋"/>
          <w:b/>
          <w:bCs/>
          <w:color w:val="auto"/>
          <w:szCs w:val="28"/>
          <w:highlight w:val="none"/>
        </w:rPr>
      </w:pPr>
    </w:p>
    <w:p w14:paraId="25C4133D">
      <w:pPr>
        <w:pStyle w:val="10"/>
        <w:pageBreakBefore w:val="0"/>
        <w:widowControl/>
        <w:wordWrap/>
        <w:overflowPunct/>
        <w:topLinePunct w:val="0"/>
        <w:bidi w:val="0"/>
        <w:spacing w:before="0" w:beforeAutospacing="0" w:after="0" w:afterAutospacing="0" w:line="500" w:lineRule="exact"/>
        <w:ind w:left="0" w:leftChars="0" w:right="0" w:rightChars="0" w:firstLine="0"/>
        <w:jc w:val="right"/>
        <w:rPr>
          <w:rFonts w:hint="eastAsia" w:ascii="仿宋" w:hAnsi="仿宋" w:eastAsia="仿宋" w:cs="仿宋"/>
          <w:b/>
          <w:bCs/>
          <w:color w:val="auto"/>
          <w:szCs w:val="28"/>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lang w:val="en-US" w:eastAsia="zh-CN"/>
        </w:rPr>
        <w:t xml:space="preserve">          </w:t>
      </w:r>
      <w:r>
        <w:rPr>
          <w:rFonts w:hint="eastAsia" w:ascii="仿宋" w:hAnsi="仿宋" w:eastAsia="仿宋" w:cs="仿宋"/>
          <w:color w:val="auto"/>
          <w:szCs w:val="28"/>
          <w:highlight w:val="none"/>
        </w:rPr>
        <w:t>（公章）</w:t>
      </w:r>
    </w:p>
    <w:p w14:paraId="2D728035">
      <w:pPr>
        <w:pStyle w:val="10"/>
        <w:pageBreakBefore w:val="0"/>
        <w:widowControl/>
        <w:wordWrap/>
        <w:overflowPunct/>
        <w:topLinePunct w:val="0"/>
        <w:bidi w:val="0"/>
        <w:spacing w:before="0" w:beforeAutospacing="0" w:after="0" w:afterAutospacing="0" w:line="500" w:lineRule="exact"/>
        <w:ind w:left="0" w:leftChars="0" w:right="0" w:rightChars="0" w:firstLine="0"/>
        <w:jc w:val="right"/>
        <w:rPr>
          <w:rFonts w:hint="eastAsia" w:ascii="仿宋" w:hAnsi="仿宋" w:eastAsia="仿宋" w:cs="仿宋"/>
          <w:b/>
          <w:bCs/>
          <w:color w:val="auto"/>
          <w:szCs w:val="28"/>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0AB75036">
      <w:pPr>
        <w:pStyle w:val="10"/>
        <w:pageBreakBefore w:val="0"/>
        <w:widowControl/>
        <w:wordWrap/>
        <w:overflowPunct/>
        <w:topLinePunct w:val="0"/>
        <w:bidi w:val="0"/>
        <w:spacing w:before="0" w:beforeAutospacing="0" w:after="0" w:afterAutospacing="0" w:line="500" w:lineRule="exact"/>
        <w:ind w:left="0" w:leftChars="0" w:right="0" w:rightChars="0" w:firstLine="0"/>
        <w:jc w:val="center"/>
        <w:rPr>
          <w:rFonts w:hint="eastAsia" w:ascii="仿宋" w:hAnsi="仿宋" w:eastAsia="仿宋" w:cs="仿宋"/>
          <w:b/>
          <w:bCs/>
          <w:color w:val="auto"/>
          <w:szCs w:val="28"/>
          <w:highlight w:val="none"/>
        </w:rPr>
      </w:pPr>
    </w:p>
    <w:p w14:paraId="24885073">
      <w:pPr>
        <w:pStyle w:val="10"/>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rPr>
      </w:pPr>
    </w:p>
    <w:p w14:paraId="3065717A">
      <w:pPr>
        <w:pStyle w:val="9"/>
        <w:pageBreakBefore w:val="0"/>
        <w:wordWrap/>
        <w:overflowPunct/>
        <w:topLinePunct w:val="0"/>
        <w:bidi w:val="0"/>
        <w:snapToGrid w:val="0"/>
        <w:spacing w:beforeAutospacing="0" w:afterAutospacing="0" w:line="500" w:lineRule="exact"/>
        <w:ind w:left="0" w:leftChars="0" w:right="0" w:rightChars="0"/>
        <w:jc w:val="center"/>
        <w:outlineLvl w:val="2"/>
        <w:rPr>
          <w:rFonts w:hint="eastAsia" w:ascii="仿宋" w:hAnsi="仿宋" w:eastAsia="仿宋" w:cs="仿宋"/>
          <w:b/>
          <w:bCs/>
          <w:color w:val="auto"/>
          <w:kern w:val="0"/>
          <w:sz w:val="28"/>
          <w:szCs w:val="28"/>
          <w:highlight w:val="none"/>
        </w:rPr>
        <w:sectPr>
          <w:pgSz w:w="11905" w:h="16838"/>
          <w:pgMar w:top="1440" w:right="1083" w:bottom="1440" w:left="1083" w:header="0" w:footer="947" w:gutter="0"/>
          <w:pgNumType w:fmt="decimal" w:start="1"/>
          <w:cols w:space="0" w:num="1"/>
          <w:rtlGutter w:val="0"/>
          <w:docGrid w:linePitch="312" w:charSpace="0"/>
        </w:sectPr>
      </w:pPr>
    </w:p>
    <w:p w14:paraId="481D1152">
      <w:pPr>
        <w:pStyle w:val="9"/>
        <w:pageBreakBefore w:val="0"/>
        <w:wordWrap/>
        <w:overflowPunct/>
        <w:topLinePunct w:val="0"/>
        <w:bidi w:val="0"/>
        <w:snapToGrid w:val="0"/>
        <w:spacing w:beforeAutospacing="0" w:afterAutospacing="0" w:line="500" w:lineRule="exact"/>
        <w:ind w:left="0" w:leftChars="0" w:right="0" w:rightChars="0"/>
        <w:jc w:val="center"/>
        <w:outlineLvl w:val="2"/>
        <w:rPr>
          <w:rFonts w:hint="eastAsia" w:ascii="仿宋" w:hAnsi="仿宋" w:eastAsia="仿宋" w:cs="仿宋"/>
          <w:b/>
          <w:bCs/>
          <w:color w:val="auto"/>
          <w:kern w:val="0"/>
          <w:sz w:val="28"/>
          <w:szCs w:val="28"/>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"../XACH2025-021【政采】普通干线公路灾毁应急工程等专项工程设计技术审查咨询/1、文件/0磋商文件%20普通干线公路灾毁应急工程等专项工程设计技术审查咨询项目%20(2).docx" \l "_Toc15600" </w:instrText>
      </w:r>
      <w:r>
        <w:rPr>
          <w:rFonts w:hint="eastAsia" w:ascii="仿宋" w:hAnsi="仿宋" w:eastAsia="仿宋" w:cs="仿宋"/>
          <w:color w:val="auto"/>
          <w:highlight w:val="none"/>
        </w:rPr>
        <w:fldChar w:fldCharType="separate"/>
      </w:r>
      <w:r>
        <w:rPr>
          <w:rFonts w:hint="eastAsia" w:ascii="仿宋" w:hAnsi="仿宋" w:eastAsia="仿宋" w:cs="仿宋"/>
          <w:b/>
          <w:bCs/>
          <w:color w:val="auto"/>
          <w:kern w:val="0"/>
          <w:sz w:val="28"/>
          <w:szCs w:val="28"/>
          <w:highlight w:val="none"/>
        </w:rPr>
        <w:t xml:space="preserve">第三部分  </w:t>
      </w:r>
      <w:r>
        <w:rPr>
          <w:rFonts w:hint="eastAsia" w:ascii="仿宋" w:hAnsi="仿宋" w:eastAsia="仿宋" w:cs="仿宋"/>
          <w:b/>
          <w:bCs/>
          <w:color w:val="auto"/>
          <w:kern w:val="0"/>
          <w:sz w:val="28"/>
          <w:szCs w:val="28"/>
          <w:highlight w:val="none"/>
        </w:rPr>
        <w:fldChar w:fldCharType="end"/>
      </w:r>
      <w:bookmarkEnd w:id="5"/>
      <w:bookmarkEnd w:id="6"/>
      <w:r>
        <w:rPr>
          <w:rFonts w:hint="eastAsia" w:ascii="仿宋" w:hAnsi="仿宋" w:eastAsia="仿宋" w:cs="仿宋"/>
          <w:b/>
          <w:bCs/>
          <w:color w:val="auto"/>
          <w:kern w:val="0"/>
          <w:sz w:val="28"/>
          <w:szCs w:val="28"/>
          <w:highlight w:val="none"/>
        </w:rPr>
        <w:t>供应商基本资格条件承诺函</w:t>
      </w:r>
    </w:p>
    <w:p w14:paraId="34D2A5E4">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bookmarkStart w:id="7" w:name="_Toc25177"/>
      <w:r>
        <w:rPr>
          <w:rFonts w:hint="eastAsia" w:ascii="仿宋" w:hAnsi="仿宋" w:eastAsia="仿宋" w:cs="仿宋"/>
          <w:color w:val="auto"/>
          <w:sz w:val="28"/>
          <w:szCs w:val="28"/>
          <w:highlight w:val="none"/>
        </w:rPr>
        <w:t>供应商须满足《中华人民共和国政府采购法》第二十二条规定（提供承诺函）。</w:t>
      </w:r>
    </w:p>
    <w:p w14:paraId="04DF43EC">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供应商应对承诺内容的真实性、合法性、有效性负责。经调查核实为虚假承诺的，视同为“提供虚假材料谋取中标、成交”的违法行为，依照《中华人民共和国政府采购法》等法律法规追究相应责任（格式见下页）。</w:t>
      </w:r>
    </w:p>
    <w:p w14:paraId="28F024E8">
      <w:pPr>
        <w:pStyle w:val="3"/>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sectPr>
          <w:pgSz w:w="11905" w:h="16838"/>
          <w:pgMar w:top="1440" w:right="1083" w:bottom="1440" w:left="1083" w:header="0" w:footer="947" w:gutter="0"/>
          <w:pgNumType w:fmt="decimal" w:start="1"/>
          <w:cols w:space="0" w:num="1"/>
          <w:rtlGutter w:val="0"/>
          <w:docGrid w:linePitch="312" w:charSpace="0"/>
        </w:sectPr>
      </w:pPr>
    </w:p>
    <w:p w14:paraId="0EE8E469">
      <w:pPr>
        <w:pStyle w:val="3"/>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基本资格条件承诺函</w:t>
      </w:r>
    </w:p>
    <w:p w14:paraId="464AF3C5">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 （采购代理机构名称）：</w:t>
      </w:r>
    </w:p>
    <w:p w14:paraId="39E34411">
      <w:pPr>
        <w:pageBreakBefore w:val="0"/>
        <w:wordWrap/>
        <w:overflowPunct/>
        <w:topLinePunct w:val="0"/>
        <w:bidi w:val="0"/>
        <w:spacing w:beforeAutospacing="0" w:afterAutospacing="0" w:line="500" w:lineRule="exact"/>
        <w:ind w:left="0" w:leftChars="0" w:right="0" w:rightChars="0"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（供应商名称）郑重承诺： </w:t>
      </w:r>
    </w:p>
    <w:p w14:paraId="16B673AE">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425B22DF">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2.我方未列入在信用中国网站（www.creditchina.gov.cn）“失信被执行人”、“重大税收违法案件当事人名单”中，也未列入中国政府采购网（www.ccgp.gov.cn）“政府采购严重违法失信行为记录名单”中。</w:t>
      </w:r>
    </w:p>
    <w:p w14:paraId="366207BC">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3.我方在采购项目评审（评标）环节结束后，随时接受采购人、采购代理机构的检查验证，配合提供相关证明材料，证明符合《中华人民共和国政府采购法》规定的供应商基本资格条件。</w:t>
      </w:r>
    </w:p>
    <w:p w14:paraId="26B0A896">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我方对以上承诺负全部法律责任。 </w:t>
      </w:r>
    </w:p>
    <w:p w14:paraId="57771B2C">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特此承诺。</w:t>
      </w:r>
    </w:p>
    <w:p w14:paraId="56249E73">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（供应商公章）</w:t>
      </w:r>
    </w:p>
    <w:p w14:paraId="76A8DC7E">
      <w:pPr>
        <w:pageBreakBefore w:val="0"/>
        <w:wordWrap/>
        <w:overflowPunct/>
        <w:topLinePunct w:val="0"/>
        <w:bidi w:val="0"/>
        <w:spacing w:beforeAutospacing="0" w:afterAutospacing="0" w:line="500" w:lineRule="exact"/>
        <w:ind w:left="0" w:leftChars="0" w:right="0" w:rightChars="0"/>
        <w:jc w:val="center"/>
        <w:outlineLvl w:val="9"/>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 xml:space="preserve">                                    年    月    日</w:t>
      </w:r>
      <w:r>
        <w:rPr>
          <w:rFonts w:hint="eastAsia" w:ascii="仿宋" w:hAnsi="仿宋" w:eastAsia="仿宋" w:cs="仿宋"/>
          <w:b/>
          <w:color w:val="auto"/>
          <w:sz w:val="28"/>
          <w:szCs w:val="28"/>
          <w:highlight w:val="none"/>
        </w:rPr>
        <w:br w:type="page"/>
      </w:r>
      <w:bookmarkEnd w:id="7"/>
    </w:p>
    <w:p w14:paraId="4893676D">
      <w:pPr>
        <w:pageBreakBefore w:val="0"/>
        <w:wordWrap/>
        <w:overflowPunct/>
        <w:topLinePunct w:val="0"/>
        <w:bidi w:val="0"/>
        <w:spacing w:beforeAutospacing="0" w:afterAutospacing="0" w:line="500" w:lineRule="exact"/>
        <w:ind w:left="0" w:leftChars="0" w:right="0" w:rightChars="0"/>
        <w:jc w:val="center"/>
        <w:outlineLvl w:val="2"/>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rPr>
        <w:t xml:space="preserve">第四部分 </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供应商资格声明文件</w:t>
      </w:r>
    </w:p>
    <w:tbl>
      <w:tblPr>
        <w:tblStyle w:val="7"/>
        <w:tblW w:w="514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6"/>
        <w:gridCol w:w="234"/>
        <w:gridCol w:w="1102"/>
        <w:gridCol w:w="1616"/>
        <w:gridCol w:w="3576"/>
        <w:gridCol w:w="1442"/>
        <w:gridCol w:w="238"/>
        <w:gridCol w:w="1476"/>
      </w:tblGrid>
      <w:tr w14:paraId="4D797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1103" w:type="pct"/>
            <w:gridSpan w:val="2"/>
            <w:tcBorders>
              <w:top w:val="single" w:color="auto" w:sz="4" w:space="0"/>
              <w:left w:val="single" w:color="auto" w:sz="4" w:space="0"/>
              <w:bottom w:val="single" w:color="auto" w:sz="4" w:space="0"/>
              <w:right w:val="single" w:color="auto" w:sz="4" w:space="0"/>
            </w:tcBorders>
            <w:noWrap/>
            <w:vAlign w:val="center"/>
          </w:tcPr>
          <w:p w14:paraId="6449FE96">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企业名称</w:t>
            </w:r>
          </w:p>
        </w:tc>
        <w:tc>
          <w:tcPr>
            <w:tcW w:w="3896" w:type="pct"/>
            <w:gridSpan w:val="6"/>
            <w:tcBorders>
              <w:top w:val="single" w:color="auto" w:sz="4" w:space="0"/>
              <w:left w:val="single" w:color="auto" w:sz="4" w:space="0"/>
              <w:bottom w:val="single" w:color="auto" w:sz="4" w:space="0"/>
              <w:right w:val="single" w:color="auto" w:sz="4" w:space="0"/>
            </w:tcBorders>
            <w:noWrap/>
            <w:vAlign w:val="center"/>
          </w:tcPr>
          <w:p w14:paraId="61EE6677">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r>
      <w:tr w14:paraId="7EDDF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1103" w:type="pct"/>
            <w:gridSpan w:val="2"/>
            <w:tcBorders>
              <w:top w:val="single" w:color="auto" w:sz="4" w:space="0"/>
              <w:left w:val="single" w:color="auto" w:sz="4" w:space="0"/>
              <w:bottom w:val="single" w:color="auto" w:sz="4" w:space="0"/>
              <w:right w:val="single" w:color="auto" w:sz="4" w:space="0"/>
            </w:tcBorders>
            <w:noWrap/>
            <w:vAlign w:val="center"/>
          </w:tcPr>
          <w:p w14:paraId="6E800008">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地址</w:t>
            </w:r>
          </w:p>
        </w:tc>
        <w:tc>
          <w:tcPr>
            <w:tcW w:w="3896" w:type="pct"/>
            <w:gridSpan w:val="6"/>
            <w:tcBorders>
              <w:top w:val="single" w:color="auto" w:sz="4" w:space="0"/>
              <w:left w:val="single" w:color="auto" w:sz="4" w:space="0"/>
              <w:bottom w:val="single" w:color="auto" w:sz="4" w:space="0"/>
              <w:right w:val="single" w:color="auto" w:sz="4" w:space="0"/>
            </w:tcBorders>
            <w:noWrap/>
            <w:vAlign w:val="center"/>
          </w:tcPr>
          <w:p w14:paraId="6FE615FB">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r>
      <w:tr w14:paraId="0F933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103" w:type="pct"/>
            <w:gridSpan w:val="2"/>
            <w:tcBorders>
              <w:top w:val="single" w:color="auto" w:sz="4" w:space="0"/>
              <w:left w:val="single" w:color="auto" w:sz="4" w:space="0"/>
              <w:bottom w:val="single" w:color="auto" w:sz="4" w:space="0"/>
              <w:right w:val="single" w:color="auto" w:sz="4" w:space="0"/>
            </w:tcBorders>
            <w:noWrap/>
            <w:vAlign w:val="center"/>
          </w:tcPr>
          <w:p w14:paraId="300D8B2F">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主管部门</w:t>
            </w:r>
          </w:p>
        </w:tc>
        <w:tc>
          <w:tcPr>
            <w:tcW w:w="462" w:type="pct"/>
            <w:tcBorders>
              <w:top w:val="single" w:color="auto" w:sz="4" w:space="0"/>
              <w:left w:val="single" w:color="auto" w:sz="4" w:space="0"/>
              <w:bottom w:val="single" w:color="auto" w:sz="4" w:space="0"/>
              <w:right w:val="single" w:color="auto" w:sz="4" w:space="0"/>
            </w:tcBorders>
            <w:noWrap/>
            <w:vAlign w:val="center"/>
          </w:tcPr>
          <w:p w14:paraId="0A3374F1">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669" w:type="pct"/>
            <w:tcBorders>
              <w:top w:val="single" w:color="auto" w:sz="4" w:space="0"/>
              <w:left w:val="single" w:color="auto" w:sz="4" w:space="0"/>
              <w:bottom w:val="single" w:color="auto" w:sz="4" w:space="0"/>
              <w:right w:val="single" w:color="auto" w:sz="4" w:space="0"/>
            </w:tcBorders>
            <w:noWrap/>
            <w:vAlign w:val="center"/>
          </w:tcPr>
          <w:p w14:paraId="6D7A243F">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法定代表人</w:t>
            </w:r>
          </w:p>
        </w:tc>
        <w:tc>
          <w:tcPr>
            <w:tcW w:w="1453" w:type="pct"/>
            <w:tcBorders>
              <w:top w:val="single" w:color="auto" w:sz="4" w:space="0"/>
              <w:left w:val="single" w:color="auto" w:sz="4" w:space="0"/>
              <w:bottom w:val="single" w:color="auto" w:sz="4" w:space="0"/>
              <w:right w:val="single" w:color="auto" w:sz="4" w:space="0"/>
            </w:tcBorders>
            <w:noWrap/>
            <w:vAlign w:val="center"/>
          </w:tcPr>
          <w:p w14:paraId="44934229">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599" w:type="pct"/>
            <w:tcBorders>
              <w:top w:val="single" w:color="auto" w:sz="4" w:space="0"/>
              <w:left w:val="single" w:color="auto" w:sz="4" w:space="0"/>
              <w:bottom w:val="single" w:color="auto" w:sz="4" w:space="0"/>
              <w:right w:val="single" w:color="auto" w:sz="4" w:space="0"/>
            </w:tcBorders>
            <w:noWrap/>
            <w:vAlign w:val="center"/>
          </w:tcPr>
          <w:p w14:paraId="20EA7B96">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职务</w:t>
            </w:r>
          </w:p>
        </w:tc>
        <w:tc>
          <w:tcPr>
            <w:tcW w:w="711" w:type="pct"/>
            <w:gridSpan w:val="2"/>
            <w:tcBorders>
              <w:top w:val="single" w:color="auto" w:sz="4" w:space="0"/>
              <w:left w:val="single" w:color="auto" w:sz="4" w:space="0"/>
              <w:bottom w:val="single" w:color="auto" w:sz="4" w:space="0"/>
              <w:right w:val="single" w:color="auto" w:sz="4" w:space="0"/>
            </w:tcBorders>
            <w:noWrap/>
            <w:vAlign w:val="center"/>
          </w:tcPr>
          <w:p w14:paraId="0BCBA546">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r>
      <w:tr w14:paraId="67569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1103" w:type="pct"/>
            <w:gridSpan w:val="2"/>
            <w:tcBorders>
              <w:top w:val="single" w:color="auto" w:sz="4" w:space="0"/>
              <w:left w:val="single" w:color="auto" w:sz="4" w:space="0"/>
              <w:bottom w:val="single" w:color="auto" w:sz="4" w:space="0"/>
              <w:right w:val="single" w:color="auto" w:sz="4" w:space="0"/>
            </w:tcBorders>
            <w:noWrap/>
            <w:vAlign w:val="center"/>
          </w:tcPr>
          <w:p w14:paraId="4C8A53E1">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注册时间</w:t>
            </w:r>
          </w:p>
        </w:tc>
        <w:tc>
          <w:tcPr>
            <w:tcW w:w="1131" w:type="pct"/>
            <w:gridSpan w:val="2"/>
            <w:tcBorders>
              <w:top w:val="single" w:color="auto" w:sz="4" w:space="0"/>
              <w:left w:val="single" w:color="auto" w:sz="4" w:space="0"/>
              <w:bottom w:val="single" w:color="auto" w:sz="4" w:space="0"/>
              <w:right w:val="single" w:color="auto" w:sz="4" w:space="0"/>
            </w:tcBorders>
            <w:noWrap/>
            <w:vAlign w:val="center"/>
          </w:tcPr>
          <w:p w14:paraId="5E78B1C7">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1453" w:type="pct"/>
            <w:tcBorders>
              <w:top w:val="single" w:color="auto" w:sz="4" w:space="0"/>
              <w:left w:val="single" w:color="auto" w:sz="4" w:space="0"/>
              <w:bottom w:val="single" w:color="auto" w:sz="4" w:space="0"/>
              <w:right w:val="single" w:color="auto" w:sz="4" w:space="0"/>
            </w:tcBorders>
            <w:noWrap/>
            <w:vAlign w:val="center"/>
          </w:tcPr>
          <w:p w14:paraId="4339F514">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经济类型</w:t>
            </w:r>
          </w:p>
        </w:tc>
        <w:tc>
          <w:tcPr>
            <w:tcW w:w="1311" w:type="pct"/>
            <w:gridSpan w:val="3"/>
            <w:tcBorders>
              <w:top w:val="single" w:color="auto" w:sz="4" w:space="0"/>
              <w:left w:val="single" w:color="auto" w:sz="4" w:space="0"/>
              <w:bottom w:val="single" w:color="auto" w:sz="4" w:space="0"/>
              <w:right w:val="single" w:color="auto" w:sz="4" w:space="0"/>
            </w:tcBorders>
            <w:noWrap/>
            <w:vAlign w:val="center"/>
          </w:tcPr>
          <w:p w14:paraId="67AF2F08">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r>
      <w:tr w14:paraId="2AAB2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trPr>
        <w:tc>
          <w:tcPr>
            <w:tcW w:w="2235" w:type="pct"/>
            <w:gridSpan w:val="4"/>
            <w:tcBorders>
              <w:top w:val="single" w:color="auto" w:sz="4" w:space="0"/>
              <w:left w:val="single" w:color="auto" w:sz="4" w:space="0"/>
              <w:bottom w:val="single" w:color="auto" w:sz="4" w:space="0"/>
              <w:right w:val="single" w:color="auto" w:sz="4" w:space="0"/>
            </w:tcBorders>
            <w:noWrap/>
            <w:vAlign w:val="center"/>
          </w:tcPr>
          <w:p w14:paraId="29DABACF">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近三年内在经营活动中有无重大违法记录</w:t>
            </w:r>
          </w:p>
        </w:tc>
        <w:tc>
          <w:tcPr>
            <w:tcW w:w="2764" w:type="pct"/>
            <w:gridSpan w:val="4"/>
            <w:tcBorders>
              <w:top w:val="single" w:color="auto" w:sz="4" w:space="0"/>
              <w:left w:val="single" w:color="auto" w:sz="4" w:space="0"/>
              <w:bottom w:val="single" w:color="auto" w:sz="4" w:space="0"/>
              <w:right w:val="single" w:color="auto" w:sz="4" w:space="0"/>
            </w:tcBorders>
            <w:noWrap/>
            <w:vAlign w:val="center"/>
          </w:tcPr>
          <w:p w14:paraId="7EB436A8">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p>
        </w:tc>
      </w:tr>
      <w:tr w14:paraId="78BCA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trPr>
        <w:tc>
          <w:tcPr>
            <w:tcW w:w="1005" w:type="pct"/>
            <w:tcBorders>
              <w:top w:val="single" w:color="auto" w:sz="4" w:space="0"/>
              <w:left w:val="single" w:color="auto" w:sz="4" w:space="0"/>
              <w:bottom w:val="single" w:color="auto" w:sz="4" w:space="0"/>
              <w:right w:val="single" w:color="auto" w:sz="4" w:space="0"/>
            </w:tcBorders>
            <w:noWrap/>
            <w:vAlign w:val="center"/>
          </w:tcPr>
          <w:p w14:paraId="5EE9FC92">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是否依法缴纳税收</w:t>
            </w:r>
          </w:p>
        </w:tc>
        <w:tc>
          <w:tcPr>
            <w:tcW w:w="1229" w:type="pct"/>
            <w:gridSpan w:val="3"/>
            <w:tcBorders>
              <w:top w:val="single" w:color="auto" w:sz="4" w:space="0"/>
              <w:left w:val="single" w:color="auto" w:sz="4" w:space="0"/>
              <w:bottom w:val="single" w:color="auto" w:sz="4" w:space="0"/>
              <w:right w:val="single" w:color="auto" w:sz="4" w:space="0"/>
            </w:tcBorders>
            <w:noWrap/>
          </w:tcPr>
          <w:p w14:paraId="7EEF93AC">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p>
        </w:tc>
        <w:tc>
          <w:tcPr>
            <w:tcW w:w="1453" w:type="pct"/>
            <w:tcBorders>
              <w:top w:val="single" w:color="auto" w:sz="4" w:space="0"/>
              <w:left w:val="single" w:color="auto" w:sz="4" w:space="0"/>
              <w:bottom w:val="single" w:color="auto" w:sz="4" w:space="0"/>
              <w:right w:val="single" w:color="auto" w:sz="4" w:space="0"/>
            </w:tcBorders>
            <w:noWrap/>
          </w:tcPr>
          <w:p w14:paraId="59A060DB">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是否依法缴纳社会保障资金</w:t>
            </w:r>
          </w:p>
        </w:tc>
        <w:tc>
          <w:tcPr>
            <w:tcW w:w="1311" w:type="pct"/>
            <w:gridSpan w:val="3"/>
            <w:tcBorders>
              <w:top w:val="single" w:color="auto" w:sz="4" w:space="0"/>
              <w:left w:val="single" w:color="auto" w:sz="4" w:space="0"/>
              <w:bottom w:val="single" w:color="auto" w:sz="4" w:space="0"/>
              <w:right w:val="single" w:color="auto" w:sz="4" w:space="0"/>
            </w:tcBorders>
            <w:noWrap/>
          </w:tcPr>
          <w:p w14:paraId="3B8173BB">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p>
        </w:tc>
      </w:tr>
      <w:tr w14:paraId="5609B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trPr>
        <w:tc>
          <w:tcPr>
            <w:tcW w:w="1005" w:type="pct"/>
            <w:vMerge w:val="restart"/>
            <w:tcBorders>
              <w:top w:val="single" w:color="auto" w:sz="4" w:space="0"/>
              <w:left w:val="single" w:color="auto" w:sz="4" w:space="0"/>
              <w:bottom w:val="single" w:color="auto" w:sz="4" w:space="0"/>
              <w:right w:val="single" w:color="auto" w:sz="4" w:space="0"/>
            </w:tcBorders>
            <w:noWrap/>
          </w:tcPr>
          <w:p w14:paraId="2BD72555">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p>
          <w:p w14:paraId="398D7DAA">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单</w:t>
            </w:r>
          </w:p>
          <w:p w14:paraId="0D002D50">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位</w:t>
            </w:r>
          </w:p>
          <w:p w14:paraId="63D71ABB">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概</w:t>
            </w:r>
          </w:p>
          <w:p w14:paraId="2A346F68">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况</w:t>
            </w:r>
          </w:p>
        </w:tc>
        <w:tc>
          <w:tcPr>
            <w:tcW w:w="560" w:type="pct"/>
            <w:gridSpan w:val="2"/>
            <w:tcBorders>
              <w:top w:val="single" w:color="auto" w:sz="4" w:space="0"/>
              <w:left w:val="single" w:color="auto" w:sz="4" w:space="0"/>
              <w:bottom w:val="single" w:color="auto" w:sz="4" w:space="0"/>
              <w:right w:val="single" w:color="auto" w:sz="4" w:space="0"/>
            </w:tcBorders>
            <w:noWrap/>
            <w:vAlign w:val="center"/>
          </w:tcPr>
          <w:p w14:paraId="79C8C0EE">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注册资本</w:t>
            </w:r>
          </w:p>
        </w:tc>
        <w:tc>
          <w:tcPr>
            <w:tcW w:w="669" w:type="pct"/>
            <w:tcBorders>
              <w:top w:val="single" w:color="auto" w:sz="4" w:space="0"/>
              <w:left w:val="single" w:color="auto" w:sz="4" w:space="0"/>
              <w:bottom w:val="single" w:color="auto" w:sz="4" w:space="0"/>
              <w:right w:val="single" w:color="auto" w:sz="4" w:space="0"/>
            </w:tcBorders>
            <w:noWrap/>
          </w:tcPr>
          <w:p w14:paraId="44961620">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w:t>
            </w:r>
            <w:r>
              <w:rPr>
                <w:rFonts w:hint="eastAsia" w:ascii="仿宋" w:hAnsi="仿宋" w:eastAsia="仿宋" w:cs="仿宋"/>
                <w:bCs/>
                <w:color w:val="auto"/>
                <w:sz w:val="28"/>
                <w:szCs w:val="28"/>
                <w:highlight w:val="none"/>
                <w:lang w:val="en-US" w:eastAsia="zh-CN"/>
              </w:rPr>
              <w:t xml:space="preserve">  </w:t>
            </w:r>
            <w:r>
              <w:rPr>
                <w:rFonts w:hint="eastAsia" w:ascii="仿宋" w:hAnsi="仿宋" w:eastAsia="仿宋" w:cs="仿宋"/>
                <w:bCs/>
                <w:color w:val="auto"/>
                <w:sz w:val="28"/>
                <w:szCs w:val="28"/>
                <w:highlight w:val="none"/>
              </w:rPr>
              <w:t>万元</w:t>
            </w:r>
          </w:p>
        </w:tc>
        <w:tc>
          <w:tcPr>
            <w:tcW w:w="1453" w:type="pct"/>
            <w:tcBorders>
              <w:top w:val="single" w:color="auto" w:sz="4" w:space="0"/>
              <w:left w:val="single" w:color="auto" w:sz="4" w:space="0"/>
              <w:bottom w:val="single" w:color="auto" w:sz="4" w:space="0"/>
              <w:right w:val="single" w:color="auto" w:sz="4" w:space="0"/>
            </w:tcBorders>
            <w:noWrap/>
          </w:tcPr>
          <w:p w14:paraId="273BC208">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占地面积</w:t>
            </w:r>
          </w:p>
        </w:tc>
        <w:tc>
          <w:tcPr>
            <w:tcW w:w="1311" w:type="pct"/>
            <w:gridSpan w:val="3"/>
            <w:tcBorders>
              <w:top w:val="single" w:color="auto" w:sz="4" w:space="0"/>
              <w:left w:val="single" w:color="auto" w:sz="4" w:space="0"/>
              <w:bottom w:val="single" w:color="auto" w:sz="4" w:space="0"/>
              <w:right w:val="single" w:color="auto" w:sz="4" w:space="0"/>
            </w:tcBorders>
            <w:noWrap/>
          </w:tcPr>
          <w:p w14:paraId="421CC1D2">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平方米</w:t>
            </w:r>
          </w:p>
        </w:tc>
      </w:tr>
      <w:tr w14:paraId="610E5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trPr>
        <w:tc>
          <w:tcPr>
            <w:tcW w:w="1005" w:type="pct"/>
            <w:vMerge w:val="continue"/>
            <w:tcBorders>
              <w:top w:val="single" w:color="auto" w:sz="4" w:space="0"/>
              <w:left w:val="single" w:color="auto" w:sz="4" w:space="0"/>
              <w:bottom w:val="single" w:color="auto" w:sz="4" w:space="0"/>
              <w:right w:val="single" w:color="auto" w:sz="4" w:space="0"/>
            </w:tcBorders>
            <w:noWrap/>
            <w:vAlign w:val="center"/>
          </w:tcPr>
          <w:p w14:paraId="694ACC0A">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c>
          <w:tcPr>
            <w:tcW w:w="560" w:type="pct"/>
            <w:gridSpan w:val="2"/>
            <w:tcBorders>
              <w:top w:val="single" w:color="auto" w:sz="4" w:space="0"/>
              <w:left w:val="single" w:color="auto" w:sz="4" w:space="0"/>
              <w:bottom w:val="single" w:color="auto" w:sz="4" w:space="0"/>
              <w:right w:val="single" w:color="auto" w:sz="4" w:space="0"/>
            </w:tcBorders>
            <w:noWrap/>
            <w:vAlign w:val="center"/>
          </w:tcPr>
          <w:p w14:paraId="0EF8E1E2">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职工总数</w:t>
            </w:r>
          </w:p>
        </w:tc>
        <w:tc>
          <w:tcPr>
            <w:tcW w:w="669" w:type="pct"/>
            <w:tcBorders>
              <w:top w:val="single" w:color="auto" w:sz="4" w:space="0"/>
              <w:left w:val="single" w:color="auto" w:sz="4" w:space="0"/>
              <w:bottom w:val="single" w:color="auto" w:sz="4" w:space="0"/>
              <w:right w:val="single" w:color="auto" w:sz="4" w:space="0"/>
            </w:tcBorders>
            <w:noWrap/>
          </w:tcPr>
          <w:p w14:paraId="713CC9AD">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人</w:t>
            </w:r>
          </w:p>
        </w:tc>
        <w:tc>
          <w:tcPr>
            <w:tcW w:w="1453" w:type="pct"/>
            <w:tcBorders>
              <w:top w:val="single" w:color="auto" w:sz="4" w:space="0"/>
              <w:left w:val="single" w:color="auto" w:sz="4" w:space="0"/>
              <w:bottom w:val="single" w:color="auto" w:sz="4" w:space="0"/>
              <w:right w:val="single" w:color="auto" w:sz="4" w:space="0"/>
            </w:tcBorders>
            <w:noWrap/>
          </w:tcPr>
          <w:p w14:paraId="5D40AAF3">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建筑面积</w:t>
            </w:r>
          </w:p>
        </w:tc>
        <w:tc>
          <w:tcPr>
            <w:tcW w:w="1311" w:type="pct"/>
            <w:gridSpan w:val="3"/>
            <w:tcBorders>
              <w:top w:val="single" w:color="auto" w:sz="4" w:space="0"/>
              <w:left w:val="single" w:color="auto" w:sz="4" w:space="0"/>
              <w:bottom w:val="single" w:color="auto" w:sz="4" w:space="0"/>
              <w:right w:val="single" w:color="auto" w:sz="4" w:space="0"/>
            </w:tcBorders>
            <w:noWrap/>
          </w:tcPr>
          <w:p w14:paraId="32E30E29">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平方米</w:t>
            </w:r>
          </w:p>
        </w:tc>
      </w:tr>
      <w:tr w14:paraId="45FA0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trPr>
        <w:tc>
          <w:tcPr>
            <w:tcW w:w="1005" w:type="pct"/>
            <w:vMerge w:val="continue"/>
            <w:tcBorders>
              <w:top w:val="single" w:color="auto" w:sz="4" w:space="0"/>
              <w:left w:val="single" w:color="auto" w:sz="4" w:space="0"/>
              <w:bottom w:val="single" w:color="auto" w:sz="4" w:space="0"/>
              <w:right w:val="single" w:color="auto" w:sz="4" w:space="0"/>
            </w:tcBorders>
            <w:noWrap/>
            <w:vAlign w:val="center"/>
          </w:tcPr>
          <w:p w14:paraId="77AF43DD">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c>
          <w:tcPr>
            <w:tcW w:w="560" w:type="pct"/>
            <w:gridSpan w:val="2"/>
            <w:vMerge w:val="restart"/>
            <w:tcBorders>
              <w:top w:val="single" w:color="auto" w:sz="4" w:space="0"/>
              <w:left w:val="single" w:color="auto" w:sz="4" w:space="0"/>
              <w:bottom w:val="single" w:color="auto" w:sz="4" w:space="0"/>
              <w:right w:val="single" w:color="auto" w:sz="4" w:space="0"/>
            </w:tcBorders>
            <w:noWrap/>
            <w:vAlign w:val="center"/>
          </w:tcPr>
          <w:p w14:paraId="2B4BDCA2">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资产</w:t>
            </w:r>
          </w:p>
          <w:p w14:paraId="61145B82">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情况</w:t>
            </w:r>
          </w:p>
        </w:tc>
        <w:tc>
          <w:tcPr>
            <w:tcW w:w="2122" w:type="pct"/>
            <w:gridSpan w:val="2"/>
            <w:tcBorders>
              <w:top w:val="single" w:color="auto" w:sz="4" w:space="0"/>
              <w:left w:val="single" w:color="auto" w:sz="4" w:space="0"/>
              <w:bottom w:val="single" w:color="auto" w:sz="4" w:space="0"/>
              <w:right w:val="single" w:color="auto" w:sz="4" w:space="0"/>
            </w:tcBorders>
            <w:noWrap/>
            <w:vAlign w:val="center"/>
          </w:tcPr>
          <w:p w14:paraId="6D402346">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净资产         万元</w:t>
            </w:r>
          </w:p>
        </w:tc>
        <w:tc>
          <w:tcPr>
            <w:tcW w:w="1311" w:type="pct"/>
            <w:gridSpan w:val="3"/>
            <w:vMerge w:val="restart"/>
            <w:tcBorders>
              <w:top w:val="single" w:color="auto" w:sz="4" w:space="0"/>
              <w:left w:val="single" w:color="auto" w:sz="4" w:space="0"/>
              <w:bottom w:val="single" w:color="auto" w:sz="4" w:space="0"/>
              <w:right w:val="single" w:color="auto" w:sz="4" w:space="0"/>
            </w:tcBorders>
            <w:noWrap/>
            <w:vAlign w:val="center"/>
          </w:tcPr>
          <w:p w14:paraId="5B11FA9A">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固定资产原值：   万元</w:t>
            </w:r>
          </w:p>
          <w:p w14:paraId="71AD9CF5">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固定资产净值：   万元</w:t>
            </w:r>
          </w:p>
        </w:tc>
      </w:tr>
      <w:tr w14:paraId="67065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9" w:hRule="atLeast"/>
        </w:trPr>
        <w:tc>
          <w:tcPr>
            <w:tcW w:w="1005" w:type="pct"/>
            <w:vMerge w:val="continue"/>
            <w:tcBorders>
              <w:top w:val="single" w:color="auto" w:sz="4" w:space="0"/>
              <w:left w:val="single" w:color="auto" w:sz="4" w:space="0"/>
              <w:bottom w:val="single" w:color="auto" w:sz="4" w:space="0"/>
              <w:right w:val="single" w:color="auto" w:sz="4" w:space="0"/>
            </w:tcBorders>
            <w:noWrap/>
            <w:vAlign w:val="center"/>
          </w:tcPr>
          <w:p w14:paraId="1FF2DFFF">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c>
          <w:tcPr>
            <w:tcW w:w="560" w:type="pct"/>
            <w:gridSpan w:val="2"/>
            <w:vMerge w:val="continue"/>
            <w:tcBorders>
              <w:top w:val="single" w:color="auto" w:sz="4" w:space="0"/>
              <w:left w:val="single" w:color="auto" w:sz="4" w:space="0"/>
              <w:bottom w:val="single" w:color="auto" w:sz="4" w:space="0"/>
              <w:right w:val="single" w:color="auto" w:sz="4" w:space="0"/>
            </w:tcBorders>
            <w:noWrap/>
            <w:vAlign w:val="center"/>
          </w:tcPr>
          <w:p w14:paraId="04C89A89">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c>
          <w:tcPr>
            <w:tcW w:w="2122" w:type="pct"/>
            <w:gridSpan w:val="2"/>
            <w:tcBorders>
              <w:top w:val="single" w:color="auto" w:sz="4" w:space="0"/>
              <w:left w:val="single" w:color="auto" w:sz="4" w:space="0"/>
              <w:bottom w:val="single" w:color="auto" w:sz="4" w:space="0"/>
              <w:right w:val="single" w:color="auto" w:sz="4" w:space="0"/>
            </w:tcBorders>
            <w:noWrap/>
            <w:vAlign w:val="center"/>
          </w:tcPr>
          <w:p w14:paraId="18D5B532">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负 债          万元</w:t>
            </w:r>
          </w:p>
        </w:tc>
        <w:tc>
          <w:tcPr>
            <w:tcW w:w="1311" w:type="pct"/>
            <w:gridSpan w:val="3"/>
            <w:vMerge w:val="continue"/>
            <w:tcBorders>
              <w:top w:val="single" w:color="auto" w:sz="4" w:space="0"/>
              <w:left w:val="single" w:color="auto" w:sz="4" w:space="0"/>
              <w:bottom w:val="single" w:color="auto" w:sz="4" w:space="0"/>
              <w:right w:val="single" w:color="auto" w:sz="4" w:space="0"/>
            </w:tcBorders>
            <w:noWrap/>
            <w:vAlign w:val="center"/>
          </w:tcPr>
          <w:p w14:paraId="28EA224E">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r>
      <w:tr w14:paraId="5FDFA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0" w:hRule="atLeast"/>
        </w:trPr>
        <w:tc>
          <w:tcPr>
            <w:tcW w:w="1005" w:type="pct"/>
            <w:vMerge w:val="restart"/>
            <w:tcBorders>
              <w:top w:val="single" w:color="auto" w:sz="4" w:space="0"/>
              <w:left w:val="single" w:color="auto" w:sz="4" w:space="0"/>
              <w:bottom w:val="single" w:color="auto" w:sz="4" w:space="0"/>
              <w:right w:val="single" w:color="auto" w:sz="4" w:space="0"/>
            </w:tcBorders>
            <w:noWrap/>
            <w:vAlign w:val="center"/>
          </w:tcPr>
          <w:p w14:paraId="6E773338">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TW"/>
              </w:rPr>
              <w:t>财务状况</w:t>
            </w:r>
          </w:p>
        </w:tc>
        <w:tc>
          <w:tcPr>
            <w:tcW w:w="560" w:type="pct"/>
            <w:gridSpan w:val="2"/>
            <w:tcBorders>
              <w:top w:val="single" w:color="auto" w:sz="4" w:space="0"/>
              <w:left w:val="single" w:color="auto" w:sz="4" w:space="0"/>
              <w:bottom w:val="single" w:color="auto" w:sz="4" w:space="0"/>
              <w:right w:val="single" w:color="auto" w:sz="4" w:space="0"/>
            </w:tcBorders>
            <w:noWrap/>
            <w:vAlign w:val="center"/>
          </w:tcPr>
          <w:p w14:paraId="0E206900">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年份</w:t>
            </w:r>
          </w:p>
        </w:tc>
        <w:tc>
          <w:tcPr>
            <w:tcW w:w="669" w:type="pct"/>
            <w:tcBorders>
              <w:top w:val="single" w:color="auto" w:sz="4" w:space="0"/>
              <w:left w:val="single" w:color="auto" w:sz="4" w:space="0"/>
              <w:bottom w:val="single" w:color="auto" w:sz="4" w:space="0"/>
              <w:right w:val="single" w:color="auto" w:sz="4" w:space="0"/>
            </w:tcBorders>
            <w:noWrap/>
            <w:vAlign w:val="center"/>
          </w:tcPr>
          <w:p w14:paraId="05D19623">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主营收入</w:t>
            </w:r>
          </w:p>
          <w:p w14:paraId="5547326A">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c>
          <w:tcPr>
            <w:tcW w:w="1453" w:type="pct"/>
            <w:tcBorders>
              <w:top w:val="single" w:color="auto" w:sz="4" w:space="0"/>
              <w:left w:val="single" w:color="auto" w:sz="4" w:space="0"/>
              <w:bottom w:val="single" w:color="auto" w:sz="4" w:space="0"/>
              <w:right w:val="single" w:color="auto" w:sz="4" w:space="0"/>
            </w:tcBorders>
            <w:noWrap/>
            <w:vAlign w:val="center"/>
          </w:tcPr>
          <w:p w14:paraId="452D158B">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收入总额</w:t>
            </w:r>
          </w:p>
          <w:p w14:paraId="74F017DD">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c>
          <w:tcPr>
            <w:tcW w:w="698" w:type="pct"/>
            <w:gridSpan w:val="2"/>
            <w:tcBorders>
              <w:top w:val="single" w:color="auto" w:sz="4" w:space="0"/>
              <w:left w:val="single" w:color="auto" w:sz="4" w:space="0"/>
              <w:bottom w:val="single" w:color="auto" w:sz="4" w:space="0"/>
              <w:right w:val="single" w:color="auto" w:sz="4" w:space="0"/>
            </w:tcBorders>
            <w:noWrap/>
            <w:vAlign w:val="center"/>
          </w:tcPr>
          <w:p w14:paraId="06DED09B">
            <w:pPr>
              <w:pageBreakBefore w:val="0"/>
              <w:wordWrap/>
              <w:overflowPunct/>
              <w:topLinePunct w:val="0"/>
              <w:bidi w:val="0"/>
              <w:spacing w:beforeAutospacing="0" w:afterAutospacing="0" w:line="500" w:lineRule="exact"/>
              <w:ind w:left="0" w:leftChars="0" w:right="0" w:rightChars="0"/>
              <w:jc w:val="distribut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利润总额</w:t>
            </w:r>
          </w:p>
          <w:p w14:paraId="2888AB79">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c>
          <w:tcPr>
            <w:tcW w:w="612" w:type="pct"/>
            <w:tcBorders>
              <w:top w:val="single" w:color="auto" w:sz="4" w:space="0"/>
              <w:left w:val="single" w:color="auto" w:sz="4" w:space="0"/>
              <w:bottom w:val="single" w:color="auto" w:sz="4" w:space="0"/>
              <w:right w:val="single" w:color="auto" w:sz="4" w:space="0"/>
            </w:tcBorders>
            <w:noWrap/>
            <w:vAlign w:val="center"/>
          </w:tcPr>
          <w:p w14:paraId="6A4DE736">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净利润</w:t>
            </w:r>
          </w:p>
          <w:p w14:paraId="7BF6A4C7">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r>
      <w:tr w14:paraId="70D2A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6" w:hRule="atLeast"/>
        </w:trPr>
        <w:tc>
          <w:tcPr>
            <w:tcW w:w="1005" w:type="pct"/>
            <w:vMerge w:val="continue"/>
            <w:tcBorders>
              <w:top w:val="single" w:color="auto" w:sz="4" w:space="0"/>
              <w:left w:val="single" w:color="auto" w:sz="4" w:space="0"/>
              <w:bottom w:val="single" w:color="auto" w:sz="4" w:space="0"/>
              <w:right w:val="single" w:color="auto" w:sz="4" w:space="0"/>
            </w:tcBorders>
            <w:noWrap/>
            <w:vAlign w:val="center"/>
          </w:tcPr>
          <w:p w14:paraId="4A1807E4">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c>
          <w:tcPr>
            <w:tcW w:w="560" w:type="pct"/>
            <w:gridSpan w:val="2"/>
            <w:tcBorders>
              <w:top w:val="single" w:color="auto" w:sz="4" w:space="0"/>
              <w:left w:val="single" w:color="auto" w:sz="4" w:space="0"/>
              <w:right w:val="single" w:color="auto" w:sz="4" w:space="0"/>
            </w:tcBorders>
            <w:noWrap/>
            <w:vAlign w:val="center"/>
          </w:tcPr>
          <w:p w14:paraId="4031BFF4">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 xml:space="preserve"> </w:t>
            </w:r>
          </w:p>
          <w:p w14:paraId="0CF1E11B">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2024年</w:t>
            </w:r>
          </w:p>
        </w:tc>
        <w:tc>
          <w:tcPr>
            <w:tcW w:w="669" w:type="pct"/>
            <w:tcBorders>
              <w:top w:val="single" w:color="auto" w:sz="4" w:space="0"/>
              <w:left w:val="single" w:color="auto" w:sz="4" w:space="0"/>
              <w:right w:val="single" w:color="auto" w:sz="4" w:space="0"/>
            </w:tcBorders>
            <w:noWrap/>
            <w:vAlign w:val="center"/>
          </w:tcPr>
          <w:p w14:paraId="7883AE90">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1453" w:type="pct"/>
            <w:tcBorders>
              <w:top w:val="single" w:color="auto" w:sz="4" w:space="0"/>
              <w:left w:val="single" w:color="auto" w:sz="4" w:space="0"/>
              <w:right w:val="single" w:color="auto" w:sz="4" w:space="0"/>
            </w:tcBorders>
            <w:noWrap/>
            <w:vAlign w:val="center"/>
          </w:tcPr>
          <w:p w14:paraId="40F1BA25">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698" w:type="pct"/>
            <w:gridSpan w:val="2"/>
            <w:tcBorders>
              <w:top w:val="single" w:color="auto" w:sz="4" w:space="0"/>
              <w:left w:val="single" w:color="auto" w:sz="4" w:space="0"/>
              <w:right w:val="single" w:color="auto" w:sz="4" w:space="0"/>
            </w:tcBorders>
            <w:noWrap/>
            <w:vAlign w:val="center"/>
          </w:tcPr>
          <w:p w14:paraId="771E8933">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612" w:type="pct"/>
            <w:tcBorders>
              <w:top w:val="single" w:color="auto" w:sz="4" w:space="0"/>
              <w:left w:val="single" w:color="auto" w:sz="4" w:space="0"/>
              <w:bottom w:val="single" w:color="auto" w:sz="4" w:space="0"/>
              <w:right w:val="single" w:color="auto" w:sz="4" w:space="0"/>
            </w:tcBorders>
            <w:noWrap/>
            <w:vAlign w:val="center"/>
          </w:tcPr>
          <w:p w14:paraId="6EB6EC55">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r>
    </w:tbl>
    <w:p w14:paraId="4C54E8E8">
      <w:pPr>
        <w:pStyle w:val="11"/>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我们保证上述声明中的资料和数据是真实的、正确的，我们同意如贵方要求，可以出示相关证明文件。</w:t>
      </w:r>
    </w:p>
    <w:p w14:paraId="0DE19519">
      <w:pPr>
        <w:pStyle w:val="11"/>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供  应  商：</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31C99EE8">
      <w:pPr>
        <w:pStyle w:val="11"/>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法定代表人：</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签字或盖章）</w:t>
      </w:r>
    </w:p>
    <w:p w14:paraId="7E08CCD7">
      <w:pPr>
        <w:pStyle w:val="11"/>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rPr>
        <w:t>电话号码：</w:t>
      </w:r>
      <w:r>
        <w:rPr>
          <w:rFonts w:hint="eastAsia" w:ascii="仿宋" w:hAnsi="仿宋" w:eastAsia="仿宋" w:cs="仿宋"/>
          <w:color w:val="auto"/>
          <w:szCs w:val="28"/>
          <w:highlight w:val="none"/>
          <w:u w:val="single"/>
        </w:rPr>
        <w:t xml:space="preserve">                              </w:t>
      </w:r>
      <w:r>
        <w:rPr>
          <w:rFonts w:hint="eastAsia" w:ascii="仿宋" w:hAnsi="仿宋" w:cs="仿宋"/>
          <w:color w:val="auto"/>
          <w:szCs w:val="28"/>
          <w:highlight w:val="none"/>
          <w:u w:val="single"/>
          <w:lang w:val="en-US" w:eastAsia="zh-CN"/>
        </w:rPr>
        <w:t xml:space="preserve"> </w:t>
      </w:r>
    </w:p>
    <w:p w14:paraId="634B8C1D">
      <w:pPr>
        <w:pStyle w:val="11"/>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u w:val="single"/>
          <w:lang w:eastAsia="zh-CN"/>
        </w:rPr>
      </w:pPr>
      <w:r>
        <w:rPr>
          <w:rFonts w:hint="eastAsia" w:ascii="仿宋" w:hAnsi="仿宋" w:eastAsia="仿宋" w:cs="仿宋"/>
          <w:color w:val="auto"/>
          <w:szCs w:val="28"/>
          <w:highlight w:val="none"/>
        </w:rPr>
        <w:t>传    真：</w:t>
      </w:r>
      <w:r>
        <w:rPr>
          <w:rFonts w:hint="eastAsia" w:ascii="仿宋" w:hAnsi="仿宋" w:eastAsia="仿宋" w:cs="仿宋"/>
          <w:color w:val="auto"/>
          <w:szCs w:val="28"/>
          <w:highlight w:val="none"/>
          <w:u w:val="single"/>
        </w:rPr>
        <w:t xml:space="preserve">                              </w:t>
      </w:r>
      <w:r>
        <w:rPr>
          <w:rFonts w:hint="eastAsia" w:ascii="仿宋" w:hAnsi="仿宋" w:cs="仿宋"/>
          <w:color w:val="auto"/>
          <w:szCs w:val="28"/>
          <w:highlight w:val="none"/>
          <w:u w:val="single"/>
          <w:lang w:val="en-US" w:eastAsia="zh-CN"/>
        </w:rPr>
        <w:t xml:space="preserve"> </w:t>
      </w:r>
    </w:p>
    <w:p w14:paraId="45062EFC">
      <w:pPr>
        <w:pageBreakBefore w:val="0"/>
        <w:wordWrap/>
        <w:overflowPunct/>
        <w:topLinePunct w:val="0"/>
        <w:bidi w:val="0"/>
        <w:spacing w:beforeAutospacing="0" w:afterAutospacing="0" w:line="500" w:lineRule="exact"/>
        <w:ind w:left="0" w:leftChars="0" w:right="0" w:rightChars="0" w:firstLine="560" w:firstLineChars="200"/>
        <w:outlineLvl w:val="9"/>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Cs w:val="28"/>
          <w:highlight w:val="none"/>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0D6DE266">
      <w:pPr>
        <w:pageBreakBefore w:val="0"/>
        <w:widowControl/>
        <w:wordWrap/>
        <w:overflowPunct/>
        <w:topLinePunct w:val="0"/>
        <w:bidi w:val="0"/>
        <w:spacing w:beforeAutospacing="0" w:afterAutospacing="0" w:line="240" w:lineRule="auto"/>
        <w:ind w:left="0" w:leftChars="0" w:right="0" w:rightChars="0"/>
        <w:jc w:val="left"/>
        <w:rPr>
          <w:rFonts w:hint="eastAsia" w:ascii="仿宋" w:hAnsi="仿宋" w:eastAsia="仿宋" w:cs="仿宋"/>
          <w:b/>
          <w:color w:val="auto"/>
          <w:sz w:val="28"/>
          <w:szCs w:val="28"/>
          <w:highlight w:val="none"/>
        </w:rPr>
        <w:sectPr>
          <w:pgSz w:w="11905" w:h="16838"/>
          <w:pgMar w:top="1440" w:right="1083" w:bottom="1440" w:left="1083" w:header="0" w:footer="947" w:gutter="0"/>
          <w:pgNumType w:fmt="decimal" w:start="1"/>
          <w:cols w:space="0" w:num="1"/>
          <w:rtlGutter w:val="0"/>
          <w:docGrid w:linePitch="312" w:charSpace="0"/>
        </w:sectPr>
      </w:pPr>
      <w:bookmarkStart w:id="8" w:name="_Toc16020"/>
      <w:bookmarkStart w:id="9" w:name="_Toc10554"/>
      <w:bookmarkStart w:id="10" w:name="_Toc95206825"/>
      <w:bookmarkStart w:id="11" w:name="OLE_LINK95"/>
      <w:r>
        <w:rPr>
          <w:rFonts w:hint="eastAsia" w:ascii="仿宋" w:hAnsi="仿宋" w:eastAsia="仿宋" w:cs="仿宋"/>
          <w:b/>
          <w:color w:val="auto"/>
          <w:sz w:val="28"/>
          <w:szCs w:val="28"/>
          <w:highlight w:val="none"/>
        </w:rPr>
        <w:br w:type="page"/>
      </w:r>
    </w:p>
    <w:p w14:paraId="64687282">
      <w:pPr>
        <w:pageBreakBefore w:val="0"/>
        <w:widowControl/>
        <w:wordWrap/>
        <w:overflowPunct/>
        <w:topLinePunct w:val="0"/>
        <w:bidi w:val="0"/>
        <w:spacing w:beforeAutospacing="0" w:afterAutospacing="0" w:line="240" w:lineRule="auto"/>
        <w:ind w:left="0" w:leftChars="0" w:right="0" w:rightChars="0"/>
        <w:jc w:val="left"/>
        <w:rPr>
          <w:rFonts w:hint="eastAsia" w:ascii="仿宋" w:hAnsi="仿宋" w:eastAsia="仿宋" w:cs="仿宋"/>
          <w:b/>
          <w:color w:val="auto"/>
          <w:sz w:val="28"/>
          <w:szCs w:val="28"/>
          <w:highlight w:val="none"/>
        </w:rPr>
      </w:pPr>
    </w:p>
    <w:p w14:paraId="5A7128C2">
      <w:pPr>
        <w:pageBreakBefore w:val="0"/>
        <w:widowControl/>
        <w:numPr>
          <w:ilvl w:val="0"/>
          <w:numId w:val="1"/>
        </w:numPr>
        <w:wordWrap/>
        <w:overflowPunct/>
        <w:topLinePunct w:val="0"/>
        <w:bidi w:val="0"/>
        <w:spacing w:beforeAutospacing="0" w:afterAutospacing="0" w:line="500" w:lineRule="exact"/>
        <w:ind w:left="0" w:leftChars="0" w:right="0" w:rightChars="0"/>
        <w:jc w:val="center"/>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 xml:space="preserve">  资质证书</w:t>
      </w:r>
    </w:p>
    <w:p w14:paraId="38B7D7B1">
      <w:pPr>
        <w:pageBreakBefore w:val="0"/>
        <w:widowControl/>
        <w:numPr>
          <w:ilvl w:val="-1"/>
          <w:numId w:val="0"/>
        </w:numPr>
        <w:wordWrap/>
        <w:overflowPunct/>
        <w:topLinePunct w:val="0"/>
        <w:bidi w:val="0"/>
        <w:spacing w:beforeAutospacing="0" w:afterAutospacing="0" w:line="500" w:lineRule="exact"/>
        <w:ind w:left="0" w:leftChars="0" w:right="0" w:rightChars="0" w:firstLine="1120" w:firstLineChars="400"/>
        <w:jc w:val="both"/>
        <w:rPr>
          <w:rFonts w:hint="eastAsia" w:ascii="仿宋" w:hAnsi="仿宋" w:eastAsia="仿宋" w:cs="仿宋"/>
          <w:color w:val="auto"/>
          <w:sz w:val="28"/>
          <w:szCs w:val="28"/>
          <w:highlight w:val="none"/>
        </w:rPr>
      </w:pPr>
    </w:p>
    <w:p w14:paraId="527C4855">
      <w:pPr>
        <w:pageBreakBefore w:val="0"/>
        <w:widowControl/>
        <w:numPr>
          <w:ilvl w:val="-1"/>
          <w:numId w:val="0"/>
        </w:numPr>
        <w:wordWrap/>
        <w:overflowPunct/>
        <w:topLinePunct w:val="0"/>
        <w:bidi w:val="0"/>
        <w:spacing w:beforeAutospacing="0" w:afterAutospacing="0" w:line="500" w:lineRule="exact"/>
        <w:ind w:left="0" w:leftChars="0" w:right="0" w:rightChars="0"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提供有效的安全评价机构资质证书；供应商需在项目电子化交易系统中按要求上传相应证明文件并进行电子签章。</w:t>
      </w:r>
    </w:p>
    <w:p w14:paraId="4F1FA507">
      <w:pPr>
        <w:pageBreakBefore w:val="0"/>
        <w:widowControl/>
        <w:numPr>
          <w:ilvl w:val="-1"/>
          <w:numId w:val="0"/>
        </w:numPr>
        <w:wordWrap/>
        <w:overflowPunct/>
        <w:topLinePunct w:val="0"/>
        <w:bidi w:val="0"/>
        <w:spacing w:beforeAutospacing="0" w:afterAutospacing="0" w:line="500" w:lineRule="exact"/>
        <w:ind w:left="0" w:leftChars="0" w:right="0" w:rightChars="0" w:firstLine="2249" w:firstLineChars="800"/>
        <w:jc w:val="both"/>
        <w:rPr>
          <w:rFonts w:hint="eastAsia" w:ascii="仿宋" w:hAnsi="仿宋" w:eastAsia="仿宋" w:cs="仿宋"/>
          <w:b/>
          <w:color w:val="auto"/>
          <w:sz w:val="28"/>
          <w:szCs w:val="28"/>
          <w:highlight w:val="none"/>
        </w:rPr>
      </w:pPr>
    </w:p>
    <w:p w14:paraId="68C3ED9E">
      <w:pPr>
        <w:pageBreakBefore w:val="0"/>
        <w:widowControl/>
        <w:numPr>
          <w:ilvl w:val="-1"/>
          <w:numId w:val="0"/>
        </w:numPr>
        <w:wordWrap/>
        <w:overflowPunct/>
        <w:topLinePunct w:val="0"/>
        <w:bidi w:val="0"/>
        <w:spacing w:beforeAutospacing="0" w:afterAutospacing="0" w:line="500" w:lineRule="exact"/>
        <w:ind w:left="0" w:leftChars="0" w:right="0" w:rightChars="0" w:firstLine="2249" w:firstLineChars="800"/>
        <w:jc w:val="both"/>
        <w:rPr>
          <w:rFonts w:hint="eastAsia" w:ascii="仿宋" w:hAnsi="仿宋" w:eastAsia="仿宋" w:cs="仿宋"/>
          <w:b/>
          <w:color w:val="auto"/>
          <w:sz w:val="28"/>
          <w:szCs w:val="28"/>
          <w:highlight w:val="none"/>
        </w:rPr>
      </w:pPr>
    </w:p>
    <w:p w14:paraId="7191A81E">
      <w:pPr>
        <w:pageBreakBefore w:val="0"/>
        <w:widowControl/>
        <w:numPr>
          <w:ilvl w:val="-1"/>
          <w:numId w:val="0"/>
        </w:numPr>
        <w:wordWrap/>
        <w:overflowPunct/>
        <w:topLinePunct w:val="0"/>
        <w:bidi w:val="0"/>
        <w:spacing w:beforeAutospacing="0" w:afterAutospacing="0" w:line="500" w:lineRule="exact"/>
        <w:ind w:left="0" w:leftChars="0" w:right="0" w:rightChars="0" w:firstLine="2249" w:firstLineChars="800"/>
        <w:jc w:val="both"/>
        <w:rPr>
          <w:rFonts w:hint="eastAsia" w:ascii="仿宋" w:hAnsi="仿宋" w:eastAsia="仿宋" w:cs="仿宋"/>
          <w:b/>
          <w:color w:val="auto"/>
          <w:sz w:val="28"/>
          <w:szCs w:val="28"/>
          <w:highlight w:val="none"/>
        </w:rPr>
      </w:pPr>
    </w:p>
    <w:p w14:paraId="644420FB">
      <w:pPr>
        <w:pageBreakBefore w:val="0"/>
        <w:widowControl/>
        <w:numPr>
          <w:ilvl w:val="-1"/>
          <w:numId w:val="0"/>
        </w:numPr>
        <w:wordWrap/>
        <w:overflowPunct/>
        <w:topLinePunct w:val="0"/>
        <w:bidi w:val="0"/>
        <w:spacing w:beforeAutospacing="0" w:afterAutospacing="0" w:line="500" w:lineRule="exact"/>
        <w:ind w:left="0" w:leftChars="0" w:right="0" w:rightChars="0" w:firstLine="2249" w:firstLineChars="800"/>
        <w:jc w:val="both"/>
        <w:rPr>
          <w:rFonts w:hint="eastAsia" w:ascii="仿宋" w:hAnsi="仿宋" w:eastAsia="仿宋" w:cs="仿宋"/>
          <w:b/>
          <w:color w:val="auto"/>
          <w:sz w:val="28"/>
          <w:szCs w:val="28"/>
          <w:highlight w:val="none"/>
        </w:rPr>
        <w:sectPr>
          <w:pgSz w:w="11905" w:h="16838"/>
          <w:pgMar w:top="1440" w:right="1083" w:bottom="1440" w:left="1083" w:header="0" w:footer="947" w:gutter="0"/>
          <w:pgNumType w:fmt="decimal" w:start="1"/>
          <w:cols w:space="0" w:num="1"/>
          <w:rtlGutter w:val="0"/>
          <w:docGrid w:linePitch="312" w:charSpace="0"/>
        </w:sectPr>
      </w:pPr>
    </w:p>
    <w:p w14:paraId="545FA8B9">
      <w:pPr>
        <w:pageBreakBefore w:val="0"/>
        <w:widowControl/>
        <w:wordWrap/>
        <w:overflowPunct/>
        <w:topLinePunct w:val="0"/>
        <w:bidi w:val="0"/>
        <w:spacing w:beforeAutospacing="0" w:afterAutospacing="0" w:line="500" w:lineRule="exact"/>
        <w:ind w:left="0" w:leftChars="0" w:right="0" w:rightChars="0"/>
        <w:jc w:val="center"/>
        <w:outlineLvl w:val="2"/>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val="en-US" w:eastAsia="zh-CN"/>
        </w:rPr>
        <w:t>六</w:t>
      </w:r>
      <w:r>
        <w:rPr>
          <w:rFonts w:hint="eastAsia" w:ascii="仿宋" w:hAnsi="仿宋" w:eastAsia="仿宋" w:cs="仿宋"/>
          <w:b/>
          <w:color w:val="auto"/>
          <w:sz w:val="28"/>
          <w:szCs w:val="28"/>
          <w:highlight w:val="none"/>
        </w:rPr>
        <w:t xml:space="preserve">部分 </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非联合体投标声明</w:t>
      </w:r>
      <w:bookmarkEnd w:id="8"/>
      <w:bookmarkEnd w:id="9"/>
      <w:bookmarkEnd w:id="10"/>
    </w:p>
    <w:bookmarkEnd w:id="11"/>
    <w:p w14:paraId="3D76761E">
      <w:pPr>
        <w:pStyle w:val="6"/>
        <w:pageBreakBefore w:val="0"/>
        <w:wordWrap/>
        <w:overflowPunct/>
        <w:topLinePunct w:val="0"/>
        <w:bidi w:val="0"/>
        <w:spacing w:before="0" w:beforeAutospacing="0" w:after="0" w:afterAutospacing="0" w:line="500" w:lineRule="exact"/>
        <w:ind w:left="0" w:leftChars="0" w:right="0" w:rightChars="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31E3D8B3">
      <w:pPr>
        <w:pStyle w:val="6"/>
        <w:pageBreakBefore w:val="0"/>
        <w:wordWrap/>
        <w:overflowPunct/>
        <w:topLinePunct w:val="0"/>
        <w:bidi w:val="0"/>
        <w:spacing w:before="0" w:beforeAutospacing="0" w:after="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的供应商，根据招标文件要求,现郑重声明如下:</w:t>
      </w:r>
    </w:p>
    <w:p w14:paraId="6120146E">
      <w:pPr>
        <w:pStyle w:val="6"/>
        <w:pageBreakBefore w:val="0"/>
        <w:wordWrap/>
        <w:overflowPunct/>
        <w:topLinePunct w:val="0"/>
        <w:bidi w:val="0"/>
        <w:spacing w:before="0" w:beforeAutospacing="0" w:after="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478E2A0F">
      <w:pPr>
        <w:pStyle w:val="6"/>
        <w:pageBreakBefore w:val="0"/>
        <w:wordWrap/>
        <w:overflowPunct/>
        <w:topLinePunct w:val="0"/>
        <w:bidi w:val="0"/>
        <w:spacing w:before="0" w:beforeAutospacing="0" w:after="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2255CE22">
      <w:pPr>
        <w:pageBreakBefore w:val="0"/>
        <w:wordWrap/>
        <w:overflowPunct/>
        <w:topLinePunct w:val="0"/>
        <w:bidi w:val="0"/>
        <w:spacing w:beforeAutospacing="0" w:afterAutospacing="0" w:line="500" w:lineRule="exact"/>
        <w:ind w:left="0" w:leftChars="0" w:right="0" w:rightChars="0"/>
        <w:jc w:val="right"/>
        <w:rPr>
          <w:rFonts w:hint="eastAsia" w:ascii="仿宋" w:hAnsi="仿宋" w:eastAsia="仿宋" w:cs="仿宋"/>
          <w:color w:val="auto"/>
          <w:sz w:val="28"/>
          <w:szCs w:val="28"/>
          <w:highlight w:val="none"/>
          <w:lang w:val="zh-CN"/>
        </w:rPr>
      </w:pPr>
    </w:p>
    <w:p w14:paraId="242B6039">
      <w:pPr>
        <w:pageBreakBefore w:val="0"/>
        <w:wordWrap/>
        <w:overflowPunct/>
        <w:topLinePunct w:val="0"/>
        <w:bidi w:val="0"/>
        <w:spacing w:beforeAutospacing="0" w:afterAutospacing="0" w:line="500" w:lineRule="exact"/>
        <w:ind w:left="0" w:leftChars="0" w:right="0" w:rightChars="0"/>
        <w:jc w:val="right"/>
        <w:rPr>
          <w:rFonts w:hint="eastAsia" w:ascii="仿宋" w:hAnsi="仿宋" w:eastAsia="仿宋" w:cs="仿宋"/>
          <w:color w:val="auto"/>
          <w:sz w:val="28"/>
          <w:szCs w:val="28"/>
          <w:highlight w:val="none"/>
          <w:lang w:val="zh-CN"/>
        </w:rPr>
      </w:pPr>
    </w:p>
    <w:p w14:paraId="74248978">
      <w:pPr>
        <w:pageBreakBefore w:val="0"/>
        <w:wordWrap/>
        <w:overflowPunct/>
        <w:topLinePunct w:val="0"/>
        <w:bidi w:val="0"/>
        <w:spacing w:beforeAutospacing="0" w:afterAutospacing="0" w:line="500" w:lineRule="exact"/>
        <w:ind w:right="0" w:rightChars="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供应商：</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（公章）</w:t>
      </w:r>
    </w:p>
    <w:p w14:paraId="68533854">
      <w:pPr>
        <w:pageBreakBefore w:val="0"/>
        <w:wordWrap/>
        <w:overflowPunct/>
        <w:topLinePunct w:val="0"/>
        <w:bidi w:val="0"/>
        <w:spacing w:beforeAutospacing="0" w:afterAutospacing="0" w:line="500" w:lineRule="exact"/>
        <w:ind w:right="0" w:rightChars="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（签字或盖章）</w:t>
      </w:r>
    </w:p>
    <w:p w14:paraId="2F827BEB">
      <w:pPr>
        <w:pageBreakBefore w:val="0"/>
        <w:wordWrap/>
        <w:overflowPunct/>
        <w:topLinePunct w:val="0"/>
        <w:bidi w:val="0"/>
        <w:spacing w:beforeAutospacing="0" w:afterAutospacing="0" w:line="500" w:lineRule="exact"/>
        <w:ind w:left="0" w:leftChars="0" w:right="0" w:rightChars="0"/>
        <w:jc w:val="both"/>
        <w:outlineLvl w:val="9"/>
        <w:rPr>
          <w:rFonts w:hint="eastAsia" w:ascii="仿宋" w:hAnsi="仿宋" w:eastAsia="仿宋" w:cs="仿宋"/>
          <w:b w:val="0"/>
          <w:color w:val="auto"/>
          <w:sz w:val="28"/>
          <w:szCs w:val="28"/>
          <w:highlight w:val="none"/>
          <w:lang w:val="zh-CN" w:eastAsia="zh-CN"/>
        </w:rPr>
      </w:pPr>
      <w:bookmarkStart w:id="12" w:name="_GoBack"/>
      <w:bookmarkEnd w:id="12"/>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日</w:t>
      </w:r>
    </w:p>
    <w:bookmarkEnd w:id="0"/>
    <w:bookmarkEnd w:id="1"/>
    <w:p w14:paraId="7A645251">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color w:val="auto"/>
          <w:sz w:val="24"/>
          <w:highlight w:val="none"/>
          <w:lang w:val="zh-CN"/>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C638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EDBC58">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EDBC58">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40B92">
    <w:pPr>
      <w:pStyle w:val="3"/>
      <w:spacing w:line="184" w:lineRule="auto"/>
      <w:ind w:left="3967"/>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CA0837">
                          <w:pPr>
                            <w:pStyle w:val="4"/>
                          </w:pPr>
                          <w:r>
                            <w:t xml:space="preserve">第 </w:t>
                          </w:r>
                          <w:r>
                            <w:fldChar w:fldCharType="begin"/>
                          </w:r>
                          <w:r>
                            <w:instrText xml:space="preserve"> PAGE  \* MERGEFORMAT </w:instrText>
                          </w:r>
                          <w:r>
                            <w:fldChar w:fldCharType="separate"/>
                          </w:r>
                          <w:r>
                            <w:t>65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3CA0837">
                    <w:pPr>
                      <w:pStyle w:val="4"/>
                    </w:pPr>
                    <w:r>
                      <w:t xml:space="preserve">第 </w:t>
                    </w:r>
                    <w:r>
                      <w:fldChar w:fldCharType="begin"/>
                    </w:r>
                    <w:r>
                      <w:instrText xml:space="preserve"> PAGE  \* MERGEFORMAT </w:instrText>
                    </w:r>
                    <w:r>
                      <w:fldChar w:fldCharType="separate"/>
                    </w:r>
                    <w:r>
                      <w:t>65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54DE5"/>
    <w:multiLevelType w:val="singleLevel"/>
    <w:tmpl w:val="8AA54DE5"/>
    <w:lvl w:ilvl="0" w:tentative="0">
      <w:start w:val="5"/>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44253"/>
    <w:rsid w:val="24544253"/>
    <w:rsid w:val="38E31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widowControl/>
      <w:kinsoku w:val="0"/>
      <w:autoSpaceDE w:val="0"/>
      <w:autoSpaceDN w:val="0"/>
      <w:adjustRightInd w:val="0"/>
      <w:snapToGrid w:val="0"/>
      <w:spacing w:before="260" w:after="260" w:line="415" w:lineRule="auto"/>
      <w:jc w:val="left"/>
      <w:outlineLvl w:val="1"/>
    </w:pPr>
    <w:rPr>
      <w:rFonts w:ascii="Calibri Light" w:hAnsi="Calibri Light" w:eastAsia="宋体" w:cs="Times New Roman"/>
      <w:b/>
      <w:bCs/>
      <w:color w:val="000000"/>
      <w:kern w:val="0"/>
      <w:sz w:val="32"/>
      <w:szCs w:val="32"/>
      <w:lang w:eastAsia="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jc w:val="left"/>
    </w:pPr>
    <w:rPr>
      <w:rFonts w:ascii="Copperplate Gothic Bold" w:hAnsi="Copperplate Gothic Bold"/>
      <w:kern w:val="0"/>
      <w:sz w:val="20"/>
      <w:szCs w:val="20"/>
    </w:rPr>
  </w:style>
  <w:style w:type="paragraph" w:styleId="4">
    <w:name w:val="footer"/>
    <w:basedOn w:val="1"/>
    <w:next w:val="3"/>
    <w:qFormat/>
    <w:uiPriority w:val="0"/>
    <w:pPr>
      <w:tabs>
        <w:tab w:val="center" w:pos="4153"/>
        <w:tab w:val="right" w:pos="8306"/>
      </w:tabs>
      <w:snapToGrid w:val="0"/>
      <w:jc w:val="left"/>
    </w:pPr>
    <w:rPr>
      <w:sz w:val="18"/>
    </w:rPr>
  </w:style>
  <w:style w:type="paragraph" w:styleId="5">
    <w:name w:val="toc 2"/>
    <w:basedOn w:val="1"/>
    <w:next w:val="1"/>
    <w:unhideWhenUsed/>
    <w:qFormat/>
    <w:uiPriority w:val="39"/>
    <w:pPr>
      <w:widowControl/>
      <w:kinsoku w:val="0"/>
      <w:autoSpaceDE w:val="0"/>
      <w:autoSpaceDN w:val="0"/>
      <w:adjustRightInd w:val="0"/>
      <w:snapToGrid w:val="0"/>
      <w:ind w:left="420" w:leftChars="200"/>
      <w:jc w:val="left"/>
    </w:pPr>
    <w:rPr>
      <w:rFonts w:ascii="Arial" w:hAnsi="Arial" w:eastAsia="Arial" w:cs="Arial"/>
      <w:color w:val="000000"/>
      <w:kern w:val="0"/>
      <w:szCs w:val="21"/>
      <w:lang w:eastAsia="en-US"/>
    </w:rPr>
  </w:style>
  <w:style w:type="paragraph" w:styleId="6">
    <w:name w:val="Normal (Web)"/>
    <w:basedOn w:val="1"/>
    <w:next w:val="1"/>
    <w:qFormat/>
    <w:uiPriority w:val="99"/>
    <w:pPr>
      <w:widowControl/>
      <w:spacing w:before="100" w:beforeAutospacing="1" w:after="100" w:afterAutospacing="1"/>
      <w:jc w:val="left"/>
    </w:pPr>
    <w:rPr>
      <w:rFonts w:ascii="宋体" w:hAnsi="宋体" w:cs="宋体"/>
      <w:kern w:val="0"/>
      <w:sz w:val="24"/>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10">
    <w:name w:val="普通正文"/>
    <w:basedOn w:val="1"/>
    <w:qFormat/>
    <w:uiPriority w:val="99"/>
    <w:pPr>
      <w:kinsoku w:val="0"/>
      <w:autoSpaceDE w:val="0"/>
      <w:autoSpaceDN w:val="0"/>
      <w:adjustRightInd w:val="0"/>
      <w:snapToGrid w:val="0"/>
      <w:spacing w:before="120" w:after="120" w:line="360" w:lineRule="auto"/>
      <w:ind w:firstLine="480"/>
      <w:jc w:val="left"/>
    </w:pPr>
    <w:rPr>
      <w:rFonts w:ascii="Arial" w:hAnsi="Arial"/>
      <w:color w:val="000000"/>
      <w:kern w:val="0"/>
      <w:sz w:val="28"/>
    </w:rPr>
  </w:style>
  <w:style w:type="paragraph" w:customStyle="1" w:styleId="11">
    <w:name w:val="正文空2格  1."/>
    <w:basedOn w:val="1"/>
    <w:qFormat/>
    <w:uiPriority w:val="99"/>
    <w:pPr>
      <w:kinsoku w:val="0"/>
      <w:autoSpaceDE w:val="0"/>
      <w:autoSpaceDN w:val="0"/>
      <w:adjustRightInd w:val="0"/>
      <w:snapToGrid w:val="0"/>
      <w:spacing w:line="360" w:lineRule="auto"/>
      <w:ind w:firstLine="480" w:firstLineChars="200"/>
    </w:pPr>
    <w:rPr>
      <w:rFonts w:ascii="宋体" w:eastAsia="仿宋" w:cs="宋体"/>
      <w:color w:val="000000"/>
      <w:kern w:val="0"/>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1562</Words>
  <Characters>1606</Characters>
  <Lines>0</Lines>
  <Paragraphs>0</Paragraphs>
  <TotalTime>1</TotalTime>
  <ScaleCrop>false</ScaleCrop>
  <LinksUpToDate>false</LinksUpToDate>
  <CharactersWithSpaces>2315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2025-12-25T01:21:00Z</dcterms:created>
  <dc:creator>七安</dc:creator>
  <cp:lastModifiedBy>七安</cp:lastModifiedBy>
  <dcterms:modified xsi:type="dcterms:W3CDTF">2025-12-25T01:28:46Z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FBE8695A10AA4427A28C28EF819CBD50_11</vt:lpwstr>
  </property>
  <property fmtid="{D5CDD505-2E9C-101B-9397-08002B2CF9AE}" pid="4" name="KSOTemplateDocerSaveRecord">
    <vt:lpwstr>eyJoZGlkIjoiYTNjODljY2I4NDIwMDBiNmUwYjUxZTZlNmE1NzJmOTgiLCJ1c2VySWQiOiI2ODY0MTEyNzMifQ==</vt:lpwstr>
  </property>
</Properties>
</file>