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5D948">
      <w:pPr>
        <w:jc w:val="center"/>
        <w:rPr>
          <w:rFonts w:hint="default" w:ascii="Calibri" w:hAnsi="Calibri" w:eastAsia="宋体" w:cs="Times New Roman"/>
          <w:sz w:val="36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sz w:val="36"/>
          <w:szCs w:val="36"/>
          <w:lang w:val="en-US" w:eastAsia="zh-CN"/>
        </w:rPr>
        <w:t>2包</w:t>
      </w:r>
    </w:p>
    <w:p w14:paraId="3BAD9008">
      <w:pPr>
        <w:jc w:val="center"/>
        <w:rPr>
          <w:rFonts w:hint="default" w:ascii="Calibri" w:hAnsi="Calibri" w:eastAsia="宋体" w:cs="Times New Roman"/>
          <w:sz w:val="36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sz w:val="36"/>
          <w:szCs w:val="36"/>
          <w:lang w:val="en-US" w:eastAsia="zh-CN"/>
        </w:rPr>
        <w:t>单价报价表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0"/>
        <w:gridCol w:w="1346"/>
        <w:gridCol w:w="1989"/>
        <w:gridCol w:w="1466"/>
        <w:gridCol w:w="2238"/>
      </w:tblGrid>
      <w:tr w14:paraId="3BE01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C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A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9A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D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</w:tr>
      <w:tr w14:paraId="3C280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B5F7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61A2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13C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97B2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DA0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7B3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E204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苦参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D923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745B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2F7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3DA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22CC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苦杏仁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2A36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490D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E3B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5886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4F3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雷公藤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662D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072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A92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033C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AA24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莲子心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8C85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FA9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D90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9977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BCBE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龙胆草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E5EA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4AF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0C6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18B0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5E9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龙眼肉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B733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259C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E77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126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4D87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芦根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DB4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7876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F899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8B3E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9690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鹿角胶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EAFA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AD75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7DD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AADC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F4F4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路路通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015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3C99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F87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0EC8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270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麻黄根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8EED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37E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520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254E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229B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蔓荆子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DE4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0591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1E3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495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BD4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芒硝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13CC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86D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285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0F6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B881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猫爪草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251D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CF5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E921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684A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C5EF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密百部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234C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E2C3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8D43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9044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CBB6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蜜麻黄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9F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CAC9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C62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B73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5B1A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蜜枇杷叶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A386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AB0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5EF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7E5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589C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蜜桑白皮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E3AF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754E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028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5ADD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95C1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蜜紫菀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E07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9D90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2A8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3B1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A29E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绵马贯众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ED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0B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99C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0E1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ED66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木蝴蝶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A895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B697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481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CD1F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04F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木香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8FAF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81A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3D9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B244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38A4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女贞子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91A7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D7BD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CEA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C806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6CA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胖大海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BA3B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F72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3A7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28F1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93ED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炮姜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6E63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B62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7F6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6458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CB3D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佩兰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E214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A537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C43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5D97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6C22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千年健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A804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3228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FE9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3DCE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E5D4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前胡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AD82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A95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FE2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7477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F91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芡实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320B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A9DE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2CE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9005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ABB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茜草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F04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AE09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3ACC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9EB9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3D9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羌活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7CD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0DA0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AE0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F35C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DFE0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秦艽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7AE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B69C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D143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F5D9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F1B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秦皮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5D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B1C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215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5A6F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3B2E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青风藤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4C03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B291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92F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8F01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3BED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青蒿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DFAC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6BEC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EBB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BEB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D8C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青皮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1CF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5DC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7B5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FA3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B8EF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青葙子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2C6E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1C38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8BD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A861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A19E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瞿麦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3502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ACF2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3D6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3F8D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9A7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全蝎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A5B3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6EAD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C85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2B01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3C7F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肉苁蓉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995F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41A7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169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71C1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1AF3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肉桂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F7A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3FEB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190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7DC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C73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三七粉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13F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B7C5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23E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E777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ECE0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桑寄生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2152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608C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929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67B7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FBF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桑螵蛸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DD09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F95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8CB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38A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52D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DF73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F190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68C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A773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D3B0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桑枝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DBF2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8917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288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B763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509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砂仁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4842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A7D6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796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1E0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5BDE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山豆根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D34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6BEF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E54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17D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21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蛇床子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7302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6FB3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290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DF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E63A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射干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FE6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2FC1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C92E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586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042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伸筋草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C4A0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A00D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663D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A43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CAD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升麻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D948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21D5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DDA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6F82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1F43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生大黄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F589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B061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383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CEEF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78D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生地黄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4CA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1E9A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DBD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FDF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0C1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石菖蒲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A826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101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C7AF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9868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02F1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石膏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F2C3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228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189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D3A7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766C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石斛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7F56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EE2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588D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3A1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46F3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石见穿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C66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7A3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D5C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37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757F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石决明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2C8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156B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BAF9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D00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383C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石榴皮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76CA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FA5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83C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A23F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6C92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石韦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F828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007C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786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3EF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618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熟地黄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B84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CBDA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97D3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70C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7160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水蛭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D74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35F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186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D7B2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8FC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丝瓜络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7C6D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3DFB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81F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F16D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53D9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苏梗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098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587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FD6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E18A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C2A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烫骨碎补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C744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D717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0946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CC60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7850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烫金毛狗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803D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89BE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9D7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A6BA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C15A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天冬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AE16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9B17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635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E65D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D3D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天麻片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BBD2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F59B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6F9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F20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1688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葶苈子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293E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3B0E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F44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EE2C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5C33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透骨草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B3D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99F2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C92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BEA0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AD1A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土鳖虫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421A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9BE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63F9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028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DC40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土茯苓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91B7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E073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06CA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FD5B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2F9E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威灵仙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7EE9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4394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A52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B359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8198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煨肉豆蔻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FC4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CF4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887E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F8C1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770D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乌梅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5BD8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9B41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E09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880E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C9DF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乌梢蛇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8E3D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C480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B17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978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B25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乌药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CC59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123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230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AE7B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2DCC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吴茱萸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77B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EAAB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72F3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C65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EA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蜈蚣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570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17E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5DD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7F2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F48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五加皮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531A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C09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7C3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2C7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BB7B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五灵脂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025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C98A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2D5D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1C4F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B849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西洋参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1C68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DD0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206A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CA3B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F78F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细辛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7B8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0957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880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2704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6878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小茴香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905B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4E5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0A4B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8EC1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29C2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小蓟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5D7A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B8E5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CD3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D4F2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227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薤白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5997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C1E1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8B4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D2F6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D8C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辛夷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116C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7DD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CAF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5BE7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9A3D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续断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E299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100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144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1E7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FD41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盐车前子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55D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E520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C97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E95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DA3D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盐菟丝子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7EDE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32E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244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39D4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57E6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阳起石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1D88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F18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B345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77BE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656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夜交藤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A8EA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A65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77E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C9C3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180C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益母草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230B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A032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559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043B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77E3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益智仁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3F01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883E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881B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A359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F3ED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茵陈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920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E55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7F7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2233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CA46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银柴胡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28C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022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6A4E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69AD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390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鱼腥草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A4E5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2517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755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4E2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FA0A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玉竹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8199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FB65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7AB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2C1E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920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郁李仁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087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8D3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AC7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16D8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371D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远志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BE81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4496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69D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CF74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5E7F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皂刺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893F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B25C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EB24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DCEE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D11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赭石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0469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2A0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C9E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FF93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0471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浙贝母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A215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36B2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00C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25CC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D54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知母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2AFF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813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1B1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84DA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466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制鳖甲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0AA6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8667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FF1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10E6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7606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制草乌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BAD7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2865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705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6443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1D38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制川乌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4C1D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D871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4AD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4C1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6CE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制附片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428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2485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7B6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350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0D18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制龟甲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86E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9735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BCD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3D8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9D67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制何首乌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0E4B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9122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89BC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FBF3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DFBD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制黄精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62F0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07E7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7A4D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2AD2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1051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制款冬花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6FD6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6703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AF3A0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AA5D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5FB8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制马钱子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4C65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2FDD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911F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281E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937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制没药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3BE5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CC8F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CE4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3363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953F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制乳香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288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CECA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318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F228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A0F0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制淫羊藿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A465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C936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E48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656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57F2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炙旋复花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DC7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4858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5F3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3E7F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4ABE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猪苓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C951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E0CC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EE8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B39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15E1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8F17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8338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7F2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319E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80D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紫花地丁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2BE0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8959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AAD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4CEA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E4F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紫石英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3987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36A0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B98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5748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576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紫苏叶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C10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C028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53C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6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E59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79A2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自然铜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D0E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0CAC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D9A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7E0F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单价合计（元）</w:t>
            </w:r>
          </w:p>
        </w:tc>
        <w:tc>
          <w:tcPr>
            <w:tcW w:w="334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674E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56F67FA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0A146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供应商名称:</w:t>
      </w:r>
      <w:bookmarkStart w:id="0" w:name="_GoBack"/>
      <w:bookmarkEnd w:id="0"/>
    </w:p>
    <w:p w14:paraId="60BFA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法定代表人或被授权人（签字或盖章）:</w:t>
      </w:r>
    </w:p>
    <w:p w14:paraId="43AFA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日期：</w:t>
      </w:r>
    </w:p>
    <w:p w14:paraId="7DAD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45F54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</w:t>
      </w:r>
    </w:p>
    <w:p w14:paraId="6FC58F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本项目采用单价模式采购：</w:t>
      </w:r>
    </w:p>
    <w:p w14:paraId="749EC9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各供应商报价时在响应文件格式（附件：报价表、报价清单中统一报价填写本项目预算600000.00元）；</w:t>
      </w:r>
    </w:p>
    <w:p w14:paraId="5B7EC0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最终磋商报价环节系统中统一填写本项目预算600000.00元；</w:t>
      </w:r>
    </w:p>
    <w:p w14:paraId="35AFED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各供应商最终的单价报价表，自行打印该表，填写盖章之后上传至附件中，作为最终与采购人结算依据（最终各饮片单价按照报价同比例下浮），最终得分由磋商小组计算后手动输入。</w:t>
      </w:r>
    </w:p>
    <w:p w14:paraId="31AB07A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758689"/>
    <w:multiLevelType w:val="singleLevel"/>
    <w:tmpl w:val="787586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C07F3"/>
    <w:rsid w:val="1B481CCF"/>
    <w:rsid w:val="4A666E69"/>
    <w:rsid w:val="525C07F3"/>
    <w:rsid w:val="76E55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497</Words>
  <Characters>691</Characters>
  <Lines>0</Lines>
  <Paragraphs>0</Paragraphs>
  <TotalTime>4</TotalTime>
  <ScaleCrop>false</ScaleCrop>
  <LinksUpToDate>false</LinksUpToDate>
  <CharactersWithSpaces>691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2025-09-19T06:06:00Z</dcterms:created>
  <dc:creator>陕西杰诺</dc:creator>
  <cp:lastModifiedBy>华夏国际-招标部</cp:lastModifiedBy>
  <dcterms:modified xsi:type="dcterms:W3CDTF">2025-12-05T07:51:37Z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8628DB6E6BBC40EEA1DDAFCBF88FE6E0_13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