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11E758">
      <w:pPr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一</w:t>
      </w:r>
      <w:r>
        <w:rPr>
          <w:rFonts w:hint="eastAsia" w:eastAsia="黑体"/>
          <w:sz w:val="36"/>
          <w:szCs w:val="36"/>
        </w:rPr>
        <w:t>、</w:t>
      </w:r>
      <w:r>
        <w:rPr>
          <w:rFonts w:eastAsia="黑体"/>
          <w:sz w:val="36"/>
          <w:szCs w:val="36"/>
        </w:rPr>
        <w:t>供应商基本资格条件证明材料</w:t>
      </w:r>
    </w:p>
    <w:p w14:paraId="160DCC17">
      <w:pPr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1.供应商基本情况表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 w14:paraId="25A6DD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984" w:type="dxa"/>
            <w:noWrap w:val="0"/>
            <w:vAlign w:val="center"/>
          </w:tcPr>
          <w:p w14:paraId="212D9E23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供应商名称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2823F9F7">
            <w:pPr>
              <w:keepNext w:val="0"/>
              <w:keepLines w:val="0"/>
              <w:kinsoku/>
              <w:overflowPunct/>
              <w:topLinePunct/>
              <w:bidi w:val="0"/>
              <w:spacing w:line="440" w:lineRule="exact"/>
              <w:ind w:left="0" w:leftChars="0" w:right="0"/>
              <w:jc w:val="center"/>
              <w:rPr>
                <w:szCs w:val="21"/>
              </w:rPr>
            </w:pPr>
          </w:p>
        </w:tc>
      </w:tr>
      <w:tr w14:paraId="7C166D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984" w:type="dxa"/>
            <w:noWrap w:val="0"/>
            <w:vAlign w:val="center"/>
          </w:tcPr>
          <w:p w14:paraId="0DAAA132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 w14:paraId="3AC887A2">
            <w:pPr>
              <w:keepNext w:val="0"/>
              <w:keepLines w:val="0"/>
              <w:kinsoku/>
              <w:overflowPunct/>
              <w:topLinePunct/>
              <w:bidi w:val="0"/>
              <w:spacing w:line="440" w:lineRule="exact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10C03A82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 w14:paraId="2E25C7DE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2F8B7673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 w14:paraId="3F6751A7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</w:tr>
      <w:tr w14:paraId="30BABE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984" w:type="dxa"/>
            <w:noWrap w:val="0"/>
            <w:vAlign w:val="center"/>
          </w:tcPr>
          <w:p w14:paraId="0421CF4D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 w14:paraId="2CC44B3F">
            <w:pPr>
              <w:keepNext w:val="0"/>
              <w:keepLines w:val="0"/>
              <w:kinsoku/>
              <w:overflowPunct/>
              <w:topLinePunct/>
              <w:bidi w:val="0"/>
              <w:spacing w:line="440" w:lineRule="exact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5571CD5A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 w14:paraId="51847B04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</w:tr>
      <w:tr w14:paraId="02982E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984" w:type="dxa"/>
            <w:noWrap w:val="0"/>
            <w:vAlign w:val="center"/>
          </w:tcPr>
          <w:p w14:paraId="474B2B17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 w14:paraId="496B29B7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326C1F63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 w14:paraId="0FA8F8EC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1BE8A929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 w14:paraId="314A5C1A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</w:tr>
      <w:tr w14:paraId="1FDC05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984" w:type="dxa"/>
            <w:vMerge w:val="restart"/>
            <w:noWrap w:val="0"/>
            <w:vAlign w:val="center"/>
          </w:tcPr>
          <w:p w14:paraId="31445BBA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法定代表人</w:t>
            </w:r>
          </w:p>
          <w:p w14:paraId="7962C56A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700B0EB0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3E5B4C78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 w14:paraId="685662A1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 w14:paraId="6B2C468A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 w14:paraId="557C813C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</w:tr>
      <w:tr w14:paraId="43DCE7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984" w:type="dxa"/>
            <w:vMerge w:val="continue"/>
            <w:noWrap w:val="0"/>
            <w:vAlign w:val="center"/>
          </w:tcPr>
          <w:p w14:paraId="2D8172ED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586608C9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6F6EF811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 w14:paraId="096572F2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2AA54957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 w14:paraId="0A26D3B2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</w:tr>
      <w:tr w14:paraId="112E2B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984" w:type="dxa"/>
            <w:vMerge w:val="restart"/>
            <w:noWrap w:val="0"/>
            <w:vAlign w:val="center"/>
          </w:tcPr>
          <w:p w14:paraId="287BF404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602205EA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651A9D75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3E170DE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5D0B65B6">
            <w:pPr>
              <w:keepNext w:val="0"/>
              <w:keepLines w:val="0"/>
              <w:kinsoku/>
              <w:overflowPunct/>
              <w:topLinePunct/>
              <w:bidi w:val="0"/>
              <w:spacing w:line="440" w:lineRule="exact"/>
              <w:ind w:left="0" w:leftChars="0" w:right="0"/>
              <w:jc w:val="center"/>
              <w:rPr>
                <w:szCs w:val="21"/>
              </w:rPr>
            </w:pPr>
          </w:p>
        </w:tc>
      </w:tr>
      <w:tr w14:paraId="1FE6F6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984" w:type="dxa"/>
            <w:vMerge w:val="continue"/>
            <w:noWrap w:val="0"/>
            <w:vAlign w:val="center"/>
          </w:tcPr>
          <w:p w14:paraId="2395FB0E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60054217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423B4B9C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E418722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3A015AFC">
            <w:pPr>
              <w:keepNext w:val="0"/>
              <w:keepLines w:val="0"/>
              <w:kinsoku/>
              <w:overflowPunct/>
              <w:topLinePunct/>
              <w:bidi w:val="0"/>
              <w:spacing w:line="440" w:lineRule="exact"/>
              <w:ind w:left="0" w:leftChars="0" w:right="0"/>
              <w:jc w:val="center"/>
              <w:rPr>
                <w:szCs w:val="21"/>
              </w:rPr>
            </w:pPr>
          </w:p>
        </w:tc>
      </w:tr>
      <w:tr w14:paraId="3CE134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984" w:type="dxa"/>
            <w:noWrap w:val="0"/>
            <w:vAlign w:val="center"/>
          </w:tcPr>
          <w:p w14:paraId="47EA9575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 w14:paraId="24F2AFD8">
            <w:pPr>
              <w:keepNext w:val="0"/>
              <w:keepLines w:val="0"/>
              <w:kinsoku/>
              <w:overflowPunct/>
              <w:topLinePunct/>
              <w:bidi w:val="0"/>
              <w:spacing w:line="440" w:lineRule="exact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4FAA19DF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169A9626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</w:tr>
      <w:tr w14:paraId="578A2C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  <w:jc w:val="center"/>
        </w:trPr>
        <w:tc>
          <w:tcPr>
            <w:tcW w:w="1984" w:type="dxa"/>
            <w:noWrap w:val="0"/>
            <w:vAlign w:val="center"/>
          </w:tcPr>
          <w:p w14:paraId="0C69C044">
            <w:pPr>
              <w:keepNext w:val="0"/>
              <w:keepLines w:val="0"/>
              <w:kinsoku/>
              <w:overflowPunct/>
              <w:topLinePunct/>
              <w:bidi w:val="0"/>
              <w:spacing w:line="360" w:lineRule="exact"/>
              <w:ind w:left="0" w:leftChars="0" w:right="0"/>
              <w:rPr>
                <w:szCs w:val="21"/>
              </w:rPr>
            </w:pPr>
            <w:r>
              <w:rPr>
                <w:szCs w:val="21"/>
              </w:rPr>
              <w:t>供应商关联企业情况（包括但不限于与供应商法定代表人为同一人或者存在控股、管理关系的不同单位）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02B93C49">
            <w:pPr>
              <w:keepNext w:val="0"/>
              <w:keepLines w:val="0"/>
              <w:kinsoku/>
              <w:overflowPunct/>
              <w:topLinePunct/>
              <w:bidi w:val="0"/>
              <w:spacing w:line="440" w:lineRule="exact"/>
              <w:ind w:left="0" w:leftChars="0" w:right="0"/>
              <w:jc w:val="left"/>
              <w:rPr>
                <w:szCs w:val="21"/>
              </w:rPr>
            </w:pPr>
          </w:p>
        </w:tc>
      </w:tr>
      <w:tr w14:paraId="6ACF6F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  <w:jc w:val="center"/>
        </w:trPr>
        <w:tc>
          <w:tcPr>
            <w:tcW w:w="3608" w:type="dxa"/>
            <w:gridSpan w:val="3"/>
            <w:noWrap w:val="0"/>
            <w:vAlign w:val="center"/>
          </w:tcPr>
          <w:p w14:paraId="59ABB845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供应商需具有的资质证书</w:t>
            </w:r>
          </w:p>
        </w:tc>
        <w:tc>
          <w:tcPr>
            <w:tcW w:w="1068" w:type="dxa"/>
            <w:noWrap w:val="0"/>
            <w:vAlign w:val="center"/>
          </w:tcPr>
          <w:p w14:paraId="5067CCF9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2037F9AE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 w14:paraId="17FA1E22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证书号</w:t>
            </w:r>
          </w:p>
        </w:tc>
      </w:tr>
      <w:tr w14:paraId="244D78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3608" w:type="dxa"/>
            <w:gridSpan w:val="3"/>
            <w:noWrap w:val="0"/>
            <w:vAlign w:val="center"/>
          </w:tcPr>
          <w:p w14:paraId="7DD682A3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3BC0A213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13D957DD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1BBB59FB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</w:tr>
      <w:tr w14:paraId="61994B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3608" w:type="dxa"/>
            <w:gridSpan w:val="3"/>
            <w:noWrap w:val="0"/>
            <w:vAlign w:val="center"/>
          </w:tcPr>
          <w:p w14:paraId="2F039E5C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6918A497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316F2601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79808082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</w:tr>
      <w:tr w14:paraId="7D419A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3608" w:type="dxa"/>
            <w:gridSpan w:val="3"/>
            <w:noWrap w:val="0"/>
            <w:vAlign w:val="center"/>
          </w:tcPr>
          <w:p w14:paraId="5A272C13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所供产品制造商名称</w:t>
            </w:r>
          </w:p>
        </w:tc>
        <w:tc>
          <w:tcPr>
            <w:tcW w:w="5392" w:type="dxa"/>
            <w:gridSpan w:val="7"/>
            <w:noWrap w:val="0"/>
            <w:vAlign w:val="center"/>
          </w:tcPr>
          <w:p w14:paraId="098899EA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</w:tr>
      <w:tr w14:paraId="1A4F9A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3608" w:type="dxa"/>
            <w:gridSpan w:val="3"/>
            <w:noWrap w:val="0"/>
            <w:vAlign w:val="center"/>
          </w:tcPr>
          <w:p w14:paraId="2CCFFEA8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所供产品制造商需具有的资质证书</w:t>
            </w:r>
          </w:p>
        </w:tc>
        <w:tc>
          <w:tcPr>
            <w:tcW w:w="1068" w:type="dxa"/>
            <w:noWrap w:val="0"/>
            <w:vAlign w:val="center"/>
          </w:tcPr>
          <w:p w14:paraId="7AFF0D02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2648996C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 w14:paraId="69BDA180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证书号</w:t>
            </w:r>
          </w:p>
        </w:tc>
      </w:tr>
      <w:tr w14:paraId="5D5200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3608" w:type="dxa"/>
            <w:gridSpan w:val="3"/>
            <w:noWrap w:val="0"/>
            <w:vAlign w:val="center"/>
          </w:tcPr>
          <w:p w14:paraId="0C47112E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7F797B51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1B15495B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7F28CD61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</w:tr>
      <w:tr w14:paraId="0F028F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3608" w:type="dxa"/>
            <w:gridSpan w:val="3"/>
            <w:noWrap w:val="0"/>
            <w:vAlign w:val="center"/>
          </w:tcPr>
          <w:p w14:paraId="6EFB7132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0DC8420A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599E34B7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51FC3251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</w:tr>
      <w:tr w14:paraId="656256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3608" w:type="dxa"/>
            <w:gridSpan w:val="3"/>
            <w:noWrap w:val="0"/>
            <w:vAlign w:val="center"/>
          </w:tcPr>
          <w:p w14:paraId="1CF64EA0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25FC7813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5662C508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3F3713EE">
            <w:pPr>
              <w:keepNext w:val="0"/>
              <w:keepLines w:val="0"/>
              <w:kinsoku/>
              <w:overflowPunct/>
              <w:topLinePunct/>
              <w:bidi w:val="0"/>
              <w:ind w:left="0" w:leftChars="0" w:right="0"/>
              <w:jc w:val="center"/>
              <w:rPr>
                <w:szCs w:val="21"/>
              </w:rPr>
            </w:pPr>
          </w:p>
        </w:tc>
      </w:tr>
    </w:tbl>
    <w:p w14:paraId="2F336AD9">
      <w:pPr>
        <w:keepNext w:val="0"/>
        <w:keepLines w:val="0"/>
        <w:kinsoku/>
        <w:overflowPunct/>
        <w:bidi w:val="0"/>
        <w:adjustRightInd w:val="0"/>
        <w:snapToGrid w:val="0"/>
        <w:ind w:left="630" w:leftChars="0" w:right="0" w:hanging="630" w:hangingChars="300"/>
        <w:rPr>
          <w:rFonts w:eastAsia="楷体"/>
          <w:szCs w:val="21"/>
        </w:rPr>
      </w:pPr>
      <w:r>
        <w:rPr>
          <w:rFonts w:eastAsia="楷体"/>
          <w:szCs w:val="21"/>
        </w:rPr>
        <w:t>说明：企业类型指大型、中型、小型、微型；上年营业收入、资产总额应与财务报表中的数据一致， 金额单位为万元。</w:t>
      </w:r>
    </w:p>
    <w:p w14:paraId="268F239F">
      <w:pPr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 w:firstLine="388" w:firstLineChars="185"/>
        <w:rPr>
          <w:szCs w:val="21"/>
        </w:rPr>
      </w:pPr>
      <w:r>
        <w:rPr>
          <w:bCs/>
          <w:szCs w:val="21"/>
        </w:rPr>
        <w:t>供  应  商：</w:t>
      </w:r>
      <w:r>
        <w:rPr>
          <w:bCs/>
          <w:szCs w:val="21"/>
          <w:u w:val="single"/>
        </w:rPr>
        <w:t xml:space="preserve">                        </w:t>
      </w:r>
      <w:r>
        <w:rPr>
          <w:bCs/>
          <w:szCs w:val="21"/>
        </w:rPr>
        <w:t>（盖单位章）</w:t>
      </w:r>
    </w:p>
    <w:p w14:paraId="3F303E1A">
      <w:pPr>
        <w:keepNext w:val="0"/>
        <w:keepLines w:val="0"/>
        <w:kinsoku/>
        <w:overflowPunct/>
        <w:bidi w:val="0"/>
        <w:adjustRightInd w:val="0"/>
        <w:spacing w:line="360" w:lineRule="auto"/>
        <w:ind w:left="0" w:leftChars="0" w:right="0" w:firstLine="367" w:firstLineChars="175"/>
        <w:jc w:val="left"/>
        <w:rPr>
          <w:bCs/>
          <w:szCs w:val="21"/>
        </w:rPr>
      </w:pPr>
      <w:r>
        <w:rPr>
          <w:szCs w:val="21"/>
        </w:rPr>
        <w:t>法定代表人或委托代理人：</w:t>
      </w:r>
      <w:r>
        <w:rPr>
          <w:szCs w:val="21"/>
          <w:u w:val="single"/>
        </w:rPr>
        <w:t xml:space="preserve">            </w:t>
      </w:r>
      <w:r>
        <w:rPr>
          <w:szCs w:val="21"/>
        </w:rPr>
        <w:t>（</w:t>
      </w:r>
      <w:r>
        <w:rPr>
          <w:rFonts w:hint="eastAsia"/>
          <w:szCs w:val="21"/>
        </w:rPr>
        <w:t>签字或盖章</w:t>
      </w:r>
      <w:r>
        <w:rPr>
          <w:szCs w:val="21"/>
        </w:rPr>
        <w:t>）</w:t>
      </w:r>
    </w:p>
    <w:p w14:paraId="05199069">
      <w:pPr>
        <w:keepNext w:val="0"/>
        <w:keepLines w:val="0"/>
        <w:kinsoku/>
        <w:overflowPunct/>
        <w:bidi w:val="0"/>
        <w:adjustRightInd w:val="0"/>
        <w:spacing w:line="360" w:lineRule="auto"/>
        <w:ind w:left="0" w:leftChars="0" w:right="0" w:firstLine="367" w:firstLineChars="175"/>
        <w:jc w:val="left"/>
        <w:rPr>
          <w:bCs/>
          <w:szCs w:val="21"/>
        </w:rPr>
      </w:pPr>
      <w:r>
        <w:rPr>
          <w:bCs/>
          <w:szCs w:val="21"/>
        </w:rPr>
        <w:t>日      期：20</w:t>
      </w:r>
      <w:r>
        <w:rPr>
          <w:bCs/>
          <w:szCs w:val="21"/>
          <w:u w:val="single"/>
        </w:rPr>
        <w:t xml:space="preserve">  </w:t>
      </w:r>
      <w:r>
        <w:rPr>
          <w:bCs/>
          <w:szCs w:val="21"/>
        </w:rPr>
        <w:t>年</w:t>
      </w:r>
      <w:r>
        <w:rPr>
          <w:bCs/>
          <w:szCs w:val="21"/>
          <w:u w:val="single"/>
        </w:rPr>
        <w:t xml:space="preserve">  </w:t>
      </w:r>
      <w:r>
        <w:rPr>
          <w:bCs/>
          <w:szCs w:val="21"/>
        </w:rPr>
        <w:t>月</w:t>
      </w:r>
      <w:r>
        <w:rPr>
          <w:bCs/>
          <w:szCs w:val="21"/>
          <w:u w:val="single"/>
        </w:rPr>
        <w:t xml:space="preserve">  </w:t>
      </w:r>
      <w:r>
        <w:rPr>
          <w:bCs/>
          <w:szCs w:val="21"/>
        </w:rPr>
        <w:t>日</w:t>
      </w:r>
    </w:p>
    <w:p w14:paraId="3426449F">
      <w:pPr>
        <w:keepNext w:val="0"/>
        <w:keepLines w:val="0"/>
        <w:kinsoku/>
        <w:overflowPunct/>
        <w:bidi w:val="0"/>
        <w:ind w:left="0" w:leftChars="0" w:right="0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br w:type="page"/>
      </w:r>
      <w:r>
        <w:rPr>
          <w:rFonts w:hint="eastAsia" w:eastAsia="黑体"/>
          <w:sz w:val="36"/>
          <w:szCs w:val="36"/>
        </w:rPr>
        <w:t>2</w:t>
      </w:r>
      <w:r>
        <w:rPr>
          <w:rFonts w:eastAsia="黑体"/>
          <w:sz w:val="36"/>
          <w:szCs w:val="36"/>
        </w:rPr>
        <w:t>.</w:t>
      </w:r>
      <w:r>
        <w:rPr>
          <w:rFonts w:eastAsia="黑体"/>
          <w:kern w:val="0"/>
          <w:sz w:val="36"/>
          <w:szCs w:val="36"/>
          <w:lang w:val="zh-CN"/>
        </w:rPr>
        <w:t>供应商的营业执照等证明文件，自然人的身份证明</w:t>
      </w:r>
    </w:p>
    <w:p w14:paraId="01284D07">
      <w:pPr>
        <w:pStyle w:val="3"/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/>
        <w:jc w:val="left"/>
        <w:rPr>
          <w:rFonts w:ascii="Times New Roman" w:hAnsi="Times New Roman" w:cs="Times New Roman"/>
          <w:sz w:val="24"/>
          <w:szCs w:val="24"/>
        </w:rPr>
      </w:pPr>
    </w:p>
    <w:p w14:paraId="1FB201CD">
      <w:pPr>
        <w:pStyle w:val="3"/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 xml:space="preserve"> 说明：</w:t>
      </w:r>
    </w:p>
    <w:p w14:paraId="6E482FCA">
      <w:pPr>
        <w:pStyle w:val="3"/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（1）企业单位磋商的提供有效的营业执照（3证合1或多证合1）；</w:t>
      </w:r>
    </w:p>
    <w:p w14:paraId="2AE22156">
      <w:pPr>
        <w:pStyle w:val="3"/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（2）事业单位磋商的提供有效的法人证书（带有社会统一信用代码）；</w:t>
      </w:r>
    </w:p>
    <w:p w14:paraId="408BC6A3">
      <w:pPr>
        <w:pStyle w:val="3"/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（3）其他组织磋商的提供有效的登记证书（带有社会统一信用代码）；</w:t>
      </w:r>
    </w:p>
    <w:p w14:paraId="507B8076">
      <w:pPr>
        <w:pStyle w:val="3"/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（4）自然人磋商的提供有效的身份证复印件；</w:t>
      </w:r>
    </w:p>
    <w:p w14:paraId="24ED99D2">
      <w:pPr>
        <w:pStyle w:val="3"/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（5）以上（1）-（3）项为正本或者副本复印件，并加盖供应商单位章。</w:t>
      </w:r>
    </w:p>
    <w:p w14:paraId="0DB29A11">
      <w:pPr>
        <w:pStyle w:val="2"/>
        <w:keepNext w:val="0"/>
        <w:keepLines w:val="0"/>
        <w:kinsoku/>
        <w:overflowPunct/>
        <w:bidi w:val="0"/>
        <w:ind w:left="0" w:leftChars="0" w:right="0" w:firstLine="0"/>
        <w:rPr>
          <w:b/>
          <w:sz w:val="36"/>
          <w:szCs w:val="36"/>
        </w:rPr>
      </w:pPr>
    </w:p>
    <w:p w14:paraId="2AC71C0F">
      <w:pPr>
        <w:pStyle w:val="2"/>
        <w:keepNext w:val="0"/>
        <w:keepLines w:val="0"/>
        <w:kinsoku/>
        <w:overflowPunct/>
        <w:bidi w:val="0"/>
        <w:ind w:left="0" w:leftChars="0" w:right="0" w:firstLine="0"/>
        <w:rPr>
          <w:b/>
          <w:sz w:val="36"/>
          <w:szCs w:val="36"/>
        </w:rPr>
      </w:pPr>
    </w:p>
    <w:p w14:paraId="7FBA8309">
      <w:pPr>
        <w:pStyle w:val="2"/>
        <w:keepNext w:val="0"/>
        <w:keepLines w:val="0"/>
        <w:kinsoku/>
        <w:overflowPunct/>
        <w:bidi w:val="0"/>
        <w:ind w:left="0" w:leftChars="0" w:right="0" w:firstLine="0"/>
        <w:rPr>
          <w:b/>
          <w:sz w:val="36"/>
          <w:szCs w:val="36"/>
        </w:rPr>
      </w:pPr>
    </w:p>
    <w:p w14:paraId="4EDF656B">
      <w:pPr>
        <w:pStyle w:val="2"/>
        <w:keepNext w:val="0"/>
        <w:keepLines w:val="0"/>
        <w:kinsoku/>
        <w:overflowPunct/>
        <w:bidi w:val="0"/>
        <w:ind w:left="0" w:leftChars="0" w:right="0" w:firstLine="0"/>
        <w:rPr>
          <w:b/>
          <w:sz w:val="36"/>
          <w:szCs w:val="36"/>
        </w:rPr>
      </w:pPr>
    </w:p>
    <w:p w14:paraId="28EAD215">
      <w:pPr>
        <w:pStyle w:val="2"/>
        <w:keepNext w:val="0"/>
        <w:keepLines w:val="0"/>
        <w:kinsoku/>
        <w:overflowPunct/>
        <w:bidi w:val="0"/>
        <w:ind w:left="0" w:leftChars="0" w:right="0" w:firstLine="0"/>
        <w:rPr>
          <w:b/>
          <w:sz w:val="36"/>
          <w:szCs w:val="36"/>
        </w:rPr>
      </w:pPr>
    </w:p>
    <w:p w14:paraId="0034022B">
      <w:pPr>
        <w:pStyle w:val="2"/>
        <w:keepNext w:val="0"/>
        <w:keepLines w:val="0"/>
        <w:kinsoku/>
        <w:overflowPunct/>
        <w:bidi w:val="0"/>
        <w:ind w:left="0" w:leftChars="0" w:right="0" w:firstLine="0"/>
        <w:rPr>
          <w:b/>
          <w:sz w:val="36"/>
          <w:szCs w:val="36"/>
        </w:rPr>
      </w:pPr>
    </w:p>
    <w:p w14:paraId="0499E322">
      <w:pPr>
        <w:pStyle w:val="2"/>
        <w:keepNext w:val="0"/>
        <w:keepLines w:val="0"/>
        <w:kinsoku/>
        <w:overflowPunct/>
        <w:bidi w:val="0"/>
        <w:ind w:left="0" w:leftChars="0" w:right="0" w:firstLine="0"/>
        <w:rPr>
          <w:b/>
          <w:sz w:val="36"/>
          <w:szCs w:val="36"/>
        </w:rPr>
      </w:pPr>
    </w:p>
    <w:p w14:paraId="22507F66">
      <w:pPr>
        <w:pStyle w:val="2"/>
        <w:keepNext w:val="0"/>
        <w:keepLines w:val="0"/>
        <w:kinsoku/>
        <w:overflowPunct/>
        <w:bidi w:val="0"/>
        <w:ind w:left="0" w:leftChars="0" w:right="0" w:firstLine="0"/>
        <w:rPr>
          <w:b/>
          <w:sz w:val="36"/>
          <w:szCs w:val="36"/>
        </w:rPr>
      </w:pPr>
    </w:p>
    <w:p w14:paraId="3491E420">
      <w:pPr>
        <w:pStyle w:val="2"/>
        <w:keepNext w:val="0"/>
        <w:keepLines w:val="0"/>
        <w:kinsoku/>
        <w:overflowPunct/>
        <w:bidi w:val="0"/>
        <w:ind w:left="0" w:leftChars="0" w:right="0" w:firstLine="0"/>
        <w:rPr>
          <w:b/>
          <w:sz w:val="36"/>
          <w:szCs w:val="36"/>
        </w:rPr>
      </w:pPr>
    </w:p>
    <w:p w14:paraId="3AC90539">
      <w:pPr>
        <w:pStyle w:val="2"/>
        <w:keepNext w:val="0"/>
        <w:keepLines w:val="0"/>
        <w:kinsoku/>
        <w:overflowPunct/>
        <w:bidi w:val="0"/>
        <w:ind w:left="0" w:leftChars="0" w:right="0" w:firstLine="0"/>
        <w:rPr>
          <w:b/>
          <w:sz w:val="36"/>
          <w:szCs w:val="36"/>
        </w:rPr>
      </w:pPr>
    </w:p>
    <w:p w14:paraId="44C5F2BF">
      <w:pPr>
        <w:keepNext w:val="0"/>
        <w:keepLines w:val="0"/>
        <w:kinsoku/>
        <w:overflowPunct/>
        <w:bidi w:val="0"/>
        <w:ind w:left="0" w:leftChars="0" w:right="0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14:paraId="51668981">
      <w:pPr>
        <w:pStyle w:val="3"/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 w:firstLine="181" w:firstLineChars="50"/>
        <w:jc w:val="center"/>
        <w:rPr>
          <w:rFonts w:hint="eastAsia" w:eastAsia="黑体"/>
          <w:b/>
          <w:bCs/>
          <w:color w:val="000000"/>
          <w:kern w:val="0"/>
          <w:sz w:val="36"/>
          <w:szCs w:val="36"/>
          <w:highlight w:val="none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51E06749">
      <w:pPr>
        <w:pStyle w:val="3"/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 w:firstLine="180" w:firstLineChars="50"/>
        <w:jc w:val="center"/>
        <w:rPr>
          <w:rFonts w:hint="eastAsia" w:ascii="Calibri" w:hAnsi="Calibri" w:eastAsia="黑体" w:cs="Times New Roman"/>
          <w:kern w:val="2"/>
          <w:sz w:val="36"/>
          <w:szCs w:val="36"/>
          <w:lang w:val="en-US" w:eastAsia="zh-CN" w:bidi="ar-SA"/>
        </w:rPr>
      </w:pPr>
      <w:r>
        <w:rPr>
          <w:rFonts w:hint="eastAsia" w:ascii="Calibri" w:hAnsi="Calibri" w:eastAsia="黑体" w:cs="Times New Roman"/>
          <w:kern w:val="2"/>
          <w:sz w:val="36"/>
          <w:szCs w:val="36"/>
          <w:lang w:val="en-US" w:eastAsia="zh-CN" w:bidi="ar-SA"/>
        </w:rPr>
        <w:t>3.基本资格条件承诺函</w:t>
      </w:r>
    </w:p>
    <w:p w14:paraId="5D8EAC24"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105" w:firstLineChars="5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lang w:val="en-US" w:eastAsia="zh-CN"/>
        </w:rPr>
        <w:t>致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</w:rPr>
        <w:t>(采购代理机构名称)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lang w:eastAsia="zh-CN"/>
        </w:rPr>
        <w:t>：</w:t>
      </w:r>
    </w:p>
    <w:p w14:paraId="0EA181B2"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21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</w:rPr>
        <w:t>(投标人名称)郑重承诺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lang w:eastAsia="zh-CN"/>
        </w:rPr>
        <w:t>：</w:t>
      </w:r>
    </w:p>
    <w:p w14:paraId="2E7529A9"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525" w:firstLineChars="25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5D49F7CC"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525" w:firstLineChars="25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</w:rPr>
        <w:t>2.我方未列入在信用中国网站(www.creditchina.gov.cn)“失信被执行人”、“重大税收违法案件当事人名单”中，也未列入中国政府采购网(www.ccgp.gov.cn)“政府采购严重违法失信行为记录名单”中。</w:t>
      </w:r>
    </w:p>
    <w:p w14:paraId="11573B56"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525" w:firstLineChars="25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68AFBE99"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315" w:firstLineChars="15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</w:rPr>
        <w:t>我方对以上承诺负全部法律责任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lang w:eastAsia="zh-CN"/>
        </w:rPr>
        <w:t>。</w:t>
      </w:r>
    </w:p>
    <w:p w14:paraId="7755A0BD"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315" w:firstLineChars="15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</w:rPr>
        <w:t>特此承诺。</w:t>
      </w:r>
    </w:p>
    <w:p w14:paraId="5D813397"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105" w:firstLineChars="5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</w:rPr>
        <w:t>(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</w:rPr>
        <w:t>公章)</w:t>
      </w:r>
    </w:p>
    <w:p w14:paraId="05E8D075"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105" w:firstLineChars="50"/>
        <w:jc w:val="right"/>
        <w:textAlignment w:val="auto"/>
        <w:rPr>
          <w:rFonts w:hint="default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lang w:val="en-US" w:eastAsia="zh-CN"/>
        </w:rPr>
        <w:t>年   月   日</w:t>
      </w:r>
    </w:p>
    <w:p w14:paraId="0A22342D">
      <w:pPr>
        <w:rPr>
          <w:rFonts w:hint="eastAsia" w:eastAsia="黑体"/>
          <w:b/>
          <w:bCs/>
          <w:color w:val="000000"/>
          <w:kern w:val="0"/>
          <w:sz w:val="36"/>
          <w:szCs w:val="36"/>
          <w:highlight w:val="none"/>
        </w:rPr>
      </w:pPr>
      <w:r>
        <w:rPr>
          <w:rFonts w:hint="eastAsia" w:eastAsia="黑体"/>
          <w:b/>
          <w:bCs/>
          <w:color w:val="000000"/>
          <w:kern w:val="0"/>
          <w:sz w:val="36"/>
          <w:szCs w:val="36"/>
          <w:highlight w:val="none"/>
        </w:rPr>
        <w:br w:type="page"/>
      </w:r>
    </w:p>
    <w:p w14:paraId="0712C6E5">
      <w:pPr>
        <w:pStyle w:val="3"/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 w:firstLine="181" w:firstLineChars="50"/>
        <w:jc w:val="center"/>
        <w:rPr>
          <w:rFonts w:eastAsia="黑体"/>
          <w:color w:val="000000"/>
          <w:sz w:val="36"/>
          <w:szCs w:val="36"/>
          <w:highlight w:val="none"/>
        </w:rPr>
      </w:pPr>
      <w:r>
        <w:rPr>
          <w:rFonts w:hint="eastAsia" w:eastAsia="黑体"/>
          <w:b/>
          <w:bCs/>
          <w:color w:val="000000"/>
          <w:kern w:val="0"/>
          <w:sz w:val="36"/>
          <w:szCs w:val="36"/>
          <w:highlight w:val="none"/>
        </w:rPr>
        <w:t>二、</w:t>
      </w:r>
      <w:r>
        <w:rPr>
          <w:rFonts w:hint="eastAsia" w:eastAsia="黑体"/>
          <w:b/>
          <w:bCs/>
          <w:color w:val="000000"/>
          <w:sz w:val="36"/>
          <w:szCs w:val="36"/>
          <w:highlight w:val="none"/>
        </w:rPr>
        <w:t>供应商特定资格条件</w:t>
      </w:r>
      <w:r>
        <w:rPr>
          <w:rFonts w:eastAsia="黑体"/>
          <w:b/>
          <w:bCs/>
          <w:color w:val="000000"/>
          <w:sz w:val="36"/>
          <w:szCs w:val="36"/>
          <w:highlight w:val="none"/>
        </w:rPr>
        <w:t>的证明材料</w:t>
      </w:r>
    </w:p>
    <w:p w14:paraId="157F17C3">
      <w:pPr>
        <w:keepNext w:val="0"/>
        <w:keepLines w:val="0"/>
        <w:kinsoku/>
        <w:overflowPunct/>
        <w:bidi w:val="0"/>
        <w:spacing w:line="400" w:lineRule="exact"/>
        <w:ind w:left="0" w:leftChars="0" w:right="0"/>
        <w:jc w:val="center"/>
        <w:rPr>
          <w:rFonts w:hint="eastAsia" w:eastAsia="黑体"/>
          <w:color w:val="000000"/>
          <w:sz w:val="36"/>
          <w:szCs w:val="36"/>
          <w:highlight w:val="none"/>
        </w:rPr>
      </w:pPr>
      <w:r>
        <w:rPr>
          <w:rFonts w:hint="eastAsia" w:eastAsia="黑体"/>
          <w:color w:val="000000"/>
          <w:sz w:val="36"/>
          <w:szCs w:val="36"/>
          <w:highlight w:val="none"/>
          <w:lang w:val="en-US" w:eastAsia="zh-CN"/>
        </w:rPr>
        <w:t>4</w:t>
      </w:r>
      <w:r>
        <w:rPr>
          <w:rFonts w:hint="eastAsia" w:eastAsia="黑体"/>
          <w:color w:val="000000"/>
          <w:sz w:val="36"/>
          <w:szCs w:val="36"/>
          <w:highlight w:val="none"/>
        </w:rPr>
        <w:t>.行政许可</w:t>
      </w:r>
    </w:p>
    <w:p w14:paraId="1E709D94">
      <w:pPr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 w:firstLine="315" w:firstLineChars="150"/>
        <w:rPr>
          <w:rFonts w:hint="eastAsia" w:ascii="宋体" w:hAnsi="宋体" w:cs="宋体"/>
          <w:color w:val="000000"/>
          <w:kern w:val="0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说明:</w:t>
      </w:r>
    </w:p>
    <w:p w14:paraId="6EADD8C8">
      <w:pPr>
        <w:keepNext w:val="0"/>
        <w:keepLines w:val="0"/>
        <w:numPr>
          <w:ilvl w:val="0"/>
          <w:numId w:val="1"/>
        </w:numPr>
        <w:kinsoku/>
        <w:overflowPunct/>
        <w:bidi w:val="0"/>
        <w:adjustRightInd w:val="0"/>
        <w:snapToGrid w:val="0"/>
        <w:spacing w:line="360" w:lineRule="auto"/>
        <w:ind w:left="-315" w:leftChars="0" w:right="0" w:firstLine="735" w:firstLineChars="0"/>
        <w:rPr>
          <w:rFonts w:hint="eastAsia" w:ascii="宋体" w:hAnsi="宋体" w:eastAsia="宋体" w:cs="Times New Roman"/>
          <w:b w:val="0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color w:val="auto"/>
          <w:kern w:val="2"/>
          <w:sz w:val="21"/>
          <w:szCs w:val="21"/>
          <w:highlight w:val="none"/>
          <w:lang w:val="en-US" w:eastAsia="zh-CN" w:bidi="ar-SA"/>
        </w:rPr>
        <w:t>供应商须具备建筑工程施工总承包叁级及以上资质，具有合格有效的安全生产许可证，在陕西省“建筑市场监管与诚信信息一体化平台”可查询。。</w:t>
      </w:r>
    </w:p>
    <w:p w14:paraId="13241ACC">
      <w:pPr>
        <w:keepNext w:val="0"/>
        <w:keepLines w:val="0"/>
        <w:numPr>
          <w:ilvl w:val="0"/>
          <w:numId w:val="1"/>
        </w:numPr>
        <w:kinsoku/>
        <w:overflowPunct/>
        <w:bidi w:val="0"/>
        <w:adjustRightInd w:val="0"/>
        <w:snapToGrid w:val="0"/>
        <w:spacing w:line="360" w:lineRule="auto"/>
        <w:ind w:left="-315" w:leftChars="0" w:right="0" w:firstLine="735" w:firstLineChars="0"/>
        <w:rPr>
          <w:rFonts w:hint="eastAsia" w:ascii="宋体" w:hAnsi="宋体" w:eastAsia="宋体" w:cs="Times New Roman"/>
          <w:b w:val="0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color w:val="auto"/>
          <w:kern w:val="2"/>
          <w:sz w:val="21"/>
          <w:szCs w:val="21"/>
          <w:highlight w:val="none"/>
          <w:lang w:val="en-US" w:eastAsia="zh-CN" w:bidi="ar-SA"/>
        </w:rPr>
        <w:t>拟派本工程项目经理具有建筑工程专业贰级及以上注册建造师资格，具有合格有效的安全生产考核合格证（B证），在本单位注册，且无在建工程（提供承诺书）。</w:t>
      </w:r>
    </w:p>
    <w:p w14:paraId="494CA99C">
      <w:pPr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 w:firstLine="735" w:firstLineChars="350"/>
        <w:rPr>
          <w:rFonts w:hint="eastAsia" w:ascii="宋体" w:hAnsi="宋体" w:cs="宋体"/>
          <w:color w:val="000000"/>
          <w:kern w:val="0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以上证书提供复印件或电子证照打印件。</w:t>
      </w:r>
    </w:p>
    <w:p w14:paraId="3D6162AF">
      <w:pPr>
        <w:rPr>
          <w:rFonts w:ascii="Times New Roman" w:hAnsi="Times New Roman" w:eastAsia="楷体" w:cs="Times New Roman"/>
          <w:bCs/>
        </w:rPr>
      </w:pPr>
      <w:r>
        <w:rPr>
          <w:rFonts w:ascii="Times New Roman" w:hAnsi="Times New Roman" w:eastAsia="楷体" w:cs="Times New Roman"/>
          <w:bCs/>
        </w:rPr>
        <w:br w:type="page"/>
      </w:r>
      <w:bookmarkStart w:id="0" w:name="_GoBack"/>
      <w:bookmarkEnd w:id="0"/>
    </w:p>
    <w:p w14:paraId="73B53BAA">
      <w:pPr>
        <w:spacing w:before="240" w:beforeLines="100" w:after="240" w:afterLines="100"/>
        <w:jc w:val="center"/>
        <w:rPr>
          <w:rFonts w:asci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承诺书</w:t>
      </w:r>
    </w:p>
    <w:p w14:paraId="15CB855B">
      <w:pPr>
        <w:spacing w:after="240" w:afterLines="100" w:line="440" w:lineRule="exact"/>
        <w:rPr>
          <w:rFonts w:asci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（</w:t>
      </w: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采购人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名称）：</w:t>
      </w:r>
    </w:p>
    <w:p w14:paraId="4DC5E6FB">
      <w:pPr>
        <w:spacing w:line="440" w:lineRule="exact"/>
        <w:ind w:firstLine="420" w:firstLineChars="200"/>
        <w:rPr>
          <w:rFonts w:asci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1、我方在此声明，我方拟派往</w:t>
      </w:r>
      <w:r>
        <w:rPr>
          <w:rFonts w:hint="eastAsia" w:ascii="宋体" w:hAnsi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color w:val="auto"/>
          <w:sz w:val="21"/>
          <w:szCs w:val="21"/>
          <w:highlight w:val="none"/>
          <w:u w:val="none"/>
          <w:lang w:val="en-US" w:eastAsia="zh-CN"/>
        </w:rPr>
        <w:t>项目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（以下简称“本工程”）的项目经理（项目经理姓名）现阶段没有担任任何在施建设工程项目的项目经理。</w:t>
      </w:r>
    </w:p>
    <w:p w14:paraId="2F6BA32E">
      <w:pPr>
        <w:spacing w:line="440" w:lineRule="exact"/>
        <w:ind w:firstLine="420" w:firstLineChars="200"/>
        <w:rPr>
          <w:rFonts w:asci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2、如我方未按时发放农民工工资，招标人除有权在应支付的进度款中扣除应发农民工工资外，我方还愿承担相应的违约责任。</w:t>
      </w:r>
    </w:p>
    <w:p w14:paraId="6415AC39">
      <w:pPr>
        <w:spacing w:line="440" w:lineRule="exact"/>
        <w:ind w:firstLine="420" w:firstLineChars="200"/>
        <w:rPr>
          <w:rFonts w:asci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我方保证上述信息的真实和准确，并愿意承担因我方就此弄虚作假所引起的一切法律后果。</w:t>
      </w:r>
    </w:p>
    <w:p w14:paraId="5043092A">
      <w:pPr>
        <w:spacing w:line="440" w:lineRule="exact"/>
        <w:ind w:firstLine="420" w:firstLineChars="200"/>
        <w:rPr>
          <w:rFonts w:ascii="宋体"/>
          <w:color w:val="auto"/>
          <w:sz w:val="21"/>
          <w:szCs w:val="21"/>
          <w:highlight w:val="none"/>
        </w:rPr>
      </w:pPr>
    </w:p>
    <w:p w14:paraId="3D88D395">
      <w:pPr>
        <w:spacing w:line="440" w:lineRule="exact"/>
        <w:ind w:firstLine="420" w:firstLineChars="200"/>
        <w:rPr>
          <w:rFonts w:ascii="宋体"/>
          <w:color w:val="auto"/>
          <w:sz w:val="21"/>
          <w:szCs w:val="21"/>
          <w:highlight w:val="none"/>
        </w:rPr>
      </w:pPr>
    </w:p>
    <w:p w14:paraId="0CB0009E">
      <w:pPr>
        <w:spacing w:line="440" w:lineRule="exact"/>
        <w:ind w:firstLine="420" w:firstLineChars="200"/>
        <w:rPr>
          <w:rFonts w:asci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特此承诺</w:t>
      </w:r>
    </w:p>
    <w:p w14:paraId="525F3E06">
      <w:pPr>
        <w:spacing w:line="440" w:lineRule="exact"/>
        <w:ind w:firstLine="420" w:firstLineChars="200"/>
        <w:rPr>
          <w:rFonts w:ascii="宋体"/>
          <w:color w:val="auto"/>
          <w:sz w:val="21"/>
          <w:szCs w:val="21"/>
          <w:highlight w:val="none"/>
        </w:rPr>
      </w:pPr>
    </w:p>
    <w:p w14:paraId="1842A5AE">
      <w:pPr>
        <w:spacing w:line="440" w:lineRule="exact"/>
        <w:ind w:firstLine="420" w:firstLineChars="200"/>
        <w:rPr>
          <w:rFonts w:ascii="宋体"/>
          <w:color w:val="auto"/>
          <w:sz w:val="21"/>
          <w:szCs w:val="21"/>
          <w:highlight w:val="none"/>
        </w:rPr>
      </w:pPr>
    </w:p>
    <w:p w14:paraId="7602ACE6">
      <w:pPr>
        <w:spacing w:line="440" w:lineRule="exact"/>
        <w:ind w:firstLine="420" w:firstLineChars="200"/>
        <w:rPr>
          <w:rFonts w:ascii="宋体"/>
          <w:color w:val="auto"/>
          <w:sz w:val="21"/>
          <w:szCs w:val="21"/>
          <w:highlight w:val="none"/>
        </w:rPr>
      </w:pPr>
    </w:p>
    <w:p w14:paraId="14843816">
      <w:pPr>
        <w:spacing w:line="440" w:lineRule="exact"/>
        <w:ind w:firstLine="420" w:firstLineChars="200"/>
        <w:rPr>
          <w:rFonts w:ascii="宋体"/>
          <w:color w:val="auto"/>
          <w:sz w:val="21"/>
          <w:szCs w:val="21"/>
          <w:highlight w:val="none"/>
        </w:rPr>
      </w:pPr>
    </w:p>
    <w:p w14:paraId="3157C4B4">
      <w:pPr>
        <w:spacing w:line="440" w:lineRule="exact"/>
        <w:ind w:firstLine="420" w:firstLineChars="200"/>
        <w:rPr>
          <w:rFonts w:ascii="宋体"/>
          <w:color w:val="auto"/>
          <w:sz w:val="21"/>
          <w:szCs w:val="21"/>
          <w:highlight w:val="none"/>
        </w:rPr>
      </w:pPr>
    </w:p>
    <w:p w14:paraId="1F0F9285">
      <w:pPr>
        <w:spacing w:line="440" w:lineRule="exact"/>
        <w:ind w:firstLine="420" w:firstLineChars="200"/>
        <w:rPr>
          <w:rFonts w:ascii="宋体"/>
          <w:color w:val="auto"/>
          <w:sz w:val="21"/>
          <w:szCs w:val="21"/>
          <w:highlight w:val="none"/>
        </w:rPr>
      </w:pPr>
    </w:p>
    <w:p w14:paraId="650821D9">
      <w:pPr>
        <w:spacing w:line="440" w:lineRule="exact"/>
        <w:jc w:val="right"/>
        <w:rPr>
          <w:rFonts w:asci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（盖单位章）</w:t>
      </w:r>
    </w:p>
    <w:p w14:paraId="7C96699E">
      <w:pPr>
        <w:spacing w:line="440" w:lineRule="exact"/>
        <w:jc w:val="right"/>
        <w:rPr>
          <w:rFonts w:asci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法定代表人或其委托代理人：</w:t>
      </w:r>
      <w:r>
        <w:rPr>
          <w:rFonts w:hint="eastAsia" w:ascii="宋体" w:hAnsi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（签字</w:t>
      </w: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）</w:t>
      </w:r>
    </w:p>
    <w:p w14:paraId="4495E2DA">
      <w:pPr>
        <w:spacing w:line="440" w:lineRule="exact"/>
        <w:jc w:val="right"/>
        <w:rPr>
          <w:rFonts w:ascii="宋体"/>
          <w:color w:val="auto"/>
          <w:sz w:val="21"/>
          <w:szCs w:val="21"/>
          <w:highlight w:val="none"/>
        </w:rPr>
      </w:pPr>
    </w:p>
    <w:p w14:paraId="42121C45">
      <w:pPr>
        <w:spacing w:line="440" w:lineRule="exact"/>
        <w:jc w:val="right"/>
        <w:rPr>
          <w:b/>
          <w:sz w:val="36"/>
          <w:szCs w:val="36"/>
        </w:rPr>
      </w:pPr>
      <w:r>
        <w:rPr>
          <w:rFonts w:hint="eastAsia" w:ascii="宋体" w:hAnsi="宋体"/>
          <w:color w:val="auto"/>
          <w:sz w:val="21"/>
          <w:szCs w:val="21"/>
          <w:highlight w:val="none"/>
          <w:lang w:eastAsia="zh-CN"/>
        </w:rPr>
        <w:t xml:space="preserve">   年   月   日</w:t>
      </w:r>
    </w:p>
    <w:p w14:paraId="3F5170E8">
      <w:pPr>
        <w:keepNext w:val="0"/>
        <w:keepLines w:val="0"/>
        <w:kinsoku/>
        <w:overflowPunct/>
        <w:bidi w:val="0"/>
        <w:adjustRightInd w:val="0"/>
        <w:spacing w:line="400" w:lineRule="exact"/>
        <w:ind w:left="0" w:leftChars="0" w:right="0"/>
        <w:jc w:val="left"/>
        <w:rPr>
          <w:b/>
          <w:sz w:val="36"/>
          <w:szCs w:val="36"/>
        </w:rPr>
      </w:pPr>
    </w:p>
    <w:p w14:paraId="52545A77">
      <w:pPr>
        <w:keepNext w:val="0"/>
        <w:keepLines w:val="0"/>
        <w:kinsoku/>
        <w:overflowPunct/>
        <w:bidi w:val="0"/>
        <w:adjustRightInd w:val="0"/>
        <w:spacing w:line="400" w:lineRule="exact"/>
        <w:ind w:left="0" w:leftChars="0" w:right="0"/>
        <w:jc w:val="left"/>
        <w:rPr>
          <w:kern w:val="0"/>
        </w:rPr>
      </w:pPr>
    </w:p>
    <w:p w14:paraId="243D6F86">
      <w:pPr>
        <w:keepNext w:val="0"/>
        <w:keepLines w:val="0"/>
        <w:kinsoku/>
        <w:overflowPunct/>
        <w:bidi w:val="0"/>
        <w:adjustRightInd w:val="0"/>
        <w:spacing w:line="400" w:lineRule="exact"/>
        <w:ind w:left="0" w:leftChars="0" w:right="0"/>
        <w:jc w:val="left"/>
        <w:rPr>
          <w:kern w:val="0"/>
        </w:rPr>
      </w:pPr>
    </w:p>
    <w:p w14:paraId="1BF0488A">
      <w:pPr>
        <w:keepNext w:val="0"/>
        <w:keepLines w:val="0"/>
        <w:kinsoku/>
        <w:overflowPunct/>
        <w:bidi w:val="0"/>
        <w:adjustRightInd w:val="0"/>
        <w:spacing w:line="400" w:lineRule="exact"/>
        <w:ind w:left="0" w:leftChars="0" w:right="0"/>
        <w:jc w:val="left"/>
        <w:rPr>
          <w:kern w:val="0"/>
        </w:rPr>
      </w:pPr>
    </w:p>
    <w:p w14:paraId="3A45B9BF">
      <w:pPr>
        <w:keepNext w:val="0"/>
        <w:keepLines w:val="0"/>
        <w:kinsoku/>
        <w:overflowPunct/>
        <w:bidi w:val="0"/>
        <w:adjustRightInd w:val="0"/>
        <w:spacing w:line="400" w:lineRule="exact"/>
        <w:ind w:left="0" w:leftChars="0" w:right="0"/>
        <w:jc w:val="left"/>
        <w:rPr>
          <w:kern w:val="0"/>
        </w:rPr>
      </w:pPr>
    </w:p>
    <w:p w14:paraId="46E8BF86">
      <w:pPr>
        <w:keepNext w:val="0"/>
        <w:keepLines w:val="0"/>
        <w:kinsoku/>
        <w:overflowPunct/>
        <w:bidi w:val="0"/>
        <w:adjustRightInd w:val="0"/>
        <w:spacing w:line="400" w:lineRule="exact"/>
        <w:ind w:left="0" w:leftChars="0" w:right="0"/>
        <w:jc w:val="left"/>
        <w:rPr>
          <w:kern w:val="0"/>
        </w:rPr>
      </w:pPr>
    </w:p>
    <w:p w14:paraId="22EC17E4">
      <w:pPr>
        <w:keepNext w:val="0"/>
        <w:keepLines w:val="0"/>
        <w:kinsoku/>
        <w:overflowPunct/>
        <w:bidi w:val="0"/>
        <w:adjustRightInd w:val="0"/>
        <w:spacing w:line="400" w:lineRule="exact"/>
        <w:ind w:left="0" w:leftChars="0" w:right="0"/>
        <w:jc w:val="left"/>
        <w:rPr>
          <w:kern w:val="0"/>
        </w:rPr>
      </w:pPr>
    </w:p>
    <w:p w14:paraId="467570C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96C270"/>
    <w:multiLevelType w:val="singleLevel"/>
    <w:tmpl w:val="5896C270"/>
    <w:lvl w:ilvl="0" w:tentative="0">
      <w:start w:val="1"/>
      <w:numFmt w:val="decimal"/>
      <w:suff w:val="nothing"/>
      <w:lvlText w:val="（%1）"/>
      <w:lvlJc w:val="left"/>
      <w:pPr>
        <w:ind w:left="-31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M2NiYTU0NmM0MTgzOTFkODBhMzY1ZGM1NTEzYjUifQ=="/>
  </w:docVars>
  <w:rsids>
    <w:rsidRoot w:val="00000000"/>
    <w:rsid w:val="47B55C06"/>
    <w:rsid w:val="4F36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1149</Words>
  <Characters>1196</Characters>
  <Lines>0</Lines>
  <Paragraphs>0</Paragraphs>
  <TotalTime>0</TotalTime>
  <ScaleCrop>false</ScaleCrop>
  <LinksUpToDate>false</LinksUpToDate>
  <CharactersWithSpaces>1318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2024-09-27T07:29:00Z</dcterms:created>
  <dc:creator>ZM</dc:creator>
  <cp:lastModifiedBy>王艳丽</cp:lastModifiedBy>
  <dcterms:modified xsi:type="dcterms:W3CDTF">2025-04-27T06:44:15Z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4393CA9FDA6D4829BFFD0CD4C645DEC6_12</vt:lpwstr>
  </property>
  <property fmtid="{D5CDD505-2E9C-101B-9397-08002B2CF9AE}" pid="4" name="KSOTemplateDocerSaveRecord">
    <vt:lpwstr>eyJoZGlkIjoiNzNlNmY1N2M1NzM2ZDVlNDc4Y2JjNjc0YjQwODU1NmQifQ==</vt:lpwstr>
  </property>
</Properties>
</file>