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3C196B">
      <w:pPr>
        <w:pStyle w:val="3"/>
        <w:jc w:val="center"/>
        <w:outlineLvl w:val="1"/>
        <w:rPr>
          <w:rFonts w:hint="eastAsia" w:ascii="仿宋" w:hAnsi="仿宋" w:eastAsia="仿宋" w:cs="仿宋"/>
          <w:lang w:val="en-US" w:eastAsia="zh-CN"/>
        </w:rPr>
      </w:pPr>
      <w:r>
        <w:rPr>
          <w:rFonts w:hint="eastAsia" w:ascii="仿宋" w:hAnsi="仿宋" w:eastAsia="仿宋" w:cs="仿宋"/>
          <w:b/>
          <w:bCs/>
          <w:sz w:val="40"/>
          <w:szCs w:val="40"/>
          <w:lang w:val="en-US" w:eastAsia="zh-CN"/>
        </w:rPr>
        <w:t>资格证明文件</w:t>
      </w:r>
    </w:p>
    <w:p w14:paraId="345E0E32">
      <w:pPr>
        <w:pStyle w:val="9"/>
        <w:widowControl/>
        <w:ind w:firstLine="0"/>
        <w:jc w:val="center"/>
        <w:outlineLvl w:val="2"/>
        <w:rPr>
          <w:rFonts w:hint="eastAsia" w:ascii="仿宋" w:hAnsi="仿宋" w:eastAsia="仿宋" w:cs="仿宋"/>
          <w:sz w:val="30"/>
          <w:szCs w:val="30"/>
        </w:rPr>
      </w:pPr>
      <w:bookmarkStart w:id="0" w:name="_Toc32564"/>
      <w:bookmarkStart w:id="1" w:name="_Toc23559"/>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HYPERLINK \l _Toc19385 </w:instrText>
      </w:r>
      <w:r>
        <w:rPr>
          <w:rFonts w:hint="eastAsia" w:ascii="仿宋" w:hAnsi="仿宋" w:eastAsia="仿宋" w:cs="仿宋"/>
          <w:sz w:val="30"/>
          <w:szCs w:val="30"/>
        </w:rPr>
        <w:fldChar w:fldCharType="separate"/>
      </w:r>
      <w:r>
        <w:rPr>
          <w:rFonts w:hint="eastAsia" w:ascii="仿宋" w:hAnsi="仿宋" w:eastAsia="仿宋" w:cs="仿宋"/>
          <w:b/>
          <w:sz w:val="30"/>
          <w:szCs w:val="30"/>
        </w:rPr>
        <w:t>第一部分</w:t>
      </w:r>
      <w:r>
        <w:rPr>
          <w:rFonts w:hint="eastAsia" w:ascii="仿宋" w:hAnsi="仿宋" w:eastAsia="仿宋" w:cs="仿宋"/>
          <w:bCs/>
          <w:sz w:val="30"/>
          <w:szCs w:val="30"/>
        </w:rPr>
        <w:t xml:space="preserve">  </w:t>
      </w:r>
      <w:r>
        <w:rPr>
          <w:rFonts w:hint="eastAsia" w:ascii="仿宋" w:hAnsi="仿宋" w:eastAsia="仿宋" w:cs="仿宋"/>
          <w:b/>
          <w:sz w:val="30"/>
          <w:szCs w:val="30"/>
        </w:rPr>
        <w:t>供应商具有独立承担民事责任的能力</w:t>
      </w:r>
      <w:r>
        <w:rPr>
          <w:rFonts w:hint="eastAsia" w:ascii="仿宋" w:hAnsi="仿宋" w:eastAsia="仿宋" w:cs="仿宋"/>
          <w:sz w:val="30"/>
          <w:szCs w:val="30"/>
        </w:rPr>
        <w:fldChar w:fldCharType="end"/>
      </w:r>
      <w:bookmarkEnd w:id="0"/>
      <w:bookmarkEnd w:id="1"/>
    </w:p>
    <w:p w14:paraId="2314DF8D">
      <w:pPr>
        <w:pStyle w:val="9"/>
        <w:widowControl/>
        <w:ind w:firstLine="560" w:firstLineChars="200"/>
        <w:jc w:val="both"/>
        <w:rPr>
          <w:rFonts w:hint="eastAsia" w:ascii="仿宋" w:hAnsi="仿宋" w:eastAsia="仿宋" w:cs="仿宋"/>
          <w:szCs w:val="28"/>
        </w:rPr>
        <w:sectPr>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仿宋"/>
          <w:sz w:val="28"/>
          <w:szCs w:val="28"/>
        </w:rPr>
        <w:t>供应商应具有独立承担民事责任的能力且具备向采购人提供相关服务的企业法人、事业法人、其他组织或者自然人,企业法人应提供统一社会信用代码的营业执照；事业法人应提供统一</w:t>
      </w:r>
      <w:bookmarkStart w:id="10" w:name="_GoBack"/>
      <w:bookmarkEnd w:id="10"/>
      <w:r>
        <w:rPr>
          <w:rFonts w:hint="eastAsia" w:ascii="仿宋" w:hAnsi="仿宋" w:eastAsia="仿宋" w:cs="仿宋"/>
          <w:sz w:val="28"/>
          <w:szCs w:val="28"/>
        </w:rPr>
        <w:t>社会信用代码的事业单位法人证；其他组织应提供合法证明文件；自然人提供身份证明文件。</w:t>
      </w:r>
    </w:p>
    <w:p w14:paraId="2EDEB092">
      <w:pPr>
        <w:pStyle w:val="10"/>
        <w:numPr>
          <w:ilvl w:val="0"/>
          <w:numId w:val="1"/>
        </w:numPr>
        <w:spacing w:line="500" w:lineRule="atLeast"/>
        <w:ind w:right="-386" w:rightChars="-184"/>
        <w:jc w:val="center"/>
        <w:outlineLvl w:val="2"/>
        <w:rPr>
          <w:rFonts w:hint="eastAsia" w:ascii="仿宋" w:hAnsi="仿宋" w:eastAsia="仿宋" w:cs="仿宋"/>
          <w:b/>
          <w:bCs/>
          <w:sz w:val="30"/>
          <w:szCs w:val="30"/>
        </w:rPr>
      </w:pPr>
      <w:r>
        <w:rPr>
          <w:rFonts w:hint="eastAsia" w:ascii="仿宋" w:hAnsi="仿宋" w:eastAsia="仿宋" w:cs="仿宋"/>
          <w:b/>
          <w:bCs/>
          <w:kern w:val="0"/>
          <w:sz w:val="30"/>
          <w:szCs w:val="30"/>
        </w:rPr>
        <w:t xml:space="preserve">  </w:t>
      </w:r>
      <w:bookmarkStart w:id="2" w:name="_Toc31063"/>
      <w:bookmarkStart w:id="3" w:name="_Toc18900"/>
      <w:r>
        <w:rPr>
          <w:rFonts w:hint="eastAsia" w:ascii="仿宋" w:hAnsi="仿宋" w:eastAsia="仿宋" w:cs="仿宋"/>
          <w:b/>
          <w:bCs/>
          <w:kern w:val="0"/>
          <w:sz w:val="30"/>
          <w:szCs w:val="30"/>
        </w:rPr>
        <w:t>供应商应授权合法的人员参加磋商全过程</w:t>
      </w:r>
      <w:bookmarkEnd w:id="2"/>
      <w:bookmarkEnd w:id="3"/>
    </w:p>
    <w:p w14:paraId="26844292">
      <w:pPr>
        <w:pStyle w:val="10"/>
        <w:spacing w:line="500" w:lineRule="atLeast"/>
        <w:ind w:right="-386" w:rightChars="-184"/>
        <w:jc w:val="center"/>
        <w:rPr>
          <w:rFonts w:hint="eastAsia" w:ascii="仿宋" w:hAnsi="仿宋" w:eastAsia="仿宋" w:cs="仿宋"/>
          <w:b/>
          <w:bCs/>
          <w:sz w:val="40"/>
          <w:szCs w:val="40"/>
        </w:rPr>
      </w:pPr>
      <w:r>
        <w:rPr>
          <w:rFonts w:hint="eastAsia" w:ascii="仿宋" w:hAnsi="仿宋" w:eastAsia="仿宋" w:cs="仿宋"/>
          <w:b/>
          <w:bCs/>
          <w:sz w:val="36"/>
          <w:szCs w:val="36"/>
        </w:rPr>
        <w:t>法定代表人身份证明书和授权委托书</w:t>
      </w:r>
    </w:p>
    <w:p w14:paraId="4FC9CECA">
      <w:pPr>
        <w:pStyle w:val="10"/>
        <w:spacing w:line="500" w:lineRule="atLeast"/>
        <w:jc w:val="center"/>
        <w:rPr>
          <w:rFonts w:hint="eastAsia" w:ascii="仿宋" w:hAnsi="仿宋" w:eastAsia="仿宋" w:cs="仿宋"/>
          <w:sz w:val="36"/>
          <w:szCs w:val="36"/>
        </w:rPr>
      </w:pPr>
      <w:r>
        <w:rPr>
          <w:rFonts w:hint="eastAsia" w:ascii="仿宋" w:hAnsi="仿宋" w:eastAsia="仿宋" w:cs="仿宋"/>
          <w:b/>
          <w:bCs/>
          <w:sz w:val="36"/>
          <w:szCs w:val="36"/>
        </w:rPr>
        <w:t>1、法定代表人身份证明书</w:t>
      </w:r>
    </w:p>
    <w:p w14:paraId="73F3E685">
      <w:pPr>
        <w:pStyle w:val="10"/>
        <w:spacing w:line="500" w:lineRule="atLeast"/>
        <w:ind w:firstLine="560" w:firstLineChars="200"/>
        <w:jc w:val="left"/>
        <w:rPr>
          <w:rFonts w:hint="eastAsia" w:ascii="仿宋" w:hAnsi="仿宋" w:eastAsia="仿宋" w:cs="仿宋"/>
          <w:sz w:val="28"/>
          <w:szCs w:val="28"/>
          <w:u w:val="single"/>
        </w:rPr>
      </w:pPr>
      <w:r>
        <w:rPr>
          <w:rFonts w:hint="eastAsia" w:ascii="仿宋" w:hAnsi="仿宋" w:eastAsia="仿宋" w:cs="仿宋"/>
          <w:sz w:val="28"/>
          <w:szCs w:val="28"/>
        </w:rPr>
        <w:t>供应商名称：</w:t>
      </w:r>
      <w:r>
        <w:rPr>
          <w:rFonts w:hint="eastAsia" w:ascii="仿宋" w:hAnsi="仿宋" w:eastAsia="仿宋" w:cs="仿宋"/>
          <w:sz w:val="28"/>
          <w:szCs w:val="28"/>
          <w:u w:val="single"/>
        </w:rPr>
        <w:t xml:space="preserve">                                   </w:t>
      </w:r>
    </w:p>
    <w:p w14:paraId="26F0D6C2">
      <w:pPr>
        <w:pStyle w:val="10"/>
        <w:spacing w:line="500" w:lineRule="atLeast"/>
        <w:ind w:firstLine="560" w:firstLineChars="200"/>
        <w:jc w:val="left"/>
        <w:rPr>
          <w:rFonts w:hint="eastAsia" w:ascii="仿宋" w:hAnsi="仿宋" w:eastAsia="仿宋" w:cs="仿宋"/>
          <w:sz w:val="28"/>
          <w:szCs w:val="28"/>
        </w:rPr>
      </w:pPr>
      <w:r>
        <w:rPr>
          <w:rFonts w:hint="eastAsia" w:ascii="仿宋" w:hAnsi="仿宋" w:eastAsia="仿宋" w:cs="仿宋"/>
          <w:sz w:val="28"/>
          <w:szCs w:val="28"/>
        </w:rPr>
        <w:t>单位性质：</w:t>
      </w:r>
      <w:r>
        <w:rPr>
          <w:rFonts w:hint="eastAsia" w:ascii="仿宋" w:hAnsi="仿宋" w:eastAsia="仿宋" w:cs="仿宋"/>
          <w:sz w:val="28"/>
          <w:szCs w:val="28"/>
          <w:u w:val="single"/>
        </w:rPr>
        <w:t xml:space="preserve">                                      </w:t>
      </w:r>
    </w:p>
    <w:p w14:paraId="3A1C444B">
      <w:pPr>
        <w:pStyle w:val="10"/>
        <w:spacing w:line="500" w:lineRule="atLeast"/>
        <w:ind w:firstLine="560" w:firstLineChars="200"/>
        <w:rPr>
          <w:rFonts w:hint="eastAsia" w:ascii="仿宋" w:hAnsi="仿宋" w:eastAsia="仿宋" w:cs="仿宋"/>
          <w:sz w:val="28"/>
          <w:szCs w:val="28"/>
        </w:rPr>
      </w:pPr>
      <w:r>
        <w:rPr>
          <w:rFonts w:hint="eastAsia" w:ascii="仿宋" w:hAnsi="仿宋" w:eastAsia="仿宋" w:cs="仿宋"/>
          <w:sz w:val="28"/>
          <w:szCs w:val="28"/>
        </w:rPr>
        <w:t>地    址：</w:t>
      </w:r>
      <w:r>
        <w:rPr>
          <w:rFonts w:hint="eastAsia" w:ascii="仿宋" w:hAnsi="仿宋" w:eastAsia="仿宋" w:cs="仿宋"/>
          <w:sz w:val="28"/>
          <w:szCs w:val="28"/>
          <w:u w:val="single"/>
        </w:rPr>
        <w:t xml:space="preserve">                                      </w:t>
      </w:r>
    </w:p>
    <w:p w14:paraId="6CE50049">
      <w:pPr>
        <w:pStyle w:val="10"/>
        <w:spacing w:line="500" w:lineRule="atLeast"/>
        <w:ind w:firstLine="560" w:firstLineChars="200"/>
        <w:rPr>
          <w:rFonts w:hint="eastAsia" w:ascii="仿宋" w:hAnsi="仿宋" w:eastAsia="仿宋" w:cs="仿宋"/>
          <w:sz w:val="28"/>
          <w:szCs w:val="28"/>
        </w:rPr>
      </w:pPr>
      <w:r>
        <w:rPr>
          <w:rFonts w:hint="eastAsia" w:ascii="仿宋" w:hAnsi="仿宋" w:eastAsia="仿宋" w:cs="仿宋"/>
          <w:sz w:val="28"/>
          <w:szCs w:val="28"/>
        </w:rPr>
        <w:t>成立时间：</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14:paraId="65016CAA">
      <w:pPr>
        <w:pStyle w:val="10"/>
        <w:spacing w:line="500" w:lineRule="atLeast"/>
        <w:ind w:firstLine="560" w:firstLineChars="200"/>
        <w:rPr>
          <w:rFonts w:hint="eastAsia" w:ascii="仿宋" w:hAnsi="仿宋" w:eastAsia="仿宋" w:cs="仿宋"/>
          <w:sz w:val="28"/>
          <w:szCs w:val="28"/>
        </w:rPr>
      </w:pPr>
      <w:r>
        <w:rPr>
          <w:rFonts w:hint="eastAsia" w:ascii="仿宋" w:hAnsi="仿宋" w:eastAsia="仿宋" w:cs="仿宋"/>
          <w:sz w:val="28"/>
          <w:szCs w:val="28"/>
        </w:rPr>
        <w:t>经营期限：</w:t>
      </w:r>
      <w:r>
        <w:rPr>
          <w:rFonts w:hint="eastAsia" w:ascii="仿宋" w:hAnsi="仿宋" w:eastAsia="仿宋" w:cs="仿宋"/>
          <w:sz w:val="28"/>
          <w:szCs w:val="28"/>
          <w:u w:val="single"/>
        </w:rPr>
        <w:t xml:space="preserve">       </w:t>
      </w:r>
    </w:p>
    <w:p w14:paraId="6401471B">
      <w:pPr>
        <w:pStyle w:val="10"/>
        <w:spacing w:line="500" w:lineRule="atLeast"/>
        <w:ind w:firstLine="560" w:firstLineChars="200"/>
        <w:rPr>
          <w:rFonts w:hint="eastAsia" w:ascii="仿宋" w:hAnsi="仿宋" w:eastAsia="仿宋" w:cs="仿宋"/>
          <w:sz w:val="28"/>
          <w:szCs w:val="28"/>
        </w:rPr>
      </w:pPr>
      <w:r>
        <w:rPr>
          <w:rFonts w:hint="eastAsia" w:ascii="仿宋" w:hAnsi="仿宋" w:eastAsia="仿宋" w:cs="仿宋"/>
          <w:sz w:val="28"/>
          <w:szCs w:val="28"/>
        </w:rPr>
        <w:t>姓名：</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性别：</w:t>
      </w:r>
      <w:r>
        <w:rPr>
          <w:rFonts w:hint="eastAsia" w:ascii="仿宋" w:hAnsi="仿宋" w:eastAsia="仿宋" w:cs="仿宋"/>
          <w:sz w:val="28"/>
          <w:szCs w:val="28"/>
          <w:u w:val="single"/>
        </w:rPr>
        <w:t xml:space="preserve">      </w:t>
      </w:r>
      <w:r>
        <w:rPr>
          <w:rFonts w:hint="eastAsia" w:ascii="仿宋" w:hAnsi="仿宋" w:eastAsia="仿宋" w:cs="仿宋"/>
          <w:sz w:val="28"/>
          <w:szCs w:val="28"/>
        </w:rPr>
        <w:t>年龄：</w:t>
      </w:r>
      <w:r>
        <w:rPr>
          <w:rFonts w:hint="eastAsia" w:ascii="仿宋" w:hAnsi="仿宋" w:eastAsia="仿宋" w:cs="仿宋"/>
          <w:sz w:val="28"/>
          <w:szCs w:val="28"/>
          <w:u w:val="single"/>
        </w:rPr>
        <w:t xml:space="preserve">     </w:t>
      </w:r>
      <w:r>
        <w:rPr>
          <w:rFonts w:hint="eastAsia" w:ascii="仿宋" w:hAnsi="仿宋" w:eastAsia="仿宋" w:cs="仿宋"/>
          <w:sz w:val="28"/>
          <w:szCs w:val="28"/>
        </w:rPr>
        <w:t>职务：</w:t>
      </w:r>
      <w:r>
        <w:rPr>
          <w:rFonts w:hint="eastAsia" w:ascii="仿宋" w:hAnsi="仿宋" w:eastAsia="仿宋" w:cs="仿宋"/>
          <w:sz w:val="28"/>
          <w:szCs w:val="28"/>
          <w:u w:val="single"/>
        </w:rPr>
        <w:t xml:space="preserve">        </w:t>
      </w:r>
    </w:p>
    <w:p w14:paraId="2A19800F">
      <w:pPr>
        <w:pStyle w:val="10"/>
        <w:spacing w:line="500" w:lineRule="atLeast"/>
        <w:ind w:firstLine="560" w:firstLineChars="200"/>
        <w:jc w:val="left"/>
        <w:rPr>
          <w:rFonts w:hint="eastAsia" w:ascii="仿宋" w:hAnsi="仿宋" w:eastAsia="仿宋" w:cs="仿宋"/>
          <w:sz w:val="28"/>
          <w:szCs w:val="28"/>
        </w:rPr>
      </w:pPr>
      <w:r>
        <w:rPr>
          <w:rFonts w:hint="eastAsia" w:ascii="仿宋" w:hAnsi="仿宋" w:eastAsia="仿宋" w:cs="仿宋"/>
          <w:sz w:val="28"/>
          <w:szCs w:val="28"/>
        </w:rPr>
        <w:t>系</w:t>
      </w:r>
      <w:r>
        <w:rPr>
          <w:rFonts w:hint="eastAsia" w:ascii="仿宋" w:hAnsi="仿宋" w:eastAsia="仿宋" w:cs="仿宋"/>
          <w:sz w:val="28"/>
          <w:szCs w:val="28"/>
          <w:u w:val="single"/>
        </w:rPr>
        <w:t xml:space="preserve">                                          </w:t>
      </w:r>
      <w:r>
        <w:rPr>
          <w:rFonts w:hint="eastAsia" w:ascii="仿宋" w:hAnsi="仿宋" w:eastAsia="仿宋" w:cs="仿宋"/>
          <w:sz w:val="28"/>
          <w:szCs w:val="28"/>
        </w:rPr>
        <w:t>的法定代表人。</w:t>
      </w:r>
    </w:p>
    <w:p w14:paraId="31459C11">
      <w:pPr>
        <w:pStyle w:val="10"/>
        <w:spacing w:line="500" w:lineRule="atLeast"/>
        <w:ind w:firstLine="560" w:firstLineChars="200"/>
        <w:rPr>
          <w:rFonts w:hint="eastAsia" w:ascii="仿宋" w:hAnsi="仿宋" w:eastAsia="仿宋" w:cs="仿宋"/>
          <w:sz w:val="28"/>
          <w:szCs w:val="28"/>
        </w:rPr>
      </w:pPr>
    </w:p>
    <w:p w14:paraId="3C546F9C">
      <w:pPr>
        <w:pStyle w:val="10"/>
        <w:spacing w:line="500" w:lineRule="atLeast"/>
        <w:ind w:firstLine="560" w:firstLineChars="200"/>
        <w:rPr>
          <w:rFonts w:hint="eastAsia" w:ascii="仿宋" w:hAnsi="仿宋" w:eastAsia="仿宋" w:cs="仿宋"/>
          <w:sz w:val="28"/>
          <w:szCs w:val="28"/>
        </w:rPr>
      </w:pPr>
      <w:r>
        <w:rPr>
          <w:rFonts w:hint="eastAsia" w:ascii="仿宋" w:hAnsi="仿宋" w:eastAsia="仿宋" w:cs="仿宋"/>
          <w:sz w:val="28"/>
          <w:szCs w:val="28"/>
        </w:rPr>
        <w:t>特此证明</w:t>
      </w:r>
    </w:p>
    <w:p w14:paraId="10EA20BF">
      <w:pPr>
        <w:pStyle w:val="10"/>
        <w:spacing w:line="500" w:lineRule="atLeast"/>
        <w:ind w:firstLine="560" w:firstLineChars="200"/>
        <w:rPr>
          <w:rFonts w:hint="eastAsia" w:ascii="仿宋" w:hAnsi="仿宋" w:eastAsia="仿宋" w:cs="仿宋"/>
          <w:sz w:val="28"/>
          <w:szCs w:val="28"/>
        </w:rPr>
      </w:pPr>
      <w:r>
        <w:rPr>
          <w:rFonts w:hint="eastAsia" w:ascii="仿宋" w:hAnsi="仿宋" w:eastAsia="仿宋" w:cs="仿宋"/>
          <w:sz w:val="28"/>
          <w:szCs w:val="28"/>
        </w:rPr>
        <w:t>法定代表人身份证复印件</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73B42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noWrap w:val="0"/>
            <w:vAlign w:val="center"/>
          </w:tcPr>
          <w:p w14:paraId="250D4BC2">
            <w:pPr>
              <w:adjustRightInd w:val="0"/>
              <w:snapToGrid w:val="0"/>
              <w:spacing w:line="500" w:lineRule="atLeast"/>
              <w:jc w:val="center"/>
              <w:rPr>
                <w:rFonts w:hint="eastAsia" w:ascii="仿宋" w:hAnsi="仿宋" w:eastAsia="仿宋" w:cs="仿宋"/>
                <w:sz w:val="28"/>
                <w:szCs w:val="28"/>
                <w:u w:val="single"/>
              </w:rPr>
            </w:pPr>
            <w:r>
              <w:rPr>
                <w:rFonts w:hint="eastAsia" w:ascii="仿宋" w:hAnsi="仿宋" w:eastAsia="仿宋" w:cs="仿宋"/>
                <w:sz w:val="28"/>
                <w:szCs w:val="28"/>
              </w:rPr>
              <w:t>法定代表人身份证正、反面复印件</w:t>
            </w:r>
          </w:p>
          <w:p w14:paraId="361958C3">
            <w:pPr>
              <w:adjustRightInd w:val="0"/>
              <w:snapToGrid w:val="0"/>
              <w:spacing w:line="500" w:lineRule="atLeast"/>
              <w:jc w:val="center"/>
              <w:rPr>
                <w:rFonts w:hint="eastAsia" w:ascii="仿宋" w:hAnsi="仿宋" w:eastAsia="仿宋" w:cs="仿宋"/>
                <w:sz w:val="28"/>
                <w:szCs w:val="28"/>
                <w:u w:val="single"/>
              </w:rPr>
            </w:pPr>
          </w:p>
        </w:tc>
      </w:tr>
    </w:tbl>
    <w:p w14:paraId="5759A75A">
      <w:pPr>
        <w:pStyle w:val="10"/>
        <w:spacing w:line="500" w:lineRule="atLeast"/>
        <w:jc w:val="right"/>
        <w:rPr>
          <w:rFonts w:hint="eastAsia" w:ascii="仿宋" w:hAnsi="仿宋" w:eastAsia="仿宋" w:cs="仿宋"/>
          <w:sz w:val="28"/>
          <w:szCs w:val="28"/>
        </w:rPr>
      </w:pPr>
      <w:r>
        <w:rPr>
          <w:rFonts w:hint="eastAsia" w:ascii="仿宋" w:hAnsi="仿宋" w:eastAsia="仿宋" w:cs="仿宋"/>
          <w:sz w:val="28"/>
          <w:szCs w:val="28"/>
        </w:rPr>
        <w:t>供应商：</w:t>
      </w:r>
      <w:r>
        <w:rPr>
          <w:rFonts w:hint="eastAsia" w:ascii="仿宋" w:hAnsi="仿宋" w:eastAsia="仿宋" w:cs="仿宋"/>
          <w:sz w:val="28"/>
          <w:szCs w:val="28"/>
          <w:u w:val="single"/>
        </w:rPr>
        <w:t xml:space="preserve">                                    </w:t>
      </w:r>
      <w:r>
        <w:rPr>
          <w:rFonts w:hint="eastAsia" w:ascii="仿宋" w:hAnsi="仿宋" w:eastAsia="仿宋" w:cs="仿宋"/>
          <w:sz w:val="28"/>
          <w:szCs w:val="28"/>
        </w:rPr>
        <w:t>（公章）</w:t>
      </w:r>
    </w:p>
    <w:p w14:paraId="0BCCB0AB">
      <w:pPr>
        <w:spacing w:line="500" w:lineRule="atLeast"/>
        <w:ind w:firstLine="2520" w:firstLineChars="900"/>
        <w:rPr>
          <w:rFonts w:hint="eastAsia" w:ascii="仿宋" w:hAnsi="仿宋" w:eastAsia="仿宋" w:cs="仿宋"/>
          <w:sz w:val="28"/>
          <w:szCs w:val="28"/>
        </w:rPr>
      </w:pPr>
      <w:r>
        <w:rPr>
          <w:rFonts w:hint="eastAsia" w:ascii="仿宋" w:hAnsi="仿宋" w:eastAsia="仿宋" w:cs="仿宋"/>
          <w:sz w:val="28"/>
          <w:szCs w:val="28"/>
        </w:rPr>
        <w:t xml:space="preserve">日  期： </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14:paraId="7B76FE02">
      <w:pPr>
        <w:spacing w:line="500" w:lineRule="atLeast"/>
        <w:rPr>
          <w:rFonts w:hint="eastAsia" w:ascii="仿宋" w:hAnsi="仿宋" w:eastAsia="仿宋" w:cs="仿宋"/>
          <w:sz w:val="28"/>
          <w:szCs w:val="28"/>
        </w:rPr>
      </w:pPr>
    </w:p>
    <w:p w14:paraId="0499E1A1">
      <w:pPr>
        <w:spacing w:line="500" w:lineRule="atLeast"/>
        <w:ind w:left="210" w:leftChars="100"/>
        <w:jc w:val="center"/>
        <w:rPr>
          <w:rFonts w:hint="eastAsia" w:ascii="仿宋" w:hAnsi="仿宋" w:eastAsia="仿宋" w:cs="仿宋"/>
          <w:b/>
          <w:bCs/>
          <w:sz w:val="36"/>
        </w:rPr>
      </w:pPr>
      <w:r>
        <w:rPr>
          <w:rFonts w:hint="eastAsia" w:ascii="仿宋" w:hAnsi="仿宋" w:eastAsia="仿宋" w:cs="仿宋"/>
          <w:b/>
          <w:bCs/>
          <w:sz w:val="36"/>
        </w:rPr>
        <w:br w:type="page"/>
      </w:r>
      <w:r>
        <w:rPr>
          <w:rFonts w:hint="eastAsia" w:ascii="仿宋" w:hAnsi="仿宋" w:eastAsia="仿宋" w:cs="仿宋"/>
          <w:b/>
          <w:bCs/>
          <w:sz w:val="36"/>
        </w:rPr>
        <w:t>2、法定代表人授权委托书</w:t>
      </w:r>
    </w:p>
    <w:p w14:paraId="796C2F7A">
      <w:pPr>
        <w:adjustRightInd w:val="0"/>
        <w:snapToGrid w:val="0"/>
        <w:spacing w:line="500" w:lineRule="atLeast"/>
        <w:ind w:firstLine="560" w:firstLineChars="200"/>
        <w:rPr>
          <w:rFonts w:hint="eastAsia" w:ascii="仿宋" w:hAnsi="仿宋" w:eastAsia="仿宋" w:cs="仿宋"/>
          <w:sz w:val="28"/>
          <w:szCs w:val="28"/>
        </w:rPr>
      </w:pPr>
      <w:r>
        <w:rPr>
          <w:rFonts w:hint="eastAsia" w:ascii="仿宋" w:hAnsi="仿宋" w:eastAsia="仿宋" w:cs="仿宋"/>
          <w:sz w:val="28"/>
          <w:szCs w:val="28"/>
        </w:rPr>
        <w:t>注册于</w:t>
      </w:r>
      <w:r>
        <w:rPr>
          <w:rFonts w:hint="eastAsia" w:ascii="仿宋" w:hAnsi="仿宋" w:eastAsia="仿宋" w:cs="仿宋"/>
          <w:sz w:val="28"/>
          <w:szCs w:val="28"/>
          <w:u w:val="single"/>
        </w:rPr>
        <w:t>（工商行政管理局名称或市场监督管理局）</w:t>
      </w:r>
      <w:r>
        <w:rPr>
          <w:rFonts w:hint="eastAsia" w:ascii="仿宋" w:hAnsi="仿宋" w:eastAsia="仿宋" w:cs="仿宋"/>
          <w:sz w:val="28"/>
          <w:szCs w:val="28"/>
        </w:rPr>
        <w:t>之</w:t>
      </w:r>
      <w:r>
        <w:rPr>
          <w:rFonts w:hint="eastAsia" w:ascii="仿宋" w:hAnsi="仿宋" w:eastAsia="仿宋" w:cs="仿宋"/>
          <w:sz w:val="28"/>
          <w:szCs w:val="28"/>
          <w:u w:val="single"/>
        </w:rPr>
        <w:t>（供应商全称）</w:t>
      </w:r>
      <w:r>
        <w:rPr>
          <w:rFonts w:hint="eastAsia" w:ascii="仿宋" w:hAnsi="仿宋" w:eastAsia="仿宋" w:cs="仿宋"/>
          <w:sz w:val="28"/>
          <w:szCs w:val="28"/>
        </w:rPr>
        <w:t>法定代表人</w:t>
      </w:r>
      <w:r>
        <w:rPr>
          <w:rFonts w:hint="eastAsia" w:ascii="仿宋" w:hAnsi="仿宋" w:eastAsia="仿宋" w:cs="仿宋"/>
          <w:sz w:val="28"/>
          <w:szCs w:val="28"/>
          <w:u w:val="single"/>
        </w:rPr>
        <w:t>（姓名、职务）</w:t>
      </w:r>
      <w:r>
        <w:rPr>
          <w:rFonts w:hint="eastAsia" w:ascii="仿宋" w:hAnsi="仿宋" w:eastAsia="仿宋" w:cs="仿宋"/>
          <w:sz w:val="28"/>
          <w:szCs w:val="28"/>
        </w:rPr>
        <w:t>授权</w:t>
      </w:r>
      <w:r>
        <w:rPr>
          <w:rFonts w:hint="eastAsia" w:ascii="仿宋" w:hAnsi="仿宋" w:eastAsia="仿宋" w:cs="仿宋"/>
          <w:sz w:val="28"/>
          <w:szCs w:val="28"/>
          <w:u w:val="single"/>
        </w:rPr>
        <w:t>（被授权委托人姓名、职务）</w:t>
      </w:r>
      <w:r>
        <w:rPr>
          <w:rFonts w:hint="eastAsia" w:ascii="仿宋" w:hAnsi="仿宋" w:eastAsia="仿宋" w:cs="仿宋"/>
          <w:sz w:val="28"/>
          <w:szCs w:val="28"/>
        </w:rPr>
        <w:t>为本公司的合法代理人，就</w:t>
      </w:r>
      <w:r>
        <w:rPr>
          <w:rFonts w:hint="eastAsia" w:ascii="仿宋" w:hAnsi="仿宋" w:eastAsia="仿宋" w:cs="仿宋"/>
          <w:sz w:val="28"/>
          <w:szCs w:val="28"/>
          <w:u w:val="single"/>
        </w:rPr>
        <w:t>（项目名称）</w:t>
      </w:r>
      <w:r>
        <w:rPr>
          <w:rFonts w:hint="eastAsia" w:ascii="仿宋" w:hAnsi="仿宋" w:eastAsia="仿宋" w:cs="仿宋"/>
          <w:sz w:val="28"/>
          <w:szCs w:val="28"/>
        </w:rPr>
        <w:t>的磋商及合同的执行和完成，以本公司的名义处理一切与之有关的事宜。</w:t>
      </w:r>
    </w:p>
    <w:p w14:paraId="2A8E02B4">
      <w:pPr>
        <w:adjustRightInd w:val="0"/>
        <w:snapToGrid w:val="0"/>
        <w:spacing w:line="500" w:lineRule="atLeast"/>
        <w:rPr>
          <w:rFonts w:hint="eastAsia" w:ascii="仿宋" w:hAnsi="仿宋" w:eastAsia="仿宋" w:cs="仿宋"/>
          <w:sz w:val="28"/>
          <w:szCs w:val="28"/>
          <w:u w:val="single"/>
        </w:rPr>
      </w:pPr>
      <w:r>
        <w:rPr>
          <w:rFonts w:hint="eastAsia" w:ascii="仿宋" w:hAnsi="仿宋" w:eastAsia="仿宋" w:cs="仿宋"/>
          <w:sz w:val="28"/>
          <w:szCs w:val="28"/>
        </w:rPr>
        <w:t>附：被授权委托人姓名：</w:t>
      </w:r>
      <w:r>
        <w:rPr>
          <w:rFonts w:hint="eastAsia" w:ascii="仿宋" w:hAnsi="仿宋" w:eastAsia="仿宋" w:cs="仿宋"/>
          <w:sz w:val="28"/>
          <w:szCs w:val="28"/>
          <w:u w:val="single"/>
        </w:rPr>
        <w:t xml:space="preserve">          </w:t>
      </w:r>
      <w:r>
        <w:rPr>
          <w:rFonts w:hint="eastAsia" w:ascii="仿宋" w:hAnsi="仿宋" w:eastAsia="仿宋" w:cs="仿宋"/>
          <w:sz w:val="28"/>
          <w:szCs w:val="28"/>
        </w:rPr>
        <w:t>性别：</w:t>
      </w:r>
      <w:r>
        <w:rPr>
          <w:rFonts w:hint="eastAsia" w:ascii="仿宋" w:hAnsi="仿宋" w:eastAsia="仿宋" w:cs="仿宋"/>
          <w:sz w:val="28"/>
          <w:szCs w:val="28"/>
          <w:u w:val="single"/>
        </w:rPr>
        <w:t xml:space="preserve">    </w:t>
      </w:r>
      <w:r>
        <w:rPr>
          <w:rFonts w:hint="eastAsia" w:ascii="仿宋" w:hAnsi="仿宋" w:eastAsia="仿宋" w:cs="仿宋"/>
          <w:sz w:val="28"/>
          <w:szCs w:val="28"/>
        </w:rPr>
        <w:t>年龄：</w:t>
      </w:r>
      <w:r>
        <w:rPr>
          <w:rFonts w:hint="eastAsia" w:ascii="仿宋" w:hAnsi="仿宋" w:eastAsia="仿宋" w:cs="仿宋"/>
          <w:sz w:val="28"/>
          <w:szCs w:val="28"/>
          <w:u w:val="single"/>
        </w:rPr>
        <w:t xml:space="preserve">        .</w:t>
      </w:r>
    </w:p>
    <w:p w14:paraId="324B98EB">
      <w:pPr>
        <w:adjustRightInd w:val="0"/>
        <w:snapToGrid w:val="0"/>
        <w:spacing w:line="500" w:lineRule="atLeast"/>
        <w:ind w:firstLine="630"/>
        <w:rPr>
          <w:rFonts w:hint="eastAsia" w:ascii="仿宋" w:hAnsi="仿宋" w:eastAsia="仿宋" w:cs="仿宋"/>
          <w:sz w:val="28"/>
          <w:szCs w:val="28"/>
        </w:rPr>
      </w:pPr>
      <w:r>
        <w:rPr>
          <w:rFonts w:hint="eastAsia" w:ascii="仿宋" w:hAnsi="仿宋" w:eastAsia="仿宋" w:cs="仿宋"/>
          <w:sz w:val="28"/>
          <w:szCs w:val="28"/>
        </w:rPr>
        <w:t>职    务：</w:t>
      </w:r>
      <w:r>
        <w:rPr>
          <w:rFonts w:hint="eastAsia" w:ascii="仿宋" w:hAnsi="仿宋" w:eastAsia="仿宋" w:cs="仿宋"/>
          <w:sz w:val="28"/>
          <w:szCs w:val="28"/>
          <w:u w:val="single"/>
        </w:rPr>
        <w:t xml:space="preserve">             </w:t>
      </w:r>
      <w:r>
        <w:rPr>
          <w:rFonts w:hint="eastAsia" w:ascii="仿宋" w:hAnsi="仿宋" w:eastAsia="仿宋" w:cs="仿宋"/>
          <w:sz w:val="28"/>
          <w:szCs w:val="28"/>
        </w:rPr>
        <w:t>身份证号码：</w:t>
      </w:r>
      <w:r>
        <w:rPr>
          <w:rFonts w:hint="eastAsia" w:ascii="仿宋" w:hAnsi="仿宋" w:eastAsia="仿宋" w:cs="仿宋"/>
          <w:sz w:val="28"/>
          <w:szCs w:val="28"/>
          <w:u w:val="single"/>
        </w:rPr>
        <w:t xml:space="preserve">                 .</w:t>
      </w:r>
    </w:p>
    <w:p w14:paraId="27676BF8">
      <w:pPr>
        <w:adjustRightInd w:val="0"/>
        <w:snapToGrid w:val="0"/>
        <w:spacing w:line="500" w:lineRule="atLeast"/>
        <w:ind w:firstLine="630"/>
        <w:rPr>
          <w:rFonts w:hint="eastAsia" w:ascii="仿宋" w:hAnsi="仿宋" w:eastAsia="仿宋" w:cs="仿宋"/>
          <w:sz w:val="28"/>
          <w:szCs w:val="28"/>
          <w:u w:val="single"/>
        </w:rPr>
      </w:pPr>
      <w:r>
        <w:rPr>
          <w:rFonts w:hint="eastAsia" w:ascii="仿宋" w:hAnsi="仿宋" w:eastAsia="仿宋" w:cs="仿宋"/>
          <w:sz w:val="28"/>
          <w:szCs w:val="28"/>
        </w:rPr>
        <w:t>通讯地址：</w:t>
      </w:r>
      <w:r>
        <w:rPr>
          <w:rFonts w:hint="eastAsia" w:ascii="仿宋" w:hAnsi="仿宋" w:eastAsia="仿宋" w:cs="仿宋"/>
          <w:sz w:val="28"/>
          <w:szCs w:val="28"/>
          <w:u w:val="single"/>
        </w:rPr>
        <w:t xml:space="preserve">                                          .</w:t>
      </w:r>
    </w:p>
    <w:p w14:paraId="54CB35F9">
      <w:pPr>
        <w:adjustRightInd w:val="0"/>
        <w:snapToGrid w:val="0"/>
        <w:spacing w:line="500" w:lineRule="atLeast"/>
        <w:ind w:firstLine="630"/>
        <w:rPr>
          <w:rFonts w:hint="eastAsia" w:ascii="仿宋" w:hAnsi="仿宋" w:eastAsia="仿宋" w:cs="仿宋"/>
          <w:sz w:val="28"/>
          <w:szCs w:val="28"/>
          <w:u w:val="single"/>
        </w:rPr>
      </w:pPr>
      <w:r>
        <w:rPr>
          <w:rFonts w:hint="eastAsia" w:ascii="仿宋" w:hAnsi="仿宋" w:eastAsia="仿宋" w:cs="仿宋"/>
          <w:sz w:val="28"/>
          <w:szCs w:val="28"/>
        </w:rPr>
        <w:t>邮政编码：</w:t>
      </w:r>
      <w:r>
        <w:rPr>
          <w:rFonts w:hint="eastAsia" w:ascii="仿宋" w:hAnsi="仿宋" w:eastAsia="仿宋" w:cs="仿宋"/>
          <w:sz w:val="28"/>
          <w:szCs w:val="28"/>
          <w:u w:val="single"/>
        </w:rPr>
        <w:t xml:space="preserve">                                          .</w:t>
      </w:r>
    </w:p>
    <w:p w14:paraId="0CA6F48D">
      <w:pPr>
        <w:adjustRightInd w:val="0"/>
        <w:snapToGrid w:val="0"/>
        <w:spacing w:line="500" w:lineRule="atLeast"/>
        <w:ind w:firstLine="630"/>
        <w:rPr>
          <w:rFonts w:hint="eastAsia" w:ascii="仿宋" w:hAnsi="仿宋" w:eastAsia="仿宋" w:cs="仿宋"/>
          <w:sz w:val="28"/>
          <w:szCs w:val="28"/>
        </w:rPr>
      </w:pPr>
      <w:r>
        <w:rPr>
          <w:rFonts w:hint="eastAsia" w:ascii="仿宋" w:hAnsi="仿宋" w:eastAsia="仿宋" w:cs="仿宋"/>
          <w:sz w:val="28"/>
          <w:szCs w:val="28"/>
        </w:rPr>
        <w:t>电    话：</w:t>
      </w:r>
      <w:r>
        <w:rPr>
          <w:rFonts w:hint="eastAsia" w:ascii="仿宋" w:hAnsi="仿宋" w:eastAsia="仿宋" w:cs="仿宋"/>
          <w:sz w:val="28"/>
          <w:szCs w:val="28"/>
          <w:u w:val="single"/>
        </w:rPr>
        <w:t xml:space="preserve">                     </w:t>
      </w:r>
      <w:r>
        <w:rPr>
          <w:rFonts w:hint="eastAsia" w:ascii="仿宋" w:hAnsi="仿宋" w:eastAsia="仿宋" w:cs="仿宋"/>
          <w:sz w:val="28"/>
          <w:szCs w:val="28"/>
        </w:rPr>
        <w:t>传真：</w:t>
      </w:r>
      <w:r>
        <w:rPr>
          <w:rFonts w:hint="eastAsia" w:ascii="仿宋" w:hAnsi="仿宋" w:eastAsia="仿宋" w:cs="仿宋"/>
          <w:sz w:val="28"/>
          <w:szCs w:val="28"/>
          <w:u w:val="single"/>
        </w:rPr>
        <w:t xml:space="preserve">               .</w:t>
      </w:r>
    </w:p>
    <w:p w14:paraId="0E6B60B2">
      <w:pPr>
        <w:adjustRightInd w:val="0"/>
        <w:snapToGrid w:val="0"/>
        <w:spacing w:line="500" w:lineRule="atLeast"/>
        <w:ind w:firstLine="630"/>
        <w:rPr>
          <w:rFonts w:hint="eastAsia" w:ascii="仿宋" w:hAnsi="仿宋" w:eastAsia="仿宋" w:cs="仿宋"/>
          <w:sz w:val="28"/>
          <w:szCs w:val="28"/>
        </w:rPr>
      </w:pPr>
      <w:r>
        <w:rPr>
          <w:rFonts w:hint="eastAsia" w:ascii="仿宋" w:hAnsi="仿宋" w:eastAsia="仿宋" w:cs="仿宋"/>
          <w:sz w:val="28"/>
          <w:szCs w:val="28"/>
        </w:rPr>
        <w:t>法定代表人及被授权委托人身份证复印件</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12287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4526" w:type="dxa"/>
            <w:noWrap w:val="0"/>
            <w:vAlign w:val="center"/>
          </w:tcPr>
          <w:p w14:paraId="14C1D7A4">
            <w:pPr>
              <w:adjustRightInd w:val="0"/>
              <w:snapToGrid w:val="0"/>
              <w:spacing w:line="500" w:lineRule="atLeast"/>
              <w:jc w:val="center"/>
              <w:rPr>
                <w:rFonts w:hint="eastAsia" w:ascii="仿宋" w:hAnsi="仿宋" w:eastAsia="仿宋" w:cs="仿宋"/>
                <w:sz w:val="28"/>
                <w:szCs w:val="28"/>
              </w:rPr>
            </w:pPr>
            <w:r>
              <w:rPr>
                <w:rFonts w:hint="eastAsia" w:ascii="仿宋" w:hAnsi="仿宋" w:eastAsia="仿宋" w:cs="仿宋"/>
                <w:sz w:val="28"/>
                <w:szCs w:val="28"/>
              </w:rPr>
              <w:t>法定代表人身份证正、反面复印件</w:t>
            </w:r>
          </w:p>
          <w:p w14:paraId="6C7F1AB2">
            <w:pPr>
              <w:adjustRightInd w:val="0"/>
              <w:snapToGrid w:val="0"/>
              <w:spacing w:line="500" w:lineRule="atLeast"/>
              <w:jc w:val="center"/>
              <w:rPr>
                <w:rFonts w:hint="eastAsia" w:ascii="仿宋" w:hAnsi="仿宋" w:eastAsia="仿宋" w:cs="仿宋"/>
                <w:sz w:val="28"/>
                <w:szCs w:val="28"/>
              </w:rPr>
            </w:pPr>
          </w:p>
        </w:tc>
        <w:tc>
          <w:tcPr>
            <w:tcW w:w="4713" w:type="dxa"/>
            <w:noWrap w:val="0"/>
            <w:vAlign w:val="center"/>
          </w:tcPr>
          <w:p w14:paraId="17D0A72A">
            <w:pPr>
              <w:adjustRightInd w:val="0"/>
              <w:snapToGrid w:val="0"/>
              <w:spacing w:line="500" w:lineRule="atLeast"/>
              <w:jc w:val="center"/>
              <w:rPr>
                <w:rFonts w:hint="eastAsia" w:ascii="仿宋" w:hAnsi="仿宋" w:eastAsia="仿宋" w:cs="仿宋"/>
                <w:sz w:val="28"/>
                <w:szCs w:val="28"/>
              </w:rPr>
            </w:pPr>
            <w:r>
              <w:rPr>
                <w:rFonts w:hint="eastAsia" w:ascii="仿宋" w:hAnsi="仿宋" w:eastAsia="仿宋" w:cs="仿宋"/>
                <w:sz w:val="28"/>
                <w:szCs w:val="28"/>
              </w:rPr>
              <w:t>被授权委托人身份证正、反面复印件</w:t>
            </w:r>
          </w:p>
          <w:p w14:paraId="1251D750">
            <w:pPr>
              <w:adjustRightInd w:val="0"/>
              <w:snapToGrid w:val="0"/>
              <w:spacing w:line="500" w:lineRule="atLeast"/>
              <w:jc w:val="center"/>
              <w:rPr>
                <w:rFonts w:hint="eastAsia" w:ascii="仿宋" w:hAnsi="仿宋" w:eastAsia="仿宋" w:cs="仿宋"/>
                <w:sz w:val="28"/>
                <w:szCs w:val="28"/>
              </w:rPr>
            </w:pPr>
          </w:p>
        </w:tc>
      </w:tr>
    </w:tbl>
    <w:p w14:paraId="30CBE1DF">
      <w:pPr>
        <w:adjustRightInd w:val="0"/>
        <w:snapToGrid w:val="0"/>
        <w:spacing w:line="500" w:lineRule="atLeast"/>
        <w:ind w:firstLine="630"/>
        <w:rPr>
          <w:rFonts w:hint="eastAsia" w:ascii="仿宋" w:hAnsi="仿宋" w:eastAsia="仿宋" w:cs="仿宋"/>
          <w:sz w:val="28"/>
          <w:szCs w:val="28"/>
          <w:u w:val="single"/>
        </w:rPr>
      </w:pPr>
    </w:p>
    <w:p w14:paraId="34F89342">
      <w:pPr>
        <w:adjustRightInd w:val="0"/>
        <w:snapToGrid w:val="0"/>
        <w:spacing w:line="500" w:lineRule="atLeast"/>
        <w:ind w:firstLine="630"/>
        <w:rPr>
          <w:rFonts w:hint="eastAsia" w:ascii="仿宋" w:hAnsi="仿宋" w:eastAsia="仿宋" w:cs="仿宋"/>
          <w:sz w:val="28"/>
          <w:szCs w:val="28"/>
        </w:rPr>
      </w:pPr>
      <w:r>
        <w:rPr>
          <w:rFonts w:hint="eastAsia" w:ascii="仿宋" w:hAnsi="仿宋" w:eastAsia="仿宋" w:cs="仿宋"/>
          <w:sz w:val="28"/>
          <w:szCs w:val="28"/>
        </w:rPr>
        <w:t>供应商名称：</w:t>
      </w:r>
      <w:r>
        <w:rPr>
          <w:rFonts w:hint="eastAsia" w:ascii="仿宋" w:hAnsi="仿宋" w:eastAsia="仿宋" w:cs="仿宋"/>
          <w:sz w:val="28"/>
          <w:szCs w:val="28"/>
          <w:u w:val="single"/>
        </w:rPr>
        <w:t xml:space="preserve">                                </w:t>
      </w:r>
      <w:r>
        <w:rPr>
          <w:rFonts w:hint="eastAsia" w:ascii="仿宋" w:hAnsi="仿宋" w:eastAsia="仿宋" w:cs="仿宋"/>
          <w:sz w:val="28"/>
          <w:szCs w:val="28"/>
        </w:rPr>
        <w:t>（公      章）</w:t>
      </w:r>
    </w:p>
    <w:p w14:paraId="0EB04AF4">
      <w:pPr>
        <w:adjustRightInd w:val="0"/>
        <w:snapToGrid w:val="0"/>
        <w:spacing w:line="500" w:lineRule="atLeast"/>
        <w:ind w:firstLine="630"/>
        <w:rPr>
          <w:rFonts w:hint="eastAsia" w:ascii="仿宋" w:hAnsi="仿宋" w:eastAsia="仿宋" w:cs="仿宋"/>
          <w:sz w:val="28"/>
          <w:szCs w:val="28"/>
        </w:rPr>
      </w:pPr>
      <w:r>
        <w:rPr>
          <w:rFonts w:hint="eastAsia" w:ascii="仿宋" w:hAnsi="仿宋" w:eastAsia="仿宋" w:cs="仿宋"/>
          <w:sz w:val="28"/>
          <w:szCs w:val="28"/>
        </w:rPr>
        <w:t>法定代表人：</w:t>
      </w:r>
      <w:r>
        <w:rPr>
          <w:rFonts w:hint="eastAsia" w:ascii="仿宋" w:hAnsi="仿宋" w:eastAsia="仿宋" w:cs="仿宋"/>
          <w:sz w:val="28"/>
          <w:szCs w:val="28"/>
          <w:u w:val="single"/>
        </w:rPr>
        <w:t xml:space="preserve">                                </w:t>
      </w:r>
      <w:r>
        <w:rPr>
          <w:rFonts w:hint="eastAsia" w:ascii="仿宋" w:hAnsi="仿宋" w:eastAsia="仿宋" w:cs="仿宋"/>
          <w:sz w:val="28"/>
          <w:szCs w:val="28"/>
        </w:rPr>
        <w:t>（签      字）</w:t>
      </w:r>
    </w:p>
    <w:p w14:paraId="07648552">
      <w:pPr>
        <w:adjustRightInd w:val="0"/>
        <w:snapToGrid w:val="0"/>
        <w:spacing w:line="500" w:lineRule="atLeast"/>
        <w:ind w:firstLine="630"/>
        <w:rPr>
          <w:rFonts w:hint="eastAsia" w:ascii="仿宋" w:hAnsi="仿宋" w:eastAsia="仿宋" w:cs="仿宋"/>
          <w:sz w:val="28"/>
          <w:szCs w:val="28"/>
        </w:rPr>
      </w:pPr>
      <w:r>
        <w:rPr>
          <w:rFonts w:hint="eastAsia" w:ascii="仿宋" w:hAnsi="仿宋" w:eastAsia="仿宋" w:cs="仿宋"/>
          <w:sz w:val="28"/>
          <w:szCs w:val="28"/>
        </w:rPr>
        <w:t>被授权委托人：</w:t>
      </w:r>
      <w:r>
        <w:rPr>
          <w:rFonts w:hint="eastAsia" w:ascii="仿宋" w:hAnsi="仿宋" w:eastAsia="仿宋" w:cs="仿宋"/>
          <w:sz w:val="28"/>
          <w:szCs w:val="28"/>
          <w:u w:val="single"/>
        </w:rPr>
        <w:t xml:space="preserve">                              </w:t>
      </w:r>
      <w:r>
        <w:rPr>
          <w:rFonts w:hint="eastAsia" w:ascii="仿宋" w:hAnsi="仿宋" w:eastAsia="仿宋" w:cs="仿宋"/>
          <w:sz w:val="28"/>
          <w:szCs w:val="28"/>
        </w:rPr>
        <w:t>（签      字）</w:t>
      </w:r>
    </w:p>
    <w:p w14:paraId="064AD286">
      <w:pPr>
        <w:adjustRightInd w:val="0"/>
        <w:snapToGrid w:val="0"/>
        <w:spacing w:line="500" w:lineRule="atLeast"/>
        <w:ind w:firstLine="630"/>
        <w:rPr>
          <w:rFonts w:hint="eastAsia" w:ascii="仿宋" w:hAnsi="仿宋" w:eastAsia="仿宋" w:cs="仿宋"/>
          <w:sz w:val="28"/>
          <w:szCs w:val="28"/>
        </w:rPr>
      </w:pPr>
      <w:r>
        <w:rPr>
          <w:rFonts w:hint="eastAsia" w:ascii="仿宋" w:hAnsi="仿宋" w:eastAsia="仿宋" w:cs="仿宋"/>
          <w:sz w:val="28"/>
          <w:szCs w:val="28"/>
        </w:rPr>
        <w:t>日      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14:paraId="7407EF83">
      <w:pPr>
        <w:pStyle w:val="9"/>
        <w:widowControl/>
        <w:ind w:firstLine="562" w:firstLineChars="200"/>
        <w:jc w:val="both"/>
        <w:rPr>
          <w:rFonts w:hint="eastAsia" w:ascii="仿宋" w:hAnsi="仿宋" w:eastAsia="仿宋" w:cs="仿宋"/>
          <w:b/>
          <w:szCs w:val="28"/>
        </w:rPr>
      </w:pPr>
      <w:r>
        <w:rPr>
          <w:rFonts w:hint="eastAsia" w:ascii="仿宋" w:hAnsi="仿宋" w:eastAsia="仿宋" w:cs="仿宋"/>
          <w:b/>
          <w:bCs/>
          <w:szCs w:val="28"/>
        </w:rPr>
        <w:t>注：本授权有效期自磋商响应文件递交截止时间起90天。</w:t>
      </w:r>
    </w:p>
    <w:p w14:paraId="06116853">
      <w:pPr>
        <w:pStyle w:val="9"/>
        <w:widowControl/>
        <w:ind w:firstLine="562" w:firstLineChars="200"/>
        <w:jc w:val="both"/>
        <w:rPr>
          <w:rFonts w:hint="eastAsia" w:ascii="仿宋" w:hAnsi="仿宋" w:eastAsia="仿宋" w:cs="仿宋"/>
          <w:b/>
          <w:szCs w:val="28"/>
        </w:rPr>
        <w:sectPr>
          <w:pgSz w:w="11906" w:h="16838"/>
          <w:pgMar w:top="1440" w:right="1080" w:bottom="1440" w:left="1080" w:header="851" w:footer="992" w:gutter="0"/>
          <w:pgNumType w:fmt="decimal"/>
          <w:cols w:space="425" w:num="1"/>
          <w:docGrid w:type="lines" w:linePitch="312" w:charSpace="0"/>
        </w:sectPr>
      </w:pPr>
    </w:p>
    <w:p w14:paraId="0C2AEB2A">
      <w:pPr>
        <w:pStyle w:val="5"/>
        <w:tabs>
          <w:tab w:val="right" w:leader="dot" w:pos="9460"/>
        </w:tabs>
        <w:spacing w:line="360" w:lineRule="auto"/>
        <w:ind w:left="0" w:leftChars="0"/>
        <w:jc w:val="center"/>
        <w:outlineLvl w:val="2"/>
        <w:rPr>
          <w:rFonts w:ascii="仿宋" w:hAnsi="仿宋" w:eastAsia="仿宋" w:cs="仿宋"/>
          <w:b/>
          <w:color w:val="auto"/>
          <w:sz w:val="30"/>
          <w:szCs w:val="30"/>
          <w:lang w:eastAsia="zh-CN"/>
        </w:rPr>
      </w:pPr>
      <w:bookmarkStart w:id="4" w:name="_Toc19015"/>
      <w:bookmarkStart w:id="5" w:name="_Toc26962"/>
      <w:r>
        <w:rPr>
          <w:rFonts w:hint="eastAsia" w:ascii="仿宋" w:hAnsi="仿宋" w:eastAsia="仿宋" w:cs="仿宋"/>
          <w:kern w:val="0"/>
          <w:sz w:val="30"/>
          <w:szCs w:val="30"/>
        </w:rPr>
        <w:fldChar w:fldCharType="begin"/>
      </w:r>
      <w:r>
        <w:rPr>
          <w:rFonts w:hint="eastAsia" w:ascii="仿宋" w:hAnsi="仿宋" w:eastAsia="仿宋" w:cs="仿宋"/>
          <w:kern w:val="0"/>
          <w:sz w:val="30"/>
          <w:szCs w:val="30"/>
        </w:rPr>
        <w:instrText xml:space="preserve"> HYPERLINK \l _Toc21435 </w:instrText>
      </w:r>
      <w:r>
        <w:rPr>
          <w:rFonts w:hint="eastAsia" w:ascii="仿宋" w:hAnsi="仿宋" w:eastAsia="仿宋" w:cs="仿宋"/>
          <w:kern w:val="0"/>
          <w:sz w:val="30"/>
          <w:szCs w:val="30"/>
        </w:rPr>
        <w:fldChar w:fldCharType="separate"/>
      </w:r>
      <w:r>
        <w:rPr>
          <w:rFonts w:hint="eastAsia" w:ascii="仿宋" w:hAnsi="仿宋" w:eastAsia="仿宋" w:cs="仿宋"/>
          <w:b/>
          <w:sz w:val="30"/>
          <w:szCs w:val="30"/>
        </w:rPr>
        <w:t>第三部分</w:t>
      </w:r>
      <w:r>
        <w:rPr>
          <w:rFonts w:hint="eastAsia" w:ascii="仿宋" w:hAnsi="仿宋" w:eastAsia="仿宋" w:cs="仿宋"/>
          <w:bCs/>
          <w:sz w:val="30"/>
          <w:szCs w:val="30"/>
        </w:rPr>
        <w:t xml:space="preserve">  </w:t>
      </w:r>
      <w:r>
        <w:rPr>
          <w:rFonts w:hint="eastAsia" w:ascii="仿宋" w:hAnsi="仿宋" w:eastAsia="仿宋" w:cs="仿宋"/>
          <w:kern w:val="0"/>
          <w:sz w:val="30"/>
          <w:szCs w:val="30"/>
        </w:rPr>
        <w:fldChar w:fldCharType="end"/>
      </w:r>
      <w:bookmarkEnd w:id="4"/>
      <w:bookmarkEnd w:id="5"/>
      <w:r>
        <w:rPr>
          <w:rFonts w:hint="eastAsia" w:ascii="仿宋" w:hAnsi="仿宋" w:eastAsia="仿宋" w:cs="仿宋"/>
          <w:b/>
          <w:color w:val="auto"/>
          <w:sz w:val="30"/>
          <w:szCs w:val="30"/>
          <w:lang w:eastAsia="zh-CN"/>
        </w:rPr>
        <w:t>供应商基本资格条件承诺函</w:t>
      </w:r>
    </w:p>
    <w:p w14:paraId="301DAF01">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供应商须满足《中华人民共和国政府采购法》第二十二条规定（提供承诺函）。</w:t>
      </w:r>
    </w:p>
    <w:p w14:paraId="471E76E2">
      <w:pPr>
        <w:widowControl/>
        <w:spacing w:line="360" w:lineRule="auto"/>
        <w:ind w:firstLine="560" w:firstLineChars="200"/>
        <w:jc w:val="left"/>
        <w:rPr>
          <w:rFonts w:hint="eastAsia" w:ascii="仿宋" w:hAnsi="仿宋" w:eastAsia="仿宋" w:cs="仿宋"/>
          <w:sz w:val="28"/>
          <w:szCs w:val="28"/>
        </w:rPr>
        <w:sectPr>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仿宋"/>
          <w:sz w:val="28"/>
          <w:szCs w:val="28"/>
          <w:lang w:eastAsia="zh-CN"/>
        </w:rPr>
        <w:t>供应商应对承诺内容的真实性、合法性、有效性负责。经调查核实为虚假承诺的，视同为“提供虚假材料谋取中标、成交”的违法行为，依照《中华人民共和国政府采购法》等法律法规追究相应责任（格式见下页）。</w:t>
      </w:r>
    </w:p>
    <w:p w14:paraId="428A95B1">
      <w:pPr>
        <w:pStyle w:val="3"/>
        <w:spacing w:line="560" w:lineRule="exact"/>
        <w:jc w:val="center"/>
        <w:rPr>
          <w:rFonts w:hint="eastAsia" w:ascii="仿宋" w:hAnsi="仿宋" w:eastAsia="仿宋" w:cs="仿宋"/>
          <w:b w:val="0"/>
          <w:bCs/>
          <w:snapToGrid w:val="0"/>
          <w:color w:val="auto"/>
          <w:kern w:val="0"/>
          <w:sz w:val="32"/>
          <w:szCs w:val="32"/>
          <w:lang w:val="en-US" w:eastAsia="zh-CN" w:bidi="ar-SA"/>
        </w:rPr>
      </w:pPr>
      <w:bookmarkStart w:id="6" w:name="_Toc27824"/>
      <w:bookmarkStart w:id="7" w:name="_Toc3130"/>
      <w:r>
        <w:rPr>
          <w:rFonts w:hint="eastAsia" w:ascii="仿宋" w:hAnsi="仿宋" w:eastAsia="仿宋" w:cs="仿宋"/>
          <w:b w:val="0"/>
          <w:bCs/>
          <w:snapToGrid w:val="0"/>
          <w:color w:val="auto"/>
          <w:kern w:val="0"/>
          <w:sz w:val="32"/>
          <w:szCs w:val="32"/>
          <w:lang w:val="en-US" w:eastAsia="zh-CN" w:bidi="ar-SA"/>
        </w:rPr>
        <w:t>基本资格条件承诺函</w:t>
      </w:r>
    </w:p>
    <w:p w14:paraId="5A45205A">
      <w:pPr>
        <w:spacing w:before="240" w:line="240" w:lineRule="auto"/>
        <w:rPr>
          <w:rFonts w:hint="eastAsia" w:ascii="仿宋" w:hAnsi="仿宋" w:eastAsia="仿宋" w:cs="仿宋"/>
          <w:sz w:val="28"/>
          <w:szCs w:val="28"/>
          <w:lang w:eastAsia="zh-CN" w:bidi="ar"/>
        </w:rPr>
      </w:pPr>
    </w:p>
    <w:p w14:paraId="505687BE">
      <w:pPr>
        <w:spacing w:before="240" w:line="480" w:lineRule="auto"/>
        <w:rPr>
          <w:rFonts w:ascii="仿宋" w:hAnsi="仿宋" w:eastAsia="仿宋" w:cs="仿宋"/>
          <w:sz w:val="28"/>
          <w:szCs w:val="28"/>
          <w:lang w:eastAsia="zh-CN"/>
        </w:rPr>
      </w:pPr>
      <w:r>
        <w:rPr>
          <w:rFonts w:hint="eastAsia" w:ascii="仿宋" w:hAnsi="仿宋" w:eastAsia="仿宋" w:cs="仿宋"/>
          <w:sz w:val="28"/>
          <w:szCs w:val="28"/>
          <w:lang w:eastAsia="zh-CN" w:bidi="ar"/>
        </w:rPr>
        <w:t xml:space="preserve">致 </w:t>
      </w:r>
      <w:r>
        <w:rPr>
          <w:rFonts w:hint="eastAsia" w:ascii="仿宋" w:hAnsi="仿宋" w:eastAsia="仿宋" w:cs="仿宋"/>
          <w:sz w:val="28"/>
          <w:szCs w:val="28"/>
          <w:u w:val="single"/>
          <w:lang w:eastAsia="zh-CN" w:bidi="ar"/>
        </w:rPr>
        <w:t xml:space="preserve">                </w:t>
      </w:r>
      <w:r>
        <w:rPr>
          <w:rFonts w:hint="eastAsia" w:ascii="仿宋" w:hAnsi="仿宋" w:eastAsia="仿宋" w:cs="仿宋"/>
          <w:sz w:val="28"/>
          <w:szCs w:val="28"/>
          <w:lang w:eastAsia="zh-CN" w:bidi="ar"/>
        </w:rPr>
        <w:t>（采购代理机构名称）：</w:t>
      </w:r>
    </w:p>
    <w:p w14:paraId="4B644537">
      <w:pPr>
        <w:spacing w:line="480" w:lineRule="auto"/>
        <w:ind w:firstLine="280" w:firstLineChars="100"/>
        <w:rPr>
          <w:rFonts w:ascii="仿宋" w:hAnsi="仿宋" w:eastAsia="仿宋" w:cs="仿宋"/>
          <w:sz w:val="28"/>
          <w:szCs w:val="28"/>
          <w:lang w:eastAsia="zh-CN"/>
        </w:rPr>
      </w:pPr>
      <w:r>
        <w:rPr>
          <w:rFonts w:hint="eastAsia" w:ascii="仿宋" w:hAnsi="仿宋" w:eastAsia="仿宋" w:cs="仿宋"/>
          <w:sz w:val="28"/>
          <w:szCs w:val="28"/>
          <w:u w:val="single"/>
          <w:lang w:eastAsia="zh-CN" w:bidi="ar"/>
        </w:rPr>
        <w:t xml:space="preserve">                 </w:t>
      </w:r>
      <w:r>
        <w:rPr>
          <w:rFonts w:hint="eastAsia" w:ascii="仿宋" w:hAnsi="仿宋" w:eastAsia="仿宋" w:cs="仿宋"/>
          <w:sz w:val="28"/>
          <w:szCs w:val="28"/>
          <w:lang w:eastAsia="zh-CN" w:bidi="ar"/>
        </w:rPr>
        <w:t xml:space="preserve">（供应商名称）郑重承诺： </w:t>
      </w:r>
    </w:p>
    <w:p w14:paraId="014D740A">
      <w:pPr>
        <w:spacing w:line="480" w:lineRule="auto"/>
        <w:ind w:firstLine="560" w:firstLineChars="200"/>
        <w:rPr>
          <w:rFonts w:ascii="仿宋" w:hAnsi="仿宋" w:eastAsia="仿宋" w:cs="仿宋"/>
          <w:sz w:val="28"/>
          <w:szCs w:val="28"/>
          <w:lang w:eastAsia="zh-CN"/>
        </w:rPr>
      </w:pPr>
      <w:r>
        <w:rPr>
          <w:rFonts w:hint="eastAsia" w:ascii="仿宋" w:hAnsi="仿宋" w:eastAsia="仿宋" w:cs="仿宋"/>
          <w:sz w:val="28"/>
          <w:szCs w:val="28"/>
          <w:lang w:eastAsia="zh-CN" w:bidi="ar"/>
        </w:rPr>
        <w:t>1.我方具有良好的商业信誉和健全的财务会计制度，具有履行合同所必需的设备和专业技术能力，具有依法缴纳税收和社会保障金的良好记录，参加本项目采购活动前三年内无重大违法活动记录。</w:t>
      </w:r>
    </w:p>
    <w:p w14:paraId="7117A80E">
      <w:pPr>
        <w:spacing w:line="480" w:lineRule="auto"/>
        <w:ind w:firstLine="560" w:firstLineChars="200"/>
        <w:rPr>
          <w:rFonts w:ascii="仿宋" w:hAnsi="仿宋" w:eastAsia="仿宋" w:cs="仿宋"/>
          <w:sz w:val="28"/>
          <w:szCs w:val="28"/>
        </w:rPr>
      </w:pPr>
      <w:r>
        <w:rPr>
          <w:rFonts w:hint="eastAsia" w:ascii="仿宋" w:hAnsi="仿宋" w:eastAsia="仿宋" w:cs="仿宋"/>
          <w:sz w:val="28"/>
          <w:szCs w:val="28"/>
          <w:lang w:bidi="ar"/>
        </w:rPr>
        <w:t>2.我方未列入在信用中国网站（www.creditchina.gov.cn）“失信被执行人”、“重大税收违法案件当事人名单”中，也未列入中国政府采购网（www.ccgp.gov.cn）“政府采购严重违法失信行为记录名单”中。</w:t>
      </w:r>
    </w:p>
    <w:p w14:paraId="07A6E72F">
      <w:pPr>
        <w:spacing w:line="480" w:lineRule="auto"/>
        <w:ind w:firstLine="560" w:firstLineChars="200"/>
        <w:rPr>
          <w:rFonts w:ascii="仿宋" w:hAnsi="仿宋" w:eastAsia="仿宋" w:cs="仿宋"/>
          <w:sz w:val="28"/>
          <w:szCs w:val="28"/>
          <w:lang w:eastAsia="zh-CN"/>
        </w:rPr>
      </w:pPr>
      <w:r>
        <w:rPr>
          <w:rFonts w:hint="eastAsia" w:ascii="仿宋" w:hAnsi="仿宋" w:eastAsia="仿宋" w:cs="仿宋"/>
          <w:sz w:val="28"/>
          <w:szCs w:val="28"/>
          <w:lang w:eastAsia="zh-CN" w:bidi="ar"/>
        </w:rPr>
        <w:t>3.我方在采购项目评审（评标）环节结束后，随时接受采购人、采购代理机构的检查验证，配合提供相关证明材料，证明符合《中华人民共和国政府采购法》规定的供应商基本资格条件。</w:t>
      </w:r>
    </w:p>
    <w:p w14:paraId="75951005">
      <w:pPr>
        <w:spacing w:line="480" w:lineRule="auto"/>
        <w:ind w:firstLine="560" w:firstLineChars="200"/>
        <w:rPr>
          <w:rFonts w:ascii="仿宋" w:hAnsi="仿宋" w:eastAsia="仿宋" w:cs="仿宋"/>
          <w:sz w:val="28"/>
          <w:szCs w:val="28"/>
          <w:lang w:eastAsia="zh-CN"/>
        </w:rPr>
      </w:pPr>
      <w:r>
        <w:rPr>
          <w:rFonts w:hint="eastAsia" w:ascii="仿宋" w:hAnsi="仿宋" w:eastAsia="仿宋" w:cs="仿宋"/>
          <w:sz w:val="28"/>
          <w:szCs w:val="28"/>
          <w:lang w:eastAsia="zh-CN" w:bidi="ar"/>
        </w:rPr>
        <w:t xml:space="preserve">我方对以上承诺负全部法律责任。 </w:t>
      </w:r>
    </w:p>
    <w:p w14:paraId="62176887">
      <w:pPr>
        <w:spacing w:line="480" w:lineRule="auto"/>
        <w:ind w:firstLine="560" w:firstLineChars="200"/>
        <w:rPr>
          <w:rFonts w:ascii="仿宋" w:hAnsi="仿宋" w:eastAsia="仿宋" w:cs="仿宋"/>
          <w:sz w:val="28"/>
          <w:szCs w:val="28"/>
          <w:lang w:eastAsia="zh-CN"/>
        </w:rPr>
      </w:pPr>
      <w:r>
        <w:rPr>
          <w:rFonts w:hint="eastAsia" w:ascii="仿宋" w:hAnsi="仿宋" w:eastAsia="仿宋" w:cs="仿宋"/>
          <w:sz w:val="28"/>
          <w:szCs w:val="28"/>
          <w:lang w:eastAsia="zh-CN" w:bidi="ar"/>
        </w:rPr>
        <w:t>特此承诺。</w:t>
      </w:r>
    </w:p>
    <w:p w14:paraId="5ECA7BDA">
      <w:pPr>
        <w:spacing w:line="560" w:lineRule="exact"/>
        <w:jc w:val="center"/>
        <w:rPr>
          <w:rFonts w:ascii="仿宋" w:hAnsi="仿宋" w:eastAsia="仿宋" w:cs="仿宋"/>
          <w:sz w:val="28"/>
          <w:szCs w:val="28"/>
          <w:lang w:eastAsia="zh-CN" w:bidi="ar"/>
        </w:rPr>
      </w:pPr>
      <w:r>
        <w:rPr>
          <w:rFonts w:hint="eastAsia" w:ascii="仿宋" w:hAnsi="仿宋" w:eastAsia="仿宋" w:cs="仿宋"/>
          <w:sz w:val="28"/>
          <w:szCs w:val="28"/>
          <w:lang w:eastAsia="zh-CN" w:bidi="ar"/>
        </w:rPr>
        <w:t xml:space="preserve">                                    （供应商公章）</w:t>
      </w:r>
    </w:p>
    <w:p w14:paraId="1564753F">
      <w:pPr>
        <w:spacing w:line="560" w:lineRule="exact"/>
        <w:jc w:val="center"/>
        <w:rPr>
          <w:rFonts w:ascii="仿宋" w:hAnsi="仿宋" w:eastAsia="仿宋" w:cs="仿宋"/>
          <w:sz w:val="28"/>
          <w:szCs w:val="28"/>
          <w:lang w:eastAsia="zh-CN" w:bidi="ar"/>
        </w:rPr>
      </w:pPr>
      <w:r>
        <w:rPr>
          <w:rFonts w:hint="eastAsia" w:ascii="仿宋" w:hAnsi="仿宋" w:eastAsia="仿宋" w:cs="仿宋"/>
          <w:sz w:val="28"/>
          <w:szCs w:val="28"/>
          <w:lang w:eastAsia="zh-CN" w:bidi="ar"/>
        </w:rPr>
        <w:t xml:space="preserve">                                    年    月    日</w:t>
      </w:r>
    </w:p>
    <w:p w14:paraId="3451675C">
      <w:pPr>
        <w:spacing w:line="360" w:lineRule="auto"/>
        <w:rPr>
          <w:rFonts w:ascii="仿宋" w:hAnsi="仿宋" w:eastAsia="仿宋" w:cs="仿宋"/>
          <w:b/>
          <w:color w:val="auto"/>
          <w:sz w:val="30"/>
          <w:szCs w:val="30"/>
          <w:lang w:eastAsia="zh-CN"/>
        </w:rPr>
      </w:pPr>
    </w:p>
    <w:p w14:paraId="1FC23EC0">
      <w:pPr>
        <w:spacing w:line="500" w:lineRule="atLeast"/>
        <w:jc w:val="center"/>
        <w:outlineLvl w:val="2"/>
        <w:rPr>
          <w:rFonts w:hint="eastAsia" w:ascii="仿宋" w:hAnsi="仿宋" w:eastAsia="仿宋" w:cs="仿宋"/>
          <w:b/>
          <w:sz w:val="30"/>
          <w:szCs w:val="30"/>
        </w:rPr>
        <w:sectPr>
          <w:footerReference r:id="rId5" w:type="default"/>
          <w:footnotePr>
            <w:numFmt w:val="decimalEnclosedCircleChinese"/>
          </w:footnotePr>
          <w:pgSz w:w="11906" w:h="16838"/>
          <w:pgMar w:top="1134" w:right="1134" w:bottom="1134" w:left="1134" w:header="850" w:footer="964" w:gutter="0"/>
          <w:pgNumType w:fmt="decimal"/>
          <w:cols w:space="720" w:num="1"/>
          <w:docGrid w:linePitch="312" w:charSpace="0"/>
        </w:sectPr>
      </w:pPr>
    </w:p>
    <w:p w14:paraId="11359181">
      <w:pPr>
        <w:spacing w:line="500" w:lineRule="atLeast"/>
        <w:jc w:val="center"/>
        <w:outlineLvl w:val="2"/>
        <w:rPr>
          <w:rFonts w:hint="eastAsia" w:ascii="仿宋" w:hAnsi="仿宋" w:eastAsia="仿宋" w:cs="仿宋"/>
          <w:b/>
          <w:bCs/>
          <w:sz w:val="44"/>
          <w:szCs w:val="44"/>
        </w:rPr>
      </w:pPr>
      <w:r>
        <w:rPr>
          <w:rFonts w:hint="eastAsia" w:ascii="仿宋" w:hAnsi="仿宋" w:eastAsia="仿宋" w:cs="仿宋"/>
          <w:b/>
          <w:sz w:val="30"/>
          <w:szCs w:val="30"/>
        </w:rPr>
        <w:t>第</w:t>
      </w:r>
      <w:r>
        <w:rPr>
          <w:rFonts w:hint="eastAsia" w:ascii="仿宋" w:hAnsi="仿宋" w:eastAsia="仿宋" w:cs="仿宋"/>
          <w:b/>
          <w:sz w:val="30"/>
          <w:szCs w:val="30"/>
          <w:lang w:val="en-US" w:eastAsia="zh-CN"/>
        </w:rPr>
        <w:t>四</w:t>
      </w:r>
      <w:r>
        <w:rPr>
          <w:rFonts w:hint="eastAsia" w:ascii="仿宋" w:hAnsi="仿宋" w:eastAsia="仿宋" w:cs="仿宋"/>
          <w:b/>
          <w:sz w:val="30"/>
          <w:szCs w:val="30"/>
        </w:rPr>
        <w:t>部分  供应商资格声明文件</w:t>
      </w:r>
      <w:bookmarkEnd w:id="6"/>
      <w:bookmarkEnd w:id="7"/>
    </w:p>
    <w:tbl>
      <w:tblPr>
        <w:tblStyle w:val="7"/>
        <w:tblW w:w="9959" w:type="dxa"/>
        <w:jc w:val="center"/>
        <w:tblLayout w:type="fixed"/>
        <w:tblCellMar>
          <w:top w:w="0" w:type="dxa"/>
          <w:left w:w="108" w:type="dxa"/>
          <w:bottom w:w="0" w:type="dxa"/>
          <w:right w:w="108" w:type="dxa"/>
        </w:tblCellMar>
      </w:tblPr>
      <w:tblGrid>
        <w:gridCol w:w="1848"/>
        <w:gridCol w:w="1298"/>
        <w:gridCol w:w="296"/>
        <w:gridCol w:w="1620"/>
        <w:gridCol w:w="409"/>
        <w:gridCol w:w="1523"/>
        <w:gridCol w:w="56"/>
        <w:gridCol w:w="756"/>
        <w:gridCol w:w="713"/>
        <w:gridCol w:w="1440"/>
      </w:tblGrid>
      <w:tr w14:paraId="787F6ADB">
        <w:tblPrEx>
          <w:tblCellMar>
            <w:top w:w="0" w:type="dxa"/>
            <w:left w:w="108" w:type="dxa"/>
            <w:bottom w:w="0" w:type="dxa"/>
            <w:right w:w="108" w:type="dxa"/>
          </w:tblCellMar>
        </w:tblPrEx>
        <w:trPr>
          <w:cantSplit/>
          <w:trHeight w:val="461" w:hRule="atLeast"/>
          <w:jc w:val="center"/>
        </w:trPr>
        <w:tc>
          <w:tcPr>
            <w:tcW w:w="1848" w:type="dxa"/>
            <w:tcBorders>
              <w:top w:val="single" w:color="auto" w:sz="4" w:space="0"/>
              <w:left w:val="single" w:color="auto" w:sz="4" w:space="0"/>
              <w:bottom w:val="single" w:color="auto" w:sz="4" w:space="0"/>
              <w:right w:val="single" w:color="auto" w:sz="4" w:space="0"/>
            </w:tcBorders>
            <w:noWrap w:val="0"/>
            <w:vAlign w:val="center"/>
          </w:tcPr>
          <w:p w14:paraId="453014C7">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企业名称</w:t>
            </w:r>
          </w:p>
        </w:tc>
        <w:tc>
          <w:tcPr>
            <w:tcW w:w="8111" w:type="dxa"/>
            <w:gridSpan w:val="9"/>
            <w:tcBorders>
              <w:top w:val="single" w:color="auto" w:sz="4" w:space="0"/>
              <w:left w:val="nil"/>
              <w:bottom w:val="single" w:color="auto" w:sz="4" w:space="0"/>
              <w:right w:val="single" w:color="auto" w:sz="4" w:space="0"/>
            </w:tcBorders>
            <w:noWrap w:val="0"/>
            <w:vAlign w:val="center"/>
          </w:tcPr>
          <w:p w14:paraId="2E6CDD6A">
            <w:pPr>
              <w:adjustRightInd w:val="0"/>
              <w:spacing w:line="460" w:lineRule="exact"/>
              <w:jc w:val="center"/>
              <w:rPr>
                <w:rFonts w:hint="eastAsia" w:ascii="仿宋" w:hAnsi="仿宋" w:eastAsia="仿宋" w:cs="仿宋"/>
                <w:sz w:val="28"/>
                <w:szCs w:val="28"/>
              </w:rPr>
            </w:pPr>
          </w:p>
        </w:tc>
      </w:tr>
      <w:tr w14:paraId="06FEA70D">
        <w:tblPrEx>
          <w:tblCellMar>
            <w:top w:w="0" w:type="dxa"/>
            <w:left w:w="108" w:type="dxa"/>
            <w:bottom w:w="0" w:type="dxa"/>
            <w:right w:w="108" w:type="dxa"/>
          </w:tblCellMar>
        </w:tblPrEx>
        <w:trPr>
          <w:cantSplit/>
          <w:trHeight w:val="455" w:hRule="atLeast"/>
          <w:jc w:val="center"/>
        </w:trPr>
        <w:tc>
          <w:tcPr>
            <w:tcW w:w="1848" w:type="dxa"/>
            <w:tcBorders>
              <w:top w:val="single" w:color="auto" w:sz="4" w:space="0"/>
              <w:left w:val="single" w:color="auto" w:sz="4" w:space="0"/>
              <w:bottom w:val="single" w:color="auto" w:sz="4" w:space="0"/>
              <w:right w:val="single" w:color="auto" w:sz="4" w:space="0"/>
            </w:tcBorders>
            <w:noWrap w:val="0"/>
            <w:vAlign w:val="center"/>
          </w:tcPr>
          <w:p w14:paraId="4D2105DF">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地    址</w:t>
            </w:r>
          </w:p>
        </w:tc>
        <w:tc>
          <w:tcPr>
            <w:tcW w:w="8111" w:type="dxa"/>
            <w:gridSpan w:val="9"/>
            <w:tcBorders>
              <w:top w:val="single" w:color="auto" w:sz="4" w:space="0"/>
              <w:left w:val="nil"/>
              <w:bottom w:val="single" w:color="auto" w:sz="4" w:space="0"/>
              <w:right w:val="single" w:color="auto" w:sz="4" w:space="0"/>
            </w:tcBorders>
            <w:noWrap w:val="0"/>
            <w:vAlign w:val="center"/>
          </w:tcPr>
          <w:p w14:paraId="63FFB894">
            <w:pPr>
              <w:adjustRightInd w:val="0"/>
              <w:spacing w:line="460" w:lineRule="exact"/>
              <w:jc w:val="center"/>
              <w:rPr>
                <w:rFonts w:hint="eastAsia" w:ascii="仿宋" w:hAnsi="仿宋" w:eastAsia="仿宋" w:cs="仿宋"/>
                <w:sz w:val="28"/>
                <w:szCs w:val="28"/>
              </w:rPr>
            </w:pPr>
          </w:p>
        </w:tc>
      </w:tr>
      <w:tr w14:paraId="728688EC">
        <w:tblPrEx>
          <w:tblCellMar>
            <w:top w:w="0" w:type="dxa"/>
            <w:left w:w="108" w:type="dxa"/>
            <w:bottom w:w="0" w:type="dxa"/>
            <w:right w:w="108" w:type="dxa"/>
          </w:tblCellMar>
        </w:tblPrEx>
        <w:trPr>
          <w:trHeight w:val="535" w:hRule="atLeast"/>
          <w:jc w:val="center"/>
        </w:trPr>
        <w:tc>
          <w:tcPr>
            <w:tcW w:w="1848" w:type="dxa"/>
            <w:tcBorders>
              <w:top w:val="single" w:color="auto" w:sz="4" w:space="0"/>
              <w:left w:val="single" w:color="auto" w:sz="4" w:space="0"/>
              <w:bottom w:val="single" w:color="auto" w:sz="4" w:space="0"/>
              <w:right w:val="single" w:color="auto" w:sz="4" w:space="0"/>
            </w:tcBorders>
            <w:noWrap w:val="0"/>
            <w:vAlign w:val="center"/>
          </w:tcPr>
          <w:p w14:paraId="7E6E71A9">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主管部门</w:t>
            </w:r>
          </w:p>
        </w:tc>
        <w:tc>
          <w:tcPr>
            <w:tcW w:w="1298" w:type="dxa"/>
            <w:tcBorders>
              <w:top w:val="single" w:color="auto" w:sz="4" w:space="0"/>
              <w:left w:val="nil"/>
              <w:bottom w:val="single" w:color="auto" w:sz="4" w:space="0"/>
              <w:right w:val="single" w:color="auto" w:sz="4" w:space="0"/>
            </w:tcBorders>
            <w:noWrap w:val="0"/>
            <w:vAlign w:val="center"/>
          </w:tcPr>
          <w:p w14:paraId="32219DCB">
            <w:pPr>
              <w:adjustRightInd w:val="0"/>
              <w:spacing w:line="460" w:lineRule="exact"/>
              <w:jc w:val="center"/>
              <w:rPr>
                <w:rFonts w:hint="eastAsia" w:ascii="仿宋" w:hAnsi="仿宋" w:eastAsia="仿宋" w:cs="仿宋"/>
                <w:sz w:val="28"/>
                <w:szCs w:val="28"/>
              </w:rPr>
            </w:pPr>
          </w:p>
        </w:tc>
        <w:tc>
          <w:tcPr>
            <w:tcW w:w="2325" w:type="dxa"/>
            <w:gridSpan w:val="3"/>
            <w:tcBorders>
              <w:top w:val="single" w:color="auto" w:sz="4" w:space="0"/>
              <w:left w:val="nil"/>
              <w:bottom w:val="single" w:color="auto" w:sz="4" w:space="0"/>
              <w:right w:val="single" w:color="auto" w:sz="4" w:space="0"/>
            </w:tcBorders>
            <w:noWrap w:val="0"/>
            <w:vAlign w:val="center"/>
          </w:tcPr>
          <w:p w14:paraId="475E05A2">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法定代表人</w:t>
            </w:r>
          </w:p>
        </w:tc>
        <w:tc>
          <w:tcPr>
            <w:tcW w:w="1523" w:type="dxa"/>
            <w:tcBorders>
              <w:top w:val="single" w:color="auto" w:sz="4" w:space="0"/>
              <w:left w:val="nil"/>
              <w:bottom w:val="single" w:color="auto" w:sz="4" w:space="0"/>
              <w:right w:val="single" w:color="auto" w:sz="4" w:space="0"/>
            </w:tcBorders>
            <w:noWrap w:val="0"/>
            <w:vAlign w:val="center"/>
          </w:tcPr>
          <w:p w14:paraId="0D25E856">
            <w:pPr>
              <w:adjustRightInd w:val="0"/>
              <w:spacing w:line="460" w:lineRule="exact"/>
              <w:jc w:val="center"/>
              <w:rPr>
                <w:rFonts w:hint="eastAsia" w:ascii="仿宋" w:hAnsi="仿宋" w:eastAsia="仿宋" w:cs="仿宋"/>
                <w:sz w:val="28"/>
                <w:szCs w:val="28"/>
              </w:rPr>
            </w:pPr>
          </w:p>
        </w:tc>
        <w:tc>
          <w:tcPr>
            <w:tcW w:w="812" w:type="dxa"/>
            <w:gridSpan w:val="2"/>
            <w:tcBorders>
              <w:top w:val="single" w:color="auto" w:sz="4" w:space="0"/>
              <w:left w:val="nil"/>
              <w:bottom w:val="single" w:color="auto" w:sz="4" w:space="0"/>
              <w:right w:val="single" w:color="auto" w:sz="4" w:space="0"/>
            </w:tcBorders>
            <w:noWrap w:val="0"/>
            <w:vAlign w:val="center"/>
          </w:tcPr>
          <w:p w14:paraId="1FA6D47B">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职务</w:t>
            </w:r>
          </w:p>
        </w:tc>
        <w:tc>
          <w:tcPr>
            <w:tcW w:w="2153" w:type="dxa"/>
            <w:gridSpan w:val="2"/>
            <w:tcBorders>
              <w:top w:val="single" w:color="auto" w:sz="4" w:space="0"/>
              <w:left w:val="nil"/>
              <w:bottom w:val="single" w:color="auto" w:sz="4" w:space="0"/>
              <w:right w:val="single" w:color="auto" w:sz="4" w:space="0"/>
            </w:tcBorders>
            <w:noWrap w:val="0"/>
            <w:vAlign w:val="center"/>
          </w:tcPr>
          <w:p w14:paraId="72C955CF">
            <w:pPr>
              <w:adjustRightInd w:val="0"/>
              <w:spacing w:line="460" w:lineRule="exact"/>
              <w:jc w:val="center"/>
              <w:rPr>
                <w:rFonts w:hint="eastAsia" w:ascii="仿宋" w:hAnsi="仿宋" w:eastAsia="仿宋" w:cs="仿宋"/>
                <w:sz w:val="28"/>
                <w:szCs w:val="28"/>
              </w:rPr>
            </w:pPr>
          </w:p>
        </w:tc>
      </w:tr>
      <w:tr w14:paraId="6035EB9E">
        <w:tblPrEx>
          <w:tblCellMar>
            <w:top w:w="0" w:type="dxa"/>
            <w:left w:w="108" w:type="dxa"/>
            <w:bottom w:w="0" w:type="dxa"/>
            <w:right w:w="108" w:type="dxa"/>
          </w:tblCellMar>
        </w:tblPrEx>
        <w:trPr>
          <w:cantSplit/>
          <w:trHeight w:val="459" w:hRule="atLeast"/>
          <w:jc w:val="center"/>
        </w:trPr>
        <w:tc>
          <w:tcPr>
            <w:tcW w:w="1848" w:type="dxa"/>
            <w:tcBorders>
              <w:top w:val="single" w:color="auto" w:sz="4" w:space="0"/>
              <w:left w:val="single" w:color="auto" w:sz="4" w:space="0"/>
              <w:bottom w:val="single" w:color="auto" w:sz="4" w:space="0"/>
              <w:right w:val="single" w:color="auto" w:sz="4" w:space="0"/>
            </w:tcBorders>
            <w:noWrap w:val="0"/>
            <w:vAlign w:val="center"/>
          </w:tcPr>
          <w:p w14:paraId="24E1F682">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注册时间</w:t>
            </w:r>
          </w:p>
        </w:tc>
        <w:tc>
          <w:tcPr>
            <w:tcW w:w="3623" w:type="dxa"/>
            <w:gridSpan w:val="4"/>
            <w:tcBorders>
              <w:top w:val="single" w:color="auto" w:sz="4" w:space="0"/>
              <w:left w:val="nil"/>
              <w:bottom w:val="single" w:color="auto" w:sz="4" w:space="0"/>
              <w:right w:val="single" w:color="auto" w:sz="4" w:space="0"/>
            </w:tcBorders>
            <w:noWrap w:val="0"/>
            <w:vAlign w:val="center"/>
          </w:tcPr>
          <w:p w14:paraId="3F9E6E50">
            <w:pPr>
              <w:adjustRightInd w:val="0"/>
              <w:spacing w:line="460" w:lineRule="exact"/>
              <w:jc w:val="center"/>
              <w:rPr>
                <w:rFonts w:hint="eastAsia" w:ascii="仿宋" w:hAnsi="仿宋" w:eastAsia="仿宋" w:cs="仿宋"/>
                <w:sz w:val="28"/>
                <w:szCs w:val="28"/>
              </w:rPr>
            </w:pPr>
          </w:p>
        </w:tc>
        <w:tc>
          <w:tcPr>
            <w:tcW w:w="1523" w:type="dxa"/>
            <w:tcBorders>
              <w:top w:val="single" w:color="auto" w:sz="4" w:space="0"/>
              <w:left w:val="nil"/>
              <w:bottom w:val="single" w:color="auto" w:sz="4" w:space="0"/>
              <w:right w:val="single" w:color="auto" w:sz="4" w:space="0"/>
            </w:tcBorders>
            <w:noWrap w:val="0"/>
            <w:vAlign w:val="center"/>
          </w:tcPr>
          <w:p w14:paraId="30D79938">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经济类型</w:t>
            </w:r>
          </w:p>
        </w:tc>
        <w:tc>
          <w:tcPr>
            <w:tcW w:w="2965" w:type="dxa"/>
            <w:gridSpan w:val="4"/>
            <w:tcBorders>
              <w:top w:val="single" w:color="auto" w:sz="4" w:space="0"/>
              <w:left w:val="nil"/>
              <w:bottom w:val="single" w:color="auto" w:sz="4" w:space="0"/>
              <w:right w:val="single" w:color="auto" w:sz="4" w:space="0"/>
            </w:tcBorders>
            <w:noWrap w:val="0"/>
            <w:vAlign w:val="center"/>
          </w:tcPr>
          <w:p w14:paraId="28CF5D9D">
            <w:pPr>
              <w:adjustRightInd w:val="0"/>
              <w:spacing w:line="460" w:lineRule="exact"/>
              <w:jc w:val="center"/>
              <w:rPr>
                <w:rFonts w:hint="eastAsia" w:ascii="仿宋" w:hAnsi="仿宋" w:eastAsia="仿宋" w:cs="仿宋"/>
                <w:sz w:val="28"/>
                <w:szCs w:val="28"/>
              </w:rPr>
            </w:pPr>
          </w:p>
        </w:tc>
      </w:tr>
      <w:tr w14:paraId="5BD58400">
        <w:tblPrEx>
          <w:tblCellMar>
            <w:top w:w="0" w:type="dxa"/>
            <w:left w:w="108" w:type="dxa"/>
            <w:bottom w:w="0" w:type="dxa"/>
            <w:right w:w="108" w:type="dxa"/>
          </w:tblCellMar>
        </w:tblPrEx>
        <w:trPr>
          <w:cantSplit/>
          <w:trHeight w:val="514" w:hRule="atLeast"/>
          <w:jc w:val="center"/>
        </w:trPr>
        <w:tc>
          <w:tcPr>
            <w:tcW w:w="5471" w:type="dxa"/>
            <w:gridSpan w:val="5"/>
            <w:tcBorders>
              <w:top w:val="single" w:color="auto" w:sz="4" w:space="0"/>
              <w:left w:val="single" w:color="auto" w:sz="4" w:space="0"/>
              <w:bottom w:val="single" w:color="auto" w:sz="4" w:space="0"/>
              <w:right w:val="single" w:color="auto" w:sz="4" w:space="0"/>
            </w:tcBorders>
            <w:noWrap w:val="0"/>
            <w:vAlign w:val="center"/>
          </w:tcPr>
          <w:p w14:paraId="55859099">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近三年内</w:t>
            </w:r>
            <w:r>
              <w:rPr>
                <w:rFonts w:hint="eastAsia" w:ascii="仿宋" w:hAnsi="仿宋" w:eastAsia="仿宋" w:cs="仿宋"/>
                <w:sz w:val="28"/>
                <w:szCs w:val="28"/>
                <w:lang w:val="en-US" w:eastAsia="zh-CN"/>
              </w:rPr>
              <w:t>在</w:t>
            </w:r>
            <w:r>
              <w:rPr>
                <w:rFonts w:hint="eastAsia" w:ascii="仿宋" w:hAnsi="仿宋" w:eastAsia="仿宋" w:cs="仿宋"/>
                <w:sz w:val="28"/>
                <w:szCs w:val="28"/>
              </w:rPr>
              <w:t>经营活动中有无重大违法记录</w:t>
            </w:r>
          </w:p>
        </w:tc>
        <w:tc>
          <w:tcPr>
            <w:tcW w:w="4488" w:type="dxa"/>
            <w:gridSpan w:val="5"/>
            <w:tcBorders>
              <w:top w:val="single" w:color="auto" w:sz="4" w:space="0"/>
              <w:left w:val="nil"/>
              <w:bottom w:val="single" w:color="auto" w:sz="4" w:space="0"/>
              <w:right w:val="single" w:color="auto" w:sz="4" w:space="0"/>
            </w:tcBorders>
            <w:noWrap w:val="0"/>
            <w:vAlign w:val="center"/>
          </w:tcPr>
          <w:p w14:paraId="4D486795">
            <w:pPr>
              <w:adjustRightInd w:val="0"/>
              <w:spacing w:line="460" w:lineRule="exact"/>
              <w:jc w:val="center"/>
              <w:rPr>
                <w:rFonts w:hint="eastAsia" w:ascii="仿宋" w:hAnsi="仿宋" w:eastAsia="仿宋" w:cs="仿宋"/>
                <w:sz w:val="28"/>
                <w:szCs w:val="28"/>
              </w:rPr>
            </w:pPr>
          </w:p>
        </w:tc>
      </w:tr>
      <w:tr w14:paraId="7FECD5E2">
        <w:tblPrEx>
          <w:tblCellMar>
            <w:top w:w="0" w:type="dxa"/>
            <w:left w:w="108" w:type="dxa"/>
            <w:bottom w:w="0" w:type="dxa"/>
            <w:right w:w="108" w:type="dxa"/>
          </w:tblCellMar>
        </w:tblPrEx>
        <w:trPr>
          <w:cantSplit/>
          <w:trHeight w:val="1356" w:hRule="atLeast"/>
          <w:jc w:val="center"/>
        </w:trPr>
        <w:tc>
          <w:tcPr>
            <w:tcW w:w="1848" w:type="dxa"/>
            <w:tcBorders>
              <w:top w:val="single" w:color="auto" w:sz="4" w:space="0"/>
              <w:left w:val="single" w:color="auto" w:sz="4" w:space="0"/>
              <w:bottom w:val="single" w:color="auto" w:sz="4" w:space="0"/>
              <w:right w:val="single" w:color="auto" w:sz="4" w:space="0"/>
            </w:tcBorders>
            <w:noWrap w:val="0"/>
            <w:vAlign w:val="center"/>
          </w:tcPr>
          <w:p w14:paraId="70EDFAC9">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是否依法缴纳税收</w:t>
            </w:r>
          </w:p>
        </w:tc>
        <w:tc>
          <w:tcPr>
            <w:tcW w:w="3623" w:type="dxa"/>
            <w:gridSpan w:val="4"/>
            <w:tcBorders>
              <w:top w:val="single" w:color="auto" w:sz="4" w:space="0"/>
              <w:left w:val="nil"/>
              <w:bottom w:val="single" w:color="auto" w:sz="4" w:space="0"/>
              <w:right w:val="single" w:color="auto" w:sz="4" w:space="0"/>
            </w:tcBorders>
            <w:noWrap w:val="0"/>
            <w:vAlign w:val="center"/>
          </w:tcPr>
          <w:p w14:paraId="49A1DF56">
            <w:pPr>
              <w:adjustRightInd w:val="0"/>
              <w:spacing w:line="460" w:lineRule="exact"/>
              <w:jc w:val="center"/>
              <w:rPr>
                <w:rFonts w:hint="eastAsia" w:ascii="仿宋" w:hAnsi="仿宋" w:eastAsia="仿宋" w:cs="仿宋"/>
                <w:sz w:val="28"/>
                <w:szCs w:val="28"/>
              </w:rPr>
            </w:pPr>
          </w:p>
        </w:tc>
        <w:tc>
          <w:tcPr>
            <w:tcW w:w="1579" w:type="dxa"/>
            <w:gridSpan w:val="2"/>
            <w:tcBorders>
              <w:top w:val="single" w:color="auto" w:sz="4" w:space="0"/>
              <w:left w:val="nil"/>
              <w:bottom w:val="single" w:color="auto" w:sz="4" w:space="0"/>
              <w:right w:val="single" w:color="auto" w:sz="4" w:space="0"/>
            </w:tcBorders>
            <w:noWrap w:val="0"/>
            <w:vAlign w:val="center"/>
          </w:tcPr>
          <w:p w14:paraId="44FF6AE9">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是否依法缴纳社会保障资金</w:t>
            </w:r>
          </w:p>
        </w:tc>
        <w:tc>
          <w:tcPr>
            <w:tcW w:w="2909" w:type="dxa"/>
            <w:gridSpan w:val="3"/>
            <w:tcBorders>
              <w:top w:val="single" w:color="auto" w:sz="4" w:space="0"/>
              <w:left w:val="nil"/>
              <w:bottom w:val="single" w:color="auto" w:sz="4" w:space="0"/>
              <w:right w:val="single" w:color="auto" w:sz="4" w:space="0"/>
            </w:tcBorders>
            <w:noWrap w:val="0"/>
            <w:vAlign w:val="center"/>
          </w:tcPr>
          <w:p w14:paraId="276AE2B5">
            <w:pPr>
              <w:adjustRightInd w:val="0"/>
              <w:spacing w:line="460" w:lineRule="exact"/>
              <w:jc w:val="center"/>
              <w:rPr>
                <w:rFonts w:hint="eastAsia" w:ascii="仿宋" w:hAnsi="仿宋" w:eastAsia="仿宋" w:cs="仿宋"/>
                <w:sz w:val="28"/>
                <w:szCs w:val="28"/>
              </w:rPr>
            </w:pPr>
          </w:p>
        </w:tc>
      </w:tr>
      <w:tr w14:paraId="72D69D7B">
        <w:tblPrEx>
          <w:tblCellMar>
            <w:top w:w="0" w:type="dxa"/>
            <w:left w:w="108" w:type="dxa"/>
            <w:bottom w:w="0" w:type="dxa"/>
            <w:right w:w="108" w:type="dxa"/>
          </w:tblCellMar>
        </w:tblPrEx>
        <w:trPr>
          <w:cantSplit/>
          <w:trHeight w:val="455" w:hRule="atLeast"/>
          <w:jc w:val="center"/>
        </w:trPr>
        <w:tc>
          <w:tcPr>
            <w:tcW w:w="1848" w:type="dxa"/>
            <w:vMerge w:val="restart"/>
            <w:tcBorders>
              <w:top w:val="nil"/>
              <w:left w:val="single" w:color="auto" w:sz="4" w:space="0"/>
              <w:bottom w:val="single" w:color="auto" w:sz="4" w:space="0"/>
              <w:right w:val="single" w:color="auto" w:sz="4" w:space="0"/>
            </w:tcBorders>
            <w:noWrap w:val="0"/>
            <w:vAlign w:val="center"/>
          </w:tcPr>
          <w:p w14:paraId="4EEAA4D1">
            <w:pPr>
              <w:adjustRightInd w:val="0"/>
              <w:spacing w:line="460" w:lineRule="exact"/>
              <w:jc w:val="center"/>
              <w:rPr>
                <w:rFonts w:hint="eastAsia" w:ascii="仿宋" w:hAnsi="仿宋" w:eastAsia="仿宋" w:cs="仿宋"/>
                <w:sz w:val="28"/>
                <w:szCs w:val="28"/>
              </w:rPr>
            </w:pPr>
            <w:r>
              <w:rPr>
                <w:rFonts w:hint="eastAsia" w:ascii="仿宋" w:hAnsi="仿宋" w:eastAsia="仿宋" w:cs="仿宋"/>
                <w:kern w:val="0"/>
                <w:sz w:val="28"/>
                <w:szCs w:val="28"/>
              </w:rPr>
              <w:t>单</w:t>
            </w:r>
          </w:p>
          <w:p w14:paraId="1253590B">
            <w:pPr>
              <w:adjustRightInd w:val="0"/>
              <w:spacing w:line="460" w:lineRule="exact"/>
              <w:jc w:val="center"/>
              <w:rPr>
                <w:rFonts w:hint="eastAsia" w:ascii="仿宋" w:hAnsi="仿宋" w:eastAsia="仿宋" w:cs="仿宋"/>
                <w:sz w:val="28"/>
                <w:szCs w:val="28"/>
              </w:rPr>
            </w:pPr>
            <w:r>
              <w:rPr>
                <w:rFonts w:hint="eastAsia" w:ascii="仿宋" w:hAnsi="仿宋" w:eastAsia="仿宋" w:cs="仿宋"/>
                <w:kern w:val="0"/>
                <w:sz w:val="28"/>
                <w:szCs w:val="28"/>
              </w:rPr>
              <w:t>位</w:t>
            </w:r>
          </w:p>
          <w:p w14:paraId="097B44FE">
            <w:pPr>
              <w:adjustRightInd w:val="0"/>
              <w:spacing w:line="460" w:lineRule="exact"/>
              <w:jc w:val="center"/>
              <w:rPr>
                <w:rFonts w:hint="eastAsia" w:ascii="仿宋" w:hAnsi="仿宋" w:eastAsia="仿宋" w:cs="仿宋"/>
                <w:sz w:val="28"/>
                <w:szCs w:val="28"/>
              </w:rPr>
            </w:pPr>
            <w:r>
              <w:rPr>
                <w:rFonts w:hint="eastAsia" w:ascii="仿宋" w:hAnsi="仿宋" w:eastAsia="仿宋" w:cs="仿宋"/>
                <w:kern w:val="0"/>
                <w:sz w:val="28"/>
                <w:szCs w:val="28"/>
              </w:rPr>
              <w:t>概</w:t>
            </w:r>
          </w:p>
          <w:p w14:paraId="3C7B3ECD">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况</w:t>
            </w:r>
          </w:p>
        </w:tc>
        <w:tc>
          <w:tcPr>
            <w:tcW w:w="1594" w:type="dxa"/>
            <w:gridSpan w:val="2"/>
            <w:tcBorders>
              <w:top w:val="single" w:color="auto" w:sz="4" w:space="0"/>
              <w:left w:val="nil"/>
              <w:bottom w:val="single" w:color="auto" w:sz="4" w:space="0"/>
              <w:right w:val="single" w:color="auto" w:sz="4" w:space="0"/>
            </w:tcBorders>
            <w:noWrap w:val="0"/>
            <w:vAlign w:val="center"/>
          </w:tcPr>
          <w:p w14:paraId="1DA5BC7D">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注册资本</w:t>
            </w:r>
          </w:p>
        </w:tc>
        <w:tc>
          <w:tcPr>
            <w:tcW w:w="2029" w:type="dxa"/>
            <w:gridSpan w:val="2"/>
            <w:tcBorders>
              <w:top w:val="single" w:color="auto" w:sz="4" w:space="0"/>
              <w:left w:val="nil"/>
              <w:bottom w:val="single" w:color="auto" w:sz="4" w:space="0"/>
              <w:right w:val="single" w:color="auto" w:sz="4" w:space="0"/>
            </w:tcBorders>
            <w:noWrap w:val="0"/>
            <w:vAlign w:val="center"/>
          </w:tcPr>
          <w:p w14:paraId="050DB419">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万元</w:t>
            </w:r>
          </w:p>
        </w:tc>
        <w:tc>
          <w:tcPr>
            <w:tcW w:w="1579" w:type="dxa"/>
            <w:gridSpan w:val="2"/>
            <w:tcBorders>
              <w:top w:val="single" w:color="auto" w:sz="4" w:space="0"/>
              <w:left w:val="nil"/>
              <w:bottom w:val="single" w:color="auto" w:sz="4" w:space="0"/>
              <w:right w:val="single" w:color="auto" w:sz="4" w:space="0"/>
            </w:tcBorders>
            <w:noWrap w:val="0"/>
            <w:vAlign w:val="center"/>
          </w:tcPr>
          <w:p w14:paraId="08A45FC6">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占地面积</w:t>
            </w:r>
          </w:p>
        </w:tc>
        <w:tc>
          <w:tcPr>
            <w:tcW w:w="2909" w:type="dxa"/>
            <w:gridSpan w:val="3"/>
            <w:tcBorders>
              <w:top w:val="single" w:color="auto" w:sz="4" w:space="0"/>
              <w:left w:val="nil"/>
              <w:bottom w:val="single" w:color="auto" w:sz="4" w:space="0"/>
              <w:right w:val="single" w:color="auto" w:sz="4" w:space="0"/>
            </w:tcBorders>
            <w:noWrap w:val="0"/>
            <w:vAlign w:val="center"/>
          </w:tcPr>
          <w:p w14:paraId="7C3B083F">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平方米</w:t>
            </w:r>
          </w:p>
        </w:tc>
      </w:tr>
      <w:tr w14:paraId="0169BFEC">
        <w:tblPrEx>
          <w:tblCellMar>
            <w:top w:w="0" w:type="dxa"/>
            <w:left w:w="108" w:type="dxa"/>
            <w:bottom w:w="0" w:type="dxa"/>
            <w:right w:w="108" w:type="dxa"/>
          </w:tblCellMar>
        </w:tblPrEx>
        <w:trPr>
          <w:cantSplit/>
          <w:trHeight w:val="455" w:hRule="atLeast"/>
          <w:jc w:val="center"/>
        </w:trPr>
        <w:tc>
          <w:tcPr>
            <w:tcW w:w="1848" w:type="dxa"/>
            <w:vMerge w:val="continue"/>
            <w:tcBorders>
              <w:top w:val="nil"/>
              <w:left w:val="single" w:color="auto" w:sz="4" w:space="0"/>
              <w:bottom w:val="single" w:color="auto" w:sz="4" w:space="0"/>
              <w:right w:val="single" w:color="auto" w:sz="4" w:space="0"/>
            </w:tcBorders>
            <w:noWrap w:val="0"/>
            <w:vAlign w:val="center"/>
          </w:tcPr>
          <w:p w14:paraId="3B46FCD1">
            <w:pPr>
              <w:widowControl/>
              <w:jc w:val="center"/>
              <w:rPr>
                <w:rFonts w:hint="eastAsia" w:ascii="仿宋" w:hAnsi="仿宋" w:eastAsia="仿宋" w:cs="仿宋"/>
                <w:sz w:val="28"/>
                <w:szCs w:val="28"/>
              </w:rPr>
            </w:pPr>
          </w:p>
        </w:tc>
        <w:tc>
          <w:tcPr>
            <w:tcW w:w="1594" w:type="dxa"/>
            <w:gridSpan w:val="2"/>
            <w:tcBorders>
              <w:top w:val="single" w:color="auto" w:sz="4" w:space="0"/>
              <w:left w:val="nil"/>
              <w:bottom w:val="single" w:color="auto" w:sz="4" w:space="0"/>
              <w:right w:val="single" w:color="auto" w:sz="4" w:space="0"/>
            </w:tcBorders>
            <w:noWrap w:val="0"/>
            <w:vAlign w:val="center"/>
          </w:tcPr>
          <w:p w14:paraId="362052A1">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职工总数</w:t>
            </w:r>
          </w:p>
        </w:tc>
        <w:tc>
          <w:tcPr>
            <w:tcW w:w="2029" w:type="dxa"/>
            <w:gridSpan w:val="2"/>
            <w:tcBorders>
              <w:top w:val="single" w:color="auto" w:sz="4" w:space="0"/>
              <w:left w:val="nil"/>
              <w:bottom w:val="single" w:color="auto" w:sz="4" w:space="0"/>
              <w:right w:val="single" w:color="auto" w:sz="4" w:space="0"/>
            </w:tcBorders>
            <w:noWrap w:val="0"/>
            <w:vAlign w:val="center"/>
          </w:tcPr>
          <w:p w14:paraId="604CCAC8">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人</w:t>
            </w:r>
          </w:p>
        </w:tc>
        <w:tc>
          <w:tcPr>
            <w:tcW w:w="1579" w:type="dxa"/>
            <w:gridSpan w:val="2"/>
            <w:tcBorders>
              <w:top w:val="single" w:color="auto" w:sz="4" w:space="0"/>
              <w:left w:val="nil"/>
              <w:bottom w:val="single" w:color="auto" w:sz="4" w:space="0"/>
              <w:right w:val="single" w:color="auto" w:sz="4" w:space="0"/>
            </w:tcBorders>
            <w:noWrap w:val="0"/>
            <w:vAlign w:val="center"/>
          </w:tcPr>
          <w:p w14:paraId="08FF1BA2">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建筑面积</w:t>
            </w:r>
          </w:p>
        </w:tc>
        <w:tc>
          <w:tcPr>
            <w:tcW w:w="2909" w:type="dxa"/>
            <w:gridSpan w:val="3"/>
            <w:tcBorders>
              <w:top w:val="single" w:color="auto" w:sz="4" w:space="0"/>
              <w:left w:val="nil"/>
              <w:bottom w:val="single" w:color="auto" w:sz="4" w:space="0"/>
              <w:right w:val="single" w:color="auto" w:sz="4" w:space="0"/>
            </w:tcBorders>
            <w:noWrap w:val="0"/>
            <w:vAlign w:val="center"/>
          </w:tcPr>
          <w:p w14:paraId="41BAC290">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平方米</w:t>
            </w:r>
          </w:p>
        </w:tc>
      </w:tr>
      <w:tr w14:paraId="2630249F">
        <w:tblPrEx>
          <w:tblCellMar>
            <w:top w:w="0" w:type="dxa"/>
            <w:left w:w="108" w:type="dxa"/>
            <w:bottom w:w="0" w:type="dxa"/>
            <w:right w:w="108" w:type="dxa"/>
          </w:tblCellMar>
        </w:tblPrEx>
        <w:trPr>
          <w:cantSplit/>
          <w:trHeight w:val="485" w:hRule="atLeast"/>
          <w:jc w:val="center"/>
        </w:trPr>
        <w:tc>
          <w:tcPr>
            <w:tcW w:w="1848" w:type="dxa"/>
            <w:vMerge w:val="continue"/>
            <w:tcBorders>
              <w:top w:val="nil"/>
              <w:left w:val="single" w:color="auto" w:sz="4" w:space="0"/>
              <w:bottom w:val="single" w:color="auto" w:sz="4" w:space="0"/>
              <w:right w:val="single" w:color="auto" w:sz="4" w:space="0"/>
            </w:tcBorders>
            <w:noWrap w:val="0"/>
            <w:vAlign w:val="center"/>
          </w:tcPr>
          <w:p w14:paraId="07360245">
            <w:pPr>
              <w:widowControl/>
              <w:jc w:val="center"/>
              <w:rPr>
                <w:rFonts w:hint="eastAsia" w:ascii="仿宋" w:hAnsi="仿宋" w:eastAsia="仿宋" w:cs="仿宋"/>
                <w:sz w:val="28"/>
                <w:szCs w:val="28"/>
              </w:rPr>
            </w:pPr>
          </w:p>
        </w:tc>
        <w:tc>
          <w:tcPr>
            <w:tcW w:w="1594" w:type="dxa"/>
            <w:gridSpan w:val="2"/>
            <w:vMerge w:val="restart"/>
            <w:tcBorders>
              <w:top w:val="nil"/>
              <w:left w:val="nil"/>
              <w:bottom w:val="single" w:color="auto" w:sz="4" w:space="0"/>
              <w:right w:val="single" w:color="auto" w:sz="4" w:space="0"/>
            </w:tcBorders>
            <w:noWrap w:val="0"/>
            <w:vAlign w:val="center"/>
          </w:tcPr>
          <w:p w14:paraId="61858037">
            <w:pPr>
              <w:adjustRightInd w:val="0"/>
              <w:spacing w:line="460" w:lineRule="exact"/>
              <w:jc w:val="center"/>
              <w:rPr>
                <w:rFonts w:hint="eastAsia" w:ascii="仿宋" w:hAnsi="仿宋" w:eastAsia="仿宋" w:cs="仿宋"/>
                <w:sz w:val="28"/>
                <w:szCs w:val="28"/>
              </w:rPr>
            </w:pPr>
            <w:r>
              <w:rPr>
                <w:rFonts w:hint="eastAsia" w:ascii="仿宋" w:hAnsi="仿宋" w:eastAsia="仿宋" w:cs="仿宋"/>
                <w:kern w:val="0"/>
                <w:sz w:val="28"/>
                <w:szCs w:val="28"/>
              </w:rPr>
              <w:t>资产</w:t>
            </w:r>
            <w:r>
              <w:rPr>
                <w:rFonts w:hint="eastAsia" w:ascii="仿宋" w:hAnsi="仿宋" w:eastAsia="仿宋" w:cs="仿宋"/>
                <w:sz w:val="28"/>
                <w:szCs w:val="28"/>
              </w:rPr>
              <w:t>情况</w:t>
            </w:r>
          </w:p>
        </w:tc>
        <w:tc>
          <w:tcPr>
            <w:tcW w:w="3608" w:type="dxa"/>
            <w:gridSpan w:val="4"/>
            <w:tcBorders>
              <w:top w:val="single" w:color="auto" w:sz="4" w:space="0"/>
              <w:left w:val="nil"/>
              <w:bottom w:val="single" w:color="auto" w:sz="4" w:space="0"/>
              <w:right w:val="single" w:color="auto" w:sz="4" w:space="0"/>
            </w:tcBorders>
            <w:noWrap w:val="0"/>
            <w:vAlign w:val="center"/>
          </w:tcPr>
          <w:p w14:paraId="3950A16E">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净资产：         万元</w:t>
            </w:r>
          </w:p>
        </w:tc>
        <w:tc>
          <w:tcPr>
            <w:tcW w:w="2909" w:type="dxa"/>
            <w:gridSpan w:val="3"/>
            <w:vMerge w:val="restart"/>
            <w:tcBorders>
              <w:top w:val="nil"/>
              <w:left w:val="nil"/>
              <w:bottom w:val="single" w:color="auto" w:sz="4" w:space="0"/>
              <w:right w:val="single" w:color="auto" w:sz="4" w:space="0"/>
            </w:tcBorders>
            <w:noWrap w:val="0"/>
            <w:vAlign w:val="center"/>
          </w:tcPr>
          <w:p w14:paraId="4FF2524C">
            <w:pPr>
              <w:adjustRightInd w:val="0"/>
              <w:spacing w:line="460" w:lineRule="exact"/>
              <w:jc w:val="center"/>
              <w:rPr>
                <w:rFonts w:hint="eastAsia" w:ascii="仿宋" w:hAnsi="仿宋" w:eastAsia="仿宋" w:cs="仿宋"/>
                <w:sz w:val="28"/>
                <w:szCs w:val="28"/>
              </w:rPr>
            </w:pPr>
            <w:r>
              <w:rPr>
                <w:rFonts w:hint="eastAsia" w:ascii="仿宋" w:hAnsi="仿宋" w:eastAsia="仿宋" w:cs="仿宋"/>
                <w:kern w:val="0"/>
                <w:sz w:val="28"/>
                <w:szCs w:val="28"/>
              </w:rPr>
              <w:t>固定资产原值：  万元</w:t>
            </w:r>
          </w:p>
          <w:p w14:paraId="3BFF2B28">
            <w:pPr>
              <w:adjustRightInd w:val="0"/>
              <w:spacing w:line="460" w:lineRule="exact"/>
              <w:jc w:val="center"/>
              <w:rPr>
                <w:rFonts w:hint="eastAsia" w:ascii="仿宋" w:hAnsi="仿宋" w:eastAsia="仿宋" w:cs="仿宋"/>
                <w:sz w:val="28"/>
                <w:szCs w:val="28"/>
              </w:rPr>
            </w:pPr>
            <w:r>
              <w:rPr>
                <w:rFonts w:hint="eastAsia" w:ascii="仿宋" w:hAnsi="仿宋" w:eastAsia="仿宋" w:cs="仿宋"/>
                <w:kern w:val="0"/>
                <w:sz w:val="28"/>
                <w:szCs w:val="28"/>
              </w:rPr>
              <w:t xml:space="preserve">固定资产净值：  </w:t>
            </w:r>
            <w:r>
              <w:rPr>
                <w:rFonts w:hint="eastAsia" w:ascii="仿宋" w:hAnsi="仿宋" w:eastAsia="仿宋" w:cs="仿宋"/>
                <w:sz w:val="28"/>
                <w:szCs w:val="28"/>
              </w:rPr>
              <w:t>万元</w:t>
            </w:r>
          </w:p>
        </w:tc>
      </w:tr>
      <w:tr w14:paraId="7535FB3D">
        <w:tblPrEx>
          <w:tblCellMar>
            <w:top w:w="0" w:type="dxa"/>
            <w:left w:w="108" w:type="dxa"/>
            <w:bottom w:w="0" w:type="dxa"/>
            <w:right w:w="108" w:type="dxa"/>
          </w:tblCellMar>
        </w:tblPrEx>
        <w:trPr>
          <w:cantSplit/>
          <w:trHeight w:val="514" w:hRule="atLeast"/>
          <w:jc w:val="center"/>
        </w:trPr>
        <w:tc>
          <w:tcPr>
            <w:tcW w:w="1848" w:type="dxa"/>
            <w:vMerge w:val="continue"/>
            <w:tcBorders>
              <w:top w:val="nil"/>
              <w:left w:val="single" w:color="auto" w:sz="4" w:space="0"/>
              <w:bottom w:val="single" w:color="auto" w:sz="4" w:space="0"/>
              <w:right w:val="single" w:color="auto" w:sz="4" w:space="0"/>
            </w:tcBorders>
            <w:noWrap w:val="0"/>
            <w:vAlign w:val="center"/>
          </w:tcPr>
          <w:p w14:paraId="39ECDC30">
            <w:pPr>
              <w:widowControl/>
              <w:jc w:val="center"/>
              <w:rPr>
                <w:rFonts w:hint="eastAsia" w:ascii="仿宋" w:hAnsi="仿宋" w:eastAsia="仿宋" w:cs="仿宋"/>
                <w:sz w:val="28"/>
                <w:szCs w:val="28"/>
              </w:rPr>
            </w:pPr>
          </w:p>
        </w:tc>
        <w:tc>
          <w:tcPr>
            <w:tcW w:w="1594" w:type="dxa"/>
            <w:gridSpan w:val="2"/>
            <w:vMerge w:val="continue"/>
            <w:tcBorders>
              <w:top w:val="nil"/>
              <w:left w:val="nil"/>
              <w:bottom w:val="single" w:color="auto" w:sz="4" w:space="0"/>
              <w:right w:val="single" w:color="auto" w:sz="4" w:space="0"/>
            </w:tcBorders>
            <w:noWrap w:val="0"/>
            <w:vAlign w:val="center"/>
          </w:tcPr>
          <w:p w14:paraId="6BAAE915">
            <w:pPr>
              <w:widowControl/>
              <w:jc w:val="center"/>
              <w:rPr>
                <w:rFonts w:hint="eastAsia" w:ascii="仿宋" w:hAnsi="仿宋" w:eastAsia="仿宋" w:cs="仿宋"/>
                <w:sz w:val="28"/>
                <w:szCs w:val="28"/>
              </w:rPr>
            </w:pPr>
          </w:p>
        </w:tc>
        <w:tc>
          <w:tcPr>
            <w:tcW w:w="3608" w:type="dxa"/>
            <w:gridSpan w:val="4"/>
            <w:tcBorders>
              <w:top w:val="single" w:color="auto" w:sz="4" w:space="0"/>
              <w:left w:val="nil"/>
              <w:bottom w:val="single" w:color="auto" w:sz="4" w:space="0"/>
              <w:right w:val="single" w:color="auto" w:sz="4" w:space="0"/>
            </w:tcBorders>
            <w:noWrap w:val="0"/>
            <w:vAlign w:val="center"/>
          </w:tcPr>
          <w:p w14:paraId="611F91A8">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负  债：         万元</w:t>
            </w:r>
          </w:p>
        </w:tc>
        <w:tc>
          <w:tcPr>
            <w:tcW w:w="2909" w:type="dxa"/>
            <w:gridSpan w:val="3"/>
            <w:vMerge w:val="continue"/>
            <w:tcBorders>
              <w:top w:val="nil"/>
              <w:left w:val="nil"/>
              <w:bottom w:val="single" w:color="auto" w:sz="4" w:space="0"/>
              <w:right w:val="single" w:color="auto" w:sz="4" w:space="0"/>
            </w:tcBorders>
            <w:noWrap w:val="0"/>
            <w:vAlign w:val="center"/>
          </w:tcPr>
          <w:p w14:paraId="00010EC5">
            <w:pPr>
              <w:widowControl/>
              <w:jc w:val="center"/>
              <w:rPr>
                <w:rFonts w:hint="eastAsia" w:ascii="仿宋" w:hAnsi="仿宋" w:eastAsia="仿宋" w:cs="仿宋"/>
                <w:sz w:val="28"/>
                <w:szCs w:val="28"/>
              </w:rPr>
            </w:pPr>
          </w:p>
        </w:tc>
      </w:tr>
      <w:tr w14:paraId="22695D74">
        <w:tblPrEx>
          <w:tblCellMar>
            <w:top w:w="0" w:type="dxa"/>
            <w:left w:w="108" w:type="dxa"/>
            <w:bottom w:w="0" w:type="dxa"/>
            <w:right w:w="108" w:type="dxa"/>
          </w:tblCellMar>
        </w:tblPrEx>
        <w:trPr>
          <w:cantSplit/>
          <w:trHeight w:val="1007" w:hRule="atLeast"/>
          <w:jc w:val="center"/>
        </w:trPr>
        <w:tc>
          <w:tcPr>
            <w:tcW w:w="1848" w:type="dxa"/>
            <w:vMerge w:val="restart"/>
            <w:tcBorders>
              <w:top w:val="single" w:color="auto" w:sz="4" w:space="0"/>
              <w:left w:val="single" w:color="auto" w:sz="4" w:space="0"/>
              <w:right w:val="single" w:color="auto" w:sz="4" w:space="0"/>
            </w:tcBorders>
            <w:noWrap w:val="0"/>
            <w:vAlign w:val="center"/>
          </w:tcPr>
          <w:p w14:paraId="5EE831E6">
            <w:pPr>
              <w:adjustRightInd w:val="0"/>
              <w:spacing w:line="460" w:lineRule="exact"/>
              <w:jc w:val="center"/>
              <w:rPr>
                <w:rFonts w:hint="eastAsia" w:ascii="仿宋" w:hAnsi="仿宋" w:eastAsia="仿宋" w:cs="仿宋"/>
                <w:sz w:val="28"/>
                <w:szCs w:val="28"/>
              </w:rPr>
            </w:pPr>
            <w:r>
              <w:rPr>
                <w:rFonts w:hint="eastAsia" w:ascii="仿宋" w:hAnsi="仿宋" w:eastAsia="仿宋" w:cs="仿宋"/>
                <w:kern w:val="0"/>
                <w:sz w:val="28"/>
                <w:szCs w:val="28"/>
              </w:rPr>
              <w:t>财务状况</w:t>
            </w:r>
          </w:p>
        </w:tc>
        <w:tc>
          <w:tcPr>
            <w:tcW w:w="1594" w:type="dxa"/>
            <w:gridSpan w:val="2"/>
            <w:tcBorders>
              <w:top w:val="single" w:color="auto" w:sz="4" w:space="0"/>
              <w:left w:val="nil"/>
              <w:bottom w:val="single" w:color="auto" w:sz="4" w:space="0"/>
              <w:right w:val="single" w:color="auto" w:sz="4" w:space="0"/>
            </w:tcBorders>
            <w:noWrap w:val="0"/>
            <w:vAlign w:val="center"/>
          </w:tcPr>
          <w:p w14:paraId="015A9C64">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年度</w:t>
            </w:r>
          </w:p>
        </w:tc>
        <w:tc>
          <w:tcPr>
            <w:tcW w:w="1620" w:type="dxa"/>
            <w:tcBorders>
              <w:top w:val="single" w:color="auto" w:sz="4" w:space="0"/>
              <w:left w:val="nil"/>
              <w:bottom w:val="single" w:color="auto" w:sz="4" w:space="0"/>
              <w:right w:val="single" w:color="auto" w:sz="4" w:space="0"/>
            </w:tcBorders>
            <w:noWrap w:val="0"/>
            <w:vAlign w:val="center"/>
          </w:tcPr>
          <w:p w14:paraId="5B66A2AE">
            <w:pPr>
              <w:adjustRightInd w:val="0"/>
              <w:spacing w:line="460" w:lineRule="exact"/>
              <w:jc w:val="center"/>
              <w:rPr>
                <w:rFonts w:hint="eastAsia" w:ascii="仿宋" w:hAnsi="仿宋" w:eastAsia="仿宋" w:cs="仿宋"/>
                <w:sz w:val="28"/>
                <w:szCs w:val="28"/>
              </w:rPr>
            </w:pPr>
            <w:r>
              <w:rPr>
                <w:rFonts w:hint="eastAsia" w:ascii="仿宋" w:hAnsi="仿宋" w:eastAsia="仿宋" w:cs="仿宋"/>
                <w:kern w:val="0"/>
                <w:sz w:val="28"/>
                <w:szCs w:val="28"/>
              </w:rPr>
              <w:t>主营收入</w:t>
            </w:r>
          </w:p>
          <w:p w14:paraId="72FCE2A6">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（万元）</w:t>
            </w:r>
          </w:p>
        </w:tc>
        <w:tc>
          <w:tcPr>
            <w:tcW w:w="1988" w:type="dxa"/>
            <w:gridSpan w:val="3"/>
            <w:tcBorders>
              <w:top w:val="single" w:color="auto" w:sz="4" w:space="0"/>
              <w:left w:val="nil"/>
              <w:bottom w:val="single" w:color="auto" w:sz="4" w:space="0"/>
              <w:right w:val="single" w:color="auto" w:sz="4" w:space="0"/>
            </w:tcBorders>
            <w:noWrap w:val="0"/>
            <w:vAlign w:val="center"/>
          </w:tcPr>
          <w:p w14:paraId="15282266">
            <w:pPr>
              <w:adjustRightInd w:val="0"/>
              <w:spacing w:line="460" w:lineRule="exact"/>
              <w:jc w:val="center"/>
              <w:rPr>
                <w:rFonts w:hint="eastAsia" w:ascii="仿宋" w:hAnsi="仿宋" w:eastAsia="仿宋" w:cs="仿宋"/>
                <w:sz w:val="28"/>
                <w:szCs w:val="28"/>
              </w:rPr>
            </w:pPr>
            <w:r>
              <w:rPr>
                <w:rFonts w:hint="eastAsia" w:ascii="仿宋" w:hAnsi="仿宋" w:eastAsia="仿宋" w:cs="仿宋"/>
                <w:kern w:val="0"/>
                <w:sz w:val="28"/>
                <w:szCs w:val="28"/>
              </w:rPr>
              <w:t>收入总额</w:t>
            </w:r>
          </w:p>
          <w:p w14:paraId="75BE62A7">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（万元）</w:t>
            </w:r>
          </w:p>
        </w:tc>
        <w:tc>
          <w:tcPr>
            <w:tcW w:w="1469" w:type="dxa"/>
            <w:gridSpan w:val="2"/>
            <w:tcBorders>
              <w:top w:val="single" w:color="auto" w:sz="4" w:space="0"/>
              <w:left w:val="nil"/>
              <w:bottom w:val="single" w:color="auto" w:sz="4" w:space="0"/>
              <w:right w:val="single" w:color="auto" w:sz="4" w:space="0"/>
            </w:tcBorders>
            <w:noWrap w:val="0"/>
            <w:vAlign w:val="center"/>
          </w:tcPr>
          <w:p w14:paraId="4B55DFA0">
            <w:pPr>
              <w:adjustRightInd w:val="0"/>
              <w:spacing w:line="460" w:lineRule="exact"/>
              <w:jc w:val="center"/>
              <w:rPr>
                <w:rFonts w:hint="eastAsia" w:ascii="仿宋" w:hAnsi="仿宋" w:eastAsia="仿宋" w:cs="仿宋"/>
                <w:sz w:val="28"/>
                <w:szCs w:val="28"/>
              </w:rPr>
            </w:pPr>
            <w:r>
              <w:rPr>
                <w:rFonts w:hint="eastAsia" w:ascii="仿宋" w:hAnsi="仿宋" w:eastAsia="仿宋" w:cs="仿宋"/>
                <w:kern w:val="0"/>
                <w:sz w:val="28"/>
                <w:szCs w:val="28"/>
              </w:rPr>
              <w:t>利润总额</w:t>
            </w:r>
          </w:p>
          <w:p w14:paraId="09B1C69A">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（万元）</w:t>
            </w:r>
          </w:p>
        </w:tc>
        <w:tc>
          <w:tcPr>
            <w:tcW w:w="1440" w:type="dxa"/>
            <w:tcBorders>
              <w:top w:val="single" w:color="auto" w:sz="4" w:space="0"/>
              <w:left w:val="nil"/>
              <w:bottom w:val="single" w:color="auto" w:sz="4" w:space="0"/>
              <w:right w:val="single" w:color="auto" w:sz="4" w:space="0"/>
            </w:tcBorders>
            <w:noWrap w:val="0"/>
            <w:vAlign w:val="center"/>
          </w:tcPr>
          <w:p w14:paraId="15551B16">
            <w:pPr>
              <w:adjustRightInd w:val="0"/>
              <w:spacing w:line="460" w:lineRule="exact"/>
              <w:jc w:val="center"/>
              <w:rPr>
                <w:rFonts w:hint="eastAsia" w:ascii="仿宋" w:hAnsi="仿宋" w:eastAsia="仿宋" w:cs="仿宋"/>
                <w:sz w:val="28"/>
                <w:szCs w:val="28"/>
              </w:rPr>
            </w:pPr>
            <w:r>
              <w:rPr>
                <w:rFonts w:hint="eastAsia" w:ascii="仿宋" w:hAnsi="仿宋" w:eastAsia="仿宋" w:cs="仿宋"/>
                <w:kern w:val="0"/>
                <w:sz w:val="28"/>
                <w:szCs w:val="28"/>
              </w:rPr>
              <w:t>净利润</w:t>
            </w:r>
          </w:p>
          <w:p w14:paraId="2B34347B">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（万元）</w:t>
            </w:r>
          </w:p>
        </w:tc>
      </w:tr>
      <w:tr w14:paraId="195D10F0">
        <w:tblPrEx>
          <w:tblCellMar>
            <w:top w:w="0" w:type="dxa"/>
            <w:left w:w="108" w:type="dxa"/>
            <w:bottom w:w="0" w:type="dxa"/>
            <w:right w:w="108" w:type="dxa"/>
          </w:tblCellMar>
        </w:tblPrEx>
        <w:trPr>
          <w:cantSplit/>
          <w:trHeight w:val="464" w:hRule="atLeast"/>
          <w:jc w:val="center"/>
        </w:trPr>
        <w:tc>
          <w:tcPr>
            <w:tcW w:w="1848" w:type="dxa"/>
            <w:vMerge w:val="continue"/>
            <w:tcBorders>
              <w:left w:val="single" w:color="auto" w:sz="4" w:space="0"/>
              <w:right w:val="single" w:color="auto" w:sz="4" w:space="0"/>
            </w:tcBorders>
            <w:noWrap w:val="0"/>
            <w:vAlign w:val="center"/>
          </w:tcPr>
          <w:p w14:paraId="1932DD1F">
            <w:pPr>
              <w:adjustRightInd w:val="0"/>
              <w:spacing w:line="460" w:lineRule="exact"/>
              <w:jc w:val="center"/>
              <w:rPr>
                <w:rFonts w:hint="eastAsia" w:ascii="仿宋" w:hAnsi="仿宋" w:eastAsia="仿宋" w:cs="仿宋"/>
                <w:kern w:val="0"/>
                <w:sz w:val="28"/>
                <w:szCs w:val="28"/>
              </w:rPr>
            </w:pPr>
          </w:p>
        </w:tc>
        <w:tc>
          <w:tcPr>
            <w:tcW w:w="1594" w:type="dxa"/>
            <w:gridSpan w:val="2"/>
            <w:tcBorders>
              <w:top w:val="single" w:color="auto" w:sz="4" w:space="0"/>
              <w:left w:val="single" w:color="auto" w:sz="4" w:space="0"/>
              <w:bottom w:val="single" w:color="auto" w:sz="4" w:space="0"/>
              <w:right w:val="single" w:color="auto" w:sz="4" w:space="0"/>
            </w:tcBorders>
            <w:noWrap w:val="0"/>
            <w:vAlign w:val="center"/>
          </w:tcPr>
          <w:p w14:paraId="42023752">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202</w:t>
            </w:r>
            <w:r>
              <w:rPr>
                <w:rFonts w:hint="eastAsia" w:ascii="仿宋" w:hAnsi="仿宋" w:eastAsia="仿宋" w:cs="仿宋"/>
                <w:sz w:val="28"/>
                <w:szCs w:val="28"/>
                <w:lang w:val="en-US" w:eastAsia="zh-CN"/>
              </w:rPr>
              <w:t>3</w:t>
            </w:r>
            <w:r>
              <w:rPr>
                <w:rFonts w:hint="eastAsia" w:ascii="仿宋" w:hAnsi="仿宋" w:eastAsia="仿宋" w:cs="仿宋"/>
                <w:sz w:val="28"/>
                <w:szCs w:val="28"/>
              </w:rPr>
              <w:t>年</w:t>
            </w:r>
          </w:p>
        </w:tc>
        <w:tc>
          <w:tcPr>
            <w:tcW w:w="1620" w:type="dxa"/>
            <w:tcBorders>
              <w:top w:val="single" w:color="auto" w:sz="4" w:space="0"/>
              <w:left w:val="single" w:color="auto" w:sz="4" w:space="0"/>
              <w:bottom w:val="single" w:color="auto" w:sz="4" w:space="0"/>
              <w:right w:val="single" w:color="auto" w:sz="4" w:space="0"/>
            </w:tcBorders>
            <w:noWrap w:val="0"/>
            <w:vAlign w:val="center"/>
          </w:tcPr>
          <w:p w14:paraId="2C801EA7">
            <w:pPr>
              <w:adjustRightInd w:val="0"/>
              <w:spacing w:line="460" w:lineRule="exact"/>
              <w:jc w:val="center"/>
              <w:rPr>
                <w:rFonts w:hint="eastAsia" w:ascii="仿宋" w:hAnsi="仿宋" w:eastAsia="仿宋" w:cs="仿宋"/>
                <w:sz w:val="28"/>
                <w:szCs w:val="28"/>
              </w:rPr>
            </w:pPr>
          </w:p>
        </w:tc>
        <w:tc>
          <w:tcPr>
            <w:tcW w:w="1988" w:type="dxa"/>
            <w:gridSpan w:val="3"/>
            <w:tcBorders>
              <w:top w:val="single" w:color="auto" w:sz="4" w:space="0"/>
              <w:left w:val="single" w:color="auto" w:sz="4" w:space="0"/>
              <w:bottom w:val="single" w:color="auto" w:sz="4" w:space="0"/>
              <w:right w:val="single" w:color="auto" w:sz="4" w:space="0"/>
            </w:tcBorders>
            <w:noWrap w:val="0"/>
            <w:vAlign w:val="center"/>
          </w:tcPr>
          <w:p w14:paraId="0F0C218F">
            <w:pPr>
              <w:adjustRightInd w:val="0"/>
              <w:spacing w:line="460" w:lineRule="exact"/>
              <w:jc w:val="center"/>
              <w:rPr>
                <w:rFonts w:hint="eastAsia" w:ascii="仿宋" w:hAnsi="仿宋" w:eastAsia="仿宋" w:cs="仿宋"/>
                <w:sz w:val="28"/>
                <w:szCs w:val="28"/>
              </w:rPr>
            </w:pPr>
          </w:p>
        </w:tc>
        <w:tc>
          <w:tcPr>
            <w:tcW w:w="1469" w:type="dxa"/>
            <w:gridSpan w:val="2"/>
            <w:tcBorders>
              <w:top w:val="single" w:color="auto" w:sz="4" w:space="0"/>
              <w:left w:val="single" w:color="auto" w:sz="4" w:space="0"/>
              <w:bottom w:val="single" w:color="auto" w:sz="4" w:space="0"/>
              <w:right w:val="single" w:color="auto" w:sz="4" w:space="0"/>
            </w:tcBorders>
            <w:noWrap w:val="0"/>
            <w:vAlign w:val="center"/>
          </w:tcPr>
          <w:p w14:paraId="48AEFEEA">
            <w:pPr>
              <w:adjustRightInd w:val="0"/>
              <w:spacing w:line="460" w:lineRule="exact"/>
              <w:jc w:val="center"/>
              <w:rPr>
                <w:rFonts w:hint="eastAsia" w:ascii="仿宋" w:hAnsi="仿宋" w:eastAsia="仿宋" w:cs="仿宋"/>
                <w:sz w:val="28"/>
                <w:szCs w:val="28"/>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5306BBB9">
            <w:pPr>
              <w:adjustRightInd w:val="0"/>
              <w:spacing w:line="460" w:lineRule="exact"/>
              <w:jc w:val="center"/>
              <w:rPr>
                <w:rFonts w:hint="eastAsia" w:ascii="仿宋" w:hAnsi="仿宋" w:eastAsia="仿宋" w:cs="仿宋"/>
                <w:sz w:val="28"/>
                <w:szCs w:val="28"/>
              </w:rPr>
            </w:pPr>
          </w:p>
        </w:tc>
      </w:tr>
      <w:tr w14:paraId="0DADF20A">
        <w:tblPrEx>
          <w:tblCellMar>
            <w:top w:w="0" w:type="dxa"/>
            <w:left w:w="108" w:type="dxa"/>
            <w:bottom w:w="0" w:type="dxa"/>
            <w:right w:w="108" w:type="dxa"/>
          </w:tblCellMar>
        </w:tblPrEx>
        <w:trPr>
          <w:cantSplit/>
          <w:trHeight w:val="464" w:hRule="atLeast"/>
          <w:jc w:val="center"/>
        </w:trPr>
        <w:tc>
          <w:tcPr>
            <w:tcW w:w="1848" w:type="dxa"/>
            <w:vMerge w:val="continue"/>
            <w:tcBorders>
              <w:left w:val="single" w:color="auto" w:sz="4" w:space="0"/>
              <w:bottom w:val="single" w:color="auto" w:sz="4" w:space="0"/>
              <w:right w:val="single" w:color="auto" w:sz="4" w:space="0"/>
            </w:tcBorders>
            <w:noWrap w:val="0"/>
            <w:vAlign w:val="center"/>
          </w:tcPr>
          <w:p w14:paraId="3A523E8E">
            <w:pPr>
              <w:adjustRightInd w:val="0"/>
              <w:spacing w:line="460" w:lineRule="exact"/>
              <w:jc w:val="center"/>
              <w:rPr>
                <w:rFonts w:hint="eastAsia" w:ascii="仿宋" w:hAnsi="仿宋" w:eastAsia="仿宋" w:cs="仿宋"/>
                <w:kern w:val="0"/>
                <w:sz w:val="28"/>
                <w:szCs w:val="28"/>
              </w:rPr>
            </w:pPr>
          </w:p>
        </w:tc>
        <w:tc>
          <w:tcPr>
            <w:tcW w:w="1594" w:type="dxa"/>
            <w:gridSpan w:val="2"/>
            <w:tcBorders>
              <w:top w:val="single" w:color="auto" w:sz="4" w:space="0"/>
              <w:left w:val="single" w:color="auto" w:sz="4" w:space="0"/>
              <w:bottom w:val="single" w:color="auto" w:sz="4" w:space="0"/>
              <w:right w:val="single" w:color="auto" w:sz="4" w:space="0"/>
            </w:tcBorders>
            <w:noWrap w:val="0"/>
            <w:vAlign w:val="center"/>
          </w:tcPr>
          <w:p w14:paraId="0F4DADF2">
            <w:pPr>
              <w:adjustRightInd w:val="0"/>
              <w:spacing w:line="460" w:lineRule="exact"/>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2024年</w:t>
            </w:r>
          </w:p>
        </w:tc>
        <w:tc>
          <w:tcPr>
            <w:tcW w:w="1620" w:type="dxa"/>
            <w:tcBorders>
              <w:top w:val="single" w:color="auto" w:sz="4" w:space="0"/>
              <w:left w:val="single" w:color="auto" w:sz="4" w:space="0"/>
              <w:bottom w:val="single" w:color="auto" w:sz="4" w:space="0"/>
              <w:right w:val="single" w:color="auto" w:sz="4" w:space="0"/>
            </w:tcBorders>
            <w:noWrap w:val="0"/>
            <w:vAlign w:val="center"/>
          </w:tcPr>
          <w:p w14:paraId="007F9DBF">
            <w:pPr>
              <w:adjustRightInd w:val="0"/>
              <w:spacing w:line="460" w:lineRule="exact"/>
              <w:jc w:val="center"/>
              <w:rPr>
                <w:rFonts w:hint="eastAsia" w:ascii="仿宋" w:hAnsi="仿宋" w:eastAsia="仿宋" w:cs="仿宋"/>
                <w:sz w:val="28"/>
                <w:szCs w:val="28"/>
              </w:rPr>
            </w:pPr>
          </w:p>
        </w:tc>
        <w:tc>
          <w:tcPr>
            <w:tcW w:w="1988" w:type="dxa"/>
            <w:gridSpan w:val="3"/>
            <w:tcBorders>
              <w:top w:val="single" w:color="auto" w:sz="4" w:space="0"/>
              <w:left w:val="single" w:color="auto" w:sz="4" w:space="0"/>
              <w:bottom w:val="single" w:color="auto" w:sz="4" w:space="0"/>
              <w:right w:val="single" w:color="auto" w:sz="4" w:space="0"/>
            </w:tcBorders>
            <w:noWrap w:val="0"/>
            <w:vAlign w:val="center"/>
          </w:tcPr>
          <w:p w14:paraId="3B6FC07B">
            <w:pPr>
              <w:adjustRightInd w:val="0"/>
              <w:spacing w:line="460" w:lineRule="exact"/>
              <w:jc w:val="center"/>
              <w:rPr>
                <w:rFonts w:hint="eastAsia" w:ascii="仿宋" w:hAnsi="仿宋" w:eastAsia="仿宋" w:cs="仿宋"/>
                <w:sz w:val="28"/>
                <w:szCs w:val="28"/>
              </w:rPr>
            </w:pPr>
          </w:p>
        </w:tc>
        <w:tc>
          <w:tcPr>
            <w:tcW w:w="1469" w:type="dxa"/>
            <w:gridSpan w:val="2"/>
            <w:tcBorders>
              <w:top w:val="single" w:color="auto" w:sz="4" w:space="0"/>
              <w:left w:val="single" w:color="auto" w:sz="4" w:space="0"/>
              <w:bottom w:val="single" w:color="auto" w:sz="4" w:space="0"/>
              <w:right w:val="single" w:color="auto" w:sz="4" w:space="0"/>
            </w:tcBorders>
            <w:noWrap w:val="0"/>
            <w:vAlign w:val="center"/>
          </w:tcPr>
          <w:p w14:paraId="7FC039F7">
            <w:pPr>
              <w:adjustRightInd w:val="0"/>
              <w:spacing w:line="460" w:lineRule="exact"/>
              <w:jc w:val="center"/>
              <w:rPr>
                <w:rFonts w:hint="eastAsia" w:ascii="仿宋" w:hAnsi="仿宋" w:eastAsia="仿宋" w:cs="仿宋"/>
                <w:sz w:val="28"/>
                <w:szCs w:val="28"/>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50644470">
            <w:pPr>
              <w:adjustRightInd w:val="0"/>
              <w:spacing w:line="460" w:lineRule="exact"/>
              <w:jc w:val="center"/>
              <w:rPr>
                <w:rFonts w:hint="eastAsia" w:ascii="仿宋" w:hAnsi="仿宋" w:eastAsia="仿宋" w:cs="仿宋"/>
                <w:sz w:val="28"/>
                <w:szCs w:val="28"/>
              </w:rPr>
            </w:pPr>
          </w:p>
        </w:tc>
      </w:tr>
    </w:tbl>
    <w:p w14:paraId="24F463A2">
      <w:pPr>
        <w:widowControl/>
        <w:adjustRightInd w:val="0"/>
        <w:spacing w:line="46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我们保证上述声明中的资料和数据是真实的、正确的，我们同意如贵方要求，可以出示相关证明文件。</w:t>
      </w:r>
    </w:p>
    <w:p w14:paraId="0D2F8A04">
      <w:pPr>
        <w:pStyle w:val="3"/>
        <w:spacing w:line="500" w:lineRule="exact"/>
        <w:ind w:firstLine="420" w:firstLineChars="200"/>
        <w:rPr>
          <w:rFonts w:hint="eastAsia" w:ascii="仿宋" w:hAnsi="仿宋" w:eastAsia="仿宋" w:cs="仿宋"/>
        </w:rPr>
      </w:pPr>
    </w:p>
    <w:p w14:paraId="26D92B22">
      <w:pPr>
        <w:widowControl/>
        <w:adjustRightInd w:val="0"/>
        <w:spacing w:line="42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供 应 商：</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（公      章）</w:t>
      </w:r>
    </w:p>
    <w:p w14:paraId="453F068B">
      <w:pPr>
        <w:widowControl/>
        <w:adjustRightInd w:val="0"/>
        <w:spacing w:line="42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法定代表人：</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（签字或盖章）</w:t>
      </w:r>
    </w:p>
    <w:p w14:paraId="470B2F0D">
      <w:pPr>
        <w:widowControl/>
        <w:adjustRightInd w:val="0"/>
        <w:spacing w:line="42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电话号码和传真：</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 xml:space="preserve">             </w:t>
      </w:r>
    </w:p>
    <w:p w14:paraId="3A20820A">
      <w:pPr>
        <w:pStyle w:val="11"/>
        <w:widowControl/>
        <w:spacing w:line="420" w:lineRule="exact"/>
        <w:ind w:firstLine="560"/>
        <w:rPr>
          <w:rFonts w:hint="eastAsia" w:ascii="仿宋" w:hAnsi="仿宋" w:eastAsia="仿宋" w:cs="仿宋"/>
          <w:szCs w:val="28"/>
        </w:rPr>
      </w:pPr>
      <w:r>
        <w:rPr>
          <w:rFonts w:hint="eastAsia" w:ascii="仿宋" w:hAnsi="仿宋" w:eastAsia="仿宋" w:cs="仿宋"/>
          <w:szCs w:val="28"/>
        </w:rPr>
        <w:t>日    期：</w:t>
      </w:r>
      <w:r>
        <w:rPr>
          <w:rFonts w:hint="eastAsia" w:ascii="仿宋" w:hAnsi="仿宋" w:eastAsia="仿宋" w:cs="仿宋"/>
          <w:szCs w:val="28"/>
          <w:u w:val="single"/>
        </w:rPr>
        <w:t xml:space="preserve">       </w:t>
      </w:r>
      <w:r>
        <w:rPr>
          <w:rFonts w:hint="eastAsia" w:ascii="仿宋" w:hAnsi="仿宋" w:eastAsia="仿宋" w:cs="仿宋"/>
          <w:szCs w:val="28"/>
        </w:rPr>
        <w:t>年</w:t>
      </w:r>
      <w:r>
        <w:rPr>
          <w:rFonts w:hint="eastAsia" w:ascii="仿宋" w:hAnsi="仿宋" w:eastAsia="仿宋" w:cs="仿宋"/>
          <w:szCs w:val="28"/>
          <w:u w:val="single"/>
        </w:rPr>
        <w:t xml:space="preserve">     </w:t>
      </w:r>
      <w:r>
        <w:rPr>
          <w:rFonts w:hint="eastAsia" w:ascii="仿宋" w:hAnsi="仿宋" w:eastAsia="仿宋" w:cs="仿宋"/>
          <w:szCs w:val="28"/>
        </w:rPr>
        <w:t>月</w:t>
      </w:r>
      <w:r>
        <w:rPr>
          <w:rFonts w:hint="eastAsia" w:ascii="仿宋" w:hAnsi="仿宋" w:eastAsia="仿宋" w:cs="仿宋"/>
          <w:szCs w:val="28"/>
          <w:u w:val="single"/>
        </w:rPr>
        <w:t xml:space="preserve">    </w:t>
      </w:r>
      <w:r>
        <w:rPr>
          <w:rFonts w:hint="eastAsia" w:ascii="仿宋" w:hAnsi="仿宋" w:eastAsia="仿宋" w:cs="仿宋"/>
          <w:szCs w:val="28"/>
        </w:rPr>
        <w:t>日</w:t>
      </w:r>
    </w:p>
    <w:p w14:paraId="0047FF7D">
      <w:pPr>
        <w:pStyle w:val="11"/>
        <w:widowControl/>
        <w:spacing w:line="420" w:lineRule="exact"/>
        <w:ind w:firstLine="560"/>
        <w:rPr>
          <w:rFonts w:hint="eastAsia" w:ascii="仿宋" w:hAnsi="仿宋" w:eastAsia="仿宋" w:cs="仿宋"/>
          <w:szCs w:val="28"/>
          <w:u w:val="single"/>
        </w:rPr>
      </w:pPr>
      <w:r>
        <w:rPr>
          <w:rFonts w:hint="eastAsia" w:ascii="仿宋" w:hAnsi="仿宋" w:eastAsia="仿宋" w:cs="仿宋"/>
          <w:szCs w:val="28"/>
        </w:rPr>
        <w:t>传    真：</w:t>
      </w:r>
      <w:r>
        <w:rPr>
          <w:rFonts w:hint="eastAsia" w:ascii="仿宋" w:hAnsi="仿宋" w:eastAsia="仿宋" w:cs="仿宋"/>
          <w:szCs w:val="28"/>
          <w:u w:val="single"/>
        </w:rPr>
        <w:t xml:space="preserve">                              </w:t>
      </w:r>
    </w:p>
    <w:p w14:paraId="5D5F4D8A">
      <w:pPr>
        <w:widowControl/>
        <w:spacing w:line="42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日    期：</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年</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月</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日</w:t>
      </w:r>
    </w:p>
    <w:p w14:paraId="02C20F06">
      <w:pPr>
        <w:pStyle w:val="2"/>
        <w:rPr>
          <w:rFonts w:hint="eastAsia" w:ascii="仿宋" w:hAnsi="仿宋" w:eastAsia="仿宋" w:cs="仿宋"/>
        </w:rPr>
        <w:sectPr>
          <w:footnotePr>
            <w:numFmt w:val="decimalEnclosedCircleChinese"/>
          </w:footnotePr>
          <w:pgSz w:w="11906" w:h="16838"/>
          <w:pgMar w:top="1134" w:right="1134" w:bottom="1134" w:left="1134" w:header="850" w:footer="964" w:gutter="0"/>
          <w:pgNumType w:fmt="decimal"/>
          <w:cols w:space="720" w:num="1"/>
          <w:docGrid w:linePitch="312" w:charSpace="0"/>
        </w:sectPr>
      </w:pPr>
    </w:p>
    <w:p w14:paraId="032B7538">
      <w:pPr>
        <w:rPr>
          <w:rFonts w:hint="eastAsia" w:ascii="仿宋" w:hAnsi="仿宋" w:eastAsia="仿宋" w:cs="仿宋"/>
        </w:rPr>
      </w:pPr>
    </w:p>
    <w:p w14:paraId="477A6001">
      <w:pPr>
        <w:pStyle w:val="5"/>
        <w:tabs>
          <w:tab w:val="right" w:leader="dot" w:pos="9460"/>
        </w:tabs>
        <w:spacing w:line="360" w:lineRule="auto"/>
        <w:jc w:val="center"/>
        <w:outlineLvl w:val="2"/>
        <w:rPr>
          <w:rFonts w:hint="eastAsia" w:ascii="仿宋" w:hAnsi="仿宋" w:eastAsia="仿宋" w:cs="仿宋"/>
          <w:b/>
          <w:sz w:val="30"/>
          <w:szCs w:val="30"/>
        </w:rPr>
      </w:pPr>
      <w:bookmarkStart w:id="8" w:name="_Toc30537"/>
      <w:bookmarkStart w:id="9" w:name="_Toc12785"/>
      <w:r>
        <w:rPr>
          <w:rFonts w:hint="eastAsia" w:ascii="仿宋" w:hAnsi="仿宋" w:eastAsia="仿宋" w:cs="仿宋"/>
          <w:b/>
          <w:sz w:val="30"/>
          <w:szCs w:val="30"/>
        </w:rPr>
        <w:t>第</w:t>
      </w:r>
      <w:r>
        <w:rPr>
          <w:rFonts w:hint="eastAsia" w:ascii="仿宋" w:hAnsi="仿宋" w:eastAsia="仿宋" w:cs="仿宋"/>
          <w:b/>
          <w:sz w:val="30"/>
          <w:szCs w:val="30"/>
          <w:lang w:val="en-US" w:eastAsia="zh-CN"/>
        </w:rPr>
        <w:t>五</w:t>
      </w:r>
      <w:r>
        <w:rPr>
          <w:rFonts w:hint="eastAsia" w:ascii="仿宋" w:hAnsi="仿宋" w:eastAsia="仿宋" w:cs="仿宋"/>
          <w:b/>
          <w:sz w:val="30"/>
          <w:szCs w:val="30"/>
        </w:rPr>
        <w:t>部分</w:t>
      </w:r>
      <w:r>
        <w:rPr>
          <w:rFonts w:hint="eastAsia" w:ascii="仿宋" w:hAnsi="仿宋" w:eastAsia="仿宋" w:cs="仿宋"/>
          <w:bCs/>
          <w:sz w:val="30"/>
          <w:szCs w:val="30"/>
        </w:rPr>
        <w:t xml:space="preserve"> </w:t>
      </w:r>
      <w:r>
        <w:rPr>
          <w:rFonts w:hint="eastAsia" w:ascii="仿宋" w:hAnsi="仿宋" w:eastAsia="仿宋" w:cs="仿宋"/>
          <w:b/>
          <w:sz w:val="30"/>
          <w:szCs w:val="30"/>
        </w:rPr>
        <w:t xml:space="preserve"> 非联合体磋商声明</w:t>
      </w:r>
      <w:bookmarkEnd w:id="8"/>
      <w:bookmarkEnd w:id="9"/>
    </w:p>
    <w:p w14:paraId="0704FC96">
      <w:pPr>
        <w:pStyle w:val="6"/>
        <w:widowControl/>
        <w:spacing w:after="288"/>
        <w:textAlignment w:val="baseline"/>
        <w:rPr>
          <w:rFonts w:hint="eastAsia" w:ascii="仿宋" w:hAnsi="仿宋" w:eastAsia="仿宋" w:cs="仿宋"/>
          <w:sz w:val="28"/>
          <w:szCs w:val="28"/>
        </w:rPr>
      </w:pPr>
      <w:r>
        <w:rPr>
          <w:rFonts w:hint="eastAsia" w:ascii="仿宋" w:hAnsi="仿宋" w:eastAsia="仿宋" w:cs="仿宋"/>
          <w:b/>
          <w:bCs/>
          <w:sz w:val="28"/>
          <w:szCs w:val="28"/>
        </w:rPr>
        <w:t>致</w:t>
      </w:r>
      <w:r>
        <w:rPr>
          <w:rFonts w:hint="eastAsia" w:ascii="仿宋" w:hAnsi="仿宋" w:eastAsia="仿宋" w:cs="仿宋"/>
          <w:b/>
          <w:bCs/>
          <w:sz w:val="28"/>
          <w:szCs w:val="28"/>
          <w:u w:val="single"/>
        </w:rPr>
        <w:t xml:space="preserve">    （采购代理机构）</w:t>
      </w:r>
      <w:r>
        <w:rPr>
          <w:rFonts w:hint="eastAsia" w:ascii="仿宋" w:hAnsi="仿宋" w:eastAsia="仿宋" w:cs="仿宋"/>
          <w:b/>
          <w:bCs/>
          <w:sz w:val="28"/>
          <w:szCs w:val="28"/>
        </w:rPr>
        <w:t>：</w:t>
      </w:r>
    </w:p>
    <w:p w14:paraId="50E794BE">
      <w:pPr>
        <w:pStyle w:val="6"/>
        <w:widowControl/>
        <w:spacing w:after="288"/>
        <w:ind w:firstLine="432"/>
        <w:textAlignment w:val="baseline"/>
        <w:rPr>
          <w:rFonts w:hint="eastAsia" w:ascii="仿宋" w:hAnsi="仿宋" w:eastAsia="仿宋" w:cs="仿宋"/>
          <w:sz w:val="28"/>
          <w:szCs w:val="28"/>
        </w:rPr>
      </w:pPr>
      <w:r>
        <w:rPr>
          <w:rFonts w:hint="eastAsia" w:ascii="仿宋" w:hAnsi="仿宋" w:eastAsia="仿宋" w:cs="仿宋"/>
          <w:sz w:val="28"/>
          <w:szCs w:val="28"/>
        </w:rPr>
        <w:t>我公司作为本次</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（项目名称）</w:t>
      </w:r>
      <w:r>
        <w:rPr>
          <w:rFonts w:hint="eastAsia" w:ascii="仿宋" w:hAnsi="仿宋" w:eastAsia="仿宋" w:cs="仿宋"/>
          <w:sz w:val="28"/>
          <w:szCs w:val="28"/>
        </w:rPr>
        <w:t>的供应商，根据磋商文件要求,现郑重声明如下:</w:t>
      </w:r>
    </w:p>
    <w:p w14:paraId="74D83C26">
      <w:pPr>
        <w:pStyle w:val="6"/>
        <w:widowControl/>
        <w:spacing w:after="288"/>
        <w:ind w:firstLine="432"/>
        <w:textAlignment w:val="baseline"/>
        <w:rPr>
          <w:rFonts w:hint="eastAsia" w:ascii="仿宋" w:hAnsi="仿宋" w:eastAsia="仿宋" w:cs="仿宋"/>
          <w:sz w:val="28"/>
          <w:szCs w:val="28"/>
        </w:rPr>
      </w:pPr>
      <w:r>
        <w:rPr>
          <w:rFonts w:hint="eastAsia" w:ascii="仿宋" w:hAnsi="仿宋" w:eastAsia="仿宋" w:cs="仿宋"/>
          <w:sz w:val="28"/>
          <w:szCs w:val="28"/>
        </w:rPr>
        <w:t>我公司参加本次</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（项目名称）</w:t>
      </w:r>
      <w:r>
        <w:rPr>
          <w:rFonts w:hint="eastAsia" w:ascii="仿宋" w:hAnsi="仿宋" w:eastAsia="仿宋" w:cs="仿宋"/>
          <w:sz w:val="28"/>
          <w:szCs w:val="28"/>
        </w:rPr>
        <w:t>为非联合体。</w:t>
      </w:r>
    </w:p>
    <w:p w14:paraId="056CF2B8">
      <w:pPr>
        <w:pStyle w:val="6"/>
        <w:widowControl/>
        <w:spacing w:after="288" w:line="360" w:lineRule="auto"/>
        <w:ind w:firstLine="432"/>
        <w:textAlignment w:val="baseline"/>
        <w:rPr>
          <w:rFonts w:hint="eastAsia" w:ascii="仿宋" w:hAnsi="仿宋" w:eastAsia="仿宋" w:cs="仿宋"/>
          <w:sz w:val="28"/>
          <w:szCs w:val="28"/>
        </w:rPr>
      </w:pPr>
      <w:r>
        <w:rPr>
          <w:rFonts w:hint="eastAsia" w:ascii="仿宋" w:hAnsi="仿宋" w:eastAsia="仿宋" w:cs="仿宋"/>
          <w:sz w:val="28"/>
          <w:szCs w:val="28"/>
        </w:rPr>
        <w:t>本公司对上述承诺的内容事项真实性负责。如经查实上述承诺的内容事项存在虚假，我公司愿意接受以提供虚假材料谋取成交的法律责任。</w:t>
      </w:r>
    </w:p>
    <w:p w14:paraId="76A536FA">
      <w:pPr>
        <w:spacing w:line="360" w:lineRule="auto"/>
        <w:jc w:val="right"/>
        <w:rPr>
          <w:rFonts w:hint="eastAsia" w:ascii="仿宋" w:hAnsi="仿宋" w:eastAsia="仿宋" w:cs="仿宋"/>
          <w:sz w:val="28"/>
          <w:szCs w:val="28"/>
          <w:lang w:val="zh-CN"/>
        </w:rPr>
      </w:pPr>
    </w:p>
    <w:p w14:paraId="2F58F1CB">
      <w:pPr>
        <w:spacing w:line="360" w:lineRule="auto"/>
        <w:jc w:val="right"/>
        <w:rPr>
          <w:rFonts w:hint="eastAsia" w:ascii="仿宋" w:hAnsi="仿宋" w:eastAsia="仿宋" w:cs="仿宋"/>
          <w:sz w:val="28"/>
          <w:szCs w:val="28"/>
          <w:lang w:val="zh-CN"/>
        </w:rPr>
      </w:pPr>
    </w:p>
    <w:p w14:paraId="718D9C65">
      <w:pPr>
        <w:spacing w:line="360" w:lineRule="auto"/>
        <w:jc w:val="right"/>
        <w:rPr>
          <w:rFonts w:hint="eastAsia" w:ascii="仿宋" w:hAnsi="仿宋" w:eastAsia="仿宋" w:cs="仿宋"/>
          <w:sz w:val="28"/>
          <w:szCs w:val="28"/>
          <w:lang w:val="zh-CN"/>
        </w:rPr>
      </w:pPr>
      <w:r>
        <w:rPr>
          <w:rFonts w:hint="eastAsia" w:ascii="仿宋" w:hAnsi="仿宋" w:eastAsia="仿宋" w:cs="仿宋"/>
          <w:sz w:val="28"/>
          <w:szCs w:val="28"/>
          <w:lang w:val="zh-CN"/>
        </w:rPr>
        <w:t>供</w:t>
      </w:r>
      <w:r>
        <w:rPr>
          <w:rFonts w:hint="eastAsia" w:ascii="仿宋" w:hAnsi="仿宋" w:eastAsia="仿宋" w:cs="仿宋"/>
          <w:sz w:val="28"/>
          <w:szCs w:val="28"/>
        </w:rPr>
        <w:t xml:space="preserve">  </w:t>
      </w:r>
      <w:r>
        <w:rPr>
          <w:rFonts w:hint="eastAsia" w:ascii="仿宋" w:hAnsi="仿宋" w:eastAsia="仿宋" w:cs="仿宋"/>
          <w:sz w:val="28"/>
          <w:szCs w:val="28"/>
          <w:lang w:val="zh-CN"/>
        </w:rPr>
        <w:t>应</w:t>
      </w:r>
      <w:r>
        <w:rPr>
          <w:rFonts w:hint="eastAsia" w:ascii="仿宋" w:hAnsi="仿宋" w:eastAsia="仿宋" w:cs="仿宋"/>
          <w:sz w:val="28"/>
          <w:szCs w:val="28"/>
        </w:rPr>
        <w:t xml:space="preserve">  </w:t>
      </w:r>
      <w:r>
        <w:rPr>
          <w:rFonts w:hint="eastAsia" w:ascii="仿宋" w:hAnsi="仿宋" w:eastAsia="仿宋" w:cs="仿宋"/>
          <w:sz w:val="28"/>
          <w:szCs w:val="28"/>
          <w:lang w:val="zh-CN"/>
        </w:rPr>
        <w:t>商：</w:t>
      </w:r>
      <w:r>
        <w:rPr>
          <w:rFonts w:hint="eastAsia" w:ascii="仿宋" w:hAnsi="仿宋" w:eastAsia="仿宋" w:cs="仿宋"/>
          <w:sz w:val="28"/>
          <w:szCs w:val="28"/>
          <w:u w:val="single"/>
          <w:lang w:val="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lang w:val="zh-CN"/>
        </w:rPr>
        <w:t>（公</w:t>
      </w:r>
      <w:r>
        <w:rPr>
          <w:rFonts w:hint="eastAsia" w:ascii="仿宋" w:hAnsi="仿宋" w:eastAsia="仿宋" w:cs="仿宋"/>
          <w:sz w:val="28"/>
          <w:szCs w:val="28"/>
        </w:rPr>
        <w:t xml:space="preserve">      </w:t>
      </w:r>
      <w:r>
        <w:rPr>
          <w:rFonts w:hint="eastAsia" w:ascii="仿宋" w:hAnsi="仿宋" w:eastAsia="仿宋" w:cs="仿宋"/>
          <w:sz w:val="28"/>
          <w:szCs w:val="28"/>
          <w:lang w:val="zh-CN"/>
        </w:rPr>
        <w:t>章）</w:t>
      </w:r>
    </w:p>
    <w:p w14:paraId="101EC904">
      <w:pPr>
        <w:spacing w:line="360" w:lineRule="auto"/>
        <w:jc w:val="right"/>
        <w:rPr>
          <w:rFonts w:hint="eastAsia" w:ascii="仿宋" w:hAnsi="仿宋" w:eastAsia="仿宋" w:cs="仿宋"/>
          <w:sz w:val="28"/>
          <w:szCs w:val="28"/>
          <w:lang w:val="zh-CN"/>
        </w:rPr>
      </w:pPr>
      <w:r>
        <w:rPr>
          <w:rFonts w:hint="eastAsia" w:ascii="仿宋" w:hAnsi="仿宋" w:eastAsia="仿宋" w:cs="仿宋"/>
          <w:sz w:val="28"/>
          <w:szCs w:val="28"/>
          <w:lang w:val="zh-CN"/>
        </w:rPr>
        <w:t>法定代表人或被授权委托人：</w:t>
      </w: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（签字或盖章）</w:t>
      </w:r>
    </w:p>
    <w:p w14:paraId="02562126">
      <w:pPr>
        <w:pStyle w:val="3"/>
        <w:rPr>
          <w:rFonts w:hint="eastAsia" w:ascii="仿宋" w:hAnsi="仿宋" w:eastAsia="仿宋" w:cs="仿宋"/>
          <w:bCs/>
          <w:szCs w:val="28"/>
          <w:u w:val="single"/>
          <w:lang w:val="zh-CN"/>
        </w:rPr>
      </w:pPr>
      <w:r>
        <w:rPr>
          <w:rFonts w:hint="eastAsia" w:ascii="仿宋" w:hAnsi="仿宋" w:eastAsia="仿宋" w:cs="仿宋"/>
          <w:bCs/>
          <w:szCs w:val="28"/>
        </w:rPr>
        <w:t xml:space="preserve">                   </w:t>
      </w:r>
      <w:r>
        <w:rPr>
          <w:rFonts w:hint="eastAsia" w:ascii="仿宋" w:hAnsi="仿宋" w:eastAsia="仿宋" w:cs="仿宋"/>
          <w:bCs/>
          <w:szCs w:val="28"/>
          <w:lang w:val="en-US" w:eastAsia="zh-CN"/>
        </w:rPr>
        <w:t xml:space="preserve">      </w:t>
      </w:r>
      <w:r>
        <w:rPr>
          <w:rFonts w:hint="eastAsia" w:ascii="仿宋" w:hAnsi="仿宋" w:eastAsia="仿宋" w:cs="仿宋"/>
          <w:bCs/>
          <w:szCs w:val="28"/>
        </w:rPr>
        <w:t xml:space="preserve">  </w:t>
      </w:r>
      <w:r>
        <w:rPr>
          <w:rFonts w:hint="eastAsia" w:ascii="仿宋" w:hAnsi="仿宋" w:eastAsia="仿宋" w:cs="仿宋"/>
          <w:bCs/>
          <w:szCs w:val="28"/>
          <w:lang w:val="en-US" w:eastAsia="zh-CN"/>
        </w:rPr>
        <w:t xml:space="preserve"> </w:t>
      </w:r>
      <w:r>
        <w:rPr>
          <w:rFonts w:hint="eastAsia" w:ascii="仿宋" w:hAnsi="仿宋" w:eastAsia="仿宋" w:cs="仿宋"/>
          <w:bCs/>
          <w:sz w:val="28"/>
          <w:szCs w:val="40"/>
          <w:lang w:val="zh-CN"/>
        </w:rPr>
        <w:t xml:space="preserve">日   </w:t>
      </w:r>
      <w:r>
        <w:rPr>
          <w:rFonts w:hint="eastAsia" w:ascii="仿宋" w:hAnsi="仿宋" w:eastAsia="仿宋" w:cs="仿宋"/>
          <w:bCs/>
          <w:sz w:val="28"/>
          <w:szCs w:val="40"/>
        </w:rPr>
        <w:t xml:space="preserve"> </w:t>
      </w:r>
      <w:r>
        <w:rPr>
          <w:rFonts w:hint="eastAsia" w:ascii="仿宋" w:hAnsi="仿宋" w:eastAsia="仿宋" w:cs="仿宋"/>
          <w:bCs/>
          <w:sz w:val="28"/>
          <w:szCs w:val="40"/>
          <w:lang w:val="zh-CN"/>
        </w:rPr>
        <w:t xml:space="preserve">  期：</w:t>
      </w:r>
      <w:r>
        <w:rPr>
          <w:rFonts w:hint="eastAsia" w:ascii="仿宋" w:hAnsi="仿宋" w:eastAsia="仿宋" w:cs="仿宋"/>
          <w:bCs/>
          <w:sz w:val="28"/>
          <w:szCs w:val="40"/>
          <w:u w:val="single"/>
          <w:lang w:val="zh-CN"/>
        </w:rPr>
        <w:t xml:space="preserve">     </w:t>
      </w:r>
      <w:r>
        <w:rPr>
          <w:rFonts w:hint="eastAsia" w:ascii="仿宋" w:hAnsi="仿宋" w:eastAsia="仿宋" w:cs="仿宋"/>
          <w:bCs/>
          <w:sz w:val="28"/>
          <w:szCs w:val="40"/>
          <w:lang w:val="zh-CN"/>
        </w:rPr>
        <w:t>年</w:t>
      </w:r>
      <w:r>
        <w:rPr>
          <w:rFonts w:hint="eastAsia" w:ascii="仿宋" w:hAnsi="仿宋" w:eastAsia="仿宋" w:cs="仿宋"/>
          <w:bCs/>
          <w:sz w:val="28"/>
          <w:szCs w:val="40"/>
          <w:u w:val="single"/>
          <w:lang w:val="zh-CN"/>
        </w:rPr>
        <w:t xml:space="preserve">    </w:t>
      </w:r>
      <w:r>
        <w:rPr>
          <w:rFonts w:hint="eastAsia" w:ascii="仿宋" w:hAnsi="仿宋" w:eastAsia="仿宋" w:cs="仿宋"/>
          <w:bCs/>
          <w:sz w:val="28"/>
          <w:szCs w:val="40"/>
          <w:lang w:val="zh-CN"/>
        </w:rPr>
        <w:t>月</w:t>
      </w:r>
      <w:r>
        <w:rPr>
          <w:rFonts w:hint="eastAsia" w:ascii="仿宋" w:hAnsi="仿宋" w:eastAsia="仿宋" w:cs="仿宋"/>
          <w:bCs/>
          <w:sz w:val="28"/>
          <w:szCs w:val="40"/>
          <w:u w:val="single"/>
          <w:lang w:val="zh-CN"/>
        </w:rPr>
        <w:t xml:space="preserve">   </w:t>
      </w:r>
    </w:p>
    <w:p w14:paraId="3F724615"/>
    <w:sectPr>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565266">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E3D391">
                          <w:pPr>
                            <w:pStyle w:val="4"/>
                          </w:pPr>
                          <w:r>
                            <w:t xml:space="preserve">第 </w:t>
                          </w:r>
                          <w:r>
                            <w:fldChar w:fldCharType="begin"/>
                          </w:r>
                          <w:r>
                            <w:instrText xml:space="preserve"> PAGE  \* MERGEFORMAT </w:instrText>
                          </w:r>
                          <w:r>
                            <w:fldChar w:fldCharType="separate"/>
                          </w:r>
                          <w:r>
                            <w:t>70</w:t>
                          </w:r>
                          <w:r>
                            <w:fldChar w:fldCharType="end"/>
                          </w:r>
                          <w:r>
                            <w:t xml:space="preserve"> 页 共 </w:t>
                          </w:r>
                          <w:r>
                            <w:fldChar w:fldCharType="begin"/>
                          </w:r>
                          <w:r>
                            <w:instrText xml:space="preserve"> NUMPAGES  \* MERGEFORMAT </w:instrText>
                          </w:r>
                          <w:r>
                            <w:fldChar w:fldCharType="separate"/>
                          </w:r>
                          <w:r>
                            <w:t>87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63E3D391">
                    <w:pPr>
                      <w:pStyle w:val="4"/>
                    </w:pPr>
                    <w:r>
                      <w:t xml:space="preserve">第 </w:t>
                    </w:r>
                    <w:r>
                      <w:fldChar w:fldCharType="begin"/>
                    </w:r>
                    <w:r>
                      <w:instrText xml:space="preserve"> PAGE  \* MERGEFORMAT </w:instrText>
                    </w:r>
                    <w:r>
                      <w:fldChar w:fldCharType="separate"/>
                    </w:r>
                    <w:r>
                      <w:t>70</w:t>
                    </w:r>
                    <w:r>
                      <w:fldChar w:fldCharType="end"/>
                    </w:r>
                    <w:r>
                      <w:t xml:space="preserve"> 页 共 </w:t>
                    </w:r>
                    <w:r>
                      <w:fldChar w:fldCharType="begin"/>
                    </w:r>
                    <w:r>
                      <w:instrText xml:space="preserve"> NUMPAGES  \* MERGEFORMAT </w:instrText>
                    </w:r>
                    <w:r>
                      <w:fldChar w:fldCharType="separate"/>
                    </w:r>
                    <w:r>
                      <w:t>87</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B5E251"/>
    <w:multiLevelType w:val="singleLevel"/>
    <w:tmpl w:val="30B5E251"/>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1C1D0A"/>
    <w:rsid w:val="1D1C1D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caption"/>
    <w:basedOn w:val="1"/>
    <w:next w:val="1"/>
    <w:qFormat/>
    <w:uiPriority w:val="0"/>
    <w:pPr>
      <w:spacing w:before="152" w:after="160"/>
    </w:pPr>
    <w:rPr>
      <w:rFonts w:ascii="Arial" w:hAnsi="Arial" w:eastAsia="黑体" w:cs="Arial"/>
      <w:sz w:val="20"/>
    </w:rPr>
  </w:style>
  <w:style w:type="paragraph" w:styleId="3">
    <w:name w:val="Body Text"/>
    <w:basedOn w:val="1"/>
    <w:semiHidden/>
    <w:qFormat/>
    <w:uiPriority w:val="0"/>
    <w:rPr>
      <w:rFonts w:ascii="Arial" w:hAnsi="Arial" w:eastAsia="Arial" w:cs="Arial"/>
      <w:sz w:val="21"/>
      <w:szCs w:val="21"/>
      <w:lang w:val="en-US" w:eastAsia="en-US" w:bidi="ar-SA"/>
    </w:rPr>
  </w:style>
  <w:style w:type="paragraph" w:styleId="4">
    <w:name w:val="footer"/>
    <w:basedOn w:val="1"/>
    <w:next w:val="3"/>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5">
    <w:name w:val="toc 2"/>
    <w:basedOn w:val="1"/>
    <w:next w:val="1"/>
    <w:qFormat/>
    <w:uiPriority w:val="39"/>
    <w:pPr>
      <w:ind w:left="420" w:leftChars="200"/>
    </w:pPr>
  </w:style>
  <w:style w:type="paragraph" w:styleId="6">
    <w:name w:val="Normal (Web)"/>
    <w:basedOn w:val="1"/>
    <w:next w:val="1"/>
    <w:qFormat/>
    <w:uiPriority w:val="0"/>
    <w:pPr>
      <w:spacing w:before="0" w:beforeAutospacing="1" w:after="0" w:afterAutospacing="1"/>
      <w:ind w:left="0" w:right="0"/>
      <w:jc w:val="left"/>
    </w:pPr>
    <w:rPr>
      <w:kern w:val="0"/>
      <w:sz w:val="24"/>
      <w:lang w:val="en-US" w:eastAsia="zh-CN" w:bidi="ar"/>
    </w:rPr>
  </w:style>
  <w:style w:type="paragraph" w:customStyle="1" w:styleId="9">
    <w:name w:val="普通正文"/>
    <w:basedOn w:val="1"/>
    <w:autoRedefine/>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10">
    <w:name w:val="正文 New"/>
    <w:autoRedefine/>
    <w:qFormat/>
    <w:uiPriority w:val="0"/>
    <w:pPr>
      <w:widowControl w:val="0"/>
      <w:jc w:val="both"/>
    </w:pPr>
    <w:rPr>
      <w:rFonts w:ascii="Calibri" w:hAnsi="Calibri" w:eastAsia="宋体" w:cs="Times New Roman"/>
      <w:kern w:val="2"/>
      <w:sz w:val="21"/>
      <w:szCs w:val="21"/>
      <w:lang w:val="en-US" w:eastAsia="zh-CN" w:bidi="ar-SA"/>
    </w:rPr>
  </w:style>
  <w:style w:type="paragraph" w:customStyle="1" w:styleId="11">
    <w:name w:val="正文空2格  1."/>
    <w:basedOn w:val="1"/>
    <w:autoRedefine/>
    <w:qFormat/>
    <w:uiPriority w:val="0"/>
    <w:pPr>
      <w:keepNext w:val="0"/>
      <w:keepLines w:val="0"/>
      <w:widowControl w:val="0"/>
      <w:suppressLineNumbers w:val="0"/>
      <w:adjustRightInd w:val="0"/>
      <w:spacing w:before="0" w:beforeAutospacing="0" w:after="0" w:afterAutospacing="0" w:line="360" w:lineRule="auto"/>
      <w:ind w:left="0" w:right="0" w:firstLine="480" w:firstLineChars="200"/>
      <w:jc w:val="both"/>
    </w:pPr>
    <w:rPr>
      <w:rFonts w:hint="eastAsia" w:ascii="宋体" w:hAnsi="Times New Roman" w:eastAsia="仿宋" w:cs="宋体"/>
      <w:kern w:val="0"/>
      <w:sz w:val="28"/>
      <w:szCs w:val="20"/>
      <w:lang w:val="en-US" w:eastAsia="zh-CN" w:bidi="ar-SA"/>
    </w:rPr>
  </w:style>
  <w:style w:type="paragraph" w:customStyle="1" w:styleId="12">
    <w:name w:val="Normal"/>
    <w:autoRedefine/>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2025-04-14T03:47:00Z</dcterms:created>
  <dc:creator>西安辰和</dc:creator>
  <cp:lastModifiedBy>西安辰和</cp:lastModifiedBy>
  <dcterms:modified xsi:type="dcterms:W3CDTF">2025-04-14T03:48:03Z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7E17CE591A51484093A5B237E02661DA_11</vt:lpwstr>
  </property>
  <property fmtid="{D5CDD505-2E9C-101B-9397-08002B2CF9AE}" pid="4" name="KSOTemplateDocerSaveRecord">
    <vt:lpwstr>eyJoZGlkIjoiMzk0ZmQyOWM0YzhmZTA0MzUxM2QxZGZiODk3MTllMDgiLCJ1c2VySWQiOiIzNzQ4ODExNzAifQ==</vt:lpwstr>
  </property>
</Properties>
</file>