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8F172">
      <w:pPr>
        <w:spacing w:before="62" w:line="220" w:lineRule="auto"/>
        <w:jc w:val="center"/>
        <w:outlineLvl w:val="1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报价一览表</w:t>
      </w:r>
    </w:p>
    <w:p w14:paraId="5A9CACB3">
      <w:pPr>
        <w:pStyle w:val="3"/>
        <w:rPr>
          <w:rFonts w:hint="eastAsia" w:ascii="仿宋" w:hAnsi="仿宋" w:eastAsia="仿宋" w:cs="仿宋"/>
        </w:rPr>
      </w:pPr>
    </w:p>
    <w:p w14:paraId="561619C0">
      <w:pPr>
        <w:pStyle w:val="3"/>
        <w:rPr>
          <w:rFonts w:hint="eastAsia" w:ascii="仿宋" w:hAnsi="仿宋" w:eastAsia="仿宋" w:cs="仿宋"/>
        </w:rPr>
      </w:pPr>
    </w:p>
    <w:p w14:paraId="11E128FD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145C353E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26"/>
        <w:gridCol w:w="2139"/>
        <w:gridCol w:w="2741"/>
        <w:gridCol w:w="793"/>
      </w:tblGrid>
      <w:tr w14:paraId="64090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157" w:type="dxa"/>
            <w:noWrap w:val="0"/>
            <w:vAlign w:val="center"/>
          </w:tcPr>
          <w:p w14:paraId="3B05AB5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服务内容</w:t>
            </w:r>
          </w:p>
        </w:tc>
        <w:tc>
          <w:tcPr>
            <w:tcW w:w="2126" w:type="dxa"/>
            <w:noWrap w:val="0"/>
            <w:vAlign w:val="center"/>
          </w:tcPr>
          <w:p w14:paraId="71F9DE1B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</w:p>
          <w:p w14:paraId="10423CC1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2139" w:type="dxa"/>
            <w:noWrap w:val="0"/>
            <w:vAlign w:val="center"/>
          </w:tcPr>
          <w:p w14:paraId="5D78580D">
            <w:pPr>
              <w:pStyle w:val="6"/>
              <w:spacing w:line="500" w:lineRule="atLeast"/>
              <w:rPr>
                <w:rFonts w:hint="default" w:ascii="仿宋" w:hAnsi="仿宋" w:eastAsia="仿宋" w:cs="仿宋"/>
                <w:b w:val="0"/>
                <w:bCs/>
                <w:kern w:val="2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en-US" w:eastAsia="zh-CN"/>
              </w:rPr>
              <w:t>服务期限</w:t>
            </w:r>
          </w:p>
        </w:tc>
        <w:tc>
          <w:tcPr>
            <w:tcW w:w="2741" w:type="dxa"/>
            <w:noWrap w:val="0"/>
            <w:vAlign w:val="center"/>
          </w:tcPr>
          <w:p w14:paraId="4B5A82D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质量标准</w:t>
            </w:r>
          </w:p>
          <w:p w14:paraId="48768B20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/不合格）</w:t>
            </w:r>
          </w:p>
        </w:tc>
        <w:tc>
          <w:tcPr>
            <w:tcW w:w="793" w:type="dxa"/>
            <w:noWrap w:val="0"/>
            <w:vAlign w:val="center"/>
          </w:tcPr>
          <w:p w14:paraId="1D30BB3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备注</w:t>
            </w:r>
          </w:p>
        </w:tc>
      </w:tr>
      <w:tr w14:paraId="00CA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157" w:type="dxa"/>
            <w:noWrap w:val="0"/>
            <w:vAlign w:val="center"/>
          </w:tcPr>
          <w:p w14:paraId="3DE464FD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7E37FA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28534947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741" w:type="dxa"/>
            <w:noWrap w:val="0"/>
            <w:vAlign w:val="center"/>
          </w:tcPr>
          <w:p w14:paraId="5A574950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793" w:type="dxa"/>
            <w:noWrap w:val="0"/>
            <w:vAlign w:val="center"/>
          </w:tcPr>
          <w:p w14:paraId="5837EE9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14:paraId="31A4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956" w:type="dxa"/>
            <w:gridSpan w:val="5"/>
            <w:noWrap w:val="0"/>
            <w:vAlign w:val="center"/>
          </w:tcPr>
          <w:p w14:paraId="0998B264">
            <w:pPr>
              <w:pStyle w:val="6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（大写）：</w:t>
            </w:r>
          </w:p>
        </w:tc>
      </w:tr>
    </w:tbl>
    <w:p w14:paraId="7906286A">
      <w:pPr>
        <w:pStyle w:val="6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bCs/>
          <w:sz w:val="28"/>
          <w:szCs w:val="28"/>
        </w:rPr>
        <w:t>各供应商的磋商报价不得高于最高限价，否则视为无效报价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0FDDA19">
      <w:pPr>
        <w:pStyle w:val="6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  <w:highlight w:val="yellow"/>
        </w:rPr>
      </w:pPr>
    </w:p>
    <w:p w14:paraId="0270D772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22621B08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064F4F94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  应  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>（公      章）</w:t>
      </w:r>
    </w:p>
    <w:p w14:paraId="5740D6F7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（签字或盖章）</w:t>
      </w:r>
    </w:p>
    <w:p w14:paraId="621881D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日  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4E50F0F"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 w14:paraId="5BBC7A53">
      <w:pPr>
        <w:rPr>
          <w:rFonts w:hint="eastAsia" w:ascii="仿宋" w:hAnsi="仿宋" w:eastAsia="仿宋" w:cs="仿宋"/>
        </w:rPr>
      </w:pPr>
    </w:p>
    <w:p w14:paraId="04FD6E8B">
      <w:pPr>
        <w:pStyle w:val="2"/>
        <w:rPr>
          <w:rFonts w:hint="eastAsia" w:ascii="仿宋" w:hAnsi="仿宋" w:eastAsia="仿宋" w:cs="仿宋"/>
        </w:rPr>
      </w:pPr>
    </w:p>
    <w:p w14:paraId="53AB041F">
      <w:pPr>
        <w:pStyle w:val="2"/>
        <w:rPr>
          <w:rFonts w:hint="eastAsia" w:ascii="仿宋" w:hAnsi="仿宋" w:eastAsia="仿宋" w:cs="仿宋"/>
        </w:rPr>
      </w:pPr>
    </w:p>
    <w:p w14:paraId="6791BD2C">
      <w:pPr>
        <w:pStyle w:val="2"/>
        <w:rPr>
          <w:rFonts w:hint="eastAsia" w:ascii="仿宋" w:hAnsi="仿宋" w:eastAsia="仿宋" w:cs="仿宋"/>
        </w:rPr>
      </w:pPr>
    </w:p>
    <w:p w14:paraId="2343BA2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16189"/>
    <w:rsid w:val="4171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2025-04-14T03:48:00Z</dcterms:created>
  <dc:creator>西安辰和</dc:creator>
  <cp:lastModifiedBy>西安辰和</cp:lastModifiedBy>
  <dcterms:modified xsi:type="dcterms:W3CDTF">2025-04-14T03:48:37Z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0E5D0010B0404657AC262E24D4EC750D_11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