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4A171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00B7EDE7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5-114</w:t>
      </w:r>
    </w:p>
    <w:p w14:paraId="2D0DCE97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BD89B5A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76C880BF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 xml:space="preserve"> </w:t>
      </w:r>
    </w:p>
    <w:p w14:paraId="403F5329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spacing w:val="-17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pacing w:val="-17"/>
          <w:sz w:val="44"/>
          <w:szCs w:val="44"/>
        </w:rPr>
        <w:t>2025年度西安高新区重点群体稳就业精准帮扶项目</w:t>
      </w:r>
    </w:p>
    <w:p w14:paraId="6B174D49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46EB508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0B8DF10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2161947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E6955E5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032807D">
      <w:pPr>
        <w:pStyle w:val="5"/>
        <w:rPr>
          <w:rFonts w:hint="eastAsia" w:ascii="仿宋_GB2312" w:hAnsi="仿宋_GB2312" w:eastAsia="仿宋_GB2312" w:cs="仿宋_GB2312"/>
        </w:rPr>
      </w:pPr>
    </w:p>
    <w:p w14:paraId="7A82AF00">
      <w:pPr>
        <w:rPr>
          <w:rFonts w:hint="eastAsia" w:ascii="仿宋_GB2312" w:hAnsi="仿宋_GB2312" w:eastAsia="仿宋_GB2312" w:cs="仿宋_GB2312"/>
        </w:rPr>
      </w:pPr>
    </w:p>
    <w:p w14:paraId="419E7973">
      <w:pPr>
        <w:rPr>
          <w:rFonts w:hint="eastAsia" w:ascii="仿宋_GB2312" w:hAnsi="仿宋_GB2312" w:eastAsia="仿宋_GB2312" w:cs="仿宋_GB2312"/>
        </w:rPr>
      </w:pPr>
    </w:p>
    <w:p w14:paraId="02AC9CBB">
      <w:pPr>
        <w:rPr>
          <w:rFonts w:hint="eastAsia" w:ascii="仿宋_GB2312" w:hAnsi="仿宋_GB2312" w:eastAsia="仿宋_GB2312" w:cs="仿宋_GB2312"/>
        </w:rPr>
      </w:pPr>
    </w:p>
    <w:p w14:paraId="12D3EECF">
      <w:pPr>
        <w:pStyle w:val="5"/>
        <w:rPr>
          <w:rFonts w:hint="eastAsia" w:ascii="仿宋_GB2312" w:hAnsi="仿宋_GB2312" w:eastAsia="仿宋_GB2312" w:cs="仿宋_GB2312"/>
        </w:rPr>
      </w:pPr>
    </w:p>
    <w:p w14:paraId="108E614C">
      <w:pPr>
        <w:pStyle w:val="5"/>
        <w:rPr>
          <w:rFonts w:hint="eastAsia" w:ascii="仿宋_GB2312" w:hAnsi="仿宋_GB2312" w:eastAsia="仿宋_GB2312" w:cs="仿宋_GB2312"/>
        </w:rPr>
      </w:pPr>
    </w:p>
    <w:p w14:paraId="71D1F087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5946468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6E15745B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448D4004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FB752F3"/>
    <w:rsid w:val="25234223"/>
    <w:rsid w:val="306D27F8"/>
    <w:rsid w:val="38DA7EEF"/>
    <w:rsid w:val="3A3C5159"/>
    <w:rsid w:val="3AB303E8"/>
    <w:rsid w:val="3B514DA6"/>
    <w:rsid w:val="3F2D2F65"/>
    <w:rsid w:val="3F410250"/>
    <w:rsid w:val="463F677A"/>
    <w:rsid w:val="46BA4DBD"/>
    <w:rsid w:val="47C51C4E"/>
    <w:rsid w:val="4FCD189B"/>
    <w:rsid w:val="507A37EF"/>
    <w:rsid w:val="51856984"/>
    <w:rsid w:val="5A034A43"/>
    <w:rsid w:val="5C0F0F28"/>
    <w:rsid w:val="60F67494"/>
    <w:rsid w:val="712C1141"/>
    <w:rsid w:val="724F4406"/>
    <w:rsid w:val="74BE6F3C"/>
    <w:rsid w:val="788A453A"/>
    <w:rsid w:val="794D0FBA"/>
    <w:rsid w:val="7BE858C5"/>
    <w:rsid w:val="7D54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85</Characters>
  <Lines>0</Lines>
  <Paragraphs>0</Paragraphs>
  <TotalTime>0</TotalTime>
  <ScaleCrop>false</ScaleCrop>
  <LinksUpToDate>false</LinksUpToDate>
  <CharactersWithSpaces>152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2025-05-20T10:15:55Z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