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6CC79">
      <w:pPr>
        <w:keepNext w:val="0"/>
        <w:keepLines w:val="0"/>
        <w:pageBreakBefore w:val="0"/>
        <w:kinsoku/>
        <w:bidi w:val="0"/>
        <w:spacing w:line="360" w:lineRule="auto"/>
        <w:jc w:val="center"/>
        <w:rPr>
          <w:rFonts w:ascii="仿宋" w:hAnsi="仿宋" w:eastAsia="仿宋" w:cs="仿宋"/>
          <w:b/>
          <w:bCs/>
          <w:color w:val="auto"/>
          <w:sz w:val="44"/>
          <w:szCs w:val="44"/>
        </w:rPr>
      </w:pPr>
      <w:r>
        <w:rPr>
          <w:rFonts w:hint="eastAsia" w:ascii="仿宋" w:hAnsi="仿宋" w:eastAsia="仿宋" w:cs="仿宋"/>
          <w:b/>
          <w:bCs/>
          <w:color w:val="auto"/>
          <w:sz w:val="44"/>
          <w:szCs w:val="44"/>
        </w:rPr>
        <w:t>合同主要条款</w:t>
      </w:r>
    </w:p>
    <w:p w14:paraId="2C7C04EE">
      <w:pPr>
        <w:keepNext w:val="0"/>
        <w:keepLines w:val="0"/>
        <w:pageBreakBefore w:val="0"/>
        <w:kinsoku/>
        <w:bidi w:val="0"/>
        <w:spacing w:line="360" w:lineRule="auto"/>
        <w:rPr>
          <w:rFonts w:ascii="仿宋" w:hAnsi="仿宋" w:eastAsia="仿宋" w:cs="仿宋"/>
          <w:color w:val="auto"/>
          <w:lang w:eastAsia="zh-CN"/>
        </w:rPr>
      </w:pPr>
    </w:p>
    <w:p w14:paraId="514E8387">
      <w:pPr>
        <w:keepNext w:val="0"/>
        <w:keepLines w:val="0"/>
        <w:pageBreakBefore w:val="0"/>
        <w:kinsoku/>
        <w:bidi w:val="0"/>
        <w:spacing w:line="360" w:lineRule="auto"/>
        <w:jc w:val="both"/>
        <w:rPr>
          <w:rFonts w:ascii="仿宋" w:hAnsi="仿宋" w:eastAsia="仿宋" w:cs="仿宋"/>
          <w:b/>
          <w:color w:val="auto"/>
          <w:sz w:val="44"/>
          <w:szCs w:val="44"/>
          <w:lang w:eastAsia="zh-CN"/>
        </w:rPr>
      </w:pPr>
    </w:p>
    <w:p w14:paraId="36585540">
      <w:pPr>
        <w:pStyle w:val="11"/>
        <w:keepNext w:val="0"/>
        <w:keepLines w:val="0"/>
        <w:pageBreakBefore w:val="0"/>
        <w:kinsoku/>
        <w:bidi w:val="0"/>
        <w:snapToGrid w:val="0"/>
        <w:spacing w:line="360" w:lineRule="auto"/>
        <w:rPr>
          <w:rFonts w:ascii="仿宋" w:hAnsi="仿宋" w:eastAsia="仿宋" w:cs="仿宋"/>
          <w:color w:val="auto"/>
        </w:rPr>
      </w:pPr>
    </w:p>
    <w:p w14:paraId="0C24A0C3">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14:paraId="762686B8">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14:paraId="285FFD22">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bookmarkStart w:id="0" w:name="_GoBack"/>
      <w:bookmarkEnd w:id="0"/>
      <w:r>
        <w:rPr>
          <w:rFonts w:hint="eastAsia" w:ascii="仿宋" w:hAnsi="仿宋" w:eastAsia="仿宋" w:cs="仿宋"/>
          <w:b/>
          <w:bCs/>
          <w:snapToGrid w:val="0"/>
          <w:color w:val="auto"/>
          <w:kern w:val="0"/>
          <w:sz w:val="40"/>
          <w:szCs w:val="40"/>
          <w:lang w:eastAsia="zh-CN"/>
        </w:rPr>
        <w:t>东大街道郭北村草莓大棚建设项目</w:t>
      </w:r>
    </w:p>
    <w:p w14:paraId="76C51E23">
      <w:pPr>
        <w:pStyle w:val="11"/>
        <w:keepNext w:val="0"/>
        <w:keepLines w:val="0"/>
        <w:pageBreakBefore w:val="0"/>
        <w:kinsoku/>
        <w:bidi w:val="0"/>
        <w:snapToGrid w:val="0"/>
        <w:spacing w:line="360" w:lineRule="auto"/>
        <w:rPr>
          <w:rFonts w:ascii="仿宋" w:hAnsi="仿宋" w:eastAsia="仿宋" w:cs="仿宋"/>
          <w:b/>
          <w:bCs/>
          <w:snapToGrid w:val="0"/>
          <w:color w:val="auto"/>
          <w:kern w:val="0"/>
          <w:sz w:val="44"/>
          <w:szCs w:val="44"/>
          <w:lang w:eastAsia="en-US"/>
        </w:rPr>
      </w:pPr>
    </w:p>
    <w:p w14:paraId="57768075">
      <w:pPr>
        <w:pStyle w:val="11"/>
        <w:keepNext w:val="0"/>
        <w:keepLines w:val="0"/>
        <w:pageBreakBefore w:val="0"/>
        <w:kinsoku/>
        <w:bidi w:val="0"/>
        <w:snapToGrid w:val="0"/>
        <w:spacing w:line="360" w:lineRule="auto"/>
        <w:rPr>
          <w:rFonts w:ascii="仿宋" w:hAnsi="仿宋" w:eastAsia="仿宋" w:cs="仿宋"/>
          <w:color w:val="auto"/>
        </w:rPr>
      </w:pPr>
    </w:p>
    <w:p w14:paraId="28F22437">
      <w:pPr>
        <w:keepNext w:val="0"/>
        <w:keepLines w:val="0"/>
        <w:pageBreakBefore w:val="0"/>
        <w:kinsoku/>
        <w:bidi w:val="0"/>
        <w:spacing w:line="360" w:lineRule="auto"/>
        <w:rPr>
          <w:rFonts w:ascii="仿宋" w:hAnsi="仿宋" w:eastAsia="仿宋" w:cs="仿宋"/>
          <w:color w:val="auto"/>
        </w:rPr>
      </w:pPr>
    </w:p>
    <w:p w14:paraId="58DE9F6B">
      <w:pPr>
        <w:pStyle w:val="11"/>
        <w:keepNext w:val="0"/>
        <w:keepLines w:val="0"/>
        <w:pageBreakBefore w:val="0"/>
        <w:kinsoku/>
        <w:bidi w:val="0"/>
        <w:snapToGrid w:val="0"/>
        <w:spacing w:line="360" w:lineRule="auto"/>
        <w:rPr>
          <w:rFonts w:ascii="仿宋" w:hAnsi="仿宋" w:eastAsia="仿宋" w:cs="仿宋"/>
          <w:color w:val="auto"/>
        </w:rPr>
      </w:pPr>
    </w:p>
    <w:p w14:paraId="2FCD5794">
      <w:pPr>
        <w:keepNext w:val="0"/>
        <w:keepLines w:val="0"/>
        <w:pageBreakBefore w:val="0"/>
        <w:kinsoku/>
        <w:bidi w:val="0"/>
        <w:spacing w:line="360" w:lineRule="auto"/>
        <w:jc w:val="center"/>
        <w:rPr>
          <w:rFonts w:ascii="仿宋" w:hAnsi="仿宋" w:eastAsia="仿宋" w:cs="仿宋"/>
          <w:b/>
          <w:color w:val="auto"/>
          <w:sz w:val="48"/>
          <w:szCs w:val="48"/>
        </w:rPr>
      </w:pPr>
    </w:p>
    <w:p w14:paraId="235CEDAD">
      <w:pPr>
        <w:keepNext w:val="0"/>
        <w:keepLines w:val="0"/>
        <w:pageBreakBefore w:val="0"/>
        <w:kinsoku/>
        <w:bidi w:val="0"/>
        <w:spacing w:line="360" w:lineRule="auto"/>
        <w:jc w:val="center"/>
        <w:rPr>
          <w:rFonts w:ascii="仿宋" w:hAnsi="仿宋" w:eastAsia="仿宋" w:cs="仿宋"/>
          <w:color w:val="auto"/>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0E942B1F">
      <w:pPr>
        <w:pStyle w:val="11"/>
        <w:keepNext w:val="0"/>
        <w:keepLines w:val="0"/>
        <w:pageBreakBefore w:val="0"/>
        <w:kinsoku/>
        <w:bidi w:val="0"/>
        <w:snapToGrid w:val="0"/>
        <w:spacing w:line="360" w:lineRule="auto"/>
        <w:rPr>
          <w:rFonts w:ascii="仿宋" w:hAnsi="仿宋" w:eastAsia="仿宋" w:cs="仿宋"/>
          <w:color w:val="auto"/>
        </w:rPr>
      </w:pPr>
    </w:p>
    <w:p w14:paraId="13213882">
      <w:pPr>
        <w:pStyle w:val="11"/>
        <w:keepNext w:val="0"/>
        <w:keepLines w:val="0"/>
        <w:pageBreakBefore w:val="0"/>
        <w:kinsoku/>
        <w:bidi w:val="0"/>
        <w:snapToGrid w:val="0"/>
        <w:spacing w:line="360" w:lineRule="auto"/>
        <w:rPr>
          <w:rFonts w:ascii="仿宋" w:hAnsi="仿宋" w:eastAsia="仿宋" w:cs="仿宋"/>
          <w:color w:val="auto"/>
        </w:rPr>
      </w:pPr>
    </w:p>
    <w:p w14:paraId="18D75D76">
      <w:pPr>
        <w:pStyle w:val="11"/>
        <w:keepNext w:val="0"/>
        <w:keepLines w:val="0"/>
        <w:pageBreakBefore w:val="0"/>
        <w:kinsoku/>
        <w:bidi w:val="0"/>
        <w:snapToGrid w:val="0"/>
        <w:spacing w:line="360" w:lineRule="auto"/>
        <w:rPr>
          <w:rFonts w:ascii="仿宋" w:hAnsi="仿宋" w:eastAsia="仿宋" w:cs="仿宋"/>
          <w:color w:val="auto"/>
        </w:rPr>
      </w:pPr>
    </w:p>
    <w:p w14:paraId="1C7732AC">
      <w:pPr>
        <w:pStyle w:val="11"/>
        <w:keepNext w:val="0"/>
        <w:keepLines w:val="0"/>
        <w:pageBreakBefore w:val="0"/>
        <w:kinsoku/>
        <w:bidi w:val="0"/>
        <w:snapToGrid w:val="0"/>
        <w:spacing w:line="360" w:lineRule="auto"/>
        <w:rPr>
          <w:rFonts w:ascii="仿宋" w:hAnsi="仿宋" w:eastAsia="仿宋" w:cs="仿宋"/>
          <w:color w:val="auto"/>
        </w:rPr>
      </w:pPr>
    </w:p>
    <w:p w14:paraId="4700102A">
      <w:pPr>
        <w:pStyle w:val="11"/>
        <w:keepNext w:val="0"/>
        <w:keepLines w:val="0"/>
        <w:pageBreakBefore w:val="0"/>
        <w:kinsoku/>
        <w:bidi w:val="0"/>
        <w:snapToGrid w:val="0"/>
        <w:spacing w:line="360" w:lineRule="auto"/>
        <w:rPr>
          <w:rFonts w:ascii="仿宋" w:hAnsi="仿宋" w:eastAsia="仿宋" w:cs="仿宋"/>
          <w:color w:val="auto"/>
        </w:rPr>
      </w:pPr>
    </w:p>
    <w:p w14:paraId="76C27FCE">
      <w:pPr>
        <w:pStyle w:val="11"/>
        <w:keepNext w:val="0"/>
        <w:keepLines w:val="0"/>
        <w:pageBreakBefore w:val="0"/>
        <w:kinsoku/>
        <w:bidi w:val="0"/>
        <w:snapToGrid w:val="0"/>
        <w:spacing w:line="360" w:lineRule="auto"/>
        <w:rPr>
          <w:rFonts w:ascii="仿宋" w:hAnsi="仿宋" w:eastAsia="仿宋" w:cs="仿宋"/>
          <w:color w:val="auto"/>
        </w:rPr>
      </w:pPr>
    </w:p>
    <w:p w14:paraId="5B01DA7C">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161FDA45">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09F9F19C">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248FAE99">
      <w:pPr>
        <w:keepNext w:val="0"/>
        <w:keepLines w:val="0"/>
        <w:pageBreakBefore w:val="0"/>
        <w:kinsoku/>
        <w:bidi w:val="0"/>
        <w:spacing w:line="360" w:lineRule="auto"/>
        <w:rPr>
          <w:rFonts w:ascii="仿宋" w:hAnsi="仿宋" w:eastAsia="仿宋" w:cs="仿宋"/>
          <w:bCs/>
          <w:color w:val="auto"/>
          <w:sz w:val="28"/>
          <w:szCs w:val="28"/>
        </w:rPr>
      </w:pPr>
      <w:r>
        <w:rPr>
          <w:rFonts w:hint="eastAsia" w:ascii="仿宋" w:hAnsi="仿宋" w:eastAsia="仿宋" w:cs="仿宋"/>
          <w:bCs/>
          <w:color w:val="auto"/>
          <w:sz w:val="28"/>
          <w:szCs w:val="28"/>
        </w:rPr>
        <w:br w:type="page"/>
      </w:r>
    </w:p>
    <w:p w14:paraId="38395E92">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采购人（以下简称甲方）：</w:t>
      </w:r>
    </w:p>
    <w:p w14:paraId="44DB743D">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供应商（以下简称乙方）：</w:t>
      </w:r>
    </w:p>
    <w:p w14:paraId="14B007CD">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根据《中华人民共和国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《中华人民共和国政府采购法》和《中华人民共和国建筑法》及其它有关法律、行政法规，为明确双方在施工过程中的权利、义务，经双方协商自愿签订本合同。</w:t>
      </w:r>
    </w:p>
    <w:p w14:paraId="68DF2C50">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第一条  工程项目</w:t>
      </w:r>
    </w:p>
    <w:p w14:paraId="7910B2F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1、项目名称：东大街道郭北村草莓大棚建设项目</w:t>
      </w:r>
    </w:p>
    <w:p w14:paraId="4260111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0BBA2B4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3、工程</w:t>
      </w:r>
      <w:r>
        <w:rPr>
          <w:rFonts w:hint="eastAsia" w:ascii="仿宋" w:hAnsi="仿宋" w:eastAsia="仿宋" w:cs="仿宋"/>
          <w:bCs/>
          <w:color w:val="auto"/>
          <w:sz w:val="28"/>
          <w:szCs w:val="28"/>
          <w:lang w:val="en-US" w:eastAsia="zh-CN"/>
        </w:rPr>
        <w:t>内容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lang w:val="en-US" w:eastAsia="zh-CN"/>
        </w:rPr>
        <w:t xml:space="preserve">     </w:t>
      </w:r>
    </w:p>
    <w:p w14:paraId="7FBDBEE8">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第二条  施工依据</w:t>
      </w:r>
    </w:p>
    <w:p w14:paraId="10A1360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5BF320E">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3B9AAF0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3、磋商响应文件及其附件；</w:t>
      </w:r>
    </w:p>
    <w:p w14:paraId="213451A4">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7042B07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5、工程量清单；</w:t>
      </w:r>
    </w:p>
    <w:p w14:paraId="5DF51D5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6、工程量清单报价；</w:t>
      </w:r>
    </w:p>
    <w:p w14:paraId="48EEAD7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7、图纸；</w:t>
      </w:r>
    </w:p>
    <w:p w14:paraId="43F4CA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40C661A5">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第三条  工程实施期限</w:t>
      </w:r>
    </w:p>
    <w:p w14:paraId="77A5601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shd w:val="clear" w:color="auto" w:fill="FFFFFF"/>
          <w:lang w:eastAsia="zh-CN"/>
        </w:rPr>
      </w:pPr>
      <w:r>
        <w:rPr>
          <w:rFonts w:hint="eastAsia" w:ascii="仿宋" w:hAnsi="仿宋" w:eastAsia="仿宋" w:cs="仿宋"/>
          <w:bCs/>
          <w:color w:val="auto"/>
          <w:sz w:val="28"/>
          <w:szCs w:val="28"/>
          <w:lang w:eastAsia="zh-CN"/>
        </w:rPr>
        <w:t>1、工期：</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eastAsia="zh-CN"/>
        </w:rPr>
        <w:t>。</w:t>
      </w:r>
    </w:p>
    <w:p w14:paraId="6098FDFF">
      <w:pPr>
        <w:pStyle w:val="7"/>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2、如遇下列情况，经甲方现场代表签证后，工期可相应顺延（顺延工期应由甲、乙双方共同签字确认）。</w:t>
      </w:r>
    </w:p>
    <w:p w14:paraId="4865CDC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w:t>
      </w:r>
      <w:r>
        <w:rPr>
          <w:rFonts w:hint="eastAsia" w:ascii="仿宋" w:hAnsi="仿宋" w:eastAsia="仿宋" w:cs="仿宋"/>
          <w:bCs/>
          <w:color w:val="auto"/>
          <w:sz w:val="28"/>
          <w:szCs w:val="28"/>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lang w:eastAsia="zh-CN"/>
        </w:rPr>
        <w:t>。</w:t>
      </w:r>
    </w:p>
    <w:p w14:paraId="03951A7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w:t>
      </w:r>
      <w:r>
        <w:rPr>
          <w:rFonts w:hint="eastAsia" w:ascii="仿宋" w:hAnsi="仿宋" w:eastAsia="仿宋" w:cs="仿宋"/>
          <w:bCs/>
          <w:color w:val="auto"/>
          <w:sz w:val="28"/>
          <w:szCs w:val="28"/>
        </w:rPr>
        <w:t>、遇阴雨天及不可抗力因素以及非乙方施工因素影响</w:t>
      </w:r>
      <w:r>
        <w:rPr>
          <w:rFonts w:hint="eastAsia" w:ascii="仿宋" w:hAnsi="仿宋" w:eastAsia="仿宋" w:cs="仿宋"/>
          <w:bCs/>
          <w:color w:val="auto"/>
          <w:sz w:val="28"/>
          <w:szCs w:val="28"/>
          <w:lang w:eastAsia="zh-CN"/>
        </w:rPr>
        <w:t>。</w:t>
      </w:r>
    </w:p>
    <w:p w14:paraId="185C4BD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2.3</w:t>
      </w:r>
      <w:r>
        <w:rPr>
          <w:rFonts w:hint="eastAsia" w:ascii="仿宋" w:hAnsi="仿宋" w:eastAsia="仿宋" w:cs="仿宋"/>
          <w:bCs/>
          <w:color w:val="auto"/>
          <w:sz w:val="28"/>
          <w:szCs w:val="28"/>
        </w:rPr>
        <w:t>、因人力不可抗拒的其他因素而延误工期。</w:t>
      </w:r>
    </w:p>
    <w:p w14:paraId="7DEC670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、因乙方原因造成施工延迟的，不得请求顺延工期。</w:t>
      </w:r>
    </w:p>
    <w:p w14:paraId="5DDD4722">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第四条  </w:t>
      </w:r>
      <w:r>
        <w:rPr>
          <w:rFonts w:hint="eastAsia" w:ascii="仿宋" w:hAnsi="仿宋" w:eastAsia="仿宋" w:cs="仿宋"/>
          <w:b/>
          <w:color w:val="auto"/>
          <w:sz w:val="28"/>
          <w:szCs w:val="28"/>
          <w:lang w:eastAsia="zh-CN"/>
        </w:rPr>
        <w:t>合同价款</w:t>
      </w:r>
      <w:r>
        <w:rPr>
          <w:rFonts w:hint="eastAsia" w:ascii="仿宋" w:hAnsi="仿宋" w:eastAsia="仿宋" w:cs="仿宋"/>
          <w:b/>
          <w:color w:val="auto"/>
          <w:sz w:val="28"/>
          <w:szCs w:val="28"/>
        </w:rPr>
        <w:t>、结算及付款方式</w:t>
      </w:r>
    </w:p>
    <w:p w14:paraId="52A53861">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1、合同金额（暂定）：大写（人民币）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（小写）</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14:paraId="77F94F59">
      <w:pPr>
        <w:pStyle w:val="2"/>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2、本合同价款采用固定综合单价合同方式确定。具体明细详见附件。</w:t>
      </w:r>
    </w:p>
    <w:p w14:paraId="282E4519">
      <w:pPr>
        <w:pStyle w:val="2"/>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3、结算：工程结算以财政结算审定价款据实结算。</w:t>
      </w:r>
    </w:p>
    <w:p w14:paraId="23DAF2EB">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4、付款方式：</w:t>
      </w:r>
      <w:r>
        <w:rPr>
          <w:rFonts w:hint="eastAsia" w:ascii="仿宋" w:hAnsi="仿宋" w:eastAsia="仿宋" w:cs="仿宋"/>
          <w:b w:val="0"/>
          <w:color w:val="auto"/>
          <w:kern w:val="2"/>
          <w:sz w:val="28"/>
          <w:szCs w:val="28"/>
          <w:highlight w:val="none"/>
          <w:lang w:val="en-US" w:eastAsia="zh-CN" w:bidi="ar-SA"/>
        </w:rPr>
        <w:t>合同签订后，甲方向乙方支付合同暂定总价的30％，乙方完成合同工程量的80％，支付至合同暂定总价的50％，工程全部完工并由甲方验收合格并确认后，支付至合同暂定总价的80％，待结算审核完成后支付至结算金额的100%</w:t>
      </w:r>
      <w:r>
        <w:rPr>
          <w:rFonts w:hint="eastAsia" w:ascii="仿宋" w:hAnsi="仿宋" w:eastAsia="仿宋" w:cs="仿宋"/>
          <w:snapToGrid w:val="0"/>
          <w:color w:val="auto"/>
          <w:sz w:val="28"/>
          <w:szCs w:val="28"/>
          <w:lang w:val="en-US" w:eastAsia="zh-CN" w:bidi="ar-SA"/>
        </w:rPr>
        <w:t>。</w:t>
      </w:r>
    </w:p>
    <w:p w14:paraId="2B691FCE">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5、付款依据：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出具的验收报告、工程量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提供的等额发票等</w:t>
      </w:r>
      <w:r>
        <w:rPr>
          <w:rFonts w:hint="eastAsia" w:ascii="仿宋" w:hAnsi="仿宋" w:eastAsia="仿宋" w:cs="仿宋"/>
          <w:color w:val="auto"/>
          <w:sz w:val="28"/>
          <w:szCs w:val="28"/>
          <w:highlight w:val="none"/>
          <w:lang w:val="en-US" w:eastAsia="zh-CN"/>
        </w:rPr>
        <w:t>。</w:t>
      </w:r>
    </w:p>
    <w:p w14:paraId="14C776F9">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6、合同范围外变更价款调整方式：</w:t>
      </w:r>
    </w:p>
    <w:p w14:paraId="309E0D43">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因非乙方原因的工程变更签证，造成增加新的工程量清单项目，其对应的综合单价按下列方法确定。</w:t>
      </w:r>
    </w:p>
    <w:p w14:paraId="4DA2F6D7">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1）合同中已有适用的综合单价，按合同中已有的综合单价确定；</w:t>
      </w:r>
    </w:p>
    <w:p w14:paraId="35F3DF42">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2）合同中有类似的综合单价，参照类似的综合单价确定；</w:t>
      </w:r>
    </w:p>
    <w:p w14:paraId="6F3A6BF6">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3）合同中没有适用或类似的综合单价，由乙方提出综合单价，甲方确认。</w:t>
      </w:r>
    </w:p>
    <w:p w14:paraId="71BE03B3">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7、工程竣工后，乙方应严格按照磋商文件及合同约定的计算方法编制竣工结算，如发生多估冒算，超出审核工程造价5%部分的审核成果费由乙方承担，甲方有权在结算工程价款时直接扣除。</w:t>
      </w:r>
    </w:p>
    <w:p w14:paraId="4F7BBF0F">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建筑材料、设备的供应和采购</w:t>
      </w:r>
    </w:p>
    <w:p w14:paraId="78C68EBD">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023946BF">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DFC4BB5">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rPr>
        <w:t>。</w:t>
      </w:r>
    </w:p>
    <w:p w14:paraId="42708A86">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 xml:space="preserve">条  </w:t>
      </w:r>
      <w:r>
        <w:rPr>
          <w:rFonts w:hint="eastAsia" w:ascii="仿宋" w:hAnsi="仿宋" w:eastAsia="仿宋" w:cs="仿宋"/>
          <w:b/>
          <w:color w:val="auto"/>
          <w:sz w:val="28"/>
          <w:szCs w:val="28"/>
          <w:lang w:eastAsia="zh-CN"/>
        </w:rPr>
        <w:t>本项目拟派主要人员</w:t>
      </w:r>
    </w:p>
    <w:p w14:paraId="6FFED008">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u w:val="single"/>
        </w:rPr>
      </w:pPr>
      <w:r>
        <w:rPr>
          <w:rFonts w:hint="eastAsia" w:ascii="仿宋" w:hAnsi="仿宋" w:eastAsia="仿宋" w:cs="仿宋"/>
          <w:bCs/>
          <w:color w:val="auto"/>
          <w:sz w:val="28"/>
          <w:szCs w:val="28"/>
          <w:lang w:eastAsia="zh-CN"/>
        </w:rPr>
        <w:t xml:space="preserve">1、 </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为项目经理，联系电话：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0D4013EE">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为技术负责人，联系电话：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4F7BA89B">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七</w:t>
      </w:r>
      <w:r>
        <w:rPr>
          <w:rFonts w:hint="eastAsia" w:ascii="仿宋" w:hAnsi="仿宋" w:eastAsia="仿宋" w:cs="仿宋"/>
          <w:b/>
          <w:color w:val="auto"/>
          <w:sz w:val="28"/>
          <w:szCs w:val="28"/>
        </w:rPr>
        <w:t>条  工程质量管理及验收</w:t>
      </w:r>
    </w:p>
    <w:p w14:paraId="7F482743">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rPr>
        <w:t>、工程质量标准、规范</w:t>
      </w:r>
    </w:p>
    <w:p w14:paraId="0C14921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执行国家、省、市现行的相关规定及标准文件。具体技术要求包括但不限于以下规定、标准、规范：</w:t>
      </w:r>
    </w:p>
    <w:p w14:paraId="1B8FB61C">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建筑地基基础工程施工质量验收规范(GB 50202-2018)、混凝土结构工程施工质量验收规范(GB 50204-2015)、《建设工程质量管理条例》(中华人民共和国国务院令第279号)、《工程测量标准》(GB 50026-2020)、《建筑工程施工质量验收统一标准》(GB50300-2013)、《建筑机械使用安全技术规程》(JGJ33-2012)、根据建设部发布的《工程建设强制性条文》，未详尽处应满足国家有关规范和规定，所有的规范执行最高规定。如有最新的法律法规、技术规范发布，按最新的文件执行。</w:t>
      </w:r>
    </w:p>
    <w:p w14:paraId="00A7C1D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84C255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3、工程具备竣工验收条件，乙方按国家工程竣工验收有关规定，向甲方提供完整竣工资料及竣工验收报告，甲方组织乙方及相关单位完成竣工验收。</w:t>
      </w:r>
    </w:p>
    <w:p w14:paraId="78EC6D8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4、符合国家及行业规定的“合格”标准。</w:t>
      </w:r>
    </w:p>
    <w:p w14:paraId="75D7D55B">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安全施工</w:t>
      </w:r>
    </w:p>
    <w:p w14:paraId="5636F716">
      <w:pPr>
        <w:pStyle w:val="8"/>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2E3E6061">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 xml:space="preserve">第九条  </w:t>
      </w:r>
      <w:r>
        <w:rPr>
          <w:rFonts w:hint="eastAsia" w:ascii="仿宋" w:hAnsi="仿宋" w:eastAsia="仿宋" w:cs="仿宋"/>
          <w:b/>
          <w:bCs/>
          <w:color w:val="auto"/>
          <w:sz w:val="28"/>
          <w:szCs w:val="28"/>
        </w:rPr>
        <w:t>质量保修</w:t>
      </w:r>
    </w:p>
    <w:p w14:paraId="4352B8A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、本工程</w:t>
      </w:r>
      <w:r>
        <w:rPr>
          <w:rFonts w:hint="eastAsia" w:ascii="仿宋" w:hAnsi="仿宋" w:eastAsia="仿宋" w:cs="仿宋"/>
          <w:color w:val="auto"/>
          <w:sz w:val="28"/>
          <w:szCs w:val="28"/>
          <w:lang w:eastAsia="zh-CN"/>
        </w:rPr>
        <w:t>质保期</w:t>
      </w:r>
      <w:r>
        <w:rPr>
          <w:rFonts w:hint="eastAsia" w:ascii="仿宋" w:hAnsi="仿宋" w:eastAsia="仿宋" w:cs="仿宋"/>
          <w:color w:val="auto"/>
          <w:sz w:val="28"/>
          <w:szCs w:val="28"/>
        </w:rPr>
        <w:t>自工程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rPr>
        <w:t>验收合格</w:t>
      </w:r>
      <w:r>
        <w:rPr>
          <w:rFonts w:hint="eastAsia" w:ascii="仿宋" w:hAnsi="仿宋" w:eastAsia="仿宋" w:cs="仿宋"/>
          <w:color w:val="auto"/>
          <w:sz w:val="28"/>
          <w:szCs w:val="28"/>
          <w:lang w:eastAsia="zh-CN"/>
        </w:rPr>
        <w:t>之日</w:t>
      </w:r>
      <w:r>
        <w:rPr>
          <w:rFonts w:hint="eastAsia" w:ascii="仿宋" w:hAnsi="仿宋" w:eastAsia="仿宋" w:cs="仿宋"/>
          <w:color w:val="auto"/>
          <w:sz w:val="28"/>
          <w:szCs w:val="28"/>
        </w:rPr>
        <w:t>起算。</w:t>
      </w:r>
    </w:p>
    <w:p w14:paraId="25E826C7">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质保期：</w:t>
      </w:r>
      <w:r>
        <w:rPr>
          <w:rFonts w:hint="eastAsia" w:ascii="仿宋" w:hAnsi="仿宋" w:eastAsia="仿宋" w:cs="仿宋"/>
          <w:bCs/>
          <w:color w:val="auto"/>
          <w:sz w:val="28"/>
          <w:szCs w:val="28"/>
        </w:rPr>
        <w:t>自工程</w:t>
      </w:r>
      <w:r>
        <w:rPr>
          <w:rFonts w:hint="eastAsia" w:ascii="仿宋" w:hAnsi="仿宋" w:eastAsia="仿宋" w:cs="仿宋"/>
          <w:bCs/>
          <w:color w:val="auto"/>
          <w:sz w:val="28"/>
          <w:szCs w:val="28"/>
          <w:lang w:val="en-US" w:eastAsia="zh-CN"/>
        </w:rPr>
        <w:t>竣工</w:t>
      </w:r>
      <w:r>
        <w:rPr>
          <w:rFonts w:hint="eastAsia" w:ascii="仿宋" w:hAnsi="仿宋" w:eastAsia="仿宋" w:cs="仿宋"/>
          <w:bCs/>
          <w:color w:val="auto"/>
          <w:sz w:val="28"/>
          <w:szCs w:val="28"/>
        </w:rPr>
        <w:t>验收合格</w:t>
      </w:r>
      <w:r>
        <w:rPr>
          <w:rFonts w:hint="eastAsia" w:ascii="仿宋" w:hAnsi="仿宋" w:eastAsia="仿宋" w:cs="仿宋"/>
          <w:bCs/>
          <w:color w:val="auto"/>
          <w:sz w:val="28"/>
          <w:szCs w:val="28"/>
          <w:lang w:eastAsia="zh-CN"/>
        </w:rPr>
        <w:t>之日起</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年</w:t>
      </w:r>
      <w:r>
        <w:rPr>
          <w:rFonts w:hint="eastAsia" w:ascii="仿宋" w:hAnsi="仿宋" w:eastAsia="仿宋" w:cs="仿宋"/>
          <w:color w:val="auto"/>
          <w:sz w:val="28"/>
          <w:szCs w:val="28"/>
          <w:lang w:eastAsia="zh-CN"/>
        </w:rPr>
        <w:t>。</w:t>
      </w:r>
    </w:p>
    <w:p w14:paraId="245B1B7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在质保期内因质量问题伤人及伤物等问题由乙方负责维修并承担相关责任及费用。</w:t>
      </w:r>
    </w:p>
    <w:p w14:paraId="7D6B34F1">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lang w:eastAsia="zh-CN"/>
        </w:rPr>
        <w:t>及责任</w:t>
      </w:r>
      <w:r>
        <w:rPr>
          <w:rFonts w:hint="eastAsia" w:ascii="仿宋" w:hAnsi="仿宋" w:eastAsia="仿宋" w:cs="仿宋"/>
          <w:color w:val="auto"/>
          <w:sz w:val="28"/>
          <w:szCs w:val="28"/>
        </w:rPr>
        <w:t>并加收</w:t>
      </w: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%的劳务费。</w:t>
      </w:r>
    </w:p>
    <w:p w14:paraId="1358B40F">
      <w:pPr>
        <w:pStyle w:val="8"/>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乙方保修联系电话：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；乙方保修联系人：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35E9E2A4">
      <w:pPr>
        <w:keepNext w:val="0"/>
        <w:keepLines w:val="0"/>
        <w:pageBreakBefore w:val="0"/>
        <w:kinsoku/>
        <w:autoSpaceDE/>
        <w:autoSpaceDN/>
        <w:bidi w:val="0"/>
        <w:spacing w:line="360" w:lineRule="auto"/>
        <w:jc w:val="both"/>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十</w:t>
      </w:r>
      <w:r>
        <w:rPr>
          <w:rFonts w:hint="eastAsia" w:ascii="仿宋" w:hAnsi="仿宋" w:eastAsia="仿宋" w:cs="仿宋"/>
          <w:b/>
          <w:color w:val="auto"/>
          <w:sz w:val="28"/>
          <w:szCs w:val="28"/>
        </w:rPr>
        <w:t>条</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sz w:val="28"/>
          <w:szCs w:val="28"/>
        </w:rPr>
        <w:t>双方的权利和义务</w:t>
      </w:r>
    </w:p>
    <w:p w14:paraId="6C8136F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1、甲方的权利与义务</w:t>
      </w:r>
    </w:p>
    <w:p w14:paraId="314AF10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（1）协助提供施工所需水、电、但具体费用由乙方承担；</w:t>
      </w:r>
    </w:p>
    <w:p w14:paraId="5D49A22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（2）协助切断水、电源、为乙方创造必要的施工条件；</w:t>
      </w:r>
    </w:p>
    <w:p w14:paraId="08435CC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（3）按安全文明施工的规定，督促乙方落实安全施工、文明施工措施；</w:t>
      </w:r>
    </w:p>
    <w:p w14:paraId="70BE0E1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（4）对工作提出指导性建议或意见促使施工顺利进行；</w:t>
      </w:r>
    </w:p>
    <w:p w14:paraId="3D439FA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（5）负责现场工作的监督、检查；</w:t>
      </w:r>
    </w:p>
    <w:p w14:paraId="471B42F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（6）负责组织相关力量对工作结束后的场地进行验收；</w:t>
      </w:r>
    </w:p>
    <w:p w14:paraId="773A7F2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（7）按约定支付工程款并索取相应的发票；</w:t>
      </w:r>
    </w:p>
    <w:p w14:paraId="3FF6DA4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（8）根据工程范围内的具体要求，安排乙方完成与上述工作有关的临时性任务。</w:t>
      </w:r>
    </w:p>
    <w:p w14:paraId="3923346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2、乙方的权利与义务</w:t>
      </w:r>
    </w:p>
    <w:p w14:paraId="1C4AC67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（1）乙方应设置施工过程中必要的办公场所，并保证所有参与上述工作的人员必须统一着装，配挂“工作人员”胸牌;</w:t>
      </w:r>
    </w:p>
    <w:p w14:paraId="6D60773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（2）每日向甲方提供进度计划，统计报表和工程事故报告，遵守有关部门对施工场地、交通、噪音等的管理规定;</w:t>
      </w:r>
    </w:p>
    <w:p w14:paraId="555F3D1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（3）保证施工现场清洁，负责屋面维修工作;</w:t>
      </w:r>
    </w:p>
    <w:p w14:paraId="07F74E2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（4）按照国家政策、法规及甲方确认的施工组织设计或施工总体方案进行文明动员、文明施工；</w:t>
      </w:r>
    </w:p>
    <w:p w14:paraId="5A489FA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（5）遵守安全防护和文明施工的规定，建立健全安全防护和文明施工的制度，设专职安全员，负责维护施工现场安全，做到安全文明施工等;</w:t>
      </w:r>
    </w:p>
    <w:p w14:paraId="086E62C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（6）完善安全防护和文明施工条件，施工机械、设备须检验报告,严格按照安全防护和文明施工的规定组织施工，采取必要的安全防护措施，消除安全事故隐患;</w:t>
      </w:r>
    </w:p>
    <w:p w14:paraId="5574B6D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3C4C2AB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（8）按约定收取工程款并出具相应的发票;</w:t>
      </w:r>
    </w:p>
    <w:p w14:paraId="1BCB8D2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（9）工作人员应服从甲方的领导、监督和管理，遵守工作制度和纪律，依法施工，文明施工;</w:t>
      </w:r>
    </w:p>
    <w:p w14:paraId="155572A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（10）施工过程中发生的各种不安全事故或人员伤亡，造成的责任、费用等由乙方完全承担;</w:t>
      </w:r>
    </w:p>
    <w:p w14:paraId="1DEC0CA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（11）指派专职项目经理负责联系和工程施工工作的有关事项，参加协调会，协调合同执行过程中遇到的问题，并配备专职安全员每日巡视现场，安全员必须持证上岗;</w:t>
      </w:r>
    </w:p>
    <w:p w14:paraId="4F215D0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（12）及时向甲方汇报施工进度及安全情况；</w:t>
      </w:r>
    </w:p>
    <w:p w14:paraId="672184F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（13）完成甲方交办的与工程范围内有关的其它临时性工作。</w:t>
      </w:r>
    </w:p>
    <w:p w14:paraId="01CD7D5E">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28"/>
        </w:rPr>
        <w:t>条 违约责任</w:t>
      </w:r>
    </w:p>
    <w:p w14:paraId="5409E460">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1</w:t>
      </w:r>
      <w:r>
        <w:rPr>
          <w:rFonts w:hint="eastAsia" w:ascii="仿宋" w:hAnsi="仿宋" w:eastAsia="仿宋" w:cs="仿宋"/>
          <w:b/>
          <w:color w:val="auto"/>
          <w:sz w:val="28"/>
          <w:szCs w:val="28"/>
        </w:rPr>
        <w:t>、甲方的违约责任：</w:t>
      </w:r>
    </w:p>
    <w:p w14:paraId="51A02A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（1）未能按承包合同的约定履行自己应负的责任。除竣工日期得以顺延外，还应赔偿因此发生的实际损失；</w:t>
      </w:r>
    </w:p>
    <w:p w14:paraId="09A87A7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24013669">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（3）工程未经验收，甲方提前使用或擅自动用，因此而发生的质量或其它问题，由甲方承担责任。</w:t>
      </w:r>
    </w:p>
    <w:p w14:paraId="7D6F257B">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2</w:t>
      </w:r>
      <w:r>
        <w:rPr>
          <w:rFonts w:hint="eastAsia" w:ascii="仿宋" w:hAnsi="仿宋" w:eastAsia="仿宋" w:cs="仿宋"/>
          <w:b/>
          <w:color w:val="auto"/>
          <w:sz w:val="28"/>
          <w:szCs w:val="28"/>
        </w:rPr>
        <w:t>、乙方的违约责任：</w:t>
      </w:r>
    </w:p>
    <w:p w14:paraId="1CE2DF74">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乙方未能按时完成本工程项目任务的，每延期一日应按合同金额的5％／天向甲方支付违约金（从工程款中直接扣除）；无故延期15日以上视为根本性违约，甲方有权解除本合同，乙方除应全额退还甲方已支付的工程款外，还应向甲方支付违约金。</w:t>
      </w:r>
    </w:p>
    <w:p w14:paraId="191DB7A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（2）工程出现质量问题或造成不良影响视为乙方严重违约，视情节轻重乙方应按工程款的10%-30%向甲方支付违约金（甲方有权从未支付款项中扣除），此外应赔偿因此给甲方造成的损失。</w:t>
      </w:r>
    </w:p>
    <w:p w14:paraId="3B70ED10">
      <w:pPr>
        <w:keepNext w:val="0"/>
        <w:keepLines w:val="0"/>
        <w:pageBreakBefore w:val="0"/>
        <w:kinsoku/>
        <w:autoSpaceDE/>
        <w:autoSpaceDN/>
        <w:bidi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（3）协议一方擅自解除或终止本合同的，违约方应按合同金额的20%向守约方支付违约金</w:t>
      </w:r>
      <w:r>
        <w:rPr>
          <w:rFonts w:hint="eastAsia" w:ascii="仿宋" w:hAnsi="仿宋" w:eastAsia="仿宋" w:cs="仿宋"/>
          <w:b/>
          <w:bCs/>
          <w:color w:val="auto"/>
          <w:sz w:val="28"/>
          <w:szCs w:val="28"/>
        </w:rPr>
        <w:t>。</w:t>
      </w:r>
    </w:p>
    <w:p w14:paraId="7947F10C">
      <w:pPr>
        <w:pStyle w:val="12"/>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合同终止</w:t>
      </w:r>
    </w:p>
    <w:p w14:paraId="77166C58">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1、合同期间任何一方不得随意变更、终止合同。</w:t>
      </w:r>
    </w:p>
    <w:p w14:paraId="6E527CC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2、本合同规定的履行期限届满，合同自动终止。</w:t>
      </w:r>
    </w:p>
    <w:p w14:paraId="574BE97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3、因双方机构撤并、职能调整等原因，确需终止合同的，双方可协商终止合同。</w:t>
      </w:r>
    </w:p>
    <w:p w14:paraId="0C2595B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4、乙方应自觉遵守甲方工作纪律、规章制度，服从甲方管理。因乙方原因给甲方造成严重后果，甲方可以单方面解除合同。</w:t>
      </w:r>
    </w:p>
    <w:p w14:paraId="3540F53F">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十三</w:t>
      </w:r>
      <w:r>
        <w:rPr>
          <w:rFonts w:hint="eastAsia" w:ascii="仿宋" w:hAnsi="仿宋" w:eastAsia="仿宋" w:cs="仿宋"/>
          <w:b/>
          <w:bCs/>
          <w:color w:val="auto"/>
          <w:sz w:val="28"/>
          <w:szCs w:val="28"/>
        </w:rPr>
        <w:t xml:space="preserve">条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6296174D">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不可抗力</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方通</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违约责任</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14:paraId="10555A10">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条　纠纷解决办法</w:t>
      </w:r>
    </w:p>
    <w:p w14:paraId="1122415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因本合同产生纠纷，如协商无法解决，双方均有权向甲方所在地人民法院提起诉讼。</w:t>
      </w:r>
    </w:p>
    <w:p w14:paraId="5D28555D">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监督和管理</w:t>
      </w:r>
    </w:p>
    <w:p w14:paraId="0066D06B">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D67BA24">
      <w:pPr>
        <w:pStyle w:val="4"/>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2、甲乙双方均应自觉配合有关监督管理部门对合同履行情况的监督检查，如实反映情况，提供有关资料；否则，将对有关单位、当事人按照有关规定予以处罚。</w:t>
      </w:r>
    </w:p>
    <w:p w14:paraId="7E1385BA">
      <w:pPr>
        <w:pStyle w:val="4"/>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条</w:t>
      </w:r>
      <w:r>
        <w:rPr>
          <w:rFonts w:hint="eastAsia" w:ascii="仿宋" w:hAnsi="仿宋" w:eastAsia="仿宋" w:cs="仿宋"/>
          <w:b/>
          <w:bCs/>
          <w:color w:val="auto"/>
          <w:sz w:val="28"/>
          <w:szCs w:val="28"/>
          <w:lang w:eastAsia="zh-CN"/>
        </w:rPr>
        <w:t xml:space="preserve"> </w:t>
      </w:r>
      <w:r>
        <w:rPr>
          <w:rFonts w:hint="eastAsia" w:ascii="仿宋" w:hAnsi="仿宋" w:eastAsia="仿宋" w:cs="仿宋"/>
          <w:b/>
          <w:bCs/>
          <w:color w:val="auto"/>
          <w:sz w:val="28"/>
          <w:szCs w:val="28"/>
        </w:rPr>
        <w:t>补充条款</w:t>
      </w:r>
    </w:p>
    <w:p w14:paraId="32F6D339">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6167D765">
      <w:pPr>
        <w:pStyle w:val="8"/>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eastAsia="zh-CN"/>
        </w:rPr>
        <w:t>第十七条  信用融资（如有）</w:t>
      </w:r>
    </w:p>
    <w:p w14:paraId="063467E2">
      <w:pPr>
        <w:pStyle w:val="5"/>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1696A26B">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附  则</w:t>
      </w:r>
    </w:p>
    <w:p w14:paraId="02305246">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rPr>
        <w:t>、甲方代表为___________，乙方代表为___________。</w:t>
      </w:r>
    </w:p>
    <w:p w14:paraId="5C764F1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、本合同一式四份,甲乙双方各执一份,采购代理机构两份。自双方代表签字，加盖双方公章或合同专用章后生效。</w:t>
      </w:r>
    </w:p>
    <w:p w14:paraId="50801B93">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p>
    <w:p w14:paraId="42E2243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p>
    <w:p w14:paraId="7F62D12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7044900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62E2060F">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6C978FCD">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1EA1C11B">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53E39574">
      <w:pPr>
        <w:keepNext w:val="0"/>
        <w:keepLines w:val="0"/>
        <w:pageBreakBefore w:val="0"/>
        <w:kinsoku/>
        <w:autoSpaceDE/>
        <w:autoSpaceDN/>
        <w:bidi w:val="0"/>
        <w:spacing w:line="360" w:lineRule="auto"/>
        <w:ind w:firstLine="280" w:firstLineChars="100"/>
        <w:rPr>
          <w:rFonts w:hint="eastAsia"/>
          <w:lang w:val="en-US" w:eastAsia="zh-CN"/>
        </w:rPr>
      </w:pPr>
      <w:r>
        <w:rPr>
          <w:rFonts w:hint="eastAsia" w:ascii="仿宋" w:hAnsi="仿宋" w:eastAsia="仿宋" w:cs="仿宋"/>
          <w:color w:val="auto"/>
          <w:sz w:val="28"/>
          <w:szCs w:val="28"/>
        </w:rPr>
        <w:t xml:space="preserve">时    间：  年月日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时    间： 年月日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40AFD"/>
    <w:rsid w:val="420A1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1260" w:leftChars="600"/>
    </w:pPr>
    <w:rPr>
      <w:rFonts w:ascii="Times New Roman" w:hAnsi="Times New Roman" w:eastAsia="宋体" w:cs="Times New Roman"/>
    </w:rPr>
  </w:style>
  <w:style w:type="paragraph" w:styleId="4">
    <w:name w:val="Body Text"/>
    <w:basedOn w:val="1"/>
    <w:next w:val="1"/>
    <w:semiHidden/>
    <w:qFormat/>
    <w:uiPriority w:val="0"/>
  </w:style>
  <w:style w:type="paragraph" w:styleId="5">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6">
    <w:name w:val="toc 1"/>
    <w:basedOn w:val="1"/>
    <w:next w:val="1"/>
    <w:uiPriority w:val="39"/>
    <w:rPr>
      <w:rFonts w:ascii="Times New Roman" w:hAnsi="Times New Roman" w:eastAsia="宋体" w:cs="Times New Roman"/>
    </w:rPr>
  </w:style>
  <w:style w:type="paragraph" w:styleId="7">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4"/>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538</Words>
  <Characters>547</Characters>
  <Lines>0</Lines>
  <Paragraphs>0</Paragraphs>
  <TotalTime>0</TotalTime>
  <ScaleCrop>false</ScaleCrop>
  <LinksUpToDate>false</LinksUpToDate>
  <CharactersWithSpaces>588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七安</cp:lastModifiedBy>
  <dcterms:modified xsi:type="dcterms:W3CDTF">2025-05-12T02:04:12Z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50CBE96D170D49B98D0A2AA844319743_12</vt:lpwstr>
  </property>
</Properties>
</file>