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DDB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因中标单位</w:t>
      </w:r>
      <w:bookmarkStart w:id="0" w:name="_GoBack"/>
      <w:bookmarkEnd w:id="0"/>
      <w:r>
        <w:rPr>
          <w:rFonts w:hint="eastAsia"/>
          <w:lang w:val="en-US" w:eastAsia="zh-CN"/>
        </w:rPr>
        <w:t>无法履约，剩余供应商不足三家，本项目流标。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36AB0"/>
    <w:rsid w:val="074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2025-06-05T10:31:00Z</dcterms:created>
  <dc:creator>华夏国际-招标部1</dc:creator>
  <cp:lastModifiedBy>华夏国际-招标部1</cp:lastModifiedBy>
  <dcterms:modified xsi:type="dcterms:W3CDTF">2025-06-05T10:34:11Z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9E4B6DA3CE2A4B39A25223A290A7B18C_11</vt:lpwstr>
  </property>
  <property fmtid="{D5CDD505-2E9C-101B-9397-08002B2CF9AE}" pid="4" name="KSOTemplateDocerSaveRecord">
    <vt:lpwstr>eyJoZGlkIjoiOTliZmFiMTgxMjAzMGU2Mjk0ZGExYmI2MWRhM2Y3ZjgiLCJ1c2VySWQiOiIxNTQ4NTM4NTMxIn0=</vt:lpwstr>
  </property>
</Properties>
</file>