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F4EC1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2025年度职工食堂配送项目</w:t>
      </w:r>
      <w:r>
        <w:rPr>
          <w:rFonts w:hint="eastAsia"/>
          <w:sz w:val="36"/>
          <w:szCs w:val="36"/>
          <w:lang w:val="en-US" w:eastAsia="zh-CN"/>
        </w:rPr>
        <w:t>下浮率报价表</w:t>
      </w:r>
    </w:p>
    <w:p w14:paraId="6E6637A4"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124"/>
        <w:gridCol w:w="2125"/>
        <w:gridCol w:w="2125"/>
      </w:tblGrid>
      <w:tr w14:paraId="6BB79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2124" w:type="dxa"/>
            <w:noWrap w:val="0"/>
            <w:vAlign w:val="center"/>
          </w:tcPr>
          <w:p w14:paraId="4A91C18E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24" w:type="dxa"/>
            <w:noWrap w:val="0"/>
            <w:vAlign w:val="center"/>
          </w:tcPr>
          <w:p w14:paraId="3CF5045D">
            <w:p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2125" w:type="dxa"/>
            <w:noWrap w:val="0"/>
            <w:vAlign w:val="center"/>
          </w:tcPr>
          <w:p w14:paraId="0818284C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服务期</w:t>
            </w:r>
          </w:p>
        </w:tc>
        <w:tc>
          <w:tcPr>
            <w:tcW w:w="2125" w:type="dxa"/>
            <w:noWrap w:val="0"/>
            <w:vAlign w:val="center"/>
          </w:tcPr>
          <w:p w14:paraId="08041E6C"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下浮率（%）</w:t>
            </w:r>
          </w:p>
        </w:tc>
      </w:tr>
      <w:tr w14:paraId="15502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124" w:type="dxa"/>
            <w:noWrap w:val="0"/>
            <w:vAlign w:val="center"/>
          </w:tcPr>
          <w:p w14:paraId="35E9ED58">
            <w:pPr>
              <w:jc w:val="center"/>
              <w:rPr>
                <w:vertAlign w:val="baseline"/>
              </w:rPr>
            </w:pPr>
          </w:p>
        </w:tc>
        <w:tc>
          <w:tcPr>
            <w:tcW w:w="2124" w:type="dxa"/>
            <w:noWrap w:val="0"/>
            <w:vAlign w:val="center"/>
          </w:tcPr>
          <w:p w14:paraId="7D1E8697">
            <w:pPr>
              <w:jc w:val="center"/>
              <w:rPr>
                <w:vertAlign w:val="baseli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0A44A10D">
            <w:pPr>
              <w:jc w:val="center"/>
              <w:rPr>
                <w:vertAlign w:val="baseline"/>
              </w:rPr>
            </w:pPr>
          </w:p>
        </w:tc>
        <w:tc>
          <w:tcPr>
            <w:tcW w:w="2125" w:type="dxa"/>
            <w:noWrap w:val="0"/>
            <w:vAlign w:val="center"/>
          </w:tcPr>
          <w:p w14:paraId="444BA1CF">
            <w:pPr>
              <w:jc w:val="center"/>
              <w:rPr>
                <w:vertAlign w:val="baseline"/>
              </w:rPr>
            </w:pPr>
          </w:p>
        </w:tc>
      </w:tr>
    </w:tbl>
    <w:p w14:paraId="18ADA20B">
      <w:pPr>
        <w:rPr>
          <w:rFonts w:hint="eastAsia"/>
          <w:lang w:val="en-US" w:eastAsia="zh-CN"/>
        </w:rPr>
      </w:pPr>
      <w:bookmarkStart w:id="0" w:name="_GoBack"/>
      <w:bookmarkEnd w:id="0"/>
    </w:p>
    <w:p w14:paraId="0A146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供应商名称:</w:t>
      </w:r>
    </w:p>
    <w:p w14:paraId="60BFA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法定代表人或被授权人（签字或盖章）:</w:t>
      </w:r>
    </w:p>
    <w:p w14:paraId="43AFA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 w14:paraId="7DAD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45F54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</w:t>
      </w:r>
    </w:p>
    <w:p w14:paraId="6FC58F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本项目采用下浮率报价方式：</w:t>
      </w:r>
    </w:p>
    <w:p w14:paraId="749EC9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各供应商报价时在响应文件格式（附件：报价表、报价清单中统一报价填写本项目预算342000.00元）；</w:t>
      </w:r>
    </w:p>
    <w:p w14:paraId="5B7EC0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最终磋商报价环节系统中统一填写本项目预算342000.00元；</w:t>
      </w:r>
    </w:p>
    <w:p w14:paraId="35AFED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各供应商最终的下浮率报价，自行打印该表，填写盖章之后上传至附件中，作为最终与采购人结算依据，最终得分由磋商小组计算后手动输入。</w:t>
      </w:r>
    </w:p>
    <w:p w14:paraId="6A539A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 w14:paraId="27EB51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</w:p>
    <w:p w14:paraId="2D4D0F9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758689"/>
    <w:multiLevelType w:val="singleLevel"/>
    <w:tmpl w:val="787586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4D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223</Characters>
  <Lines>0</Lines>
  <Paragraphs>0</Paragraphs>
  <TotalTime>0</TotalTime>
  <ScaleCrop>false</ScaleCrop>
  <LinksUpToDate>false</LinksUpToDate>
  <CharactersWithSpaces>223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2025-08-11T02:44:47Z</dcterms:created>
  <dc:creator>shang</dc:creator>
  <cp:lastModifiedBy>陕西杰诺</cp:lastModifiedBy>
  <dcterms:modified xsi:type="dcterms:W3CDTF">2025-08-11T02:44:56Z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eyJoZGlkIjoiMjRjYjg4YjU2OGM3ODliYjQ3MTU5ZDJlYjhlOWY4NWEiLCJ1c2VySWQiOiIyNDc3MjYwNzcifQ==</vt:lpwstr>
  </property>
  <property fmtid="{D5CDD505-2E9C-101B-9397-08002B2CF9AE}" pid="4" name="ICV">
    <vt:lpwstr>1A29337025DA4D8DB16DD3D9DC46F7A4_12</vt:lpwstr>
  </property>
</Properties>
</file>