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版本号：JWTDZX-ZB2025070320250711001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西安高新区第五十小学教学及办公设施设备采购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JWTDZX-ZB20250703</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陕西经纬通达项目管理咨询有限公司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陕西经纬通达项目管理咨询有限公司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西安高新区第五十小学教学及办公设施设备采购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JWTDZX-ZB20250703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西安高新区第五十小学教学及办公设施设备采购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采购教学及办公设施设备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及被授权人身份证复印件（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2、信用情况：供应商不得为“信用中国”网站（www.creditch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陕西省西安市长安区骏业路与星虹路交叉口北100米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18049005297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陕西经纬通达项目管理咨询有限公司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西安市高新区高新六路 21 号 CROSS 万象汇 T6 座 15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029-86114938/15388666050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采购包1：810,646.00元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代理服务费收费标准：代理服务费收费标准：1、招标代理服务费参照国家计委颁布的《招标代理服务收费管理暂行办 法》（计价格[2002]1980号）和（发改办价格[2003]857号）、发改价格[2011]534号中货 物类的收费标准计取。2、成交单位在领取成交通知书之前，须向采购代理机构支付招标代理服 务费。3、招标代理服务费以转账或现金形式缴纳至以下账户：开户名称：陕西经纬通达项目管理咨询有限公司 开户银行：中国银行西安文景路支行 账 号：102885770682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陕西经纬通达项目管理咨询有限公司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陕西经纬通达项目管理咨询有限公司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陕西经纬通达项目管理咨询有限公司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联系人：王晨</w:t>
      </w:r>
    </w:p>
    <w:p>
      <w:pPr>
        <w:pStyle w:val="null3"/>
      </w:pPr>
      <w:r>
        <w:rPr>
          <w:rFonts w:ascii="仿宋_GB2312" w:hAnsi="仿宋_GB2312" w:cs="仿宋_GB2312" w:eastAsia="仿宋_GB2312"/>
        </w:rPr>
        <w:t>联系电话：029-86114938/15388666050</w:t>
      </w:r>
    </w:p>
    <w:p>
      <w:pPr>
        <w:pStyle w:val="null3"/>
      </w:pPr>
      <w:r>
        <w:rPr>
          <w:rFonts w:ascii="仿宋_GB2312" w:hAnsi="仿宋_GB2312" w:cs="仿宋_GB2312" w:eastAsia="仿宋_GB2312"/>
        </w:rPr>
        <w:t>地址：西安市高新区高新六路 21 号 CROSS 万象汇 T6 座 15 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采购教学及办公设施设备一批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810,646.00</w:t>
      </w:r>
    </w:p>
    <w:p>
      <w:pPr>
        <w:pStyle w:val="null3"/>
      </w:pPr>
      <w:r>
        <w:rPr>
          <w:rFonts w:ascii="仿宋_GB2312" w:hAnsi="仿宋_GB2312" w:cs="仿宋_GB2312" w:eastAsia="仿宋_GB2312"/>
        </w:rPr>
        <w:t>采购包最高限价（元）: 810,646.00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教学及办公设施设备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810,646.00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8"/>
              <w:gridCol w:w="374"/>
              <w:gridCol w:w="1737"/>
              <w:gridCol w:w="156"/>
              <w:gridCol w:w="156"/>
            </w:tblGrid>
            <w:tr>
              <w:tc>
                <w:tcPr>
                  <w:tcW w:type="dxa" w:w="2551"/>
                  <w:gridSpan w:val="5"/>
                  <w:tcBorders>
                    <w:top w:val="none" w:color="000000" w:sz="4"/>
                    <w:left w:val="none" w:color="000000" w:sz="4"/>
                    <w:bottom w:val="none" w:color="000000" w:sz="4"/>
                    <w:right w:val="none" w:color="000000" w:sz="4"/>
                  </w:tcBorders>
                  <w:shd w:fill="00B0F0"/>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西安高新区教育体育局(西安高新区第五十小学）教学及办公设施设备明细表</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规格型号功能等参数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专业调音台</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1、输入：10路Mic 输入 ；2路立体声输入；1路RCA回放；1路Footswith</w:t>
                  </w:r>
                  <w:r>
                    <w:br/>
                  </w:r>
                  <w:r>
                    <w:rPr>
                      <w:rFonts w:ascii="仿宋_GB2312" w:hAnsi="仿宋_GB2312" w:cs="仿宋_GB2312" w:eastAsia="仿宋_GB2312"/>
                      <w:sz w:val="19"/>
                      <w:color w:val="000000"/>
                    </w:rPr>
                    <w:t xml:space="preserve"> 2、输出：主输出L/R；2个编组输出；2个辅助输出；1组立体声监听和1个耳机监听输出</w:t>
                  </w:r>
                  <w:r>
                    <w:br/>
                  </w:r>
                  <w:r>
                    <w:rPr>
                      <w:rFonts w:ascii="仿宋_GB2312" w:hAnsi="仿宋_GB2312" w:cs="仿宋_GB2312" w:eastAsia="仿宋_GB2312"/>
                      <w:sz w:val="19"/>
                      <w:color w:val="000000"/>
                    </w:rPr>
                    <w:t xml:space="preserve"> 3、增益 ：MIN - MAX；麦克风 ：+6dB - +50dB；线路 ：+10dB - -34dB；等效输入噪声 ：-100dB；等效输入噪声 ：-100dB；MIC通道总谐波失真 ≤0.03%。信噪比 ：80dB。</w:t>
                  </w:r>
                  <w:r>
                    <w:br/>
                  </w:r>
                  <w:r>
                    <w:rPr>
                      <w:rFonts w:ascii="仿宋_GB2312" w:hAnsi="仿宋_GB2312" w:cs="仿宋_GB2312" w:eastAsia="仿宋_GB2312"/>
                      <w:sz w:val="19"/>
                      <w:color w:val="000000"/>
                    </w:rPr>
                    <w:t xml:space="preserve"> 4、主输出带2排指示灯，输出电平：MAX +26(BAL)，MAX +22(UNBAL)。</w:t>
                  </w:r>
                  <w:r>
                    <w:br/>
                  </w:r>
                  <w:r>
                    <w:rPr>
                      <w:rFonts w:ascii="仿宋_GB2312" w:hAnsi="仿宋_GB2312" w:cs="仿宋_GB2312" w:eastAsia="仿宋_GB2312"/>
                      <w:sz w:val="19"/>
                      <w:color w:val="000000"/>
                    </w:rPr>
                    <w:t xml:space="preserve"> 5、3段通道EQ，内置通道压缩，每个MIC通道均带有压缩功能，压缩可控制在0-9db，16种效果的DSP</w:t>
                  </w:r>
                  <w:r>
                    <w:br/>
                  </w:r>
                  <w:r>
                    <w:rPr>
                      <w:rFonts w:ascii="仿宋_GB2312" w:hAnsi="仿宋_GB2312" w:cs="仿宋_GB2312" w:eastAsia="仿宋_GB2312"/>
                      <w:sz w:val="19"/>
                      <w:color w:val="000000"/>
                    </w:rPr>
                    <w:t xml:space="preserve"> 6、15个推子,内置MP3模块支持USB/SD卡用于立体声录音/播放，还可以连接蓝牙播放。</w:t>
                  </w:r>
                  <w:r>
                    <w:br/>
                  </w:r>
                  <w:r>
                    <w:rPr>
                      <w:rFonts w:ascii="仿宋_GB2312" w:hAnsi="仿宋_GB2312" w:cs="仿宋_GB2312" w:eastAsia="仿宋_GB2312"/>
                      <w:sz w:val="19"/>
                      <w:color w:val="000000"/>
                    </w:rPr>
                    <w:t xml:space="preserve"> 7、外置电源带滤波功能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全频线阵列扬声器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频率响应范围 (-3 dB)1:134Hz--19kHz</w:t>
                  </w:r>
                  <w:r>
                    <w:br/>
                  </w:r>
                  <w:r>
                    <w:rPr>
                      <w:rFonts w:ascii="仿宋_GB2312" w:hAnsi="仿宋_GB2312" w:cs="仿宋_GB2312" w:eastAsia="仿宋_GB2312"/>
                      <w:sz w:val="19"/>
                      <w:color w:val="000000"/>
                    </w:rPr>
                    <w:t xml:space="preserve"> 频率响应范围  (-6 dB)1:104Hz--20kHz</w:t>
                  </w:r>
                  <w:r>
                    <w:br/>
                  </w:r>
                  <w:r>
                    <w:rPr>
                      <w:rFonts w:ascii="仿宋_GB2312" w:hAnsi="仿宋_GB2312" w:cs="仿宋_GB2312" w:eastAsia="仿宋_GB2312"/>
                      <w:sz w:val="19"/>
                      <w:color w:val="000000"/>
                    </w:rPr>
                    <w:t xml:space="preserve"> 频率响应范围  (-10 dB)1:96Hz--20kHz</w:t>
                  </w:r>
                  <w:r>
                    <w:br/>
                  </w:r>
                  <w:r>
                    <w:rPr>
                      <w:rFonts w:ascii="仿宋_GB2312" w:hAnsi="仿宋_GB2312" w:cs="仿宋_GB2312" w:eastAsia="仿宋_GB2312"/>
                      <w:sz w:val="19"/>
                      <w:color w:val="000000"/>
                    </w:rPr>
                    <w:t xml:space="preserve"> 覆盖范围 (-6 dB) [H x V]:120° x 16°</w:t>
                  </w:r>
                  <w:r>
                    <w:br/>
                  </w:r>
                  <w:r>
                    <w:rPr>
                      <w:rFonts w:ascii="仿宋_GB2312" w:hAnsi="仿宋_GB2312" w:cs="仿宋_GB2312" w:eastAsia="仿宋_GB2312"/>
                      <w:sz w:val="19"/>
                      <w:color w:val="000000"/>
                    </w:rPr>
                    <w:t xml:space="preserve"> 峰值声压级2:129</w:t>
                  </w:r>
                  <w:r>
                    <w:br/>
                  </w:r>
                  <w:r>
                    <w:rPr>
                      <w:rFonts w:ascii="仿宋_GB2312" w:hAnsi="仿宋_GB2312" w:cs="仿宋_GB2312" w:eastAsia="仿宋_GB2312"/>
                      <w:sz w:val="19"/>
                      <w:color w:val="000000"/>
                    </w:rPr>
                    <w:t xml:space="preserve"> 持续最大声压级2:117</w:t>
                  </w:r>
                  <w:r>
                    <w:br/>
                  </w:r>
                  <w:r>
                    <w:rPr>
                      <w:rFonts w:ascii="仿宋_GB2312" w:hAnsi="仿宋_GB2312" w:cs="仿宋_GB2312" w:eastAsia="仿宋_GB2312"/>
                      <w:sz w:val="19"/>
                      <w:color w:val="000000"/>
                    </w:rPr>
                    <w:t xml:space="preserve"> 系统类型: 有源两分频系统</w:t>
                  </w:r>
                  <w:r>
                    <w:br/>
                  </w:r>
                  <w:r>
                    <w:rPr>
                      <w:rFonts w:ascii="仿宋_GB2312" w:hAnsi="仿宋_GB2312" w:cs="仿宋_GB2312" w:eastAsia="仿宋_GB2312"/>
                      <w:sz w:val="19"/>
                      <w:color w:val="000000"/>
                    </w:rPr>
                    <w:t xml:space="preserve"> 分频频点: 1.9 kHz</w:t>
                  </w:r>
                  <w:r>
                    <w:br/>
                  </w:r>
                  <w:r>
                    <w:rPr>
                      <w:rFonts w:ascii="仿宋_GB2312" w:hAnsi="仿宋_GB2312" w:cs="仿宋_GB2312" w:eastAsia="仿宋_GB2312"/>
                      <w:sz w:val="19"/>
                      <w:color w:val="000000"/>
                    </w:rPr>
                    <w:t xml:space="preserve"> 换能单元: 8 x 2.8", 0.8"VC</w:t>
                  </w:r>
                  <w:r>
                    <w:br/>
                  </w:r>
                  <w:r>
                    <w:rPr>
                      <w:rFonts w:ascii="仿宋_GB2312" w:hAnsi="仿宋_GB2312" w:cs="仿宋_GB2312" w:eastAsia="仿宋_GB2312"/>
                      <w:sz w:val="19"/>
                      <w:color w:val="000000"/>
                    </w:rPr>
                    <w:t xml:space="preserve"> 7 x 1" 球顶高音单元 , 1" VC</w:t>
                  </w:r>
                  <w:r>
                    <w:br/>
                  </w:r>
                  <w:r>
                    <w:rPr>
                      <w:rFonts w:ascii="仿宋_GB2312" w:hAnsi="仿宋_GB2312" w:cs="仿宋_GB2312" w:eastAsia="仿宋_GB2312"/>
                      <w:sz w:val="19"/>
                      <w:color w:val="000000"/>
                    </w:rPr>
                    <w:t xml:space="preserve"> 箱体类型: 倒相箱</w:t>
                  </w:r>
                  <w:r>
                    <w:br/>
                  </w:r>
                  <w:r>
                    <w:rPr>
                      <w:rFonts w:ascii="仿宋_GB2312" w:hAnsi="仿宋_GB2312" w:cs="仿宋_GB2312" w:eastAsia="仿宋_GB2312"/>
                      <w:sz w:val="19"/>
                      <w:color w:val="000000"/>
                    </w:rPr>
                    <w:t xml:space="preserve"> 功放模块</w:t>
                  </w:r>
                  <w:r>
                    <w:br/>
                  </w:r>
                  <w:r>
                    <w:rPr>
                      <w:rFonts w:ascii="仿宋_GB2312" w:hAnsi="仿宋_GB2312" w:cs="仿宋_GB2312" w:eastAsia="仿宋_GB2312"/>
                      <w:sz w:val="19"/>
                      <w:color w:val="000000"/>
                    </w:rPr>
                    <w:t xml:space="preserve"> 功放类型: D类功放，带SMPS</w:t>
                  </w:r>
                  <w:r>
                    <w:br/>
                  </w:r>
                  <w:r>
                    <w:rPr>
                      <w:rFonts w:ascii="仿宋_GB2312" w:hAnsi="仿宋_GB2312" w:cs="仿宋_GB2312" w:eastAsia="仿宋_GB2312"/>
                      <w:sz w:val="19"/>
                      <w:color w:val="000000"/>
                    </w:rPr>
                    <w:t xml:space="preserve"> 总功率3: 600 W</w:t>
                  </w:r>
                  <w:r>
                    <w:br/>
                  </w:r>
                  <w:r>
                    <w:rPr>
                      <w:rFonts w:ascii="仿宋_GB2312" w:hAnsi="仿宋_GB2312" w:cs="仿宋_GB2312" w:eastAsia="仿宋_GB2312"/>
                      <w:sz w:val="19"/>
                      <w:color w:val="000000"/>
                    </w:rPr>
                    <w:t xml:space="preserve"> 每通道输出功率4:中音: 300 W; 高音:300W</w:t>
                  </w:r>
                  <w:r>
                    <w:br/>
                  </w:r>
                  <w:r>
                    <w:rPr>
                      <w:rFonts w:ascii="仿宋_GB2312" w:hAnsi="仿宋_GB2312" w:cs="仿宋_GB2312" w:eastAsia="仿宋_GB2312"/>
                      <w:sz w:val="19"/>
                      <w:color w:val="000000"/>
                    </w:rPr>
                    <w:t xml:space="preserve"> 保护:短路保护, 过热保护</w:t>
                  </w:r>
                  <w:r>
                    <w:br/>
                  </w:r>
                  <w:r>
                    <w:rPr>
                      <w:rFonts w:ascii="仿宋_GB2312" w:hAnsi="仿宋_GB2312" w:cs="仿宋_GB2312" w:eastAsia="仿宋_GB2312"/>
                      <w:sz w:val="19"/>
                      <w:color w:val="000000"/>
                    </w:rPr>
                    <w:t xml:space="preserve"> 指示:ON启动(绿色), SIGNAL信号(绿色)</w:t>
                  </w:r>
                  <w:r>
                    <w:br/>
                  </w:r>
                  <w:r>
                    <w:rPr>
                      <w:rFonts w:ascii="仿宋_GB2312" w:hAnsi="仿宋_GB2312" w:cs="仿宋_GB2312" w:eastAsia="仿宋_GB2312"/>
                      <w:sz w:val="19"/>
                      <w:color w:val="000000"/>
                    </w:rPr>
                    <w:t xml:space="preserve"> LIMIT压限(红色), PROTECT保护(红色)</w:t>
                  </w:r>
                  <w:r>
                    <w:br/>
                  </w:r>
                  <w:r>
                    <w:rPr>
                      <w:rFonts w:ascii="仿宋_GB2312" w:hAnsi="仿宋_GB2312" w:cs="仿宋_GB2312" w:eastAsia="仿宋_GB2312"/>
                      <w:sz w:val="19"/>
                      <w:color w:val="000000"/>
                    </w:rPr>
                    <w:t xml:space="preserve"> 连接:信号输入: 平衡 XLR 3-pin 输入</w:t>
                  </w:r>
                  <w:r>
                    <w:br/>
                  </w:r>
                  <w:r>
                    <w:rPr>
                      <w:rFonts w:ascii="仿宋_GB2312" w:hAnsi="仿宋_GB2312" w:cs="仿宋_GB2312" w:eastAsia="仿宋_GB2312"/>
                      <w:sz w:val="19"/>
                      <w:color w:val="000000"/>
                    </w:rPr>
                    <w:t xml:space="preserve"> 信号环出: 平衡 XLR 3-pin 输出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 </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专业全频扬声器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1.类型 : 12" 无源二分频全频音箱</w:t>
                  </w:r>
                  <w:r>
                    <w:br/>
                  </w:r>
                  <w:r>
                    <w:rPr>
                      <w:rFonts w:ascii="仿宋_GB2312" w:hAnsi="仿宋_GB2312" w:cs="仿宋_GB2312" w:eastAsia="仿宋_GB2312"/>
                      <w:sz w:val="19"/>
                      <w:color w:val="000000"/>
                    </w:rPr>
                    <w:t xml:space="preserve"> 2.频率范围 (-6dB): 58 Hz - 19 kHz</w:t>
                  </w:r>
                  <w:r>
                    <w:br/>
                  </w:r>
                  <w:r>
                    <w:rPr>
                      <w:rFonts w:ascii="仿宋_GB2312" w:hAnsi="仿宋_GB2312" w:cs="仿宋_GB2312" w:eastAsia="仿宋_GB2312"/>
                      <w:sz w:val="19"/>
                      <w:color w:val="000000"/>
                    </w:rPr>
                    <w:t xml:space="preserve"> 3.功率 (额定 / 峰值) (AES): ≥350 W / 1400 W</w:t>
                  </w:r>
                  <w:r>
                    <w:br/>
                  </w:r>
                  <w:r>
                    <w:rPr>
                      <w:rFonts w:ascii="仿宋_GB2312" w:hAnsi="仿宋_GB2312" w:cs="仿宋_GB2312" w:eastAsia="仿宋_GB2312"/>
                      <w:sz w:val="19"/>
                      <w:color w:val="000000"/>
                    </w:rPr>
                    <w:t xml:space="preserve"> 4.灵敏度（1W/1M ）: 96 dB</w:t>
                  </w:r>
                  <w:r>
                    <w:br/>
                  </w:r>
                  <w:r>
                    <w:rPr>
                      <w:rFonts w:ascii="仿宋_GB2312" w:hAnsi="仿宋_GB2312" w:cs="仿宋_GB2312" w:eastAsia="仿宋_GB2312"/>
                      <w:sz w:val="19"/>
                      <w:color w:val="000000"/>
                    </w:rPr>
                    <w:t xml:space="preserve"> 5.最大声压级（1M ）: ≥128 dB</w:t>
                  </w:r>
                  <w:r>
                    <w:br/>
                  </w:r>
                  <w:r>
                    <w:rPr>
                      <w:rFonts w:ascii="仿宋_GB2312" w:hAnsi="仿宋_GB2312" w:cs="仿宋_GB2312" w:eastAsia="仿宋_GB2312"/>
                      <w:sz w:val="19"/>
                      <w:color w:val="000000"/>
                    </w:rPr>
                    <w:t xml:space="preserve"> 6.阻抗: 8 Ω</w:t>
                  </w:r>
                  <w:r>
                    <w:br/>
                  </w:r>
                  <w:r>
                    <w:rPr>
                      <w:rFonts w:ascii="仿宋_GB2312" w:hAnsi="仿宋_GB2312" w:cs="仿宋_GB2312" w:eastAsia="仿宋_GB2312"/>
                      <w:sz w:val="19"/>
                      <w:color w:val="000000"/>
                    </w:rPr>
                    <w:t xml:space="preserve"> 7.指向角度（水平×垂直）: 90° × 60°，号角可以旋转</w:t>
                  </w:r>
                  <w:r>
                    <w:br/>
                  </w:r>
                  <w:r>
                    <w:rPr>
                      <w:rFonts w:ascii="仿宋_GB2312" w:hAnsi="仿宋_GB2312" w:cs="仿宋_GB2312" w:eastAsia="仿宋_GB2312"/>
                      <w:sz w:val="19"/>
                      <w:color w:val="000000"/>
                    </w:rPr>
                    <w:t xml:space="preserve"> 8.扬声器单元：低音单元: 12" 铁氧体单元, 3" 音圈、高音单元: 1" 铁氧体PEN膜压缩单元，1.75" 音圈</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专业主扩功放</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1.输出功率1 kHz, &lt; 0.05％THD : </w:t>
                  </w:r>
                  <w:r>
                    <w:br/>
                  </w:r>
                  <w:r>
                    <w:rPr>
                      <w:rFonts w:ascii="仿宋_GB2312" w:hAnsi="仿宋_GB2312" w:cs="仿宋_GB2312" w:eastAsia="仿宋_GB2312"/>
                      <w:sz w:val="19"/>
                      <w:color w:val="000000"/>
                    </w:rPr>
                    <w:t xml:space="preserve"> 8 Ω : ≥2x 550 W、4 Ω : ≥2x 850 W、2 Ω : ≥2x 1000 W</w:t>
                  </w:r>
                  <w:r>
                    <w:br/>
                  </w:r>
                  <w:r>
                    <w:rPr>
                      <w:rFonts w:ascii="仿宋_GB2312" w:hAnsi="仿宋_GB2312" w:cs="仿宋_GB2312" w:eastAsia="仿宋_GB2312"/>
                      <w:sz w:val="19"/>
                      <w:color w:val="000000"/>
                    </w:rPr>
                    <w:t xml:space="preserve"> 2.8 Ω桥接 : ≥1700 W、4 Ω桥接 : ≥1900 W</w:t>
                  </w:r>
                  <w:r>
                    <w:br/>
                  </w:r>
                  <w:r>
                    <w:rPr>
                      <w:rFonts w:ascii="仿宋_GB2312" w:hAnsi="仿宋_GB2312" w:cs="仿宋_GB2312" w:eastAsia="仿宋_GB2312"/>
                      <w:sz w:val="19"/>
                      <w:color w:val="000000"/>
                    </w:rPr>
                    <w:t xml:space="preserve"> 3.频率范围(功率带宽+/- 0.1 dB): 20 Hz - 20 kHz</w:t>
                  </w:r>
                  <w:r>
                    <w:br/>
                  </w:r>
                  <w:r>
                    <w:rPr>
                      <w:rFonts w:ascii="仿宋_GB2312" w:hAnsi="仿宋_GB2312" w:cs="仿宋_GB2312" w:eastAsia="仿宋_GB2312"/>
                      <w:sz w:val="19"/>
                      <w:color w:val="000000"/>
                    </w:rPr>
                    <w:t xml:space="preserve"> 4.相位响应(@ 1 W 20 Hz - 20 kHz): + 15度</w:t>
                  </w:r>
                  <w:r>
                    <w:br/>
                  </w:r>
                  <w:r>
                    <w:rPr>
                      <w:rFonts w:ascii="仿宋_GB2312" w:hAnsi="仿宋_GB2312" w:cs="仿宋_GB2312" w:eastAsia="仿宋_GB2312"/>
                      <w:sz w:val="19"/>
                      <w:color w:val="000000"/>
                    </w:rPr>
                    <w:t xml:space="preserve"> 5.总谐波失真1 kHz (20 Hz - 20 kHz):≤ 0.05%</w:t>
                  </w:r>
                  <w:r>
                    <w:br/>
                  </w:r>
                  <w:r>
                    <w:rPr>
                      <w:rFonts w:ascii="仿宋_GB2312" w:hAnsi="仿宋_GB2312" w:cs="仿宋_GB2312" w:eastAsia="仿宋_GB2312"/>
                      <w:sz w:val="19"/>
                      <w:color w:val="000000"/>
                    </w:rPr>
                    <w:t xml:space="preserve"> 6.互调失真 (SMPTE) :≤ 0.05%</w:t>
                  </w:r>
                  <w:r>
                    <w:br/>
                  </w:r>
                  <w:r>
                    <w:rPr>
                      <w:rFonts w:ascii="仿宋_GB2312" w:hAnsi="仿宋_GB2312" w:cs="仿宋_GB2312" w:eastAsia="仿宋_GB2312"/>
                      <w:sz w:val="19"/>
                      <w:color w:val="000000"/>
                    </w:rPr>
                    <w:t xml:space="preserve"> 7.阻尼系数 (20 Hz - 500 Hz@ 8 Ω) :500:1</w:t>
                  </w:r>
                  <w:r>
                    <w:br/>
                  </w:r>
                  <w:r>
                    <w:rPr>
                      <w:rFonts w:ascii="仿宋_GB2312" w:hAnsi="仿宋_GB2312" w:cs="仿宋_GB2312" w:eastAsia="仿宋_GB2312"/>
                      <w:sz w:val="19"/>
                      <w:color w:val="000000"/>
                    </w:rPr>
                    <w:t xml:space="preserve"> 8.串扰 (20 Hz - 20 kHz) : &gt;75 dB</w:t>
                  </w:r>
                  <w:r>
                    <w:br/>
                  </w:r>
                  <w:r>
                    <w:rPr>
                      <w:rFonts w:ascii="仿宋_GB2312" w:hAnsi="仿宋_GB2312" w:cs="仿宋_GB2312" w:eastAsia="仿宋_GB2312"/>
                      <w:sz w:val="19"/>
                      <w:color w:val="000000"/>
                    </w:rPr>
                    <w:t xml:space="preserve"> 9.增益 (可选) : 26 / 29 / 32 dB</w:t>
                  </w:r>
                  <w:r>
                    <w:br/>
                  </w:r>
                  <w:r>
                    <w:rPr>
                      <w:rFonts w:ascii="仿宋_GB2312" w:hAnsi="仿宋_GB2312" w:cs="仿宋_GB2312" w:eastAsia="仿宋_GB2312"/>
                      <w:sz w:val="19"/>
                      <w:color w:val="000000"/>
                    </w:rPr>
                    <w:t xml:space="preserve"> 10.灵敏度 :0.775 / 1.0 / 1.55 V</w:t>
                  </w:r>
                  <w:r>
                    <w:br/>
                  </w:r>
                  <w:r>
                    <w:rPr>
                      <w:rFonts w:ascii="仿宋_GB2312" w:hAnsi="仿宋_GB2312" w:cs="仿宋_GB2312" w:eastAsia="仿宋_GB2312"/>
                      <w:sz w:val="19"/>
                      <w:color w:val="000000"/>
                    </w:rPr>
                    <w:t xml:space="preserve"> 11.信噪比 : ≥100dB</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室外防水柱形音箱</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频率响应范围 (-6 dB) ：120Hz-16kHz</w:t>
                  </w:r>
                  <w:r>
                    <w:br/>
                  </w:r>
                  <w:r>
                    <w:rPr>
                      <w:rFonts w:ascii="仿宋_GB2312" w:hAnsi="仿宋_GB2312" w:cs="仿宋_GB2312" w:eastAsia="仿宋_GB2312"/>
                      <w:sz w:val="19"/>
                      <w:color w:val="000000"/>
                    </w:rPr>
                    <w:t xml:space="preserve"> 覆盖范围 (-6dB) [H x V]：120°-40°</w:t>
                  </w:r>
                  <w:r>
                    <w:br/>
                  </w:r>
                  <w:r>
                    <w:rPr>
                      <w:rFonts w:ascii="仿宋_GB2312" w:hAnsi="仿宋_GB2312" w:cs="仿宋_GB2312" w:eastAsia="仿宋_GB2312"/>
                      <w:sz w:val="19"/>
                      <w:color w:val="000000"/>
                    </w:rPr>
                    <w:t xml:space="preserve"> 标称阻抗：8Ω</w:t>
                  </w:r>
                  <w:r>
                    <w:br/>
                  </w:r>
                  <w:r>
                    <w:rPr>
                      <w:rFonts w:ascii="仿宋_GB2312" w:hAnsi="仿宋_GB2312" w:cs="仿宋_GB2312" w:eastAsia="仿宋_GB2312"/>
                      <w:sz w:val="19"/>
                      <w:color w:val="000000"/>
                    </w:rPr>
                    <w:t xml:space="preserve"> 灵敏度：94dB</w:t>
                  </w:r>
                  <w:r>
                    <w:br/>
                  </w:r>
                  <w:r>
                    <w:rPr>
                      <w:rFonts w:ascii="仿宋_GB2312" w:hAnsi="仿宋_GB2312" w:cs="仿宋_GB2312" w:eastAsia="仿宋_GB2312"/>
                      <w:sz w:val="19"/>
                      <w:color w:val="000000"/>
                    </w:rPr>
                    <w:t xml:space="preserve"> 峰值功率：800W</w:t>
                  </w:r>
                  <w:r>
                    <w:br/>
                  </w:r>
                  <w:r>
                    <w:rPr>
                      <w:rFonts w:ascii="仿宋_GB2312" w:hAnsi="仿宋_GB2312" w:cs="仿宋_GB2312" w:eastAsia="仿宋_GB2312"/>
                      <w:sz w:val="19"/>
                      <w:color w:val="000000"/>
                    </w:rPr>
                    <w:t xml:space="preserve"> 持续功率：200W</w:t>
                  </w:r>
                  <w:r>
                    <w:br/>
                  </w:r>
                  <w:r>
                    <w:rPr>
                      <w:rFonts w:ascii="仿宋_GB2312" w:hAnsi="仿宋_GB2312" w:cs="仿宋_GB2312" w:eastAsia="仿宋_GB2312"/>
                      <w:sz w:val="19"/>
                      <w:color w:val="000000"/>
                    </w:rPr>
                    <w:t xml:space="preserve"> 峰值声压级：129dB</w:t>
                  </w:r>
                  <w:r>
                    <w:br/>
                  </w:r>
                  <w:r>
                    <w:rPr>
                      <w:rFonts w:ascii="仿宋_GB2312" w:hAnsi="仿宋_GB2312" w:cs="仿宋_GB2312" w:eastAsia="仿宋_GB2312"/>
                      <w:sz w:val="19"/>
                      <w:color w:val="000000"/>
                    </w:rPr>
                    <w:t xml:space="preserve"> 系统类型：被动系统</w:t>
                  </w:r>
                  <w:r>
                    <w:br/>
                  </w:r>
                  <w:r>
                    <w:rPr>
                      <w:rFonts w:ascii="仿宋_GB2312" w:hAnsi="仿宋_GB2312" w:cs="仿宋_GB2312" w:eastAsia="仿宋_GB2312"/>
                      <w:sz w:val="19"/>
                      <w:color w:val="000000"/>
                    </w:rPr>
                    <w:t xml:space="preserve"> 扬声器单元 ：4 x 3.5" 钕磁单元，1"音圈</w:t>
                  </w:r>
                  <w:r>
                    <w:br/>
                  </w:r>
                  <w:r>
                    <w:rPr>
                      <w:rFonts w:ascii="仿宋_GB2312" w:hAnsi="仿宋_GB2312" w:cs="仿宋_GB2312" w:eastAsia="仿宋_GB2312"/>
                      <w:sz w:val="19"/>
                      <w:color w:val="000000"/>
                    </w:rPr>
                    <w:t xml:space="preserve"> 连接 ：输入 / 并联输出:  Phoenix contact MSTB 4-pins</w:t>
                  </w:r>
                  <w:r>
                    <w:br/>
                  </w:r>
                  <w:r>
                    <w:rPr>
                      <w:rFonts w:ascii="仿宋_GB2312" w:hAnsi="仿宋_GB2312" w:cs="仿宋_GB2312" w:eastAsia="仿宋_GB2312"/>
                      <w:sz w:val="19"/>
                      <w:color w:val="000000"/>
                    </w:rPr>
                    <w:t xml:space="preserve"> 箱体类型：倒相式 ,防水</w:t>
                  </w:r>
                  <w:r>
                    <w:br/>
                  </w:r>
                  <w:r>
                    <w:rPr>
                      <w:rFonts w:ascii="仿宋_GB2312" w:hAnsi="仿宋_GB2312" w:cs="仿宋_GB2312" w:eastAsia="仿宋_GB2312"/>
                      <w:sz w:val="19"/>
                      <w:color w:val="000000"/>
                    </w:rPr>
                    <w:t xml:space="preserve"> 控制：双向输入信号选择拨档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专业数字功放</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功放：D类功放，SMPS电源</w:t>
                  </w:r>
                  <w:r>
                    <w:br/>
                  </w:r>
                  <w:r>
                    <w:rPr>
                      <w:rFonts w:ascii="仿宋_GB2312" w:hAnsi="仿宋_GB2312" w:cs="仿宋_GB2312" w:eastAsia="仿宋_GB2312"/>
                      <w:sz w:val="19"/>
                      <w:color w:val="000000"/>
                    </w:rPr>
                    <w:t xml:space="preserve"> 通路：2</w:t>
                  </w:r>
                  <w:r>
                    <w:br/>
                  </w:r>
                  <w:r>
                    <w:rPr>
                      <w:rFonts w:ascii="仿宋_GB2312" w:hAnsi="仿宋_GB2312" w:cs="仿宋_GB2312" w:eastAsia="仿宋_GB2312"/>
                      <w:sz w:val="19"/>
                      <w:color w:val="000000"/>
                    </w:rPr>
                    <w:t xml:space="preserve"> 额定输出功率(1kHz, THD: &lt;1%)：2 x 400 W @ 4 Ω / 2 x 200 W @ 8 Ω / 2 x 100 W @ 16 Ω</w:t>
                  </w:r>
                  <w:r>
                    <w:br/>
                  </w:r>
                  <w:r>
                    <w:rPr>
                      <w:rFonts w:ascii="仿宋_GB2312" w:hAnsi="仿宋_GB2312" w:cs="仿宋_GB2312" w:eastAsia="仿宋_GB2312"/>
                      <w:sz w:val="19"/>
                      <w:color w:val="000000"/>
                    </w:rPr>
                    <w:t xml:space="preserve"> 最小负载阻抗：4 Ω</w:t>
                  </w:r>
                  <w:r>
                    <w:br/>
                  </w:r>
                  <w:r>
                    <w:rPr>
                      <w:rFonts w:ascii="仿宋_GB2312" w:hAnsi="仿宋_GB2312" w:cs="仿宋_GB2312" w:eastAsia="仿宋_GB2312"/>
                      <w:sz w:val="19"/>
                      <w:color w:val="000000"/>
                    </w:rPr>
                    <w:t xml:space="preserve"> 阻尼系数：&gt; 200</w:t>
                  </w:r>
                  <w:r>
                    <w:br/>
                  </w:r>
                  <w:r>
                    <w:rPr>
                      <w:rFonts w:ascii="仿宋_GB2312" w:hAnsi="仿宋_GB2312" w:cs="仿宋_GB2312" w:eastAsia="仿宋_GB2312"/>
                      <w:sz w:val="19"/>
                      <w:color w:val="000000"/>
                    </w:rPr>
                    <w:t xml:space="preserve"> 输入阻抗：10 kΩ 平衡/非平衡</w:t>
                  </w:r>
                  <w:r>
                    <w:br/>
                  </w:r>
                  <w:r>
                    <w:rPr>
                      <w:rFonts w:ascii="仿宋_GB2312" w:hAnsi="仿宋_GB2312" w:cs="仿宋_GB2312" w:eastAsia="仿宋_GB2312"/>
                      <w:sz w:val="19"/>
                      <w:color w:val="000000"/>
                    </w:rPr>
                    <w:t xml:space="preserve"> 最大输入电平：+20 dBu</w:t>
                  </w:r>
                  <w:r>
                    <w:br/>
                  </w:r>
                  <w:r>
                    <w:rPr>
                      <w:rFonts w:ascii="仿宋_GB2312" w:hAnsi="仿宋_GB2312" w:cs="仿宋_GB2312" w:eastAsia="仿宋_GB2312"/>
                      <w:sz w:val="19"/>
                      <w:color w:val="000000"/>
                    </w:rPr>
                    <w:t xml:space="preserve"> 信噪比：90 dB</w:t>
                  </w:r>
                  <w:r>
                    <w:br/>
                  </w:r>
                  <w:r>
                    <w:rPr>
                      <w:rFonts w:ascii="仿宋_GB2312" w:hAnsi="仿宋_GB2312" w:cs="仿宋_GB2312" w:eastAsia="仿宋_GB2312"/>
                      <w:sz w:val="19"/>
                      <w:color w:val="000000"/>
                    </w:rPr>
                    <w:t xml:space="preserve"> 本底噪声：52 dBu (A计权) @4 dBu 灵敏度, 主输出 0 dB</w:t>
                  </w:r>
                  <w:r>
                    <w:br/>
                  </w:r>
                  <w:r>
                    <w:rPr>
                      <w:rFonts w:ascii="仿宋_GB2312" w:hAnsi="仿宋_GB2312" w:cs="仿宋_GB2312" w:eastAsia="仿宋_GB2312"/>
                      <w:sz w:val="19"/>
                      <w:color w:val="000000"/>
                    </w:rPr>
                    <w:t xml:space="preserve"> 通道串扰：62 dB</w:t>
                  </w:r>
                  <w:r>
                    <w:br/>
                  </w:r>
                  <w:r>
                    <w:rPr>
                      <w:rFonts w:ascii="仿宋_GB2312" w:hAnsi="仿宋_GB2312" w:cs="仿宋_GB2312" w:eastAsia="仿宋_GB2312"/>
                      <w:sz w:val="19"/>
                      <w:color w:val="000000"/>
                    </w:rPr>
                    <w:t xml:space="preserve"> THD+N：&lt; 0.1% @ 1 W,1 KHz; &lt;0.3% @ 1 dB 低于额定功率</w:t>
                  </w:r>
                  <w:r>
                    <w:br/>
                  </w:r>
                  <w:r>
                    <w:rPr>
                      <w:rFonts w:ascii="仿宋_GB2312" w:hAnsi="仿宋_GB2312" w:cs="仿宋_GB2312" w:eastAsia="仿宋_GB2312"/>
                      <w:sz w:val="19"/>
                      <w:color w:val="000000"/>
                    </w:rPr>
                    <w:t xml:space="preserve"> DSP：48 kHz/24-bit，可拓展动态范围</w:t>
                  </w:r>
                  <w:r>
                    <w:br/>
                  </w:r>
                  <w:r>
                    <w:rPr>
                      <w:rFonts w:ascii="仿宋_GB2312" w:hAnsi="仿宋_GB2312" w:cs="仿宋_GB2312" w:eastAsia="仿宋_GB2312"/>
                      <w:sz w:val="19"/>
                      <w:color w:val="000000"/>
                    </w:rPr>
                    <w:t xml:space="preserve"> 处理延时: 1.1 ms</w:t>
                  </w:r>
                  <w:r>
                    <w:br/>
                  </w:r>
                  <w:r>
                    <w:rPr>
                      <w:rFonts w:ascii="仿宋_GB2312" w:hAnsi="仿宋_GB2312" w:cs="仿宋_GB2312" w:eastAsia="仿宋_GB2312"/>
                      <w:sz w:val="19"/>
                      <w:color w:val="000000"/>
                    </w:rPr>
                    <w:t xml:space="preserve"> 保护：短路保护, 过热保护, 过流保护</w:t>
                  </w:r>
                  <w:r>
                    <w:br/>
                  </w:r>
                  <w:r>
                    <w:rPr>
                      <w:rFonts w:ascii="仿宋_GB2312" w:hAnsi="仿宋_GB2312" w:cs="仿宋_GB2312" w:eastAsia="仿宋_GB2312"/>
                      <w:sz w:val="19"/>
                      <w:color w:val="000000"/>
                    </w:rPr>
                    <w:t xml:space="preserve"> 冷却：传感器控制风扇 / Front-to-back air flow</w:t>
                  </w:r>
                  <w:r>
                    <w:br/>
                  </w:r>
                  <w:r>
                    <w:rPr>
                      <w:rFonts w:ascii="仿宋_GB2312" w:hAnsi="仿宋_GB2312" w:cs="仿宋_GB2312" w:eastAsia="仿宋_GB2312"/>
                      <w:sz w:val="19"/>
                      <w:color w:val="000000"/>
                    </w:rPr>
                    <w:t xml:space="preserve"> 换能效率：83%</w:t>
                  </w:r>
                  <w:r>
                    <w:br/>
                  </w:r>
                  <w:r>
                    <w:rPr>
                      <w:rFonts w:ascii="仿宋_GB2312" w:hAnsi="仿宋_GB2312" w:cs="仿宋_GB2312" w:eastAsia="仿宋_GB2312"/>
                      <w:sz w:val="19"/>
                      <w:color w:val="000000"/>
                    </w:rPr>
                    <w:t xml:space="preserve"> 功率消耗：空载: 30 W / 满负载: 1000 W</w:t>
                  </w:r>
                  <w:r>
                    <w:br/>
                  </w:r>
                  <w:r>
                    <w:rPr>
                      <w:rFonts w:ascii="仿宋_GB2312" w:hAnsi="仿宋_GB2312" w:cs="仿宋_GB2312" w:eastAsia="仿宋_GB2312"/>
                      <w:sz w:val="19"/>
                      <w:color w:val="000000"/>
                    </w:rPr>
                    <w:t xml:space="preserve"> 工作电压范围：100 – 240 VAC 50/60 Hz</w:t>
                  </w:r>
                  <w:r>
                    <w:br/>
                  </w:r>
                  <w:r>
                    <w:rPr>
                      <w:rFonts w:ascii="仿宋_GB2312" w:hAnsi="仿宋_GB2312" w:cs="仿宋_GB2312" w:eastAsia="仿宋_GB2312"/>
                      <w:sz w:val="19"/>
                      <w:color w:val="000000"/>
                    </w:rPr>
                    <w:t xml:space="preserve"> 屏幕：LCD, 4x20 数字字母符号</w:t>
                  </w:r>
                  <w:r>
                    <w:br/>
                  </w:r>
                  <w:r>
                    <w:rPr>
                      <w:rFonts w:ascii="仿宋_GB2312" w:hAnsi="仿宋_GB2312" w:cs="仿宋_GB2312" w:eastAsia="仿宋_GB2312"/>
                      <w:sz w:val="19"/>
                      <w:color w:val="000000"/>
                    </w:rPr>
                    <w:t xml:space="preserve"> 控制：无极旋钮, 开关</w:t>
                  </w:r>
                  <w:r>
                    <w:br/>
                  </w:r>
                  <w:r>
                    <w:rPr>
                      <w:rFonts w:ascii="仿宋_GB2312" w:hAnsi="仿宋_GB2312" w:cs="仿宋_GB2312" w:eastAsia="仿宋_GB2312"/>
                      <w:sz w:val="19"/>
                      <w:color w:val="000000"/>
                    </w:rPr>
                    <w:t xml:space="preserve"> 输入信号连接：XLR-3 female 线路信号输入、XLR-3 male 信号并联输出、Phoenix MSTP 3-pin 输入与并联输出</w:t>
                  </w:r>
                  <w:r>
                    <w:br/>
                  </w:r>
                  <w:r>
                    <w:rPr>
                      <w:rFonts w:ascii="仿宋_GB2312" w:hAnsi="仿宋_GB2312" w:cs="仿宋_GB2312" w:eastAsia="仿宋_GB2312"/>
                      <w:sz w:val="19"/>
                      <w:color w:val="000000"/>
                    </w:rPr>
                    <w:t xml:space="preserve"> 输出信号连接：Neutrik SpeakON NL4 输出、Phoenix Contact MSTB 4-pin 输出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数字音频处理器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技术参数：</w:t>
                  </w:r>
                  <w:r>
                    <w:br/>
                  </w:r>
                  <w:r>
                    <w:rPr>
                      <w:rFonts w:ascii="仿宋_GB2312" w:hAnsi="仿宋_GB2312" w:cs="仿宋_GB2312" w:eastAsia="仿宋_GB2312"/>
                      <w:sz w:val="16"/>
                      <w:color w:val="000000"/>
                    </w:rPr>
                    <w:t xml:space="preserve"> 处理器：ADI SHARC 21489</w:t>
                  </w:r>
                  <w:r>
                    <w:br/>
                  </w:r>
                  <w:r>
                    <w:rPr>
                      <w:rFonts w:ascii="仿宋_GB2312" w:hAnsi="仿宋_GB2312" w:cs="仿宋_GB2312" w:eastAsia="仿宋_GB2312"/>
                      <w:sz w:val="16"/>
                      <w:color w:val="000000"/>
                    </w:rPr>
                    <w:t xml:space="preserve"> 采样率/量化位数：48K/24bit</w:t>
                  </w:r>
                  <w:r>
                    <w:br/>
                  </w:r>
                  <w:r>
                    <w:rPr>
                      <w:rFonts w:ascii="仿宋_GB2312" w:hAnsi="仿宋_GB2312" w:cs="仿宋_GB2312" w:eastAsia="仿宋_GB2312"/>
                      <w:sz w:val="16"/>
                      <w:color w:val="000000"/>
                    </w:rPr>
                    <w:t xml:space="preserve"> 40bit DSP浮点运算引擎</w:t>
                  </w:r>
                  <w:r>
                    <w:br/>
                  </w:r>
                  <w:r>
                    <w:rPr>
                      <w:rFonts w:ascii="仿宋_GB2312" w:hAnsi="仿宋_GB2312" w:cs="仿宋_GB2312" w:eastAsia="仿宋_GB2312"/>
                      <w:sz w:val="16"/>
                      <w:color w:val="000000"/>
                    </w:rPr>
                    <w:t xml:space="preserve"> 模拟输入、输出通道数量：8 x 8</w:t>
                  </w:r>
                  <w:r>
                    <w:br/>
                  </w:r>
                  <w:r>
                    <w:rPr>
                      <w:rFonts w:ascii="仿宋_GB2312" w:hAnsi="仿宋_GB2312" w:cs="仿宋_GB2312" w:eastAsia="仿宋_GB2312"/>
                      <w:sz w:val="16"/>
                      <w:color w:val="000000"/>
                    </w:rPr>
                    <w:t xml:space="preserve"> 输入增益：0/3/6/9/12/15/18/21/24/27/30/33/36/39/42/45/48 dBu</w:t>
                  </w:r>
                  <w:r>
                    <w:br/>
                  </w:r>
                  <w:r>
                    <w:rPr>
                      <w:rFonts w:ascii="仿宋_GB2312" w:hAnsi="仿宋_GB2312" w:cs="仿宋_GB2312" w:eastAsia="仿宋_GB2312"/>
                      <w:sz w:val="16"/>
                      <w:color w:val="000000"/>
                    </w:rPr>
                    <w:t xml:space="preserve"> 幻象电源：+48V/10mA max</w:t>
                  </w:r>
                  <w:r>
                    <w:br/>
                  </w:r>
                  <w:r>
                    <w:rPr>
                      <w:rFonts w:ascii="仿宋_GB2312" w:hAnsi="仿宋_GB2312" w:cs="仿宋_GB2312" w:eastAsia="仿宋_GB2312"/>
                      <w:sz w:val="16"/>
                      <w:color w:val="000000"/>
                    </w:rPr>
                    <w:t xml:space="preserve"> 频率响应（20~20kHz）：±0.3dB</w:t>
                  </w:r>
                  <w:r>
                    <w:br/>
                  </w:r>
                  <w:r>
                    <w:rPr>
                      <w:rFonts w:ascii="仿宋_GB2312" w:hAnsi="仿宋_GB2312" w:cs="仿宋_GB2312" w:eastAsia="仿宋_GB2312"/>
                      <w:sz w:val="16"/>
                      <w:color w:val="000000"/>
                    </w:rPr>
                    <w:t xml:space="preserve"> 电平：+18dBu</w:t>
                  </w:r>
                  <w:r>
                    <w:br/>
                  </w:r>
                  <w:r>
                    <w:rPr>
                      <w:rFonts w:ascii="仿宋_GB2312" w:hAnsi="仿宋_GB2312" w:cs="仿宋_GB2312" w:eastAsia="仿宋_GB2312"/>
                      <w:sz w:val="16"/>
                      <w:color w:val="000000"/>
                    </w:rPr>
                    <w:t xml:space="preserve"> THD+N：&lt;-94db @17dbu</w:t>
                  </w:r>
                  <w:r>
                    <w:br/>
                  </w:r>
                  <w:r>
                    <w:rPr>
                      <w:rFonts w:ascii="仿宋_GB2312" w:hAnsi="仿宋_GB2312" w:cs="仿宋_GB2312" w:eastAsia="仿宋_GB2312"/>
                      <w:sz w:val="16"/>
                      <w:color w:val="000000"/>
                    </w:rPr>
                    <w:t xml:space="preserve"> 输入动态范围：110dB</w:t>
                  </w:r>
                  <w:r>
                    <w:br/>
                  </w:r>
                  <w:r>
                    <w:rPr>
                      <w:rFonts w:ascii="仿宋_GB2312" w:hAnsi="仿宋_GB2312" w:cs="仿宋_GB2312" w:eastAsia="仿宋_GB2312"/>
                      <w:sz w:val="16"/>
                      <w:color w:val="000000"/>
                    </w:rPr>
                    <w:t xml:space="preserve"> 输出动态范围：112dB</w:t>
                  </w:r>
                  <w:r>
                    <w:br/>
                  </w:r>
                  <w:r>
                    <w:rPr>
                      <w:rFonts w:ascii="仿宋_GB2312" w:hAnsi="仿宋_GB2312" w:cs="仿宋_GB2312" w:eastAsia="仿宋_GB2312"/>
                      <w:sz w:val="16"/>
                      <w:color w:val="000000"/>
                    </w:rPr>
                    <w:t xml:space="preserve"> 通道隔离度 @1kHz：-108dB</w:t>
                  </w:r>
                  <w:r>
                    <w:br/>
                  </w:r>
                  <w:r>
                    <w:rPr>
                      <w:rFonts w:ascii="仿宋_GB2312" w:hAnsi="仿宋_GB2312" w:cs="仿宋_GB2312" w:eastAsia="仿宋_GB2312"/>
                      <w:sz w:val="16"/>
                      <w:color w:val="000000"/>
                    </w:rPr>
                    <w:t xml:space="preserve"> 输入阻抗（平衡接法）：5.4KΩ</w:t>
                  </w:r>
                  <w:r>
                    <w:br/>
                  </w:r>
                  <w:r>
                    <w:rPr>
                      <w:rFonts w:ascii="仿宋_GB2312" w:hAnsi="仿宋_GB2312" w:cs="仿宋_GB2312" w:eastAsia="仿宋_GB2312"/>
                      <w:sz w:val="16"/>
                      <w:color w:val="000000"/>
                    </w:rPr>
                    <w:t xml:space="preserve"> 输出阻抗（平衡接法）：600Ω</w:t>
                  </w:r>
                  <w:r>
                    <w:br/>
                  </w:r>
                  <w:r>
                    <w:rPr>
                      <w:rFonts w:ascii="仿宋_GB2312" w:hAnsi="仿宋_GB2312" w:cs="仿宋_GB2312" w:eastAsia="仿宋_GB2312"/>
                      <w:sz w:val="16"/>
                      <w:color w:val="000000"/>
                    </w:rPr>
                    <w:t xml:space="preserve"> 系统延时：&lt;3ms</w:t>
                  </w:r>
                  <w:r>
                    <w:br/>
                  </w:r>
                  <w:r>
                    <w:rPr>
                      <w:rFonts w:ascii="仿宋_GB2312" w:hAnsi="仿宋_GB2312" w:cs="仿宋_GB2312" w:eastAsia="仿宋_GB2312"/>
                      <w:sz w:val="16"/>
                      <w:color w:val="000000"/>
                    </w:rPr>
                    <w:t xml:space="preserve"> 幻象电源（每通道）：DC 48V</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双通道无线手持话筒</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技术参数：</w:t>
                  </w:r>
                  <w:r>
                    <w:br/>
                  </w:r>
                  <w:r>
                    <w:rPr>
                      <w:rFonts w:ascii="仿宋_GB2312" w:hAnsi="仿宋_GB2312" w:cs="仿宋_GB2312" w:eastAsia="仿宋_GB2312"/>
                      <w:sz w:val="18"/>
                      <w:color w:val="000000"/>
                    </w:rPr>
                    <w:t xml:space="preserve"> 接收方式  CPU控制自动选讯接收  载波频段  UHF620~934MHz  接收天线  后置分离式设计</w:t>
                  </w:r>
                  <w:r>
                    <w:br/>
                  </w:r>
                  <w:r>
                    <w:rPr>
                      <w:rFonts w:ascii="仿宋_GB2312" w:hAnsi="仿宋_GB2312" w:cs="仿宋_GB2312" w:eastAsia="仿宋_GB2312"/>
                      <w:sz w:val="18"/>
                      <w:color w:val="000000"/>
                    </w:rPr>
                    <w:t xml:space="preserve"> 预设频率数  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18"/>
                      <w:color w:val="000000"/>
                    </w:rPr>
                    <w:t xml:space="preserve"> 振荡模式  PLL电路，频率稳定度≦±0.005%(-10~+60℃) </w:t>
                  </w:r>
                  <w:r>
                    <w:br/>
                  </w:r>
                  <w:r>
                    <w:rPr>
                      <w:rFonts w:ascii="仿宋_GB2312" w:hAnsi="仿宋_GB2312" w:cs="仿宋_GB2312" w:eastAsia="仿宋_GB2312"/>
                      <w:sz w:val="18"/>
                      <w:color w:val="000000"/>
                    </w:rPr>
                    <w:t xml:space="preserve"> 实用灵敏度  输入10dBμV时，S/N&gt;80dB  综合S/N比  &gt;106dB(A)  综合T.H.D.  &lt;0.5%@1KHz  综合频率响应  50Hz~18KHz</w:t>
                  </w:r>
                  <w:r>
                    <w:br/>
                  </w:r>
                  <w:r>
                    <w:rPr>
                      <w:rFonts w:ascii="仿宋_GB2312" w:hAnsi="仿宋_GB2312" w:cs="仿宋_GB2312" w:eastAsia="仿宋_GB2312"/>
                      <w:sz w:val="18"/>
                      <w:color w:val="000000"/>
                    </w:rPr>
                    <w:t xml:space="preserve"> 静音控制模式  『音码及噪声锁定』双重静音控制 </w:t>
                  </w:r>
                  <w:r>
                    <w:br/>
                  </w:r>
                  <w:r>
                    <w:rPr>
                      <w:rFonts w:ascii="仿宋_GB2312" w:hAnsi="仿宋_GB2312" w:cs="仿宋_GB2312" w:eastAsia="仿宋_GB2312"/>
                      <w:sz w:val="18"/>
                      <w:color w:val="000000"/>
                    </w:rPr>
                    <w:t xml:space="preserve"> 音量输出  预设等于音头灵敏度，使用者不必调整音量输出 </w:t>
                  </w:r>
                  <w:r>
                    <w:br/>
                  </w:r>
                  <w:r>
                    <w:rPr>
                      <w:rFonts w:ascii="仿宋_GB2312" w:hAnsi="仿宋_GB2312" w:cs="仿宋_GB2312" w:eastAsia="仿宋_GB2312"/>
                      <w:sz w:val="18"/>
                      <w:color w:val="000000"/>
                    </w:rPr>
                    <w:t xml:space="preserve"> 最大输出电压  两段切换：Line及Mic   电源供应  外加AC电源供应器，12~15VDC，1A 尺寸(mm)  420(宽)×44(高)×180(深)</w:t>
                  </w:r>
                  <w:r>
                    <w:br/>
                  </w:r>
                  <w:r>
                    <w:rPr>
                      <w:rFonts w:ascii="仿宋_GB2312" w:hAnsi="仿宋_GB2312" w:cs="仿宋_GB2312" w:eastAsia="仿宋_GB2312"/>
                      <w:sz w:val="18"/>
                      <w:color w:val="000000"/>
                    </w:rPr>
                    <w:t xml:space="preserve"> 重量(kg)  约1.75   搭配发射器  ACT-62H，ACT-62T </w:t>
                  </w:r>
                  <w:r>
                    <w:br/>
                  </w:r>
                  <w:r>
                    <w:rPr>
                      <w:rFonts w:ascii="仿宋_GB2312" w:hAnsi="仿宋_GB2312" w:cs="仿宋_GB2312" w:eastAsia="仿宋_GB2312"/>
                      <w:sz w:val="18"/>
                      <w:color w:val="000000"/>
                    </w:rPr>
                    <w:t xml:space="preserve"> 产品要求：</w:t>
                  </w:r>
                  <w:r>
                    <w:br/>
                  </w:r>
                  <w:r>
                    <w:rPr>
                      <w:rFonts w:ascii="仿宋_GB2312" w:hAnsi="仿宋_GB2312" w:cs="仿宋_GB2312" w:eastAsia="仿宋_GB2312"/>
                      <w:sz w:val="18"/>
                      <w:color w:val="000000"/>
                    </w:rPr>
                    <w:t xml:space="preserve"> 1、ACT-626采用双频道接收模组装配而成  2、ACT-626半U机箱</w:t>
                  </w:r>
                  <w:r>
                    <w:br/>
                  </w:r>
                  <w:r>
                    <w:rPr>
                      <w:rFonts w:ascii="仿宋_GB2312" w:hAnsi="仿宋_GB2312" w:cs="仿宋_GB2312" w:eastAsia="仿宋_GB2312"/>
                      <w:sz w:val="18"/>
                      <w:color w:val="000000"/>
                    </w:rPr>
                    <w:t xml:space="preserve"> 3、接收机操作正面板采用塑料成型，后面板及机箱则采用全金属材质构成，符合专业规格的机箱是由两片完全相同的上下盖，以螺丝固定在正面及后面板上组装而成。</w:t>
                  </w:r>
                  <w:r>
                    <w:br/>
                  </w:r>
                  <w:r>
                    <w:rPr>
                      <w:rFonts w:ascii="仿宋_GB2312" w:hAnsi="仿宋_GB2312" w:cs="仿宋_GB2312" w:eastAsia="仿宋_GB2312"/>
                      <w:sz w:val="18"/>
                      <w:color w:val="000000"/>
                    </w:rPr>
                    <w:t xml:space="preserve"> 4、背面板装配的天线座，具有提供强波器的偏压，可外接MIPRO天线系统，以增加接收距离及稳定的接收效果。</w:t>
                  </w:r>
                  <w:r>
                    <w:br/>
                  </w:r>
                  <w:r>
                    <w:rPr>
                      <w:rFonts w:ascii="仿宋_GB2312" w:hAnsi="仿宋_GB2312" w:cs="仿宋_GB2312" w:eastAsia="仿宋_GB2312"/>
                      <w:sz w:val="18"/>
                      <w:color w:val="000000"/>
                    </w:rPr>
                    <w:t xml:space="preserve"> 5、正面板装配绿色背光的LCD显示窗口模组，可以显示群组、频道、频率、讯号强度、天线选讯动作、音频输出强度、发射器电池容量、干扰讯号警告指示及面板锁定或解除操作。具有多位按键及IR发射孔等设置于LCD下方。  </w:t>
                  </w:r>
                  <w:r>
                    <w:br/>
                  </w:r>
                  <w:r>
                    <w:rPr>
                      <w:rFonts w:ascii="仿宋_GB2312" w:hAnsi="仿宋_GB2312" w:cs="仿宋_GB2312" w:eastAsia="仿宋_GB2312"/>
                      <w:sz w:val="18"/>
                      <w:color w:val="000000"/>
                    </w:rPr>
                    <w:t xml:space="preserve"> 6、操作面板的功能完整、操作简单，可选择『群组』及『频道』加以变更设定，选择『频率』只能显示工作频率，选择『SQ』可以调整接收灵敏度。当接收到发射讯号时，可以同时显示接收的讯号强度、动作的天线、发射器的电池电量及音频输出强度，若接收到干扰噪声时会出现警告灯。长按『SET』键两秒钟以上，可以锁定或解除面板的操作。</w:t>
                  </w:r>
                  <w:r>
                    <w:br/>
                  </w:r>
                  <w:r>
                    <w:rPr>
                      <w:rFonts w:ascii="仿宋_GB2312" w:hAnsi="仿宋_GB2312" w:cs="仿宋_GB2312" w:eastAsia="仿宋_GB2312"/>
                      <w:sz w:val="18"/>
                      <w:color w:val="000000"/>
                    </w:rPr>
                    <w:t xml:space="preserve"> 7、LCD显示窗口在开机及接收到讯号或操作时，背光会立即自动点亮，清晰显示各项操作讯息，若没有接收到讯号或停止操作约十秒钟时，会自动进入半亮的待机显示，可明显的识别「工作」与「待机」频道。绿色背光全亮显示工作状态绿色背光半亮表示待机状态</w:t>
                  </w:r>
                  <w:r>
                    <w:br/>
                  </w:r>
                  <w:r>
                    <w:rPr>
                      <w:rFonts w:ascii="仿宋_GB2312" w:hAnsi="仿宋_GB2312" w:cs="仿宋_GB2312" w:eastAsia="仿宋_GB2312"/>
                      <w:sz w:val="18"/>
                      <w:color w:val="000000"/>
                    </w:rPr>
                    <w:t xml:space="preserve"> 8、后面板设有平衡式及不平衡式输出插座，具有两段音量切换开关，可以切换输出的音量大小。DC电源输入插座提供外部电源供应器的输入。双频道增加一个输出混合切换开关，可以切换两频道混合的输出。</w:t>
                  </w:r>
                  <w:r>
                    <w:br/>
                  </w:r>
                  <w:r>
                    <w:rPr>
                      <w:rFonts w:ascii="仿宋_GB2312" w:hAnsi="仿宋_GB2312" w:cs="仿宋_GB2312" w:eastAsia="仿宋_GB2312"/>
                      <w:sz w:val="18"/>
                      <w:color w:val="000000"/>
                    </w:rPr>
                    <w:t xml:space="preserve"> 9、采用UHF频段PLL频率振荡方式，每一个频段24MHz，各内建7个群组，第16个群组预设8个无条件限制的互不干扰频率，共48个精挑细选的频率，具有最先进的Auto Scan自动搜寻功能，可以快速设定不受干扰的工作频道，最后第7群组是让使用者可以从961个频率中，自行选择并储存多达8个偏好的频率。</w:t>
                  </w:r>
                  <w:r>
                    <w:br/>
                  </w:r>
                  <w:r>
                    <w:rPr>
                      <w:rFonts w:ascii="仿宋_GB2312" w:hAnsi="仿宋_GB2312" w:cs="仿宋_GB2312" w:eastAsia="仿宋_GB2312"/>
                      <w:sz w:val="18"/>
                      <w:color w:val="000000"/>
                    </w:rPr>
                    <w:t xml:space="preserve"> 10、具有ACT功能，能自动、快速、精确的追锁发射器频率自动同步于工作频道。</w:t>
                  </w:r>
                  <w:r>
                    <w:br/>
                  </w:r>
                  <w:r>
                    <w:rPr>
                      <w:rFonts w:ascii="仿宋_GB2312" w:hAnsi="仿宋_GB2312" w:cs="仿宋_GB2312" w:eastAsia="仿宋_GB2312"/>
                      <w:sz w:val="18"/>
                      <w:color w:val="000000"/>
                    </w:rPr>
                    <w:t xml:space="preserve"> 11、独家设计的双天线『自动选讯接收』及『音码、噪声锁定』双重静音控制，不但接收距离远，而且消除接收断音及避免电脑设备、点歌机、光驱等辐射噪声干扰</w:t>
                  </w:r>
                  <w:r>
                    <w:br/>
                  </w:r>
                  <w:r>
                    <w:rPr>
                      <w:rFonts w:ascii="仿宋_GB2312" w:hAnsi="仿宋_GB2312" w:cs="仿宋_GB2312" w:eastAsia="仿宋_GB2312"/>
                      <w:sz w:val="18"/>
                      <w:color w:val="000000"/>
                    </w:rPr>
                    <w:t xml:space="preserve"> 12、具有『SQ』可以调高接收灵敏度以增加接收距离或调低灵敏度以避免杂音干扰。</w:t>
                  </w:r>
                  <w:r>
                    <w:br/>
                  </w:r>
                  <w:r>
                    <w:rPr>
                      <w:rFonts w:ascii="仿宋_GB2312" w:hAnsi="仿宋_GB2312" w:cs="仿宋_GB2312" w:eastAsia="仿宋_GB2312"/>
                      <w:sz w:val="18"/>
                      <w:color w:val="000000"/>
                    </w:rPr>
                    <w:t xml:space="preserve"> 13、首创杂音指示灯，可以依据指示灯的点亮或熄灭，识别接收是否受到噪声干扰，以适当的调整接收灵敏度。</w:t>
                  </w:r>
                  <w:r>
                    <w:br/>
                  </w:r>
                  <w:r>
                    <w:rPr>
                      <w:rFonts w:ascii="仿宋_GB2312" w:hAnsi="仿宋_GB2312" w:cs="仿宋_GB2312" w:eastAsia="仿宋_GB2312"/>
                      <w:sz w:val="18"/>
                      <w:color w:val="000000"/>
                    </w:rPr>
                    <w:t xml:space="preserve"> 14、后面板的DC输入插座可外接12~15V DC电源供应器，双频道机种另一频道也可由内部电源插座输入。</w:t>
                  </w:r>
                  <w:r>
                    <w:br/>
                  </w:r>
                  <w:r>
                    <w:rPr>
                      <w:rFonts w:ascii="仿宋_GB2312" w:hAnsi="仿宋_GB2312" w:cs="仿宋_GB2312" w:eastAsia="仿宋_GB2312"/>
                      <w:sz w:val="18"/>
                      <w:color w:val="000000"/>
                    </w:rPr>
                    <w:t xml:space="preserve"> 15、本系列接收机主要搭配最新设计的ACT-60H手握式无线麦克风，也可以搭配MIPRO其它各种ACT系列的发射器。</w:t>
                  </w:r>
                  <w:r>
                    <w:br/>
                  </w:r>
                  <w:r>
                    <w:rPr>
                      <w:rFonts w:ascii="仿宋_GB2312" w:hAnsi="仿宋_GB2312" w:cs="仿宋_GB2312" w:eastAsia="仿宋_GB2312"/>
                      <w:sz w:val="18"/>
                      <w:color w:val="000000"/>
                    </w:rPr>
                    <w:t xml:space="preserve"> 麦克风参数：</w:t>
                  </w:r>
                  <w:r>
                    <w:br/>
                  </w:r>
                  <w:r>
                    <w:rPr>
                      <w:rFonts w:ascii="仿宋_GB2312" w:hAnsi="仿宋_GB2312" w:cs="仿宋_GB2312" w:eastAsia="仿宋_GB2312"/>
                      <w:sz w:val="18"/>
                      <w:color w:val="000000"/>
                    </w:rPr>
                    <w:t xml:space="preserve"> 技术参数：</w:t>
                  </w:r>
                  <w:r>
                    <w:br/>
                  </w:r>
                  <w:r>
                    <w:rPr>
                      <w:rFonts w:ascii="仿宋_GB2312" w:hAnsi="仿宋_GB2312" w:cs="仿宋_GB2312" w:eastAsia="仿宋_GB2312"/>
                      <w:sz w:val="18"/>
                      <w:color w:val="000000"/>
                    </w:rPr>
                    <w:t xml:space="preserve"> 1、管身材质:金属管身  2、振荡模式:PLL相位锁定频率合成</w:t>
                  </w:r>
                  <w:r>
                    <w:br/>
                  </w:r>
                  <w:r>
                    <w:rPr>
                      <w:rFonts w:ascii="仿宋_GB2312" w:hAnsi="仿宋_GB2312" w:cs="仿宋_GB2312" w:eastAsia="仿宋_GB2312"/>
                      <w:sz w:val="18"/>
                      <w:color w:val="000000"/>
                    </w:rPr>
                    <w:t xml:space="preserve"> 3、载波频段:UHF 620~934MHz 4、频带宽度:24MHz</w:t>
                  </w:r>
                  <w:r>
                    <w:br/>
                  </w:r>
                  <w:r>
                    <w:rPr>
                      <w:rFonts w:ascii="仿宋_GB2312" w:hAnsi="仿宋_GB2312" w:cs="仿宋_GB2312" w:eastAsia="仿宋_GB2312"/>
                      <w:sz w:val="18"/>
                      <w:color w:val="000000"/>
                    </w:rPr>
                    <w:t xml:space="preserve"> 5、频率调整:ACT自动追锁接收机工作频道  6、输出功率:30mW（可依照使用当地电波法规变更）</w:t>
                  </w:r>
                  <w:r>
                    <w:br/>
                  </w:r>
                  <w:r>
                    <w:rPr>
                      <w:rFonts w:ascii="仿宋_GB2312" w:hAnsi="仿宋_GB2312" w:cs="仿宋_GB2312" w:eastAsia="仿宋_GB2312"/>
                      <w:sz w:val="18"/>
                      <w:color w:val="000000"/>
                    </w:rPr>
                    <w:t xml:space="preserve"> 7、谐波辐射:&lt;-55dBc  8、最大偏移度:±68KHz  9、最大输入音压:140dB SPL</w:t>
                  </w:r>
                  <w:r>
                    <w:br/>
                  </w:r>
                  <w:r>
                    <w:rPr>
                      <w:rFonts w:ascii="仿宋_GB2312" w:hAnsi="仿宋_GB2312" w:cs="仿宋_GB2312" w:eastAsia="仿宋_GB2312"/>
                      <w:sz w:val="18"/>
                      <w:color w:val="000000"/>
                    </w:rPr>
                    <w:t xml:space="preserve"> 10、操作显示器:具有LCD液晶显示器，同时显示电池容量、频道及错误讯息</w:t>
                  </w:r>
                  <w:r>
                    <w:br/>
                  </w:r>
                  <w:r>
                    <w:rPr>
                      <w:rFonts w:ascii="仿宋_GB2312" w:hAnsi="仿宋_GB2312" w:cs="仿宋_GB2312" w:eastAsia="仿宋_GB2312"/>
                      <w:sz w:val="18"/>
                      <w:color w:val="000000"/>
                    </w:rPr>
                    <w:t xml:space="preserve"> 11、搭配音头模块:MU-79  12、使用电池:5号(AA)电池两只</w:t>
                  </w:r>
                  <w:r>
                    <w:br/>
                  </w:r>
                  <w:r>
                    <w:rPr>
                      <w:rFonts w:ascii="仿宋_GB2312" w:hAnsi="仿宋_GB2312" w:cs="仿宋_GB2312" w:eastAsia="仿宋_GB2312"/>
                      <w:sz w:val="18"/>
                      <w:color w:val="000000"/>
                    </w:rPr>
                    <w:t xml:space="preserve"> 13、尺寸:50(Φ)×225(长)mm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双通道无线腰包头戴话筒</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技术参数：</w:t>
                  </w:r>
                  <w:r>
                    <w:br/>
                  </w:r>
                  <w:r>
                    <w:rPr>
                      <w:rFonts w:ascii="仿宋_GB2312" w:hAnsi="仿宋_GB2312" w:cs="仿宋_GB2312" w:eastAsia="仿宋_GB2312"/>
                      <w:sz w:val="16"/>
                      <w:color w:val="000000"/>
                    </w:rPr>
                    <w:t xml:space="preserve"> 接收方式  CPU控制自动选讯接收 </w:t>
                  </w:r>
                  <w:r>
                    <w:br/>
                  </w:r>
                  <w:r>
                    <w:rPr>
                      <w:rFonts w:ascii="仿宋_GB2312" w:hAnsi="仿宋_GB2312" w:cs="仿宋_GB2312" w:eastAsia="仿宋_GB2312"/>
                      <w:sz w:val="16"/>
                      <w:color w:val="000000"/>
                    </w:rPr>
                    <w:t xml:space="preserve"> 载波频段  UHF620~934MHz  接收天线  后置分离式设计</w:t>
                  </w:r>
                  <w:r>
                    <w:br/>
                  </w:r>
                  <w:r>
                    <w:rPr>
                      <w:rFonts w:ascii="仿宋_GB2312" w:hAnsi="仿宋_GB2312" w:cs="仿宋_GB2312" w:eastAsia="仿宋_GB2312"/>
                      <w:sz w:val="16"/>
                      <w:color w:val="000000"/>
                    </w:rPr>
                    <w:t xml:space="preserve"> 预设频率数  第1~6群组各预设8个无条件限制的互不干扰频率，第7~10群组各预设16个互不干扰频率，共预设112个频率组合。最后第11群组是使用者自行设定及储存偏好的8个频率。 </w:t>
                  </w:r>
                  <w:r>
                    <w:br/>
                  </w:r>
                  <w:r>
                    <w:rPr>
                      <w:rFonts w:ascii="仿宋_GB2312" w:hAnsi="仿宋_GB2312" w:cs="仿宋_GB2312" w:eastAsia="仿宋_GB2312"/>
                      <w:sz w:val="16"/>
                      <w:color w:val="000000"/>
                    </w:rPr>
                    <w:t xml:space="preserve"> 振荡模式  PLL电路，频率稳定度≦±0.005%(-10~+60℃) </w:t>
                  </w:r>
                  <w:r>
                    <w:br/>
                  </w:r>
                  <w:r>
                    <w:rPr>
                      <w:rFonts w:ascii="仿宋_GB2312" w:hAnsi="仿宋_GB2312" w:cs="仿宋_GB2312" w:eastAsia="仿宋_GB2312"/>
                      <w:sz w:val="16"/>
                      <w:color w:val="000000"/>
                    </w:rPr>
                    <w:t xml:space="preserve"> 实用灵敏度  输入10dBμV时，S/N&gt;80dB </w:t>
                  </w:r>
                  <w:r>
                    <w:br/>
                  </w:r>
                  <w:r>
                    <w:rPr>
                      <w:rFonts w:ascii="仿宋_GB2312" w:hAnsi="仿宋_GB2312" w:cs="仿宋_GB2312" w:eastAsia="仿宋_GB2312"/>
                      <w:sz w:val="16"/>
                      <w:color w:val="000000"/>
                    </w:rPr>
                    <w:t xml:space="preserve"> 综合S/N比  &gt;106dB(A)  综合T.H.D.  &lt;0.5%@1KHz</w:t>
                  </w:r>
                  <w:r>
                    <w:br/>
                  </w:r>
                  <w:r>
                    <w:rPr>
                      <w:rFonts w:ascii="仿宋_GB2312" w:hAnsi="仿宋_GB2312" w:cs="仿宋_GB2312" w:eastAsia="仿宋_GB2312"/>
                      <w:sz w:val="16"/>
                      <w:color w:val="000000"/>
                    </w:rPr>
                    <w:t xml:space="preserve"> 综合频率响应  50Hz~18KHz </w:t>
                  </w:r>
                  <w:r>
                    <w:br/>
                  </w:r>
                  <w:r>
                    <w:rPr>
                      <w:rFonts w:ascii="仿宋_GB2312" w:hAnsi="仿宋_GB2312" w:cs="仿宋_GB2312" w:eastAsia="仿宋_GB2312"/>
                      <w:sz w:val="16"/>
                      <w:color w:val="000000"/>
                    </w:rPr>
                    <w:t xml:space="preserve"> 静音控制模式  『音码及噪声锁定』双重静音控制 </w:t>
                  </w:r>
                  <w:r>
                    <w:br/>
                  </w:r>
                  <w:r>
                    <w:rPr>
                      <w:rFonts w:ascii="仿宋_GB2312" w:hAnsi="仿宋_GB2312" w:cs="仿宋_GB2312" w:eastAsia="仿宋_GB2312"/>
                      <w:sz w:val="16"/>
                      <w:color w:val="000000"/>
                    </w:rPr>
                    <w:t xml:space="preserve"> 音量输出  预设等于音头灵敏度，使用者不必调整音量输出 </w:t>
                  </w:r>
                  <w:r>
                    <w:br/>
                  </w:r>
                  <w:r>
                    <w:rPr>
                      <w:rFonts w:ascii="仿宋_GB2312" w:hAnsi="仿宋_GB2312" w:cs="仿宋_GB2312" w:eastAsia="仿宋_GB2312"/>
                      <w:sz w:val="16"/>
                      <w:color w:val="000000"/>
                    </w:rPr>
                    <w:t xml:space="preserve"> 最大输出电压  两段切换：Line及Mic </w:t>
                  </w:r>
                  <w:r>
                    <w:br/>
                  </w:r>
                  <w:r>
                    <w:rPr>
                      <w:rFonts w:ascii="仿宋_GB2312" w:hAnsi="仿宋_GB2312" w:cs="仿宋_GB2312" w:eastAsia="仿宋_GB2312"/>
                      <w:sz w:val="16"/>
                      <w:color w:val="000000"/>
                    </w:rPr>
                    <w:t xml:space="preserve"> 电源供应  外加AC电源供应器，12~15VDC，1A </w:t>
                  </w:r>
                  <w:r>
                    <w:br/>
                  </w:r>
                  <w:r>
                    <w:rPr>
                      <w:rFonts w:ascii="仿宋_GB2312" w:hAnsi="仿宋_GB2312" w:cs="仿宋_GB2312" w:eastAsia="仿宋_GB2312"/>
                      <w:sz w:val="16"/>
                      <w:color w:val="000000"/>
                    </w:rPr>
                    <w:t xml:space="preserve"> 尺寸(mm)  420(宽)×44(高)×180(深)  重量(kg)  约1.75</w:t>
                  </w:r>
                  <w:r>
                    <w:br/>
                  </w:r>
                  <w:r>
                    <w:rPr>
                      <w:rFonts w:ascii="仿宋_GB2312" w:hAnsi="仿宋_GB2312" w:cs="仿宋_GB2312" w:eastAsia="仿宋_GB2312"/>
                      <w:sz w:val="16"/>
                      <w:color w:val="000000"/>
                    </w:rPr>
                    <w:t xml:space="preserve"> 搭配发射器  ACT-62H，ACT-62T </w:t>
                  </w:r>
                  <w:r>
                    <w:br/>
                  </w:r>
                  <w:r>
                    <w:rPr>
                      <w:rFonts w:ascii="仿宋_GB2312" w:hAnsi="仿宋_GB2312" w:cs="仿宋_GB2312" w:eastAsia="仿宋_GB2312"/>
                      <w:sz w:val="16"/>
                      <w:color w:val="000000"/>
                    </w:rPr>
                    <w:t xml:space="preserve"> 产品要求：</w:t>
                  </w:r>
                  <w:r>
                    <w:br/>
                  </w:r>
                  <w:r>
                    <w:rPr>
                      <w:rFonts w:ascii="仿宋_GB2312" w:hAnsi="仿宋_GB2312" w:cs="仿宋_GB2312" w:eastAsia="仿宋_GB2312"/>
                      <w:sz w:val="16"/>
                      <w:color w:val="000000"/>
                    </w:rPr>
                    <w:t xml:space="preserve"> 1、ACT-626采用双频道接收模组装配而成 2、ACT-626半U机箱。</w:t>
                  </w:r>
                  <w:r>
                    <w:br/>
                  </w:r>
                  <w:r>
                    <w:rPr>
                      <w:rFonts w:ascii="仿宋_GB2312" w:hAnsi="仿宋_GB2312" w:cs="仿宋_GB2312" w:eastAsia="仿宋_GB2312"/>
                      <w:sz w:val="16"/>
                      <w:color w:val="000000"/>
                    </w:rPr>
                    <w:t xml:space="preserve"> 3、接收机操作正面板采用塑料成型，后面板及机箱则采用全金属材质构成，符合专业规格的机箱是由两片完全相同的上下盖，以螺丝固定在正面及后面板上组装而成。</w:t>
                  </w:r>
                  <w:r>
                    <w:br/>
                  </w:r>
                  <w:r>
                    <w:rPr>
                      <w:rFonts w:ascii="仿宋_GB2312" w:hAnsi="仿宋_GB2312" w:cs="仿宋_GB2312" w:eastAsia="仿宋_GB2312"/>
                      <w:sz w:val="16"/>
                      <w:color w:val="000000"/>
                    </w:rPr>
                    <w:t xml:space="preserve"> 4、背面板装配的天线座，具有提供强波器的偏压，可外接MIPRO天线系统，以增加接收距离及稳定的接收效果。</w:t>
                  </w:r>
                  <w:r>
                    <w:br/>
                  </w:r>
                  <w:r>
                    <w:rPr>
                      <w:rFonts w:ascii="仿宋_GB2312" w:hAnsi="仿宋_GB2312" w:cs="仿宋_GB2312" w:eastAsia="仿宋_GB2312"/>
                      <w:sz w:val="16"/>
                      <w:color w:val="000000"/>
                    </w:rPr>
                    <w:t xml:space="preserve"> 5、正面板装配绿色背光的LCD显示窗口模组，可以显示群组、频道、频率、讯号强度、天线选讯动作、音频输出强度、发射器电池容量、干扰讯号警告指示及面板锁定或解除操作。具有多位按键及IR发射孔等设置于LCD下方。  </w:t>
                  </w:r>
                  <w:r>
                    <w:br/>
                  </w:r>
                  <w:r>
                    <w:rPr>
                      <w:rFonts w:ascii="仿宋_GB2312" w:hAnsi="仿宋_GB2312" w:cs="仿宋_GB2312" w:eastAsia="仿宋_GB2312"/>
                      <w:sz w:val="16"/>
                      <w:color w:val="000000"/>
                    </w:rPr>
                    <w:t xml:space="preserve"> 发射器：</w:t>
                  </w:r>
                  <w:r>
                    <w:br/>
                  </w:r>
                  <w:r>
                    <w:rPr>
                      <w:rFonts w:ascii="仿宋_GB2312" w:hAnsi="仿宋_GB2312" w:cs="仿宋_GB2312" w:eastAsia="仿宋_GB2312"/>
                      <w:sz w:val="16"/>
                      <w:color w:val="000000"/>
                    </w:rPr>
                    <w:t xml:space="preserve"> 技术参数：</w:t>
                  </w:r>
                  <w:r>
                    <w:br/>
                  </w:r>
                  <w:r>
                    <w:rPr>
                      <w:rFonts w:ascii="仿宋_GB2312" w:hAnsi="仿宋_GB2312" w:cs="仿宋_GB2312" w:eastAsia="仿宋_GB2312"/>
                      <w:sz w:val="16"/>
                      <w:color w:val="000000"/>
                    </w:rPr>
                    <w:t xml:space="preserve"> 1、机壳材质:坚固的工程塑料材质，操作显示器:具有背光LCD液晶显示器，同时显示频段代码、工作组、频道、频率、AF增益、RF功率、静音、音量限制、低频衰减、相位、操作锁定、电池存量及错误讯息。</w:t>
                  </w:r>
                  <w:r>
                    <w:br/>
                  </w:r>
                  <w:r>
                    <w:rPr>
                      <w:rFonts w:ascii="仿宋_GB2312" w:hAnsi="仿宋_GB2312" w:cs="仿宋_GB2312" w:eastAsia="仿宋_GB2312"/>
                      <w:sz w:val="16"/>
                      <w:color w:val="000000"/>
                    </w:rPr>
                    <w:t xml:space="preserve"> 2、振荡模式:PLL相位锁定频率合成</w:t>
                  </w:r>
                  <w:r>
                    <w:br/>
                  </w:r>
                  <w:r>
                    <w:rPr>
                      <w:rFonts w:ascii="仿宋_GB2312" w:hAnsi="仿宋_GB2312" w:cs="仿宋_GB2312" w:eastAsia="仿宋_GB2312"/>
                      <w:sz w:val="16"/>
                      <w:color w:val="000000"/>
                    </w:rPr>
                    <w:t xml:space="preserve"> 3、载波频段:UHF 620~934MHz</w:t>
                  </w:r>
                  <w:r>
                    <w:br/>
                  </w:r>
                  <w:r>
                    <w:rPr>
                      <w:rFonts w:ascii="仿宋_GB2312" w:hAnsi="仿宋_GB2312" w:cs="仿宋_GB2312" w:eastAsia="仿宋_GB2312"/>
                      <w:sz w:val="16"/>
                      <w:color w:val="000000"/>
                    </w:rPr>
                    <w:t xml:space="preserve"> 4、频带宽度:24MHz</w:t>
                  </w:r>
                  <w:r>
                    <w:br/>
                  </w:r>
                  <w:r>
                    <w:rPr>
                      <w:rFonts w:ascii="仿宋_GB2312" w:hAnsi="仿宋_GB2312" w:cs="仿宋_GB2312" w:eastAsia="仿宋_GB2312"/>
                      <w:sz w:val="16"/>
                      <w:color w:val="000000"/>
                    </w:rPr>
                    <w:t xml:space="preserve"> 5、频率调整:ACT自动追锁接收机工作频道</w:t>
                  </w:r>
                  <w:r>
                    <w:br/>
                  </w:r>
                  <w:r>
                    <w:rPr>
                      <w:rFonts w:ascii="仿宋_GB2312" w:hAnsi="仿宋_GB2312" w:cs="仿宋_GB2312" w:eastAsia="仿宋_GB2312"/>
                      <w:sz w:val="16"/>
                      <w:color w:val="000000"/>
                    </w:rPr>
                    <w:t xml:space="preserve"> 6、输出功率:≦50mW或10mW，可切换</w:t>
                  </w:r>
                  <w:r>
                    <w:br/>
                  </w:r>
                  <w:r>
                    <w:rPr>
                      <w:rFonts w:ascii="仿宋_GB2312" w:hAnsi="仿宋_GB2312" w:cs="仿宋_GB2312" w:eastAsia="仿宋_GB2312"/>
                      <w:sz w:val="16"/>
                      <w:color w:val="000000"/>
                    </w:rPr>
                    <w:t xml:space="preserve"> 7、谐波辐射:&lt;-55dBc</w:t>
                  </w:r>
                  <w:r>
                    <w:br/>
                  </w:r>
                  <w:r>
                    <w:rPr>
                      <w:rFonts w:ascii="仿宋_GB2312" w:hAnsi="仿宋_GB2312" w:cs="仿宋_GB2312" w:eastAsia="仿宋_GB2312"/>
                      <w:sz w:val="16"/>
                      <w:color w:val="000000"/>
                    </w:rPr>
                    <w:t xml:space="preserve"> 8、最大偏移度:±68KHz</w:t>
                  </w:r>
                  <w:r>
                    <w:br/>
                  </w:r>
                  <w:r>
                    <w:rPr>
                      <w:rFonts w:ascii="仿宋_GB2312" w:hAnsi="仿宋_GB2312" w:cs="仿宋_GB2312" w:eastAsia="仿宋_GB2312"/>
                      <w:sz w:val="16"/>
                      <w:color w:val="000000"/>
                    </w:rPr>
                    <w:t xml:space="preserve"> 9、静音控制:具静音按键及遥控插孔</w:t>
                  </w:r>
                  <w:r>
                    <w:br/>
                  </w:r>
                  <w:r>
                    <w:rPr>
                      <w:rFonts w:ascii="仿宋_GB2312" w:hAnsi="仿宋_GB2312" w:cs="仿宋_GB2312" w:eastAsia="仿宋_GB2312"/>
                      <w:sz w:val="16"/>
                      <w:color w:val="000000"/>
                    </w:rPr>
                    <w:t xml:space="preserve"> 10、最大输入电压:0dBV</w:t>
                  </w:r>
                  <w:r>
                    <w:br/>
                  </w:r>
                  <w:r>
                    <w:rPr>
                      <w:rFonts w:ascii="仿宋_GB2312" w:hAnsi="仿宋_GB2312" w:cs="仿宋_GB2312" w:eastAsia="仿宋_GB2312"/>
                      <w:sz w:val="16"/>
                      <w:color w:val="000000"/>
                    </w:rPr>
                    <w:t xml:space="preserve"> 11、使用电池:5号（AA）普通或充电式电池两只</w:t>
                  </w:r>
                  <w:r>
                    <w:br/>
                  </w:r>
                  <w:r>
                    <w:rPr>
                      <w:rFonts w:ascii="仿宋_GB2312" w:hAnsi="仿宋_GB2312" w:cs="仿宋_GB2312" w:eastAsia="仿宋_GB2312"/>
                      <w:sz w:val="16"/>
                      <w:color w:val="000000"/>
                    </w:rPr>
                    <w:t xml:space="preserve"> 麦克风：</w:t>
                  </w:r>
                  <w:r>
                    <w:br/>
                  </w:r>
                  <w:r>
                    <w:rPr>
                      <w:rFonts w:ascii="仿宋_GB2312" w:hAnsi="仿宋_GB2312" w:cs="仿宋_GB2312" w:eastAsia="仿宋_GB2312"/>
                      <w:sz w:val="16"/>
                      <w:color w:val="000000"/>
                    </w:rPr>
                    <w:t xml:space="preserve"> 技术参数：</w:t>
                  </w:r>
                  <w:r>
                    <w:br/>
                  </w:r>
                  <w:r>
                    <w:rPr>
                      <w:rFonts w:ascii="仿宋_GB2312" w:hAnsi="仿宋_GB2312" w:cs="仿宋_GB2312" w:eastAsia="仿宋_GB2312"/>
                      <w:sz w:val="16"/>
                      <w:color w:val="000000"/>
                    </w:rPr>
                    <w:t xml:space="preserve"> 1、音头尺寸: 4.5φ无指向性迷你电容式音头</w:t>
                  </w:r>
                  <w:r>
                    <w:br/>
                  </w:r>
                  <w:r>
                    <w:rPr>
                      <w:rFonts w:ascii="仿宋_GB2312" w:hAnsi="仿宋_GB2312" w:cs="仿宋_GB2312" w:eastAsia="仿宋_GB2312"/>
                      <w:sz w:val="16"/>
                      <w:color w:val="000000"/>
                    </w:rPr>
                    <w:t xml:space="preserve"> 2、频率响应: 40Hz~20KHz ± 3dB</w:t>
                  </w:r>
                  <w:r>
                    <w:br/>
                  </w:r>
                  <w:r>
                    <w:rPr>
                      <w:rFonts w:ascii="仿宋_GB2312" w:hAnsi="仿宋_GB2312" w:cs="仿宋_GB2312" w:eastAsia="仿宋_GB2312"/>
                      <w:sz w:val="16"/>
                      <w:color w:val="000000"/>
                    </w:rPr>
                    <w:t xml:space="preserve"> 3、输出阻抗: 200Ω</w:t>
                  </w:r>
                  <w:r>
                    <w:br/>
                  </w:r>
                  <w:r>
                    <w:rPr>
                      <w:rFonts w:ascii="仿宋_GB2312" w:hAnsi="仿宋_GB2312" w:cs="仿宋_GB2312" w:eastAsia="仿宋_GB2312"/>
                      <w:sz w:val="16"/>
                      <w:color w:val="000000"/>
                    </w:rPr>
                    <w:t xml:space="preserve"> 4、灵敏度 :-49dBV±3dBV/Pa(0dB=1V/Pa)</w:t>
                  </w:r>
                  <w:r>
                    <w:br/>
                  </w:r>
                  <w:r>
                    <w:rPr>
                      <w:rFonts w:ascii="仿宋_GB2312" w:hAnsi="仿宋_GB2312" w:cs="仿宋_GB2312" w:eastAsia="仿宋_GB2312"/>
                      <w:sz w:val="16"/>
                      <w:color w:val="000000"/>
                    </w:rPr>
                    <w:t xml:space="preserve"> 5、最大承受音压: 135dB (Typical, 1%THD)</w:t>
                  </w:r>
                  <w:r>
                    <w:br/>
                  </w:r>
                  <w:r>
                    <w:rPr>
                      <w:rFonts w:ascii="仿宋_GB2312" w:hAnsi="仿宋_GB2312" w:cs="仿宋_GB2312" w:eastAsia="仿宋_GB2312"/>
                      <w:sz w:val="16"/>
                      <w:color w:val="000000"/>
                    </w:rPr>
                    <w:t xml:space="preserve"> 6、音头连杆固定座: 左右各一个</w:t>
                  </w:r>
                  <w:r>
                    <w:br/>
                  </w:r>
                  <w:r>
                    <w:rPr>
                      <w:rFonts w:ascii="仿宋_GB2312" w:hAnsi="仿宋_GB2312" w:cs="仿宋_GB2312" w:eastAsia="仿宋_GB2312"/>
                      <w:sz w:val="16"/>
                      <w:color w:val="000000"/>
                    </w:rPr>
                    <w:t xml:space="preserve"> 7、输出插头: MIPRO迷你XLR 4pin插头</w:t>
                  </w:r>
                  <w:r>
                    <w:br/>
                  </w:r>
                  <w:r>
                    <w:rPr>
                      <w:rFonts w:ascii="仿宋_GB2312" w:hAnsi="仿宋_GB2312" w:cs="仿宋_GB2312" w:eastAsia="仿宋_GB2312"/>
                      <w:sz w:val="16"/>
                      <w:color w:val="000000"/>
                    </w:rPr>
                    <w:t xml:space="preserve"> 8、输出连线长度（cm）: 150</w:t>
                  </w:r>
                  <w:r>
                    <w:br/>
                  </w:r>
                  <w:r>
                    <w:rPr>
                      <w:rFonts w:ascii="仿宋_GB2312" w:hAnsi="仿宋_GB2312" w:cs="仿宋_GB2312" w:eastAsia="仿宋_GB2312"/>
                      <w:sz w:val="16"/>
                      <w:color w:val="000000"/>
                    </w:rPr>
                    <w:t xml:space="preserve"> 产品特性:</w:t>
                  </w:r>
                  <w:r>
                    <w:br/>
                  </w:r>
                  <w:r>
                    <w:rPr>
                      <w:rFonts w:ascii="仿宋_GB2312" w:hAnsi="仿宋_GB2312" w:cs="仿宋_GB2312" w:eastAsia="仿宋_GB2312"/>
                      <w:sz w:val="16"/>
                      <w:color w:val="000000"/>
                    </w:rPr>
                    <w:t xml:space="preserve"> 1、弹性极佳的钢丝挂架，轻柔服贴的软胶耳挂，不必调整、使用简单、舒适轻巧。</w:t>
                  </w:r>
                  <w:r>
                    <w:br/>
                  </w:r>
                  <w:r>
                    <w:rPr>
                      <w:rFonts w:ascii="仿宋_GB2312" w:hAnsi="仿宋_GB2312" w:cs="仿宋_GB2312" w:eastAsia="仿宋_GB2312"/>
                      <w:sz w:val="16"/>
                      <w:color w:val="000000"/>
                    </w:rPr>
                    <w:t xml:space="preserve"> 2、可任意更换单指向迷你型MU-53或无指向超小型MU-55电容式麦克风音头模组。</w:t>
                  </w:r>
                  <w:r>
                    <w:br/>
                  </w:r>
                  <w:r>
                    <w:rPr>
                      <w:rFonts w:ascii="仿宋_GB2312" w:hAnsi="仿宋_GB2312" w:cs="仿宋_GB2312" w:eastAsia="仿宋_GB2312"/>
                      <w:sz w:val="16"/>
                      <w:color w:val="000000"/>
                    </w:rPr>
                    <w:t xml:space="preserve"> 3、具有高动态范围特性，能承受超高音压不失真。</w:t>
                  </w:r>
                  <w:r>
                    <w:br/>
                  </w:r>
                  <w:r>
                    <w:rPr>
                      <w:rFonts w:ascii="仿宋_GB2312" w:hAnsi="仿宋_GB2312" w:cs="仿宋_GB2312" w:eastAsia="仿宋_GB2312"/>
                      <w:sz w:val="16"/>
                      <w:color w:val="000000"/>
                    </w:rPr>
                    <w:t xml:space="preserve"> 4、音头模组及连线可与挂架自由分离组合。</w:t>
                  </w:r>
                  <w:r>
                    <w:br/>
                  </w:r>
                  <w:r>
                    <w:rPr>
                      <w:rFonts w:ascii="仿宋_GB2312" w:hAnsi="仿宋_GB2312" w:cs="仿宋_GB2312" w:eastAsia="仿宋_GB2312"/>
                      <w:sz w:val="16"/>
                      <w:color w:val="000000"/>
                    </w:rPr>
                    <w:t xml:space="preserve"> 5、音头模组可依使用习惯，装置于挂架的左边或右边固定座。</w:t>
                  </w:r>
                  <w:r>
                    <w:br/>
                  </w:r>
                  <w:r>
                    <w:rPr>
                      <w:rFonts w:ascii="仿宋_GB2312" w:hAnsi="仿宋_GB2312" w:cs="仿宋_GB2312" w:eastAsia="仿宋_GB2312"/>
                      <w:sz w:val="16"/>
                      <w:color w:val="000000"/>
                    </w:rPr>
                    <w:t xml:space="preserve"> 6、音头连杆固定座可任意旋转。</w:t>
                  </w:r>
                  <w:r>
                    <w:br/>
                  </w:r>
                  <w:r>
                    <w:rPr>
                      <w:rFonts w:ascii="仿宋_GB2312" w:hAnsi="仿宋_GB2312" w:cs="仿宋_GB2312" w:eastAsia="仿宋_GB2312"/>
                      <w:sz w:val="16"/>
                      <w:color w:val="000000"/>
                    </w:rPr>
                    <w:t xml:space="preserve"> 7、音头连杆的固定位置可随意调整长度、方向及角度，让音头的使用位置适合使用者的脸型与嘴巴距离。</w:t>
                  </w:r>
                  <w:r>
                    <w:br/>
                  </w:r>
                  <w:r>
                    <w:rPr>
                      <w:rFonts w:ascii="仿宋_GB2312" w:hAnsi="仿宋_GB2312" w:cs="仿宋_GB2312" w:eastAsia="仿宋_GB2312"/>
                      <w:sz w:val="16"/>
                      <w:color w:val="000000"/>
                    </w:rPr>
                    <w:t xml:space="preserve"> 8、活动式耳挂的专利设计，可向内旋转，方便收纳、包装及携带。</w:t>
                  </w:r>
                  <w:r>
                    <w:br/>
                  </w:r>
                  <w:r>
                    <w:rPr>
                      <w:rFonts w:ascii="仿宋_GB2312" w:hAnsi="仿宋_GB2312" w:cs="仿宋_GB2312" w:eastAsia="仿宋_GB2312"/>
                      <w:sz w:val="16"/>
                      <w:color w:val="000000"/>
                    </w:rPr>
                    <w:t xml:space="preserve"> 9、备有黑色及肤色任您选择。</w:t>
                  </w:r>
                  <w:r>
                    <w:br/>
                  </w:r>
                  <w:r>
                    <w:rPr>
                      <w:rFonts w:ascii="仿宋_GB2312" w:hAnsi="仿宋_GB2312" w:cs="仿宋_GB2312" w:eastAsia="仿宋_GB2312"/>
                      <w:sz w:val="16"/>
                      <w:color w:val="000000"/>
                    </w:rPr>
                    <w:t xml:space="preserve"> 10、连接MIPRO迷你XLR标准插头，亦可指定连接其它类型插头。</w:t>
                  </w:r>
                  <w:r>
                    <w:br/>
                  </w:r>
                  <w:r>
                    <w:rPr>
                      <w:rFonts w:ascii="仿宋_GB2312" w:hAnsi="仿宋_GB2312" w:cs="仿宋_GB2312" w:eastAsia="仿宋_GB2312"/>
                      <w:sz w:val="16"/>
                      <w:color w:val="000000"/>
                    </w:rPr>
                    <w:t xml:space="preserve"> 11、超小型MU-55具有防水特性.</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有源天线分配器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+32dBm </w:t>
                  </w:r>
                  <w:r>
                    <w:br/>
                  </w:r>
                  <w:r>
                    <w:rPr>
                      <w:rFonts w:ascii="仿宋_GB2312" w:hAnsi="仿宋_GB2312" w:cs="仿宋_GB2312" w:eastAsia="仿宋_GB2312"/>
                      <w:sz w:val="19"/>
                      <w:color w:val="000000"/>
                    </w:rPr>
                    <w:t xml:space="preserve"> 缆线损耗侦测功能  自动侦测缆线损耗，用以控制MPB-30的增益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r>
                    <w:br/>
                  </w:r>
                  <w:r>
                    <w:rPr>
                      <w:rFonts w:ascii="仿宋_GB2312" w:hAnsi="仿宋_GB2312" w:cs="仿宋_GB2312" w:eastAsia="仿宋_GB2312"/>
                      <w:sz w:val="19"/>
                      <w:color w:val="000000"/>
                    </w:rPr>
                    <w:t xml:space="preserve"> 天线输入接头  天线A、B输入端各提供8.3VDC </w:t>
                  </w:r>
                  <w:r>
                    <w:br/>
                  </w:r>
                  <w:r>
                    <w:rPr>
                      <w:rFonts w:ascii="仿宋_GB2312" w:hAnsi="仿宋_GB2312" w:cs="仿宋_GB2312" w:eastAsia="仿宋_GB2312"/>
                      <w:sz w:val="19"/>
                      <w:color w:val="000000"/>
                    </w:rPr>
                    <w:t xml:space="preserve"> 提供电源  230mAmax </w:t>
                  </w:r>
                  <w:r>
                    <w:br/>
                  </w:r>
                  <w:r>
                    <w:rPr>
                      <w:rFonts w:ascii="仿宋_GB2312" w:hAnsi="仿宋_GB2312" w:cs="仿宋_GB2312" w:eastAsia="仿宋_GB2312"/>
                      <w:sz w:val="19"/>
                      <w:color w:val="000000"/>
                    </w:rPr>
                    <w:t xml:space="preserve"> 电源供应  12~15VDC </w:t>
                  </w:r>
                  <w:r>
                    <w:br/>
                  </w:r>
                  <w:r>
                    <w:rPr>
                      <w:rFonts w:ascii="仿宋_GB2312" w:hAnsi="仿宋_GB2312" w:cs="仿宋_GB2312" w:eastAsia="仿宋_GB2312"/>
                      <w:sz w:val="19"/>
                      <w:color w:val="000000"/>
                    </w:rPr>
                    <w:t xml:space="preserve"> 消耗电流  约242mA/12VDCInput </w:t>
                  </w:r>
                  <w:r>
                    <w:br/>
                  </w:r>
                  <w:r>
                    <w:rPr>
                      <w:rFonts w:ascii="仿宋_GB2312" w:hAnsi="仿宋_GB2312" w:cs="仿宋_GB2312" w:eastAsia="仿宋_GB2312"/>
                      <w:sz w:val="19"/>
                      <w:color w:val="000000"/>
                    </w:rPr>
                    <w:t xml:space="preserve"> 备注  各项规格如有误差，以实际产品为依据。</w:t>
                  </w:r>
                  <w:r>
                    <w:br/>
                  </w:r>
                  <w:r>
                    <w:rPr>
                      <w:rFonts w:ascii="仿宋_GB2312" w:hAnsi="仿宋_GB2312" w:cs="仿宋_GB2312" w:eastAsia="仿宋_GB2312"/>
                      <w:sz w:val="19"/>
                      <w:color w:val="000000"/>
                    </w:rPr>
                    <w:t xml:space="preserve"> 产品要求：</w:t>
                  </w:r>
                  <w:r>
                    <w:br/>
                  </w:r>
                  <w:r>
                    <w:rPr>
                      <w:rFonts w:ascii="仿宋_GB2312" w:hAnsi="仿宋_GB2312" w:cs="仿宋_GB2312" w:eastAsia="仿宋_GB2312"/>
                      <w:sz w:val="19"/>
                      <w:color w:val="000000"/>
                    </w:rPr>
                    <w:t xml:space="preserve"> 具有自动侦测缆线损耗，用以控制强波器的增益，获得自动精确 补偿缆线对讯号的损耗，避免强波器过高的增益造成接收机的内调失真产生额外的干扰，影响接收质量。精美的 EIA 标准 1U 的金属机箱，具有简单明确的LED灯显示天线缆线是否导通及侦测结果。让使用者安装天线 系统，不必为了计算天线、缆线及强波器的规格而感到困扰。</w:t>
                  </w:r>
                  <w:r>
                    <w:br/>
                  </w:r>
                  <w:r>
                    <w:rPr>
                      <w:rFonts w:ascii="仿宋_GB2312" w:hAnsi="仿宋_GB2312" w:cs="仿宋_GB2312" w:eastAsia="仿宋_GB2312"/>
                      <w:sz w:val="19"/>
                      <w:color w:val="000000"/>
                    </w:rPr>
                    <w:t xml:space="preserve"> 天线分配  两组主动式一对四分配输出及两组主动式一对一分配输出 </w:t>
                  </w:r>
                  <w:r>
                    <w:br/>
                  </w:r>
                  <w:r>
                    <w:rPr>
                      <w:rFonts w:ascii="仿宋_GB2312" w:hAnsi="仿宋_GB2312" w:cs="仿宋_GB2312" w:eastAsia="仿宋_GB2312"/>
                      <w:sz w:val="19"/>
                      <w:color w:val="000000"/>
                    </w:rPr>
                    <w:t xml:space="preserve"> 适用频带范围  470~850MHz </w:t>
                  </w:r>
                  <w:r>
                    <w:br/>
                  </w:r>
                  <w:r>
                    <w:rPr>
                      <w:rFonts w:ascii="仿宋_GB2312" w:hAnsi="仿宋_GB2312" w:cs="仿宋_GB2312" w:eastAsia="仿宋_GB2312"/>
                      <w:sz w:val="19"/>
                      <w:color w:val="000000"/>
                    </w:rPr>
                    <w:t xml:space="preserve"> 输入截断点  +32dBm </w:t>
                  </w:r>
                  <w:r>
                    <w:br/>
                  </w:r>
                  <w:r>
                    <w:rPr>
                      <w:rFonts w:ascii="仿宋_GB2312" w:hAnsi="仿宋_GB2312" w:cs="仿宋_GB2312" w:eastAsia="仿宋_GB2312"/>
                      <w:sz w:val="19"/>
                      <w:color w:val="000000"/>
                    </w:rPr>
                    <w:t xml:space="preserve"> 缆线损耗侦测功能  自动侦测缆线损耗，用以控制MPB-30的增益 </w:t>
                  </w:r>
                  <w:r>
                    <w:br/>
                  </w:r>
                  <w:r>
                    <w:rPr>
                      <w:rFonts w:ascii="仿宋_GB2312" w:hAnsi="仿宋_GB2312" w:cs="仿宋_GB2312" w:eastAsia="仿宋_GB2312"/>
                      <w:sz w:val="19"/>
                      <w:color w:val="000000"/>
                    </w:rPr>
                    <w:t xml:space="preserve"> RF输出端增益  +1.0dB±1dB </w:t>
                  </w:r>
                  <w:r>
                    <w:br/>
                  </w:r>
                  <w:r>
                    <w:rPr>
                      <w:rFonts w:ascii="仿宋_GB2312" w:hAnsi="仿宋_GB2312" w:cs="仿宋_GB2312" w:eastAsia="仿宋_GB2312"/>
                      <w:sz w:val="19"/>
                      <w:color w:val="000000"/>
                    </w:rPr>
                    <w:t xml:space="preserve"> 输出/入增益  +1.0dB±1dB </w:t>
                  </w:r>
                  <w:r>
                    <w:br/>
                  </w:r>
                  <w:r>
                    <w:rPr>
                      <w:rFonts w:ascii="仿宋_GB2312" w:hAnsi="仿宋_GB2312" w:cs="仿宋_GB2312" w:eastAsia="仿宋_GB2312"/>
                      <w:sz w:val="19"/>
                      <w:color w:val="000000"/>
                    </w:rPr>
                    <w:t xml:space="preserve"> 输出端隔离度  &gt;18dB在400~1000MHz </w:t>
                  </w:r>
                  <w:r>
                    <w:br/>
                  </w:r>
                  <w:r>
                    <w:rPr>
                      <w:rFonts w:ascii="仿宋_GB2312" w:hAnsi="仿宋_GB2312" w:cs="仿宋_GB2312" w:eastAsia="仿宋_GB2312"/>
                      <w:sz w:val="19"/>
                      <w:color w:val="000000"/>
                    </w:rPr>
                    <w:t xml:space="preserve"> 频段选择性  低端≧35dB,高端≧30dB </w:t>
                  </w:r>
                  <w:r>
                    <w:br/>
                  </w:r>
                  <w:r>
                    <w:rPr>
                      <w:rFonts w:ascii="仿宋_GB2312" w:hAnsi="仿宋_GB2312" w:cs="仿宋_GB2312" w:eastAsia="仿宋_GB2312"/>
                      <w:sz w:val="19"/>
                      <w:color w:val="000000"/>
                    </w:rPr>
                    <w:t xml:space="preserve"> 输出/入阻抗  50Ω </w:t>
                  </w:r>
                  <w:r>
                    <w:br/>
                  </w:r>
                  <w:r>
                    <w:rPr>
                      <w:rFonts w:ascii="仿宋_GB2312" w:hAnsi="仿宋_GB2312" w:cs="仿宋_GB2312" w:eastAsia="仿宋_GB2312"/>
                      <w:sz w:val="19"/>
                      <w:color w:val="000000"/>
                    </w:rPr>
                    <w:t xml:space="preserve"> 天线输出接头  TNC插座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定向天线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1、频率范围：480~1000MHz</w:t>
                  </w:r>
                  <w:r>
                    <w:br/>
                  </w:r>
                  <w:r>
                    <w:rPr>
                      <w:rFonts w:ascii="仿宋_GB2312" w:hAnsi="仿宋_GB2312" w:cs="仿宋_GB2312" w:eastAsia="仿宋_GB2312"/>
                      <w:sz w:val="19"/>
                      <w:color w:val="000000"/>
                    </w:rPr>
                    <w:t xml:space="preserve"> 2、天线增益：4~6 dBi</w:t>
                  </w:r>
                  <w:r>
                    <w:br/>
                  </w:r>
                  <w:r>
                    <w:rPr>
                      <w:rFonts w:ascii="仿宋_GB2312" w:hAnsi="仿宋_GB2312" w:cs="仿宋_GB2312" w:eastAsia="仿宋_GB2312"/>
                      <w:sz w:val="19"/>
                      <w:color w:val="000000"/>
                    </w:rPr>
                    <w:t xml:space="preserve"> 3、放大器增益：12±1dB (RX底座)，0 dB (TX/RX底座)</w:t>
                  </w:r>
                  <w:r>
                    <w:br/>
                  </w:r>
                  <w:r>
                    <w:rPr>
                      <w:rFonts w:ascii="仿宋_GB2312" w:hAnsi="仿宋_GB2312" w:cs="仿宋_GB2312" w:eastAsia="仿宋_GB2312"/>
                      <w:sz w:val="19"/>
                      <w:color w:val="000000"/>
                    </w:rPr>
                    <w:t xml:space="preserve"> 4、驻波比：≦2:1 (RX底座)，≦2:1 (TX/RX底座)</w:t>
                  </w:r>
                  <w:r>
                    <w:br/>
                  </w:r>
                  <w:r>
                    <w:rPr>
                      <w:rFonts w:ascii="仿宋_GB2312" w:hAnsi="仿宋_GB2312" w:cs="仿宋_GB2312" w:eastAsia="仿宋_GB2312"/>
                      <w:sz w:val="19"/>
                      <w:color w:val="000000"/>
                    </w:rPr>
                    <w:t xml:space="preserve"> 5、3-dB波束宽：75°垂直极化面，130°水平极化面</w:t>
                  </w:r>
                  <w:r>
                    <w:br/>
                  </w:r>
                  <w:r>
                    <w:rPr>
                      <w:rFonts w:ascii="仿宋_GB2312" w:hAnsi="仿宋_GB2312" w:cs="仿宋_GB2312" w:eastAsia="仿宋_GB2312"/>
                      <w:sz w:val="19"/>
                      <w:color w:val="000000"/>
                    </w:rPr>
                    <w:t xml:space="preserve"> 6、接头：TNC母座x2</w:t>
                  </w:r>
                  <w:r>
                    <w:br/>
                  </w:r>
                  <w:r>
                    <w:rPr>
                      <w:rFonts w:ascii="仿宋_GB2312" w:hAnsi="仿宋_GB2312" w:cs="仿宋_GB2312" w:eastAsia="仿宋_GB2312"/>
                      <w:sz w:val="19"/>
                      <w:color w:val="000000"/>
                    </w:rPr>
                    <w:t xml:space="preserve"> 产品要求：</w:t>
                  </w:r>
                  <w:r>
                    <w:br/>
                  </w:r>
                  <w:r>
                    <w:rPr>
                      <w:rFonts w:ascii="仿宋_GB2312" w:hAnsi="仿宋_GB2312" w:cs="仿宋_GB2312" w:eastAsia="仿宋_GB2312"/>
                      <w:sz w:val="19"/>
                      <w:color w:val="000000"/>
                    </w:rPr>
                    <w:t xml:space="preserve"> 1、用UHF频段发射及接收两用的对数天线，适用的频宽涵盖480MHz~1000MHz范围，能完全涵盖欧美无线麦克风新电波法规的频段，具有4~6dBi的高指向特性，对需要特定方位的使用环境有非常好的效果。</w:t>
                  </w:r>
                  <w:r>
                    <w:br/>
                  </w:r>
                  <w:r>
                    <w:rPr>
                      <w:rFonts w:ascii="仿宋_GB2312" w:hAnsi="仿宋_GB2312" w:cs="仿宋_GB2312" w:eastAsia="仿宋_GB2312"/>
                      <w:sz w:val="19"/>
                      <w:color w:val="000000"/>
                    </w:rPr>
                    <w:t xml:space="preserve"> 2、两个输入插座，“TX/RX”插座可以直接连接到发射器及接收机使用，另外一个“RX”插座内建具有12 dB增益的强波器，专供接收机作长距离接收使用，可以补偿连接到接收机的同轴电缆线所造成的信号损失。</w:t>
                  </w:r>
                  <w:r>
                    <w:br/>
                  </w:r>
                  <w:r>
                    <w:rPr>
                      <w:rFonts w:ascii="仿宋_GB2312" w:hAnsi="仿宋_GB2312" w:cs="仿宋_GB2312" w:eastAsia="仿宋_GB2312"/>
                      <w:sz w:val="19"/>
                      <w:color w:val="000000"/>
                    </w:rPr>
                    <w:t xml:space="preserve"> 3、发射与接收两种模式可以依据无线系统之实际需要自行选择，以取得使用之最佳效果。内建强波器的电源可以由天线分配器或ACT系列接收机的天线座偏压经由同轴电缆线输入提供。本产品具有良好的防水功能，适用于户内外环境使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电源时序器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技术参数：</w:t>
                  </w:r>
                  <w:r>
                    <w:br/>
                  </w:r>
                  <w:r>
                    <w:rPr>
                      <w:rFonts w:ascii="仿宋_GB2312" w:hAnsi="仿宋_GB2312" w:cs="仿宋_GB2312" w:eastAsia="仿宋_GB2312"/>
                      <w:sz w:val="19"/>
                      <w:color w:val="000000"/>
                    </w:rPr>
                    <w:t xml:space="preserve"> 1、配备3.5寸彩色TFT-LCD显示屏，可实时显示当前电压，日期时间，信道开关状态；</w:t>
                  </w:r>
                  <w:r>
                    <w:br/>
                  </w:r>
                  <w:r>
                    <w:rPr>
                      <w:rFonts w:ascii="仿宋_GB2312" w:hAnsi="仿宋_GB2312" w:cs="仿宋_GB2312" w:eastAsia="仿宋_GB2312"/>
                      <w:sz w:val="19"/>
                      <w:color w:val="000000"/>
                    </w:rPr>
                    <w:t xml:space="preserve"> 2、≥8路开关通道输出，每路延时开启和关闭时间可自由设置（范围0~999秒）；</w:t>
                  </w:r>
                  <w:r>
                    <w:br/>
                  </w:r>
                  <w:r>
                    <w:rPr>
                      <w:rFonts w:ascii="仿宋_GB2312" w:hAnsi="仿宋_GB2312" w:cs="仿宋_GB2312" w:eastAsia="仿宋_GB2312"/>
                      <w:sz w:val="19"/>
                      <w:color w:val="000000"/>
                    </w:rPr>
                    <w:t xml:space="preserve"> 3、每通道可以独立设置开启/关闭，方便设备灵活使用；4、每通道独立滤波器，提供稳定，无干忧电流;</w:t>
                  </w:r>
                  <w:r>
                    <w:br/>
                  </w:r>
                  <w:r>
                    <w:rPr>
                      <w:rFonts w:ascii="仿宋_GB2312" w:hAnsi="仿宋_GB2312" w:cs="仿宋_GB2312" w:eastAsia="仿宋_GB2312"/>
                      <w:sz w:val="19"/>
                      <w:color w:val="000000"/>
                    </w:rPr>
                    <w:t xml:space="preserve"> 5、内置时钟芯片，可根据日期时间定时设置自动开启/关闭每一通道；</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控制主机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主板:Intel B360；</w:t>
                  </w:r>
                  <w:r>
                    <w:br/>
                  </w:r>
                  <w:r>
                    <w:rPr>
                      <w:rFonts w:ascii="仿宋_GB2312" w:hAnsi="仿宋_GB2312" w:cs="仿宋_GB2312" w:eastAsia="仿宋_GB2312"/>
                      <w:sz w:val="19"/>
                      <w:color w:val="000000"/>
                    </w:rPr>
                    <w:t xml:space="preserve"> 内存：16GB DDR4-2666，最大支持32G；</w:t>
                  </w:r>
                  <w:r>
                    <w:br/>
                  </w:r>
                  <w:r>
                    <w:rPr>
                      <w:rFonts w:ascii="仿宋_GB2312" w:hAnsi="仿宋_GB2312" w:cs="仿宋_GB2312" w:eastAsia="仿宋_GB2312"/>
                      <w:sz w:val="19"/>
                      <w:color w:val="000000"/>
                    </w:rPr>
                    <w:t xml:space="preserve"> 硬盘：512固态+1000GB硬盘7200转高速SATAⅢ；</w:t>
                  </w:r>
                  <w:r>
                    <w:br/>
                  </w:r>
                  <w:r>
                    <w:rPr>
                      <w:rFonts w:ascii="仿宋_GB2312" w:hAnsi="仿宋_GB2312" w:cs="仿宋_GB2312" w:eastAsia="仿宋_GB2312"/>
                      <w:sz w:val="19"/>
                      <w:color w:val="000000"/>
                    </w:rPr>
                    <w:t xml:space="preserve"> CPU :I5； 5、显卡：≥4G独立显卡；</w:t>
                  </w:r>
                  <w:r>
                    <w:br/>
                  </w:r>
                  <w:r>
                    <w:rPr>
                      <w:rFonts w:ascii="仿宋_GB2312" w:hAnsi="仿宋_GB2312" w:cs="仿宋_GB2312" w:eastAsia="仿宋_GB2312"/>
                      <w:sz w:val="19"/>
                      <w:color w:val="000000"/>
                    </w:rPr>
                    <w:t xml:space="preserve"> 6、集成10/100/1000M自适应网卡；</w:t>
                  </w:r>
                  <w:r>
                    <w:br/>
                  </w:r>
                  <w:r>
                    <w:rPr>
                      <w:rFonts w:ascii="仿宋_GB2312" w:hAnsi="仿宋_GB2312" w:cs="仿宋_GB2312" w:eastAsia="仿宋_GB2312"/>
                      <w:sz w:val="19"/>
                      <w:color w:val="000000"/>
                    </w:rPr>
                    <w:t xml:space="preserve"> 7、 防水抗菌键盘、USB鼠标；</w:t>
                  </w:r>
                  <w:r>
                    <w:br/>
                  </w:r>
                  <w:r>
                    <w:rPr>
                      <w:rFonts w:ascii="仿宋_GB2312" w:hAnsi="仿宋_GB2312" w:cs="仿宋_GB2312" w:eastAsia="仿宋_GB2312"/>
                      <w:sz w:val="19"/>
                      <w:color w:val="000000"/>
                    </w:rPr>
                    <w:t xml:space="preserve"> 8、 6个USB接口、前面板2个； 9、显示器：24寸；</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固定安装机柜</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2米，玻璃门带锁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音箱线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300芯无氧铜音箱线、电阻小，损耗低，传输效果好，高保真和细腻音质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话筒线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RVPE-2*0.5 采用双芯外包屏蔽设计，抗干扰能力强。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音响线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2*2.5高品质音响线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辅材</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控制线、音箱吊装架、穿线管、地插、接插件、线管、钢丝绳、卡农头、地插盒、扎带、绝缘胶布、膨胀螺丝、等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室外全彩LED屏</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1、像素间距：≤4mm</w:t>
                  </w:r>
                  <w:r>
                    <w:br/>
                  </w:r>
                  <w:r>
                    <w:rPr>
                      <w:rFonts w:ascii="仿宋_GB2312" w:hAnsi="仿宋_GB2312" w:cs="仿宋_GB2312" w:eastAsia="仿宋_GB2312"/>
                      <w:sz w:val="18"/>
                      <w:color w:val="000000"/>
                    </w:rPr>
                    <w:t xml:space="preserve"> 2、点密度：62500点/ m²</w:t>
                  </w:r>
                  <w:r>
                    <w:br/>
                  </w:r>
                  <w:r>
                    <w:rPr>
                      <w:rFonts w:ascii="仿宋_GB2312" w:hAnsi="仿宋_GB2312" w:cs="仿宋_GB2312" w:eastAsia="仿宋_GB2312"/>
                      <w:sz w:val="18"/>
                      <w:color w:val="000000"/>
                    </w:rPr>
                    <w:t xml:space="preserve"> 3、LED灯种类：SMD1921</w:t>
                  </w:r>
                  <w:r>
                    <w:br/>
                  </w:r>
                  <w:r>
                    <w:rPr>
                      <w:rFonts w:ascii="仿宋_GB2312" w:hAnsi="仿宋_GB2312" w:cs="仿宋_GB2312" w:eastAsia="仿宋_GB2312"/>
                      <w:sz w:val="18"/>
                      <w:color w:val="000000"/>
                    </w:rPr>
                    <w:t xml:space="preserve"> 4、像素点组成：1R1G1B</w:t>
                  </w:r>
                  <w:r>
                    <w:br/>
                  </w:r>
                  <w:r>
                    <w:rPr>
                      <w:rFonts w:ascii="仿宋_GB2312" w:hAnsi="仿宋_GB2312" w:cs="仿宋_GB2312" w:eastAsia="仿宋_GB2312"/>
                      <w:sz w:val="18"/>
                      <w:color w:val="000000"/>
                    </w:rPr>
                    <w:t xml:space="preserve"> 5、模组尺寸：320mm×160mm</w:t>
                  </w:r>
                  <w:r>
                    <w:br/>
                  </w:r>
                  <w:r>
                    <w:rPr>
                      <w:rFonts w:ascii="仿宋_GB2312" w:hAnsi="仿宋_GB2312" w:cs="仿宋_GB2312" w:eastAsia="仿宋_GB2312"/>
                      <w:sz w:val="18"/>
                      <w:color w:val="000000"/>
                    </w:rPr>
                    <w:t xml:space="preserve"> 8、电流增益调节级别：≥8位</w:t>
                  </w:r>
                  <w:r>
                    <w:br/>
                  </w:r>
                  <w:r>
                    <w:rPr>
                      <w:rFonts w:ascii="仿宋_GB2312" w:hAnsi="仿宋_GB2312" w:cs="仿宋_GB2312" w:eastAsia="仿宋_GB2312"/>
                      <w:sz w:val="18"/>
                      <w:color w:val="000000"/>
                    </w:rPr>
                    <w:t xml:space="preserve"> 9、亮度：≥5000cd/m²可调（色温6500K）</w:t>
                  </w:r>
                  <w:r>
                    <w:br/>
                  </w:r>
                  <w:r>
                    <w:rPr>
                      <w:rFonts w:ascii="仿宋_GB2312" w:hAnsi="仿宋_GB2312" w:cs="仿宋_GB2312" w:eastAsia="仿宋_GB2312"/>
                      <w:sz w:val="18"/>
                      <w:color w:val="000000"/>
                    </w:rPr>
                    <w:t xml:space="preserve"> 10、视角：160°/160°（水平视角/垂直）</w:t>
                  </w:r>
                  <w:r>
                    <w:br/>
                  </w:r>
                  <w:r>
                    <w:rPr>
                      <w:rFonts w:ascii="仿宋_GB2312" w:hAnsi="仿宋_GB2312" w:cs="仿宋_GB2312" w:eastAsia="仿宋_GB2312"/>
                      <w:sz w:val="18"/>
                      <w:color w:val="000000"/>
                    </w:rPr>
                    <w:t xml:space="preserve"> 11、平整度：≤0.15mm</w:t>
                  </w:r>
                  <w:r>
                    <w:br/>
                  </w:r>
                  <w:r>
                    <w:rPr>
                      <w:rFonts w:ascii="仿宋_GB2312" w:hAnsi="仿宋_GB2312" w:cs="仿宋_GB2312" w:eastAsia="仿宋_GB2312"/>
                      <w:sz w:val="18"/>
                      <w:color w:val="000000"/>
                    </w:rPr>
                    <w:t xml:space="preserve"> 12、亮度均匀性：≥97%</w:t>
                  </w:r>
                  <w:r>
                    <w:br/>
                  </w:r>
                  <w:r>
                    <w:rPr>
                      <w:rFonts w:ascii="仿宋_GB2312" w:hAnsi="仿宋_GB2312" w:cs="仿宋_GB2312" w:eastAsia="仿宋_GB2312"/>
                      <w:sz w:val="18"/>
                      <w:color w:val="000000"/>
                    </w:rPr>
                    <w:t xml:space="preserve"> 13、色度均匀性：±0.003  Cx,Cy之内</w:t>
                  </w:r>
                  <w:r>
                    <w:br/>
                  </w:r>
                  <w:r>
                    <w:rPr>
                      <w:rFonts w:ascii="仿宋_GB2312" w:hAnsi="仿宋_GB2312" w:cs="仿宋_GB2312" w:eastAsia="仿宋_GB2312"/>
                      <w:sz w:val="18"/>
                      <w:color w:val="000000"/>
                    </w:rPr>
                    <w:t xml:space="preserve"> 14、对比度：5000:1</w:t>
                  </w:r>
                  <w:r>
                    <w:br/>
                  </w:r>
                  <w:r>
                    <w:rPr>
                      <w:rFonts w:ascii="仿宋_GB2312" w:hAnsi="仿宋_GB2312" w:cs="仿宋_GB2312" w:eastAsia="仿宋_GB2312"/>
                      <w:sz w:val="18"/>
                      <w:color w:val="000000"/>
                    </w:rPr>
                    <w:t xml:space="preserve"> 15、防护等级：IP65</w:t>
                  </w:r>
                  <w:r>
                    <w:br/>
                  </w:r>
                  <w:r>
                    <w:rPr>
                      <w:rFonts w:ascii="仿宋_GB2312" w:hAnsi="仿宋_GB2312" w:cs="仿宋_GB2312" w:eastAsia="仿宋_GB2312"/>
                      <w:sz w:val="18"/>
                      <w:color w:val="000000"/>
                    </w:rPr>
                    <w:t xml:space="preserve"> 16、信号颜色处理位数：红、绿、蓝各≥14bit</w:t>
                  </w:r>
                  <w:r>
                    <w:br/>
                  </w:r>
                  <w:r>
                    <w:rPr>
                      <w:rFonts w:ascii="仿宋_GB2312" w:hAnsi="仿宋_GB2312" w:cs="仿宋_GB2312" w:eastAsia="仿宋_GB2312"/>
                      <w:sz w:val="18"/>
                      <w:color w:val="000000"/>
                    </w:rPr>
                    <w:t xml:space="preserve"> 17、驱动方式：恒流驱动</w:t>
                  </w:r>
                  <w:r>
                    <w:br/>
                  </w:r>
                  <w:r>
                    <w:rPr>
                      <w:rFonts w:ascii="仿宋_GB2312" w:hAnsi="仿宋_GB2312" w:cs="仿宋_GB2312" w:eastAsia="仿宋_GB2312"/>
                      <w:sz w:val="18"/>
                      <w:color w:val="000000"/>
                    </w:rPr>
                    <w:t xml:space="preserve"> 18、扫描方式：1/8扫描</w:t>
                  </w:r>
                  <w:r>
                    <w:br/>
                  </w:r>
                  <w:r>
                    <w:rPr>
                      <w:rFonts w:ascii="仿宋_GB2312" w:hAnsi="仿宋_GB2312" w:cs="仿宋_GB2312" w:eastAsia="仿宋_GB2312"/>
                      <w:sz w:val="18"/>
                      <w:color w:val="000000"/>
                    </w:rPr>
                    <w:t xml:space="preserve"> 19、刷新率：≥1920Hz</w:t>
                  </w:r>
                  <w:r>
                    <w:br/>
                  </w:r>
                  <w:r>
                    <w:rPr>
                      <w:rFonts w:ascii="仿宋_GB2312" w:hAnsi="仿宋_GB2312" w:cs="仿宋_GB2312" w:eastAsia="仿宋_GB2312"/>
                      <w:sz w:val="18"/>
                      <w:color w:val="000000"/>
                    </w:rPr>
                    <w:t xml:space="preserve"> 20、换帧频率：≥60Hz</w:t>
                  </w:r>
                  <w:r>
                    <w:br/>
                  </w:r>
                  <w:r>
                    <w:rPr>
                      <w:rFonts w:ascii="仿宋_GB2312" w:hAnsi="仿宋_GB2312" w:cs="仿宋_GB2312" w:eastAsia="仿宋_GB2312"/>
                      <w:sz w:val="18"/>
                      <w:color w:val="000000"/>
                    </w:rPr>
                    <w:t xml:space="preserve"> 21、屏体色温：2000K～9500K可调</w:t>
                  </w:r>
                  <w:r>
                    <w:br/>
                  </w:r>
                  <w:r>
                    <w:rPr>
                      <w:rFonts w:ascii="仿宋_GB2312" w:hAnsi="仿宋_GB2312" w:cs="仿宋_GB2312" w:eastAsia="仿宋_GB2312"/>
                      <w:sz w:val="18"/>
                      <w:color w:val="000000"/>
                    </w:rPr>
                    <w:t xml:space="preserve"> 22、亮度调节方式：手动/自动/程控</w:t>
                  </w:r>
                  <w:r>
                    <w:br/>
                  </w:r>
                  <w:r>
                    <w:rPr>
                      <w:rFonts w:ascii="仿宋_GB2312" w:hAnsi="仿宋_GB2312" w:cs="仿宋_GB2312" w:eastAsia="仿宋_GB2312"/>
                      <w:sz w:val="18"/>
                      <w:color w:val="000000"/>
                    </w:rPr>
                    <w:t xml:space="preserve"> 23、校正：配备亮度与色度逐点校正</w:t>
                  </w:r>
                  <w:r>
                    <w:br/>
                  </w:r>
                  <w:r>
                    <w:rPr>
                      <w:rFonts w:ascii="仿宋_GB2312" w:hAnsi="仿宋_GB2312" w:cs="仿宋_GB2312" w:eastAsia="仿宋_GB2312"/>
                      <w:sz w:val="18"/>
                      <w:color w:val="000000"/>
                    </w:rPr>
                    <w:t xml:space="preserve"> 24、控制方式：同步映射控制</w:t>
                  </w:r>
                  <w:r>
                    <w:br/>
                  </w:r>
                  <w:r>
                    <w:rPr>
                      <w:rFonts w:ascii="仿宋_GB2312" w:hAnsi="仿宋_GB2312" w:cs="仿宋_GB2312" w:eastAsia="仿宋_GB2312"/>
                      <w:sz w:val="18"/>
                      <w:color w:val="000000"/>
                    </w:rPr>
                    <w:t xml:space="preserve"> 25、控制距离：超五类双绞网线,超过100米使用光纤传输</w:t>
                  </w:r>
                  <w:r>
                    <w:br/>
                  </w:r>
                  <w:r>
                    <w:rPr>
                      <w:rFonts w:ascii="仿宋_GB2312" w:hAnsi="仿宋_GB2312" w:cs="仿宋_GB2312" w:eastAsia="仿宋_GB2312"/>
                      <w:sz w:val="18"/>
                      <w:color w:val="000000"/>
                    </w:rPr>
                    <w:t xml:space="preserve"> 26、平均功率：100W/m2～300W/ m²</w:t>
                  </w:r>
                  <w:r>
                    <w:br/>
                  </w:r>
                  <w:r>
                    <w:rPr>
                      <w:rFonts w:ascii="仿宋_GB2312" w:hAnsi="仿宋_GB2312" w:cs="仿宋_GB2312" w:eastAsia="仿宋_GB2312"/>
                      <w:sz w:val="18"/>
                      <w:color w:val="000000"/>
                    </w:rPr>
                    <w:t xml:space="preserve"> 27、工作电压：AC：110V~240V、50~60Hz</w:t>
                  </w:r>
                  <w:r>
                    <w:br/>
                  </w:r>
                  <w:r>
                    <w:rPr>
                      <w:rFonts w:ascii="仿宋_GB2312" w:hAnsi="仿宋_GB2312" w:cs="仿宋_GB2312" w:eastAsia="仿宋_GB2312"/>
                      <w:sz w:val="18"/>
                      <w:color w:val="000000"/>
                    </w:rPr>
                    <w:t xml:space="preserve"> 28、连续工作时间：≥7×24hrs，支持连续不间断显示</w:t>
                  </w:r>
                  <w:r>
                    <w:br/>
                  </w:r>
                  <w:r>
                    <w:rPr>
                      <w:rFonts w:ascii="仿宋_GB2312" w:hAnsi="仿宋_GB2312" w:cs="仿宋_GB2312" w:eastAsia="仿宋_GB2312"/>
                      <w:sz w:val="18"/>
                      <w:color w:val="000000"/>
                    </w:rPr>
                    <w:t xml:space="preserve"> 29、平均无故障工作时间：≥8000小时</w:t>
                  </w:r>
                  <w:r>
                    <w:br/>
                  </w:r>
                  <w:r>
                    <w:rPr>
                      <w:rFonts w:ascii="仿宋_GB2312" w:hAnsi="仿宋_GB2312" w:cs="仿宋_GB2312" w:eastAsia="仿宋_GB2312"/>
                      <w:sz w:val="18"/>
                      <w:color w:val="000000"/>
                    </w:rPr>
                    <w:t xml:space="preserve"> 30、LED寿命：10万小时</w:t>
                  </w:r>
                  <w:r>
                    <w:br/>
                  </w:r>
                  <w:r>
                    <w:rPr>
                      <w:rFonts w:ascii="仿宋_GB2312" w:hAnsi="仿宋_GB2312" w:cs="仿宋_GB2312" w:eastAsia="仿宋_GB2312"/>
                      <w:sz w:val="18"/>
                      <w:color w:val="000000"/>
                    </w:rPr>
                    <w:t xml:space="preserve"> 31、屏幕温升（使用运行状态）：≤20度</w:t>
                  </w:r>
                  <w:r>
                    <w:br/>
                  </w:r>
                  <w:r>
                    <w:rPr>
                      <w:rFonts w:ascii="仿宋_GB2312" w:hAnsi="仿宋_GB2312" w:cs="仿宋_GB2312" w:eastAsia="仿宋_GB2312"/>
                      <w:sz w:val="18"/>
                      <w:color w:val="000000"/>
                    </w:rPr>
                    <w:t xml:space="preserve"> 32、运行环境温度：-10℃～40℃</w:t>
                  </w:r>
                  <w:r>
                    <w:br/>
                  </w:r>
                  <w:r>
                    <w:rPr>
                      <w:rFonts w:ascii="仿宋_GB2312" w:hAnsi="仿宋_GB2312" w:cs="仿宋_GB2312" w:eastAsia="仿宋_GB2312"/>
                      <w:sz w:val="18"/>
                      <w:color w:val="000000"/>
                    </w:rPr>
                    <w:t xml:space="preserve"> 33、屏体监测功能：可对屏体的电压、温度、信号等情况进行监测，</w:t>
                  </w:r>
                  <w:r>
                    <w:br/>
                  </w:r>
                  <w:r>
                    <w:rPr>
                      <w:rFonts w:ascii="仿宋_GB2312" w:hAnsi="仿宋_GB2312" w:cs="仿宋_GB2312" w:eastAsia="仿宋_GB2312"/>
                      <w:sz w:val="18"/>
                      <w:color w:val="000000"/>
                    </w:rPr>
                    <w:t xml:space="preserve"> 34、图像补偿功能：具有动态图像自动补偿功能</w:t>
                  </w:r>
                  <w:r>
                    <w:br/>
                  </w:r>
                  <w:r>
                    <w:rPr>
                      <w:rFonts w:ascii="仿宋_GB2312" w:hAnsi="仿宋_GB2312" w:cs="仿宋_GB2312" w:eastAsia="仿宋_GB2312"/>
                      <w:sz w:val="18"/>
                      <w:color w:val="000000"/>
                    </w:rPr>
                    <w:t xml:space="preserve"> 35、供电方式：支持电源均流供电，</w:t>
                  </w:r>
                  <w:r>
                    <w:br/>
                  </w:r>
                  <w:r>
                    <w:rPr>
                      <w:rFonts w:ascii="仿宋_GB2312" w:hAnsi="仿宋_GB2312" w:cs="仿宋_GB2312" w:eastAsia="仿宋_GB2312"/>
                      <w:sz w:val="18"/>
                      <w:color w:val="000000"/>
                    </w:rPr>
                    <w:t xml:space="preserve"> 36、电磁兼容要求：30-1000MHz辐射骚扰值，满足国家ClASS B的要求，</w:t>
                  </w:r>
                  <w:r>
                    <w:br/>
                  </w:r>
                  <w:r>
                    <w:rPr>
                      <w:rFonts w:ascii="仿宋_GB2312" w:hAnsi="仿宋_GB2312" w:cs="仿宋_GB2312" w:eastAsia="仿宋_GB2312"/>
                      <w:sz w:val="18"/>
                      <w:color w:val="000000"/>
                    </w:rPr>
                    <w:t xml:space="preserve"> 37、维护方式：支持前、后维护方式，</w:t>
                  </w:r>
                  <w:r>
                    <w:br/>
                  </w:r>
                  <w:r>
                    <w:rPr>
                      <w:rFonts w:ascii="仿宋_GB2312" w:hAnsi="仿宋_GB2312" w:cs="仿宋_GB2312" w:eastAsia="仿宋_GB2312"/>
                      <w:sz w:val="18"/>
                      <w:color w:val="000000"/>
                    </w:rPr>
                    <w:t xml:space="preserve"> 38、单箱体特性：支持单箱体检测、维护、更换功能，支持自动校正功能、支持系统电源双备份功能，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会标条屏</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14米*0.76米；10.64㎡、F3.75单色/含钢结构包边、控制卡等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8"/>
                      <w:color w:val="000000"/>
                    </w:rPr>
                    <w:t>1、发送卡/接收卡：支持逐点亮色度校正，集成16个标准HUB75接口，免接HUB板。采用千兆网口，以连接PC端。支持逐点亮色度校正。支持接收卡预。画面设置，支持温度、电压、网线通讯和视频源信号状态检测。支持5Pin液晶模块。</w:t>
                  </w:r>
                  <w:r>
                    <w:br/>
                  </w:r>
                  <w:r>
                    <w:rPr>
                      <w:rFonts w:ascii="仿宋_GB2312" w:hAnsi="仿宋_GB2312" w:cs="仿宋_GB2312" w:eastAsia="仿宋_GB2312"/>
                      <w:sz w:val="18"/>
                      <w:color w:val="000000"/>
                    </w:rPr>
                    <w:t xml:space="preserve"> 2、视频处理器：支持≧5路输入接口，包括1路DVI，1路HDMI，1路VGA，1路USB播放，1路CVBS。支持窗口位置、大小调整及窗口截取功能。安装扩展子卡后，扩展子卡的播放源模式下，支持使用鼠标进行控制。支持输入源一键切换。支持外置独立音频。支持输入分辨率预设及自定义调节。支持画面全屏缩放、点对点显示、自定义缩放三种缩放模式。支持快捷点屏，简单操作即可完成屏体配置。支持≧2个网口输出，最大带载≧100万像素。支持创建≧6个用户场景作为模板保存,支持连接控台设备。支持屏体参数调整，例如亮度等。</w:t>
                  </w:r>
                  <w:r>
                    <w:br/>
                  </w:r>
                  <w:r>
                    <w:rPr>
                      <w:rFonts w:ascii="仿宋_GB2312" w:hAnsi="仿宋_GB2312" w:cs="仿宋_GB2312" w:eastAsia="仿宋_GB2312"/>
                      <w:sz w:val="18"/>
                      <w:color w:val="000000"/>
                    </w:rPr>
                    <w:t xml:space="preserve"> 3、专用控制电源：带载能力强，三防工艺处理 保护功能：过载/短路保护100%满载高温老化。输入电压/输入频176~264VAC/47~63HZ 浪涌电流 冷启动，40A/230VAC，线性调整率≤0.5%，输出过载保护110%-150%切断输出，输入重启后上升，保持时间 50ms，20ms额定满载 绝缘强度 I/P-O/P：3KVAC,  I/P-FG：1.5KVAC, O/P-FG:0.5KVAC,1min 工作温度 -30℃~+60℃ 储存温度 -40℃~+100℃，20~95%RH无冷凝 冷却方式：自冷</w:t>
                  </w:r>
                  <w:r>
                    <w:br/>
                  </w:r>
                  <w:r>
                    <w:rPr>
                      <w:rFonts w:ascii="仿宋_GB2312" w:hAnsi="仿宋_GB2312" w:cs="仿宋_GB2312" w:eastAsia="仿宋_GB2312"/>
                      <w:sz w:val="18"/>
                      <w:color w:val="000000"/>
                    </w:rPr>
                    <w:t xml:space="preserve"> 4、多功能卡：支持≧8路电源开关控制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屏体钢结构</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31平方室外钢结构</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屏体电源</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1.输出功率：不小于200W</w:t>
                  </w:r>
                  <w:r>
                    <w:br/>
                  </w:r>
                  <w:r>
                    <w:rPr>
                      <w:rFonts w:ascii="仿宋_GB2312" w:hAnsi="仿宋_GB2312" w:cs="仿宋_GB2312" w:eastAsia="仿宋_GB2312"/>
                      <w:sz w:val="19"/>
                      <w:color w:val="000000"/>
                    </w:rPr>
                    <w:t xml:space="preserve"> 2.泄漏电流：&lt;1mAVin:230.</w:t>
                  </w:r>
                  <w:r>
                    <w:br/>
                  </w:r>
                  <w:r>
                    <w:rPr>
                      <w:rFonts w:ascii="仿宋_GB2312" w:hAnsi="仿宋_GB2312" w:cs="仿宋_GB2312" w:eastAsia="仿宋_GB2312"/>
                      <w:sz w:val="19"/>
                      <w:color w:val="000000"/>
                    </w:rPr>
                    <w:t xml:space="preserve"> 3.工作温度：-30℃~60℃ 4.散热方式：自冷</w:t>
                  </w:r>
                  <w:r>
                    <w:br/>
                  </w:r>
                  <w:r>
                    <w:rPr>
                      <w:rFonts w:ascii="仿宋_GB2312" w:hAnsi="仿宋_GB2312" w:cs="仿宋_GB2312" w:eastAsia="仿宋_GB2312"/>
                      <w:sz w:val="19"/>
                      <w:color w:val="000000"/>
                    </w:rPr>
                    <w:t xml:space="preserve"> 6.输入电压：200-240VAC,47-63Hz高性价比，可靠性高，带载能力强，三防工艺处理</w:t>
                  </w:r>
                  <w:r>
                    <w:br/>
                  </w:r>
                  <w:r>
                    <w:rPr>
                      <w:rFonts w:ascii="仿宋_GB2312" w:hAnsi="仿宋_GB2312" w:cs="仿宋_GB2312" w:eastAsia="仿宋_GB2312"/>
                      <w:sz w:val="19"/>
                      <w:color w:val="000000"/>
                    </w:rPr>
                    <w:t xml:space="preserve"> 7.保护功能：过载/短路保护 100%满载高温老化3年质保  8.尺寸：199X110X50mm</w:t>
                  </w:r>
                  <w:r>
                    <w:br/>
                  </w:r>
                  <w:r>
                    <w:rPr>
                      <w:rFonts w:ascii="仿宋_GB2312" w:hAnsi="仿宋_GB2312" w:cs="仿宋_GB2312" w:eastAsia="仿宋_GB2312"/>
                      <w:sz w:val="19"/>
                      <w:color w:val="000000"/>
                    </w:rPr>
                    <w:t xml:space="preserve"> 9.输入电压/输入频率176~264VAC/47~63HZ浪涌电流冷启动，40A/230VAC线性调整率≤0.5%输出过载保护110%-150%切断输出，输入重启后上升，保持时间50ms，20ms额定满载绝缘强度I/P-O/P：3KVAC,I/P-FG</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同步控制系统接收卡</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1.集成16个标准HUB75 接口，免接HUB；</w:t>
                  </w:r>
                  <w:r>
                    <w:br/>
                  </w:r>
                  <w:r>
                    <w:rPr>
                      <w:rFonts w:ascii="仿宋_GB2312" w:hAnsi="仿宋_GB2312" w:cs="仿宋_GB2312" w:eastAsia="仿宋_GB2312"/>
                      <w:sz w:val="19"/>
                      <w:color w:val="000000"/>
                    </w:rPr>
                    <w:t xml:space="preserve"> 2.支持 32 扫；</w:t>
                  </w:r>
                  <w:r>
                    <w:br/>
                  </w:r>
                  <w:r>
                    <w:rPr>
                      <w:rFonts w:ascii="仿宋_GB2312" w:hAnsi="仿宋_GB2312" w:cs="仿宋_GB2312" w:eastAsia="仿宋_GB2312"/>
                      <w:sz w:val="19"/>
                      <w:color w:val="000000"/>
                    </w:rPr>
                    <w:t xml:space="preserve"> 3.单卡输出 RGB 数据32组；</w:t>
                  </w:r>
                  <w:r>
                    <w:br/>
                  </w:r>
                  <w:r>
                    <w:rPr>
                      <w:rFonts w:ascii="仿宋_GB2312" w:hAnsi="仿宋_GB2312" w:cs="仿宋_GB2312" w:eastAsia="仿宋_GB2312"/>
                      <w:sz w:val="19"/>
                      <w:color w:val="000000"/>
                    </w:rPr>
                    <w:t xml:space="preserve"> 4.单卡带载像素为 512×256•；</w:t>
                  </w:r>
                  <w:r>
                    <w:br/>
                  </w:r>
                  <w:r>
                    <w:rPr>
                      <w:rFonts w:ascii="仿宋_GB2312" w:hAnsi="仿宋_GB2312" w:cs="仿宋_GB2312" w:eastAsia="仿宋_GB2312"/>
                      <w:sz w:val="19"/>
                      <w:color w:val="000000"/>
                    </w:rPr>
                    <w:t xml:space="preserve"> 5.支持配置文件回读；</w:t>
                  </w:r>
                  <w:r>
                    <w:br/>
                  </w:r>
                  <w:r>
                    <w:rPr>
                      <w:rFonts w:ascii="仿宋_GB2312" w:hAnsi="仿宋_GB2312" w:cs="仿宋_GB2312" w:eastAsia="仿宋_GB2312"/>
                      <w:sz w:val="19"/>
                      <w:color w:val="000000"/>
                    </w:rPr>
                    <w:t xml:space="preserve"> 6.成熟的热备份和任意换卡；提供对应的冗余热备份证书</w:t>
                  </w:r>
                  <w:r>
                    <w:br/>
                  </w:r>
                  <w:r>
                    <w:rPr>
                      <w:rFonts w:ascii="仿宋_GB2312" w:hAnsi="仿宋_GB2312" w:cs="仿宋_GB2312" w:eastAsia="仿宋_GB2312"/>
                      <w:sz w:val="19"/>
                      <w:color w:val="000000"/>
                    </w:rPr>
                    <w:t xml:space="preserve"> 7.支持温度监控；</w:t>
                  </w:r>
                  <w:r>
                    <w:br/>
                  </w:r>
                  <w:r>
                    <w:rPr>
                      <w:rFonts w:ascii="仿宋_GB2312" w:hAnsi="仿宋_GB2312" w:cs="仿宋_GB2312" w:eastAsia="仿宋_GB2312"/>
                      <w:sz w:val="19"/>
                      <w:color w:val="000000"/>
                    </w:rPr>
                    <w:t xml:space="preserve"> 8.支持网线通讯状态检测；</w:t>
                  </w:r>
                  <w:r>
                    <w:br/>
                  </w:r>
                  <w:r>
                    <w:rPr>
                      <w:rFonts w:ascii="仿宋_GB2312" w:hAnsi="仿宋_GB2312" w:cs="仿宋_GB2312" w:eastAsia="仿宋_GB2312"/>
                      <w:sz w:val="19"/>
                      <w:color w:val="000000"/>
                    </w:rPr>
                    <w:t xml:space="preserve"> 9.支持发送卡状态检测，</w:t>
                  </w:r>
                  <w:r>
                    <w:br/>
                  </w:r>
                  <w:r>
                    <w:rPr>
                      <w:rFonts w:ascii="仿宋_GB2312" w:hAnsi="仿宋_GB2312" w:cs="仿宋_GB2312" w:eastAsia="仿宋_GB2312"/>
                      <w:sz w:val="19"/>
                      <w:color w:val="000000"/>
                    </w:rPr>
                    <w:t xml:space="preserve"> 10.支持DVI信号检测</w:t>
                  </w:r>
                  <w:r>
                    <w:br/>
                  </w:r>
                  <w:r>
                    <w:rPr>
                      <w:rFonts w:ascii="仿宋_GB2312" w:hAnsi="仿宋_GB2312" w:cs="仿宋_GB2312" w:eastAsia="仿宋_GB2312"/>
                      <w:sz w:val="19"/>
                      <w:color w:val="000000"/>
                    </w:rPr>
                    <w:t xml:space="preserve"> 11.支持供电电压检测；提供对应的监控软件著作权证书.</w:t>
                  </w:r>
                  <w:r>
                    <w:br/>
                  </w:r>
                  <w:r>
                    <w:rPr>
                      <w:rFonts w:ascii="仿宋_GB2312" w:hAnsi="仿宋_GB2312" w:cs="仿宋_GB2312" w:eastAsia="仿宋_GB2312"/>
                      <w:sz w:val="19"/>
                      <w:color w:val="000000"/>
                    </w:rPr>
                    <w:t xml:space="preserve"> 12.支持高灰度高刷新；</w:t>
                  </w:r>
                  <w:r>
                    <w:br/>
                  </w:r>
                  <w:r>
                    <w:rPr>
                      <w:rFonts w:ascii="仿宋_GB2312" w:hAnsi="仿宋_GB2312" w:cs="仿宋_GB2312" w:eastAsia="仿宋_GB2312"/>
                      <w:sz w:val="19"/>
                      <w:color w:val="000000"/>
                    </w:rPr>
                    <w:t xml:space="preserve"> 13.支持逐点亮色度校正；提供逐点校正技术证书</w:t>
                  </w:r>
                  <w:r>
                    <w:br/>
                  </w:r>
                  <w:r>
                    <w:rPr>
                      <w:rFonts w:ascii="仿宋_GB2312" w:hAnsi="仿宋_GB2312" w:cs="仿宋_GB2312" w:eastAsia="仿宋_GB2312"/>
                      <w:sz w:val="19"/>
                      <w:color w:val="000000"/>
                    </w:rPr>
                    <w:t xml:space="preserve"> 14.支持接收卡预存画面设置；</w:t>
                  </w:r>
                  <w:r>
                    <w:br/>
                  </w:r>
                  <w:r>
                    <w:rPr>
                      <w:rFonts w:ascii="仿宋_GB2312" w:hAnsi="仿宋_GB2312" w:cs="仿宋_GB2312" w:eastAsia="仿宋_GB2312"/>
                      <w:sz w:val="19"/>
                      <w:color w:val="000000"/>
                    </w:rPr>
                    <w:t xml:space="preserve"> 15.支持灯板Flash管理；</w:t>
                  </w:r>
                  <w:r>
                    <w:br/>
                  </w:r>
                  <w:r>
                    <w:rPr>
                      <w:rFonts w:ascii="仿宋_GB2312" w:hAnsi="仿宋_GB2312" w:cs="仿宋_GB2312" w:eastAsia="仿宋_GB2312"/>
                      <w:sz w:val="19"/>
                      <w:color w:val="000000"/>
                    </w:rPr>
                    <w:t xml:space="preserve"> 16.支持5pin液晶模块；</w:t>
                  </w:r>
                  <w:r>
                    <w:br/>
                  </w:r>
                  <w:r>
                    <w:rPr>
                      <w:rFonts w:ascii="仿宋_GB2312" w:hAnsi="仿宋_GB2312" w:cs="仿宋_GB2312" w:eastAsia="仿宋_GB2312"/>
                      <w:sz w:val="19"/>
                      <w:color w:val="000000"/>
                    </w:rPr>
                    <w:t xml:space="preserve"> 17.支持固件程序版本回读。</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配电柜</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控制主机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主板:Intel B360；</w:t>
                  </w:r>
                  <w:r>
                    <w:br/>
                  </w:r>
                  <w:r>
                    <w:rPr>
                      <w:rFonts w:ascii="仿宋_GB2312" w:hAnsi="仿宋_GB2312" w:cs="仿宋_GB2312" w:eastAsia="仿宋_GB2312"/>
                      <w:sz w:val="19"/>
                      <w:color w:val="000000"/>
                    </w:rPr>
                    <w:t xml:space="preserve"> 内存：16GB DDR4-2666，最大支持32G；</w:t>
                  </w:r>
                  <w:r>
                    <w:br/>
                  </w:r>
                  <w:r>
                    <w:rPr>
                      <w:rFonts w:ascii="仿宋_GB2312" w:hAnsi="仿宋_GB2312" w:cs="仿宋_GB2312" w:eastAsia="仿宋_GB2312"/>
                      <w:sz w:val="19"/>
                      <w:color w:val="000000"/>
                    </w:rPr>
                    <w:t xml:space="preserve"> 硬盘：512固态+1000GB硬盘7200转高速SATAⅢ；</w:t>
                  </w:r>
                  <w:r>
                    <w:br/>
                  </w:r>
                  <w:r>
                    <w:rPr>
                      <w:rFonts w:ascii="仿宋_GB2312" w:hAnsi="仿宋_GB2312" w:cs="仿宋_GB2312" w:eastAsia="仿宋_GB2312"/>
                      <w:sz w:val="19"/>
                      <w:color w:val="000000"/>
                    </w:rPr>
                    <w:t xml:space="preserve"> CPU :≥I5；</w:t>
                  </w:r>
                  <w:r>
                    <w:br/>
                  </w:r>
                  <w:r>
                    <w:rPr>
                      <w:rFonts w:ascii="仿宋_GB2312" w:hAnsi="仿宋_GB2312" w:cs="仿宋_GB2312" w:eastAsia="仿宋_GB2312"/>
                      <w:sz w:val="19"/>
                      <w:color w:val="000000"/>
                    </w:rPr>
                    <w:t xml:space="preserve"> 5、显卡：≥4G独立显卡；</w:t>
                  </w:r>
                  <w:r>
                    <w:br/>
                  </w:r>
                  <w:r>
                    <w:rPr>
                      <w:rFonts w:ascii="仿宋_GB2312" w:hAnsi="仿宋_GB2312" w:cs="仿宋_GB2312" w:eastAsia="仿宋_GB2312"/>
                      <w:sz w:val="19"/>
                      <w:color w:val="000000"/>
                    </w:rPr>
                    <w:t xml:space="preserve"> 6、集成10/100/1000M自适应网卡；</w:t>
                  </w:r>
                  <w:r>
                    <w:br/>
                  </w:r>
                  <w:r>
                    <w:rPr>
                      <w:rFonts w:ascii="仿宋_GB2312" w:hAnsi="仿宋_GB2312" w:cs="仿宋_GB2312" w:eastAsia="仿宋_GB2312"/>
                      <w:sz w:val="19"/>
                      <w:color w:val="000000"/>
                    </w:rPr>
                    <w:t xml:space="preserve"> 7、 防水抗菌键盘、USB鼠标；</w:t>
                  </w:r>
                  <w:r>
                    <w:br/>
                  </w:r>
                  <w:r>
                    <w:rPr>
                      <w:rFonts w:ascii="仿宋_GB2312" w:hAnsi="仿宋_GB2312" w:cs="仿宋_GB2312" w:eastAsia="仿宋_GB2312"/>
                      <w:sz w:val="19"/>
                      <w:color w:val="000000"/>
                    </w:rPr>
                    <w:t xml:space="preserve"> 8、 6个USB接口、前面板2个；</w:t>
                  </w:r>
                  <w:r>
                    <w:br/>
                  </w:r>
                  <w:r>
                    <w:rPr>
                      <w:rFonts w:ascii="仿宋_GB2312" w:hAnsi="仿宋_GB2312" w:cs="仿宋_GB2312" w:eastAsia="仿宋_GB2312"/>
                      <w:sz w:val="19"/>
                      <w:color w:val="000000"/>
                    </w:rPr>
                    <w:t xml:space="preserve"> 9、显示器：24寸；</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3*2.5三芯铜芯电源线，符合安全标准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超六类专业网线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电缆</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5*16平方铜导体专用电缆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床</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1.规格:约1880*680*700mm</w:t>
                  </w:r>
                  <w:r>
                    <w:br/>
                  </w:r>
                  <w:r>
                    <w:rPr>
                      <w:rFonts w:ascii="仿宋_GB2312" w:hAnsi="仿宋_GB2312" w:cs="仿宋_GB2312" w:eastAsia="仿宋_GB2312"/>
                      <w:sz w:val="19"/>
                      <w:color w:val="000000"/>
                    </w:rPr>
                    <w:t xml:space="preserve"> 2.窗框为60*30mm矩形管，床腿为40*40mm方管，四角有三角板固定，床腿之间有20*20mm方管拉撑，床板为12mm后多层实木板，上罩25mm海绵，人造革。</w:t>
                  </w:r>
                  <w:r>
                    <w:br/>
                  </w:r>
                  <w:r>
                    <w:rPr>
                      <w:rFonts w:ascii="仿宋_GB2312" w:hAnsi="仿宋_GB2312" w:cs="仿宋_GB2312" w:eastAsia="仿宋_GB2312"/>
                      <w:sz w:val="19"/>
                      <w:color w:val="000000"/>
                    </w:rPr>
                    <w:t xml:space="preserve"> 3.可折叠拆装。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床</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1.规格:约2000*900*550mm</w:t>
                  </w:r>
                  <w:r>
                    <w:br/>
                  </w:r>
                  <w:r>
                    <w:rPr>
                      <w:rFonts w:ascii="仿宋_GB2312" w:hAnsi="仿宋_GB2312" w:cs="仿宋_GB2312" w:eastAsia="仿宋_GB2312"/>
                      <w:sz w:val="19"/>
                      <w:color w:val="000000"/>
                    </w:rPr>
                    <w:t xml:space="preserve"> 2.床头为直径30mm圆管，床框为30*60mm矩形管，厚度1.2mm。</w:t>
                  </w:r>
                  <w:r>
                    <w:br/>
                  </w:r>
                  <w:r>
                    <w:rPr>
                      <w:rFonts w:ascii="仿宋_GB2312" w:hAnsi="仿宋_GB2312" w:cs="仿宋_GB2312" w:eastAsia="仿宋_GB2312"/>
                      <w:sz w:val="19"/>
                      <w:color w:val="000000"/>
                    </w:rPr>
                    <w:t xml:space="preserve"> 3.附带配套床垫，床垫为厚40mm棕垫。</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凳子</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1.液压升降式，凳子面为圆形。</w:t>
                  </w:r>
                  <w:r>
                    <w:br/>
                  </w:r>
                  <w:r>
                    <w:rPr>
                      <w:rFonts w:ascii="仿宋_GB2312" w:hAnsi="仿宋_GB2312" w:cs="仿宋_GB2312" w:eastAsia="仿宋_GB2312"/>
                      <w:sz w:val="19"/>
                      <w:color w:val="000000"/>
                    </w:rPr>
                    <w:t xml:space="preserve"> 2.上罩海绵，人造革，一次性冲压圆形底座。</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视力表灯箱（对数灯光视力表）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1.外形尺寸：约600*300*20mm。</w:t>
                  </w:r>
                  <w:r>
                    <w:br/>
                  </w:r>
                  <w:r>
                    <w:rPr>
                      <w:rFonts w:ascii="仿宋_GB2312" w:hAnsi="仿宋_GB2312" w:cs="仿宋_GB2312" w:eastAsia="仿宋_GB2312"/>
                      <w:sz w:val="19"/>
                      <w:color w:val="000000"/>
                    </w:rPr>
                    <w:t xml:space="preserve"> 2.[成人E字】儿童对数视力表，5米测距，光学级透明灯箱片，光学导光板，LED灯，铝合金边框，超薄型。</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身高坐高计</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1.量程为身高测量205cm，坐高测量120cm,底座和面板为22mm厚压缩木质板材，立柱为12mm圆钢。</w:t>
                  </w:r>
                  <w:r>
                    <w:br/>
                  </w:r>
                  <w:r>
                    <w:rPr>
                      <w:rFonts w:ascii="仿宋_GB2312" w:hAnsi="仿宋_GB2312" w:cs="仿宋_GB2312" w:eastAsia="仿宋_GB2312"/>
                      <w:sz w:val="19"/>
                      <w:color w:val="000000"/>
                    </w:rPr>
                    <w:t xml:space="preserve"> 2.测量尺杆为铝合金型材。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体重秤</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1.称重≥160KG，身高测量≥190cm。</w:t>
                  </w:r>
                  <w:r>
                    <w:br/>
                  </w:r>
                  <w:r>
                    <w:rPr>
                      <w:rFonts w:ascii="仿宋_GB2312" w:hAnsi="仿宋_GB2312" w:cs="仿宋_GB2312" w:eastAsia="仿宋_GB2312"/>
                      <w:sz w:val="19"/>
                      <w:color w:val="000000"/>
                    </w:rPr>
                    <w:t xml:space="preserve"> 2.机械杠杆式传动，指针式显示。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一次性吹嘴</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一次性吹嘴</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肺活量计</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1.一次性吹嘴，翻转式设计，测量范围7000ml。</w:t>
                  </w:r>
                  <w:r>
                    <w:br/>
                  </w:r>
                  <w:r>
                    <w:rPr>
                      <w:rFonts w:ascii="仿宋_GB2312" w:hAnsi="仿宋_GB2312" w:cs="仿宋_GB2312" w:eastAsia="仿宋_GB2312"/>
                      <w:sz w:val="19"/>
                      <w:color w:val="000000"/>
                    </w:rPr>
                    <w:t xml:space="preserve"> 2.回旋翻转式测量，材质为304L不锈钢。含有气路开关，并且含有设备锁设计。</w:t>
                  </w:r>
                  <w:r>
                    <w:br/>
                  </w:r>
                  <w:r>
                    <w:rPr>
                      <w:rFonts w:ascii="仿宋_GB2312" w:hAnsi="仿宋_GB2312" w:cs="仿宋_GB2312" w:eastAsia="仿宋_GB2312"/>
                      <w:sz w:val="19"/>
                      <w:color w:val="000000"/>
                    </w:rPr>
                    <w:t xml:space="preserve"> 3.附带吹嘴50只。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紫外线灯架</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简易灯架，含30W消毒灯管一根。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移动消毒灯车</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移动式带双管移动式，功率30*2W，可定时，自动断电。灯臂可180°升降旋转，配备30W消毒灯管2根。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落地蛇形灯</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1.不锈钢灯罩，立杆，蛇形软管，开关灯口。</w:t>
                  </w:r>
                  <w:r>
                    <w:br/>
                  </w:r>
                  <w:r>
                    <w:rPr>
                      <w:rFonts w:ascii="仿宋_GB2312" w:hAnsi="仿宋_GB2312" w:cs="仿宋_GB2312" w:eastAsia="仿宋_GB2312"/>
                      <w:sz w:val="19"/>
                      <w:color w:val="000000"/>
                    </w:rPr>
                    <w:t xml:space="preserve"> 2.底座为20*40mm矩形管焊接。</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握力计</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电子数显，测量范围90kg。</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卫生箱</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1.大号，外形尺寸：400*280*200mm。</w:t>
                  </w:r>
                  <w:r>
                    <w:br/>
                  </w:r>
                  <w:r>
                    <w:rPr>
                      <w:rFonts w:ascii="仿宋_GB2312" w:hAnsi="仿宋_GB2312" w:cs="仿宋_GB2312" w:eastAsia="仿宋_GB2312"/>
                      <w:sz w:val="19"/>
                      <w:color w:val="000000"/>
                    </w:rPr>
                    <w:t xml:space="preserve"> 2.铝合金边框，铝塑面板，内置隔层，带背带。</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综合箱</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1.材质：铝合金外箱,大号。</w:t>
                  </w:r>
                  <w:r>
                    <w:br/>
                  </w:r>
                  <w:r>
                    <w:rPr>
                      <w:rFonts w:ascii="仿宋_GB2312" w:hAnsi="仿宋_GB2312" w:cs="仿宋_GB2312" w:eastAsia="仿宋_GB2312"/>
                      <w:sz w:val="19"/>
                      <w:color w:val="000000"/>
                    </w:rPr>
                    <w:t xml:space="preserve"> 2.配置:内置绷带、纱布、创可贴、胶布、手术剪、止血钳、止血带、氧气袋等常用急救器械。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五官检查器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内含鼻镜、检耳镜、检眼镜、口镜、压舌板、电筒手柄等组成。</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处理器械</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1.材质：铝合金外箱。</w:t>
                  </w:r>
                  <w:r>
                    <w:br/>
                  </w:r>
                  <w:r>
                    <w:rPr>
                      <w:rFonts w:ascii="仿宋_GB2312" w:hAnsi="仿宋_GB2312" w:cs="仿宋_GB2312" w:eastAsia="仿宋_GB2312"/>
                      <w:sz w:val="19"/>
                      <w:color w:val="000000"/>
                    </w:rPr>
                    <w:t xml:space="preserve"> 2.配置：内置绷带、纱布、创可贴、胶布、手术剪、止血钳、止血带、缝合针、缝合线、手术刀柄、刀片等常用外伤处理器械。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口腔检查器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1.材质：铝合金外箱。</w:t>
                  </w:r>
                  <w:r>
                    <w:br/>
                  </w:r>
                  <w:r>
                    <w:rPr>
                      <w:rFonts w:ascii="仿宋_GB2312" w:hAnsi="仿宋_GB2312" w:cs="仿宋_GB2312" w:eastAsia="仿宋_GB2312"/>
                      <w:sz w:val="19"/>
                      <w:color w:val="000000"/>
                    </w:rPr>
                    <w:t xml:space="preserve"> 2.配置：8件套（口镜、镊子、探针、托盘、纸巾、围巾、棉球、口杯）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污物箱</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1.材质：不锈钢外筒，塑料内筒。</w:t>
                  </w:r>
                  <w:r>
                    <w:br/>
                  </w:r>
                  <w:r>
                    <w:rPr>
                      <w:rFonts w:ascii="仿宋_GB2312" w:hAnsi="仿宋_GB2312" w:cs="仿宋_GB2312" w:eastAsia="仿宋_GB2312"/>
                      <w:sz w:val="19"/>
                      <w:color w:val="000000"/>
                    </w:rPr>
                    <w:t xml:space="preserve"> 2.规格：容积12L。脚踏式启闭。φ240mm。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弯  盘</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大号，标配，不锈钢腰型盘。</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方盘</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2.规格：300*400*20mm。不带盖，无孔。</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带盖方盘</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2.规格：240*150*40mm，带盖，无孔。</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器械缸</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敷料缸、棉球缸、不锈钢制，带盖，直径12cm，高度11.5cm。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镊子筒</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1.大号。盖子8cm，底10cm，高19.5cm。</w:t>
                  </w:r>
                  <w:r>
                    <w:br/>
                  </w:r>
                  <w:r>
                    <w:rPr>
                      <w:rFonts w:ascii="仿宋_GB2312" w:hAnsi="仿宋_GB2312" w:cs="仿宋_GB2312" w:eastAsia="仿宋_GB2312"/>
                      <w:sz w:val="19"/>
                      <w:color w:val="000000"/>
                    </w:rPr>
                    <w:t xml:space="preserve"> 2.不锈钢制，锥形体，带盖。</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8L高压灭菌器、消毒，教学装备专用。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镊子</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1.规格：一套六把，12.5cm-25cm。</w:t>
                  </w:r>
                  <w:r>
                    <w:br/>
                  </w:r>
                  <w:r>
                    <w:rPr>
                      <w:rFonts w:ascii="仿宋_GB2312" w:hAnsi="仿宋_GB2312" w:cs="仿宋_GB2312" w:eastAsia="仿宋_GB2312"/>
                      <w:sz w:val="19"/>
                      <w:color w:val="000000"/>
                    </w:rPr>
                    <w:t xml:space="preserve"> 2.材质：不锈钢。</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剪刀</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1.规格：一套12把，12个常用型号。140mm～220mm。</w:t>
                  </w:r>
                  <w:r>
                    <w:br/>
                  </w:r>
                  <w:r>
                    <w:rPr>
                      <w:rFonts w:ascii="仿宋_GB2312" w:hAnsi="仿宋_GB2312" w:cs="仿宋_GB2312" w:eastAsia="仿宋_GB2312"/>
                      <w:sz w:val="19"/>
                      <w:color w:val="000000"/>
                    </w:rPr>
                    <w:t xml:space="preserve"> 2.材质：不锈钢制医用手术剪刀。</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额镜</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额戴反光镜，直径不低于80mm，五官科检查辅助器械。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工具包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一、血压计</w:t>
                  </w:r>
                  <w:r>
                    <w:br/>
                  </w:r>
                  <w:r>
                    <w:rPr>
                      <w:rFonts w:ascii="仿宋_GB2312" w:hAnsi="仿宋_GB2312" w:cs="仿宋_GB2312" w:eastAsia="仿宋_GB2312"/>
                      <w:sz w:val="19"/>
                      <w:color w:val="000000"/>
                    </w:rPr>
                    <w:t xml:space="preserve"> 1.水银柱式，铝合金外壳。</w:t>
                  </w:r>
                  <w:r>
                    <w:br/>
                  </w:r>
                  <w:r>
                    <w:rPr>
                      <w:rFonts w:ascii="仿宋_GB2312" w:hAnsi="仿宋_GB2312" w:cs="仿宋_GB2312" w:eastAsia="仿宋_GB2312"/>
                      <w:sz w:val="19"/>
                      <w:color w:val="000000"/>
                    </w:rPr>
                    <w:t xml:space="preserve"> 2.附带袖带，充气球，水银壶等。</w:t>
                  </w:r>
                  <w:r>
                    <w:br/>
                  </w:r>
                  <w:r>
                    <w:rPr>
                      <w:rFonts w:ascii="仿宋_GB2312" w:hAnsi="仿宋_GB2312" w:cs="仿宋_GB2312" w:eastAsia="仿宋_GB2312"/>
                      <w:sz w:val="19"/>
                      <w:color w:val="000000"/>
                    </w:rPr>
                    <w:t xml:space="preserve"> 二、听诊器双听。</w:t>
                  </w:r>
                  <w:r>
                    <w:br/>
                  </w:r>
                  <w:r>
                    <w:rPr>
                      <w:rFonts w:ascii="仿宋_GB2312" w:hAnsi="仿宋_GB2312" w:cs="仿宋_GB2312" w:eastAsia="仿宋_GB2312"/>
                      <w:sz w:val="19"/>
                      <w:color w:val="000000"/>
                    </w:rPr>
                    <w:t xml:space="preserve"> 三、叩诊锤</w:t>
                  </w:r>
                  <w:r>
                    <w:br/>
                  </w:r>
                  <w:r>
                    <w:rPr>
                      <w:rFonts w:ascii="仿宋_GB2312" w:hAnsi="仿宋_GB2312" w:cs="仿宋_GB2312" w:eastAsia="仿宋_GB2312"/>
                      <w:sz w:val="19"/>
                      <w:color w:val="000000"/>
                    </w:rPr>
                    <w:t xml:space="preserve"> 1.材质：不锈钢手柄。</w:t>
                  </w:r>
                  <w:r>
                    <w:br/>
                  </w:r>
                  <w:r>
                    <w:rPr>
                      <w:rFonts w:ascii="仿宋_GB2312" w:hAnsi="仿宋_GB2312" w:cs="仿宋_GB2312" w:eastAsia="仿宋_GB2312"/>
                      <w:sz w:val="19"/>
                      <w:color w:val="000000"/>
                    </w:rPr>
                    <w:t xml:space="preserve"> 2.规格：最大长度27cm，使用最大长度143mm。手柄上带刻度尺。</w:t>
                  </w:r>
                  <w:r>
                    <w:br/>
                  </w:r>
                  <w:r>
                    <w:rPr>
                      <w:rFonts w:ascii="仿宋_GB2312" w:hAnsi="仿宋_GB2312" w:cs="仿宋_GB2312" w:eastAsia="仿宋_GB2312"/>
                      <w:sz w:val="19"/>
                      <w:color w:val="000000"/>
                    </w:rPr>
                    <w:t xml:space="preserve"> 四、血糖仪：</w:t>
                  </w:r>
                  <w:r>
                    <w:br/>
                  </w:r>
                  <w:r>
                    <w:rPr>
                      <w:rFonts w:ascii="仿宋_GB2312" w:hAnsi="仿宋_GB2312" w:cs="仿宋_GB2312" w:eastAsia="仿宋_GB2312"/>
                      <w:sz w:val="19"/>
                      <w:color w:val="000000"/>
                    </w:rPr>
                    <w:t xml:space="preserve"> 1.工作电压：3V，50mA。</w:t>
                  </w:r>
                  <w:r>
                    <w:br/>
                  </w:r>
                  <w:r>
                    <w:rPr>
                      <w:rFonts w:ascii="仿宋_GB2312" w:hAnsi="仿宋_GB2312" w:cs="仿宋_GB2312" w:eastAsia="仿宋_GB2312"/>
                      <w:sz w:val="19"/>
                      <w:color w:val="000000"/>
                    </w:rPr>
                    <w:t xml:space="preserve"> 2.检测精度：1.1-33.3mol/L。</w:t>
                  </w:r>
                  <w:r>
                    <w:br/>
                  </w:r>
                  <w:r>
                    <w:rPr>
                      <w:rFonts w:ascii="仿宋_GB2312" w:hAnsi="仿宋_GB2312" w:cs="仿宋_GB2312" w:eastAsia="仿宋_GB2312"/>
                      <w:sz w:val="19"/>
                      <w:color w:val="000000"/>
                    </w:rPr>
                    <w:t xml:space="preserve"> 3.类型：主机、试纸。</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音叉</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钢制音叉，附带共鸣箱，击打锤。</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酒精灯</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1.材质：玻璃制。</w:t>
                  </w:r>
                  <w:r>
                    <w:br/>
                  </w:r>
                  <w:r>
                    <w:rPr>
                      <w:rFonts w:ascii="仿宋_GB2312" w:hAnsi="仿宋_GB2312" w:cs="仿宋_GB2312" w:eastAsia="仿宋_GB2312"/>
                      <w:sz w:val="19"/>
                      <w:color w:val="000000"/>
                    </w:rPr>
                    <w:t xml:space="preserve"> 2.规格：容量150ml。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冲眼壶</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2.规格：容积100ml。</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受水器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不锈钢受水器。不锈钢板拉伸剪切，接口为无缝激光焊接。</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贮槽</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1.不锈钢制。</w:t>
                  </w:r>
                  <w:r>
                    <w:br/>
                  </w:r>
                  <w:r>
                    <w:rPr>
                      <w:rFonts w:ascii="仿宋_GB2312" w:hAnsi="仿宋_GB2312" w:cs="仿宋_GB2312" w:eastAsia="仿宋_GB2312"/>
                      <w:sz w:val="19"/>
                      <w:color w:val="000000"/>
                    </w:rPr>
                    <w:t xml:space="preserve"> 2.规格：直径230mm，有孔，带盖。</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异物针</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1.不锈钢制。</w:t>
                  </w:r>
                  <w:r>
                    <w:br/>
                  </w:r>
                  <w:r>
                    <w:rPr>
                      <w:rFonts w:ascii="仿宋_GB2312" w:hAnsi="仿宋_GB2312" w:cs="仿宋_GB2312" w:eastAsia="仿宋_GB2312"/>
                      <w:sz w:val="19"/>
                      <w:color w:val="000000"/>
                    </w:rPr>
                    <w:t xml:space="preserve"> 2.长度不低于160mm，直弯两用。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胸围尺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1.规格：长度150cm，最小分度值0.5cm。</w:t>
                  </w:r>
                  <w:r>
                    <w:br/>
                  </w:r>
                  <w:r>
                    <w:rPr>
                      <w:rFonts w:ascii="仿宋_GB2312" w:hAnsi="仿宋_GB2312" w:cs="仿宋_GB2312" w:eastAsia="仿宋_GB2312"/>
                      <w:sz w:val="19"/>
                      <w:color w:val="000000"/>
                    </w:rPr>
                    <w:t xml:space="preserve"> 2.材质：橡塑制品。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测径规</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1.材质：不锈钢制。</w:t>
                  </w:r>
                  <w:r>
                    <w:br/>
                  </w:r>
                  <w:r>
                    <w:rPr>
                      <w:rFonts w:ascii="仿宋_GB2312" w:hAnsi="仿宋_GB2312" w:cs="仿宋_GB2312" w:eastAsia="仿宋_GB2312"/>
                      <w:sz w:val="19"/>
                      <w:color w:val="000000"/>
                    </w:rPr>
                    <w:t xml:space="preserve"> 2.内外径测量。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辨色图谱</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上海科技出版社。</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本</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课桌椅测量尺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1.材质：三折木质。</w:t>
                  </w:r>
                  <w:r>
                    <w:br/>
                  </w:r>
                  <w:r>
                    <w:rPr>
                      <w:rFonts w:ascii="仿宋_GB2312" w:hAnsi="仿宋_GB2312" w:cs="仿宋_GB2312" w:eastAsia="仿宋_GB2312"/>
                      <w:sz w:val="19"/>
                      <w:color w:val="000000"/>
                    </w:rPr>
                    <w:t xml:space="preserve"> 2.规格：长度200CM，最小分度值0.5cm。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放大镜</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通光直径不小于100mm。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计算器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多功能科学计算器。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器材包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一、担架</w:t>
                  </w:r>
                  <w:r>
                    <w:br/>
                  </w:r>
                  <w:r>
                    <w:rPr>
                      <w:rFonts w:ascii="仿宋_GB2312" w:hAnsi="仿宋_GB2312" w:cs="仿宋_GB2312" w:eastAsia="仿宋_GB2312"/>
                      <w:sz w:val="19"/>
                      <w:color w:val="000000"/>
                    </w:rPr>
                    <w:t xml:space="preserve"> 1.规格：折叠式，2000*550*100mm。</w:t>
                  </w:r>
                  <w:r>
                    <w:br/>
                  </w:r>
                  <w:r>
                    <w:rPr>
                      <w:rFonts w:ascii="仿宋_GB2312" w:hAnsi="仿宋_GB2312" w:cs="仿宋_GB2312" w:eastAsia="仿宋_GB2312"/>
                      <w:sz w:val="19"/>
                      <w:color w:val="000000"/>
                    </w:rPr>
                    <w:t xml:space="preserve"> 2.材质：铝合金管材支架，牛津帆布面料。承重160kg以上。</w:t>
                  </w:r>
                  <w:r>
                    <w:br/>
                  </w:r>
                  <w:r>
                    <w:rPr>
                      <w:rFonts w:ascii="仿宋_GB2312" w:hAnsi="仿宋_GB2312" w:cs="仿宋_GB2312" w:eastAsia="仿宋_GB2312"/>
                      <w:sz w:val="19"/>
                      <w:color w:val="000000"/>
                    </w:rPr>
                    <w:t xml:space="preserve"> 二、双拐：铝合金制，九档可调，称重不低于70kg。</w:t>
                  </w:r>
                  <w:r>
                    <w:br/>
                  </w:r>
                  <w:r>
                    <w:rPr>
                      <w:rFonts w:ascii="仿宋_GB2312" w:hAnsi="仿宋_GB2312" w:cs="仿宋_GB2312" w:eastAsia="仿宋_GB2312"/>
                      <w:sz w:val="19"/>
                      <w:color w:val="000000"/>
                    </w:rPr>
                    <w:t xml:space="preserve"> 三、医用体温计，水银柱式，测量范围25-42°，三角玻璃棒型。</w:t>
                  </w:r>
                  <w:r>
                    <w:br/>
                  </w:r>
                  <w:r>
                    <w:rPr>
                      <w:rFonts w:ascii="仿宋_GB2312" w:hAnsi="仿宋_GB2312" w:cs="仿宋_GB2312" w:eastAsia="仿宋_GB2312"/>
                      <w:sz w:val="19"/>
                      <w:color w:val="000000"/>
                    </w:rPr>
                    <w:t xml:space="preserve"> 四、笔式电子体温计</w:t>
                  </w:r>
                  <w:r>
                    <w:br/>
                  </w:r>
                  <w:r>
                    <w:rPr>
                      <w:rFonts w:ascii="仿宋_GB2312" w:hAnsi="仿宋_GB2312" w:cs="仿宋_GB2312" w:eastAsia="仿宋_GB2312"/>
                      <w:sz w:val="19"/>
                      <w:color w:val="000000"/>
                    </w:rPr>
                    <w:t xml:space="preserve"> 1.带有记忆功能；带提示音功能。</w:t>
                  </w:r>
                  <w:r>
                    <w:br/>
                  </w:r>
                  <w:r>
                    <w:rPr>
                      <w:rFonts w:ascii="仿宋_GB2312" w:hAnsi="仿宋_GB2312" w:cs="仿宋_GB2312" w:eastAsia="仿宋_GB2312"/>
                      <w:sz w:val="19"/>
                      <w:color w:val="000000"/>
                    </w:rPr>
                    <w:t xml:space="preserve"> 2.测量精准；自动关机。</w:t>
                  </w:r>
                  <w:r>
                    <w:br/>
                  </w:r>
                  <w:r>
                    <w:rPr>
                      <w:rFonts w:ascii="仿宋_GB2312" w:hAnsi="仿宋_GB2312" w:cs="仿宋_GB2312" w:eastAsia="仿宋_GB2312"/>
                      <w:sz w:val="19"/>
                      <w:color w:val="000000"/>
                    </w:rPr>
                    <w:t xml:space="preserve"> 3.可量范围32-42度。</w:t>
                  </w:r>
                  <w:r>
                    <w:br/>
                  </w:r>
                  <w:r>
                    <w:rPr>
                      <w:rFonts w:ascii="仿宋_GB2312" w:hAnsi="仿宋_GB2312" w:cs="仿宋_GB2312" w:eastAsia="仿宋_GB2312"/>
                      <w:sz w:val="19"/>
                      <w:color w:val="000000"/>
                    </w:rPr>
                    <w:t xml:space="preserve"> 五、电子额温枪：</w:t>
                  </w:r>
                  <w:r>
                    <w:br/>
                  </w:r>
                  <w:r>
                    <w:rPr>
                      <w:rFonts w:ascii="仿宋_GB2312" w:hAnsi="仿宋_GB2312" w:cs="仿宋_GB2312" w:eastAsia="仿宋_GB2312"/>
                      <w:sz w:val="19"/>
                      <w:color w:val="000000"/>
                    </w:rPr>
                    <w:t xml:space="preserve"> 1.电子数显，非接触式红外感应快速测量。</w:t>
                  </w:r>
                  <w:r>
                    <w:br/>
                  </w:r>
                  <w:r>
                    <w:rPr>
                      <w:rFonts w:ascii="仿宋_GB2312" w:hAnsi="仿宋_GB2312" w:cs="仿宋_GB2312" w:eastAsia="仿宋_GB2312"/>
                      <w:sz w:val="19"/>
                      <w:color w:val="000000"/>
                    </w:rPr>
                    <w:t xml:space="preserve"> 2.测量温度33-42°C，工作温度15-40°C。</w:t>
                  </w:r>
                  <w:r>
                    <w:br/>
                  </w:r>
                  <w:r>
                    <w:rPr>
                      <w:rFonts w:ascii="仿宋_GB2312" w:hAnsi="仿宋_GB2312" w:cs="仿宋_GB2312" w:eastAsia="仿宋_GB2312"/>
                      <w:sz w:val="19"/>
                      <w:color w:val="000000"/>
                    </w:rPr>
                    <w:t xml:space="preserve"> 六、压舌板：木质，一次性150mm，每包100只。</w:t>
                  </w:r>
                  <w:r>
                    <w:br/>
                  </w:r>
                  <w:r>
                    <w:rPr>
                      <w:rFonts w:ascii="仿宋_GB2312" w:hAnsi="仿宋_GB2312" w:cs="仿宋_GB2312" w:eastAsia="仿宋_GB2312"/>
                      <w:sz w:val="19"/>
                      <w:color w:val="000000"/>
                    </w:rPr>
                    <w:t xml:space="preserve"> 七、止血带：医用卡扣式，高强度橡塑材质卡扣，高弹力尼龙带张紧条。</w:t>
                  </w:r>
                  <w:r>
                    <w:br/>
                  </w:r>
                  <w:r>
                    <w:rPr>
                      <w:rFonts w:ascii="仿宋_GB2312" w:hAnsi="仿宋_GB2312" w:cs="仿宋_GB2312" w:eastAsia="仿宋_GB2312"/>
                      <w:sz w:val="19"/>
                      <w:color w:val="000000"/>
                    </w:rPr>
                    <w:t xml:space="preserve"> 八、口镜：医用不锈钢口腔检查器械，口镜头可更换。</w:t>
                  </w:r>
                  <w:r>
                    <w:br/>
                  </w:r>
                  <w:r>
                    <w:rPr>
                      <w:rFonts w:ascii="仿宋_GB2312" w:hAnsi="仿宋_GB2312" w:cs="仿宋_GB2312" w:eastAsia="仿宋_GB2312"/>
                      <w:sz w:val="19"/>
                      <w:color w:val="000000"/>
                    </w:rPr>
                    <w:t xml:space="preserve"> 九、柳型夹板：木质包纯棉布，一组三块。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少年人体半身模型</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1.规格：高约85mm。</w:t>
                  </w:r>
                  <w:r>
                    <w:br/>
                  </w:r>
                  <w:r>
                    <w:rPr>
                      <w:rFonts w:ascii="仿宋_GB2312" w:hAnsi="仿宋_GB2312" w:cs="仿宋_GB2312" w:eastAsia="仿宋_GB2312"/>
                      <w:sz w:val="19"/>
                      <w:color w:val="000000"/>
                    </w:rPr>
                    <w:t xml:space="preserve"> 2.构造：少年男性解剖模型，包括头、颈、躯干部分。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儿童骨骼模型</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1.规格:高约85cm。</w:t>
                  </w:r>
                  <w:r>
                    <w:br/>
                  </w:r>
                  <w:r>
                    <w:rPr>
                      <w:rFonts w:ascii="仿宋_GB2312" w:hAnsi="仿宋_GB2312" w:cs="仿宋_GB2312" w:eastAsia="仿宋_GB2312"/>
                      <w:sz w:val="19"/>
                      <w:color w:val="000000"/>
                    </w:rPr>
                    <w:t xml:space="preserve"> 2.构造：产品为男性儿童骨骼模型，串制成正常直立姿势立于支架上。</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眼构造模型</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1.眼构造的血管的粗细、比例、位置、走向以及分支和脂肪的关系，应正确自然，动静脉的管壁应有明显的区别。</w:t>
                  </w:r>
                  <w:r>
                    <w:br/>
                  </w:r>
                  <w:r>
                    <w:rPr>
                      <w:rFonts w:ascii="仿宋_GB2312" w:hAnsi="仿宋_GB2312" w:cs="仿宋_GB2312" w:eastAsia="仿宋_GB2312"/>
                      <w:sz w:val="19"/>
                      <w:color w:val="000000"/>
                    </w:rPr>
                    <w:t xml:space="preserve"> 2.该产品为放大三倍之人体眼球构造模型，可拆装，置于底座上。眼球壁通过眼球前后极做正中水平切，示眼球壁的三层被膜：外膜、中膜和内膜。外膜：示角膜（可拆装）和巩膜；中膜：示虹 膜、睫状和脉洛膜；内膜：示视网膜盲部和视网膜视印，在视网膜部示视神 经盘和黄斑。 3.拆光装置：示晶状体和玻璃体，匀可拆下。眼球肌：示上直肌、下直肌、内直肌、外直肌、上斜肌和下斜肌，眼血管和视神经。眼血管：示眼动脉的分支：肌动脉、视网膜中央</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儿童牙列模型</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1.模型为右则下半之牙列，下颌角至冠突高，保留右半下颈骨及部分牙龈。</w:t>
                  </w:r>
                  <w:r>
                    <w:br/>
                  </w:r>
                  <w:r>
                    <w:rPr>
                      <w:rFonts w:ascii="仿宋_GB2312" w:hAnsi="仿宋_GB2312" w:cs="仿宋_GB2312" w:eastAsia="仿宋_GB2312"/>
                      <w:sz w:val="19"/>
                      <w:color w:val="000000"/>
                    </w:rPr>
                    <w:t xml:space="preserve"> 2.示牙列右侧中切牙、侧切牙、尖牙、和一前磨牙、第二前磨牙、第一磨牙、第 二磨牙和第三磨牙在齿槽内的形态、位置和结构特点。</w:t>
                  </w:r>
                  <w:r>
                    <w:br/>
                  </w:r>
                  <w:r>
                    <w:rPr>
                      <w:rFonts w:ascii="仿宋_GB2312" w:hAnsi="仿宋_GB2312" w:cs="仿宋_GB2312" w:eastAsia="仿宋_GB2312"/>
                      <w:sz w:val="19"/>
                      <w:color w:val="000000"/>
                    </w:rPr>
                    <w:t xml:space="preserve"> 3.磨牙在齿槽内的形态、位置和结构特点。第二磨牙做正中矢状物，示牙切面的结构。并可示动、静脉、神经由下颌孔出入，经牙腔孔至牙颏孔的结构。磨牙的一侧切面示釉质、牙质、粘合质及牙腔。另一侧切面上示牙髓。</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耳解剖模型</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1.产品为放大五倍的成人耳模型，装置于底座上。</w:t>
                  </w:r>
                  <w:r>
                    <w:br/>
                  </w:r>
                  <w:r>
                    <w:rPr>
                      <w:rFonts w:ascii="仿宋_GB2312" w:hAnsi="仿宋_GB2312" w:cs="仿宋_GB2312" w:eastAsia="仿宋_GB2312"/>
                      <w:sz w:val="19"/>
                      <w:color w:val="000000"/>
                    </w:rPr>
                    <w:t xml:space="preserve"> 2.整体为外耳及相连的颞骨岩部，切除外耳道的前部，显示外耳道的形态结构，水平切开颞骨岩部，保留鼓宜盖，显示中耳、内耳的结构。</w:t>
                  </w:r>
                  <w:r>
                    <w:br/>
                  </w:r>
                  <w:r>
                    <w:rPr>
                      <w:rFonts w:ascii="仿宋_GB2312" w:hAnsi="仿宋_GB2312" w:cs="仿宋_GB2312" w:eastAsia="仿宋_GB2312"/>
                      <w:sz w:val="19"/>
                      <w:color w:val="000000"/>
                    </w:rPr>
                    <w:t xml:space="preserve"> 3.外耳示耳廓、外耳道；中耳示鼓 膜（可拆下）、鼓室、3块听小骨（连在一起可拆下）、咽鼓管及乳突窦； 内耳（可整体拆下）示骨半规管、前庭、耳蜗和前庭蜗神经等结构。</w:t>
                  </w:r>
                  <w:r>
                    <w:br/>
                  </w:r>
                  <w:r>
                    <w:rPr>
                      <w:rFonts w:ascii="仿宋_GB2312" w:hAnsi="仿宋_GB2312" w:cs="仿宋_GB2312" w:eastAsia="仿宋_GB2312"/>
                      <w:sz w:val="19"/>
                      <w:color w:val="000000"/>
                    </w:rPr>
                    <w:t xml:space="preserve"> 4.示颈内动、静脉。 5.各部分的形态位置，比例和颜色等均应正确自然。</w:t>
                  </w:r>
                  <w:r>
                    <w:br/>
                  </w:r>
                  <w:r>
                    <w:rPr>
                      <w:rFonts w:ascii="仿宋_GB2312" w:hAnsi="仿宋_GB2312" w:cs="仿宋_GB2312" w:eastAsia="仿宋_GB2312"/>
                      <w:sz w:val="19"/>
                      <w:color w:val="000000"/>
                    </w:rPr>
                    <w:t xml:space="preserve"> 6.模型采用硬塑或混合树脂制作，不得采用软塑料。</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小学健康教育多媒体教学软件</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多媒体教学软件 CD-ROM ISBN 正规出版，新课标要求。</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小学健康教育教学挂图</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教学挂图（对开铜版纸）。</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小学生预防艾滋病专题教育教学资料</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1.国家正式出版物。</w:t>
                  </w:r>
                  <w:r>
                    <w:br/>
                  </w:r>
                  <w:r>
                    <w:rPr>
                      <w:rFonts w:ascii="仿宋_GB2312" w:hAnsi="仿宋_GB2312" w:cs="仿宋_GB2312" w:eastAsia="仿宋_GB2312"/>
                      <w:sz w:val="19"/>
                      <w:color w:val="000000"/>
                    </w:rPr>
                    <w:t xml:space="preserve"> 2.符合新课程要求的教学软件，符合教学需求，每张软件有书指导。</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眼保健操挂图</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教学挂图对开铜版纸。</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照度计</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电子数显，光照强度测量仪器。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显微镜</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放大640X，自然光源，单目显微镜。</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仪器车</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1.规格：80cm×46cm×90cm，拆装式，双层隔板。</w:t>
                  </w:r>
                  <w:r>
                    <w:br/>
                  </w:r>
                  <w:r>
                    <w:rPr>
                      <w:rFonts w:ascii="仿宋_GB2312" w:hAnsi="仿宋_GB2312" w:cs="仿宋_GB2312" w:eastAsia="仿宋_GB2312"/>
                      <w:sz w:val="19"/>
                      <w:color w:val="000000"/>
                    </w:rPr>
                    <w:t xml:space="preserve"> 2.材质：不锈钢材质，四角万向轮，螺栓固定模式。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屏风</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1.规格:长度2000mm，高度1800mm。</w:t>
                  </w:r>
                  <w:r>
                    <w:br/>
                  </w:r>
                  <w:r>
                    <w:rPr>
                      <w:rFonts w:ascii="仿宋_GB2312" w:hAnsi="仿宋_GB2312" w:cs="仿宋_GB2312" w:eastAsia="仿宋_GB2312"/>
                      <w:sz w:val="19"/>
                      <w:color w:val="000000"/>
                    </w:rPr>
                    <w:t xml:space="preserve"> 2.材质:全不锈钢骨架结构。屏风面料，环保化纤油画布。完全防水。</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天平</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物理天平，500g。</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回转台</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高级橡塑制品，直径不小于28cm。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角膜放大镜</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眼角罩。</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白大褂</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1.材质：涤卡布料。</w:t>
                  </w:r>
                  <w:r>
                    <w:br/>
                  </w:r>
                  <w:r>
                    <w:rPr>
                      <w:rFonts w:ascii="仿宋_GB2312" w:hAnsi="仿宋_GB2312" w:cs="仿宋_GB2312" w:eastAsia="仿宋_GB2312"/>
                      <w:sz w:val="19"/>
                      <w:color w:val="000000"/>
                    </w:rPr>
                    <w:t xml:space="preserve"> 2.规格：长120cm，白色。</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口罩</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医用三层加厚，无菌处理。</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手套</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橡胶制品。耐磨，耐酸碱。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帽子</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医用白帽。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柜子</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1.尺寸：1850mm*900mm*390mm。</w:t>
                  </w:r>
                  <w:r>
                    <w:br/>
                  </w:r>
                  <w:r>
                    <w:rPr>
                      <w:rFonts w:ascii="仿宋_GB2312" w:hAnsi="仿宋_GB2312" w:cs="仿宋_GB2312" w:eastAsia="仿宋_GB2312"/>
                      <w:sz w:val="19"/>
                      <w:color w:val="000000"/>
                    </w:rPr>
                    <w:t xml:space="preserve"> 2.材质：铁质，上为玻璃对开门，下为铁质门。</w:t>
                  </w:r>
                  <w:r>
                    <w:br/>
                  </w:r>
                  <w:r>
                    <w:rPr>
                      <w:rFonts w:ascii="仿宋_GB2312" w:hAnsi="仿宋_GB2312" w:cs="仿宋_GB2312" w:eastAsia="仿宋_GB2312"/>
                      <w:sz w:val="19"/>
                      <w:color w:val="000000"/>
                    </w:rPr>
                    <w:t xml:space="preserve"> 3.隔板可调。</w:t>
                  </w:r>
                  <w:r>
                    <w:br/>
                  </w:r>
                  <w:r>
                    <w:rPr>
                      <w:rFonts w:ascii="仿宋_GB2312" w:hAnsi="仿宋_GB2312" w:cs="仿宋_GB2312" w:eastAsia="仿宋_GB2312"/>
                      <w:sz w:val="19"/>
                      <w:color w:val="000000"/>
                    </w:rPr>
                    <w:t xml:space="preserve"> 4.厚度不低于0.4mm。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人工呼吸器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医用硅胶气囊，压缩充气被动呼吸原理。用于前期急救阶段。</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喉头喷雾器</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橡胶气囊，金属喷嘴，枪式结构，扳机气压式喷雾。</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心率遥测仪【心率发射机】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和调频收音机配合使用，用收音机接收发射机的心率信号。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消毒盒</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浸泡消毒盒一、环保PP材料，三色合一，浸泡，干燥消毒一体。二、止血钳：不锈钢制，医用止血钳，16cm。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脱脂绷带</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1.规格：10cm*6m。</w:t>
                  </w:r>
                  <w:r>
                    <w:br/>
                  </w:r>
                  <w:r>
                    <w:rPr>
                      <w:rFonts w:ascii="仿宋_GB2312" w:hAnsi="仿宋_GB2312" w:cs="仿宋_GB2312" w:eastAsia="仿宋_GB2312"/>
                      <w:sz w:val="19"/>
                      <w:color w:val="000000"/>
                    </w:rPr>
                    <w:t xml:space="preserve"> 2.材料为医用脱脂纱布，用于伤口外敷、包扎。每包10轴。</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纱布块</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1.灭菌纱布块21*32。</w:t>
                  </w:r>
                  <w:r>
                    <w:br/>
                  </w:r>
                  <w:r>
                    <w:rPr>
                      <w:rFonts w:ascii="仿宋_GB2312" w:hAnsi="仿宋_GB2312" w:cs="仿宋_GB2312" w:eastAsia="仿宋_GB2312"/>
                      <w:sz w:val="19"/>
                      <w:color w:val="000000"/>
                    </w:rPr>
                    <w:t xml:space="preserve"> 2.用于伤口外敷。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笔式手电筒</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笔式，按压式开关，小巧轻便，白光或者黄光。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热水袋 暖手袋</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螺纹橡胶，柔软舒适，封口严密不漏水。</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气瓶</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氧气瓶4L，钢瓶，带扳手，湿化瓶，带塑料外盒。氧气袋大容量，便携式。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碘伏500ml5瓶、弹力绷带5卷、废物垃圾桶2个、废物标签2卷、三角巾2个、脱脂棉球1包、压敏胶带1盒、棉签1大包、创可贴1盒、诊察枕2个、冰袋2个、一次性止血带2盒、。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冰箱</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规格：100L。</w:t>
                  </w:r>
                  <w:r>
                    <w:br/>
                  </w:r>
                  <w:r>
                    <w:rPr>
                      <w:rFonts w:ascii="仿宋_GB2312" w:hAnsi="仿宋_GB2312" w:cs="仿宋_GB2312" w:eastAsia="仿宋_GB2312"/>
                      <w:sz w:val="19"/>
                      <w:color w:val="000000"/>
                    </w:rPr>
                    <w:t xml:space="preserve"> 尺寸：480*490*845mm。</w:t>
                  </w:r>
                  <w:r>
                    <w:br/>
                  </w:r>
                  <w:r>
                    <w:rPr>
                      <w:rFonts w:ascii="仿宋_GB2312" w:hAnsi="仿宋_GB2312" w:cs="仿宋_GB2312" w:eastAsia="仿宋_GB2312"/>
                      <w:sz w:val="19"/>
                      <w:color w:val="000000"/>
                    </w:rPr>
                    <w:t xml:space="preserve"> 3.2-8度，微电脑控制，按键调节，低噪音，带安全门锁。</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轮椅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手动轮椅、材质：铝合金家用高强度车轮代步车</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小型消毒柜</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臭氧/高温消毒，钛晶灰缸玻璃，不锈钢外壳，高效省电，经久耐用。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办公笔记本</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1、CPU： 国产芯片、国产系统</w:t>
                  </w:r>
                  <w:r>
                    <w:br/>
                  </w:r>
                  <w:r>
                    <w:rPr>
                      <w:rFonts w:ascii="仿宋_GB2312" w:hAnsi="仿宋_GB2312" w:cs="仿宋_GB2312" w:eastAsia="仿宋_GB2312"/>
                      <w:sz w:val="19"/>
                      <w:color w:val="000000"/>
                    </w:rPr>
                    <w:t xml:space="preserve"> 2、内存：16GB DDR4内存，最大可扩充到32GB</w:t>
                  </w:r>
                  <w:r>
                    <w:br/>
                  </w:r>
                  <w:r>
                    <w:rPr>
                      <w:rFonts w:ascii="仿宋_GB2312" w:hAnsi="仿宋_GB2312" w:cs="仿宋_GB2312" w:eastAsia="仿宋_GB2312"/>
                      <w:sz w:val="19"/>
                      <w:color w:val="000000"/>
                    </w:rPr>
                    <w:t xml:space="preserve"> 3、显卡：锐炫™显卡</w:t>
                  </w:r>
                  <w:r>
                    <w:br/>
                  </w:r>
                  <w:r>
                    <w:rPr>
                      <w:rFonts w:ascii="仿宋_GB2312" w:hAnsi="仿宋_GB2312" w:cs="仿宋_GB2312" w:eastAsia="仿宋_GB2312"/>
                      <w:sz w:val="19"/>
                      <w:color w:val="000000"/>
                    </w:rPr>
                    <w:t xml:space="preserve"> 4、硬盘：≥1T NVMe PCIe SSD。</w:t>
                  </w:r>
                  <w:r>
                    <w:br/>
                  </w:r>
                  <w:r>
                    <w:rPr>
                      <w:rFonts w:ascii="仿宋_GB2312" w:hAnsi="仿宋_GB2312" w:cs="仿宋_GB2312" w:eastAsia="仿宋_GB2312"/>
                      <w:sz w:val="19"/>
                      <w:color w:val="000000"/>
                    </w:rPr>
                    <w:t xml:space="preserve"> 5、无线网卡：WLANIEEE 802.11a/b/g/n/ac/ax，160 MHz2.4 GHz支持 WPA/WPA2/WPA3</w:t>
                  </w:r>
                  <w:r>
                    <w:br/>
                  </w:r>
                  <w:r>
                    <w:rPr>
                      <w:rFonts w:ascii="仿宋_GB2312" w:hAnsi="仿宋_GB2312" w:cs="仿宋_GB2312" w:eastAsia="仿宋_GB2312"/>
                      <w:sz w:val="19"/>
                      <w:color w:val="000000"/>
                    </w:rPr>
                    <w:t xml:space="preserve"> 6、其他设备：蓝牙 5.1</w:t>
                  </w:r>
                  <w:r>
                    <w:br/>
                  </w:r>
                  <w:r>
                    <w:rPr>
                      <w:rFonts w:ascii="仿宋_GB2312" w:hAnsi="仿宋_GB2312" w:cs="仿宋_GB2312" w:eastAsia="仿宋_GB2312"/>
                      <w:sz w:val="19"/>
                      <w:color w:val="000000"/>
                    </w:rPr>
                    <w:t xml:space="preserve"> 7、显示器：≥14.2 ′，多点触控触摸屏，最多支持 10 点触控</w:t>
                  </w:r>
                  <w:r>
                    <w:br/>
                  </w:r>
                  <w:r>
                    <w:rPr>
                      <w:rFonts w:ascii="仿宋_GB2312" w:hAnsi="仿宋_GB2312" w:cs="仿宋_GB2312" w:eastAsia="仿宋_GB2312"/>
                      <w:sz w:val="19"/>
                      <w:color w:val="000000"/>
                    </w:rPr>
                    <w:t xml:space="preserve"> 8、其它：摄像头：720p 高清晰摄像头，配备物理防窥开关；存储：SD读卡器；电池：70Wh 锂聚合物电池；</w:t>
                  </w:r>
                  <w:r>
                    <w:br/>
                  </w:r>
                  <w:r>
                    <w:rPr>
                      <w:rFonts w:ascii="仿宋_GB2312" w:hAnsi="仿宋_GB2312" w:cs="仿宋_GB2312" w:eastAsia="仿宋_GB2312"/>
                      <w:sz w:val="19"/>
                      <w:color w:val="000000"/>
                    </w:rPr>
                    <w:t xml:space="preserve"> 9、接口：USB-C 接口 × 1（全功能）USB3.2 Gen1 × 2，HDMI × 1，3.5 mm 耳机 &amp; 麦克风二合一接口 × 1，1080P 高清摄像头</w:t>
                  </w:r>
                  <w:r>
                    <w:br/>
                  </w:r>
                  <w:r>
                    <w:rPr>
                      <w:rFonts w:ascii="仿宋_GB2312" w:hAnsi="仿宋_GB2312" w:cs="仿宋_GB2312" w:eastAsia="仿宋_GB2312"/>
                      <w:sz w:val="19"/>
                      <w:color w:val="000000"/>
                    </w:rPr>
                    <w:t xml:space="preserve"> 10、USB-C 电源适配器(适配器和充电线一体式连接) × 1 国产办公软件、国产杀毒软件</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安全云平台</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提供全校现有所有终端杀毒软件正版化授权12个月，支持集中管理、多级管理模式，可对全网终端进行统一管理，可以根据管理要求选择相应的安全管理模式</w:t>
                  </w:r>
                  <w:r>
                    <w:br/>
                  </w:r>
                  <w:r>
                    <w:rPr>
                      <w:rFonts w:ascii="仿宋_GB2312" w:hAnsi="仿宋_GB2312" w:cs="仿宋_GB2312" w:eastAsia="仿宋_GB2312"/>
                      <w:sz w:val="16"/>
                      <w:color w:val="000000"/>
                    </w:rPr>
                    <w:t xml:space="preserve"> 提供终端统一管理策略，包括客户端升级、病毒库升级、漏洞库及补丁文件更新，可以基于全网终端、分组终端下发安全管理策略</w:t>
                  </w:r>
                  <w:r>
                    <w:br/>
                  </w:r>
                  <w:r>
                    <w:rPr>
                      <w:rFonts w:ascii="仿宋_GB2312" w:hAnsi="仿宋_GB2312" w:cs="仿宋_GB2312" w:eastAsia="仿宋_GB2312"/>
                      <w:sz w:val="16"/>
                      <w:color w:val="000000"/>
                    </w:rPr>
                    <w:t xml:space="preserve"> 支持对木马蠕虫、恶意软件、挖矿木马、勒索病毒、高危漏洞利用攻击等实现持续有效对抗；支持快速查杀、全盘查杀、定时查杀和一检查杀，查杀任务下发后，可以对每台终端的查杀进度，查杀时间等情况进行可视化统计</w:t>
                  </w:r>
                  <w:r>
                    <w:br/>
                  </w:r>
                  <w:r>
                    <w:rPr>
                      <w:rFonts w:ascii="仿宋_GB2312" w:hAnsi="仿宋_GB2312" w:cs="仿宋_GB2312" w:eastAsia="仿宋_GB2312"/>
                      <w:sz w:val="16"/>
                      <w:color w:val="000000"/>
                    </w:rPr>
                    <w:t xml:space="preserve"> 支持漏洞分级管理，直观展示终端漏洞数量及补丁类型，支持统一批量修复漏洞，或根据漏洞程度、特定电脑、特定漏洞代码灵活下发扫描、修复、忽略等命令</w:t>
                  </w:r>
                  <w:r>
                    <w:br/>
                  </w:r>
                  <w:r>
                    <w:rPr>
                      <w:rFonts w:ascii="仿宋_GB2312" w:hAnsi="仿宋_GB2312" w:cs="仿宋_GB2312" w:eastAsia="仿宋_GB2312"/>
                      <w:sz w:val="16"/>
                      <w:color w:val="000000"/>
                    </w:rPr>
                    <w:t xml:space="preserve"> 支持对终端进行远程协助和问题处理，可通过无人值守直接执行远程或在终端用户同意后执行远程的方式，获得对远程终端的操作权限，进行安全远程运维</w:t>
                  </w:r>
                  <w:r>
                    <w:br/>
                  </w:r>
                  <w:r>
                    <w:rPr>
                      <w:rFonts w:ascii="仿宋_GB2312" w:hAnsi="仿宋_GB2312" w:cs="仿宋_GB2312" w:eastAsia="仿宋_GB2312"/>
                      <w:sz w:val="16"/>
                      <w:color w:val="000000"/>
                    </w:rPr>
                    <w:t xml:space="preserve"> 支持将软件安装包或其他文件，一键分发至全网终端并按自定义策略运行，对指定文件进行定制化加白，查杀引擎在扫描时会将其跳过</w:t>
                  </w:r>
                  <w:r>
                    <w:br/>
                  </w:r>
                  <w:r>
                    <w:rPr>
                      <w:rFonts w:ascii="仿宋_GB2312" w:hAnsi="仿宋_GB2312" w:cs="仿宋_GB2312" w:eastAsia="仿宋_GB2312"/>
                      <w:sz w:val="16"/>
                      <w:color w:val="000000"/>
                    </w:rPr>
                    <w:t xml:space="preserve"> 支持全网终端一键设定系统非必要启动项、软件的开启或关闭；支持一键扫描、过滤所有弹窗广告，净化终端网络环境；支持查看全局终端上出现的各种类型的弹窗及过滤效果</w:t>
                  </w:r>
                  <w:r>
                    <w:br/>
                  </w:r>
                  <w:r>
                    <w:rPr>
                      <w:rFonts w:ascii="仿宋_GB2312" w:hAnsi="仿宋_GB2312" w:cs="仿宋_GB2312" w:eastAsia="仿宋_GB2312"/>
                      <w:sz w:val="16"/>
                      <w:color w:val="000000"/>
                    </w:rPr>
                    <w:t xml:space="preserve"> 支持对硬件、软件、数据资产全面盘点，支持一键导出资产数据报表，支持分系统统计全局资产信息，包括计算机型号、CPU、内存、显示器、主板、网卡等资产信息，并能识别资产变更情况</w:t>
                  </w:r>
                  <w:r>
                    <w:br/>
                  </w:r>
                  <w:r>
                    <w:rPr>
                      <w:rFonts w:ascii="仿宋_GB2312" w:hAnsi="仿宋_GB2312" w:cs="仿宋_GB2312" w:eastAsia="仿宋_GB2312"/>
                      <w:sz w:val="16"/>
                      <w:color w:val="000000"/>
                    </w:rPr>
                    <w:t xml:space="preserve"> 支持根据硬件物理性能异常、软件授权超限、资产异动、数据资产备份及存储情况进行综合体检，并量化评估安全得分和分类展示风险情况</w:t>
                  </w:r>
                  <w:r>
                    <w:br/>
                  </w:r>
                  <w:r>
                    <w:rPr>
                      <w:rFonts w:ascii="仿宋_GB2312" w:hAnsi="仿宋_GB2312" w:cs="仿宋_GB2312" w:eastAsia="仿宋_GB2312"/>
                      <w:sz w:val="16"/>
                      <w:color w:val="000000"/>
                    </w:rPr>
                    <w:t xml:space="preserve"> 支持对多维度安全状态进行预警管理，包括病毒更新预警、系统盘占用预警、磁盘总体占用预警、高危漏洞预警、病毒木马预警、CPU占用预警、CPU温度预警、内存占用预警、硬盘温度预警等</w:t>
                  </w:r>
                  <w:r>
                    <w:br/>
                  </w:r>
                  <w:r>
                    <w:rPr>
                      <w:rFonts w:ascii="仿宋_GB2312" w:hAnsi="仿宋_GB2312" w:cs="仿宋_GB2312" w:eastAsia="仿宋_GB2312"/>
                      <w:sz w:val="16"/>
                      <w:color w:val="000000"/>
                    </w:rPr>
                    <w:t xml:space="preserve"> 可对网站全域名/子域名、IP、端口进行拦截，规范终端的网络行为访问，并对拦截情况进行统计，方便统计分析和定位问题</w:t>
                  </w:r>
                  <w:r>
                    <w:br/>
                  </w:r>
                  <w:r>
                    <w:rPr>
                      <w:rFonts w:ascii="仿宋_GB2312" w:hAnsi="仿宋_GB2312" w:cs="仿宋_GB2312" w:eastAsia="仿宋_GB2312"/>
                      <w:sz w:val="16"/>
                      <w:color w:val="000000"/>
                    </w:rPr>
                    <w:t xml:space="preserve"> 支持在目标软件和进程中自定义设置水印内容，可设置隐形水印，屏幕截图和文件打印均覆盖水印；支持隐形水印、自定义水印能见度，可处理图片中不清晰或隐形的水印信息</w:t>
                  </w:r>
                  <w:r>
                    <w:br/>
                  </w:r>
                  <w:r>
                    <w:rPr>
                      <w:rFonts w:ascii="仿宋_GB2312" w:hAnsi="仿宋_GB2312" w:cs="仿宋_GB2312" w:eastAsia="仿宋_GB2312"/>
                      <w:sz w:val="16"/>
                      <w:color w:val="000000"/>
                    </w:rPr>
                    <w:t xml:space="preserve"> 提供勒索病毒专项防御功能，可以关闭终端的远程服务，拦截RDP攻击，检测数据库(如SQL Server、MySQL)是否存在弱口令，实时阻断针对终端数据文件的恶意加密行为，保障终端数据资产的安全，并能提供勒索解密能力</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A3幅面数码复合机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1、复印/打印速度：黑白50张/分钟，彩色50张/分钟；支持PS打印驱动；                                                     </w:t>
                  </w:r>
                  <w:r>
                    <w:br/>
                  </w:r>
                  <w:r>
                    <w:rPr>
                      <w:rFonts w:ascii="仿宋_GB2312" w:hAnsi="仿宋_GB2312" w:cs="仿宋_GB2312" w:eastAsia="仿宋_GB2312"/>
                      <w:sz w:val="19"/>
                      <w:color w:val="000000"/>
                    </w:rPr>
                    <w:t xml:space="preserve"> 2、彩色扫描速度：7≥0页/分钟，可按页序自动保存；                    </w:t>
                  </w:r>
                  <w:r>
                    <w:br/>
                  </w:r>
                  <w:r>
                    <w:rPr>
                      <w:rFonts w:ascii="仿宋_GB2312" w:hAnsi="仿宋_GB2312" w:cs="仿宋_GB2312" w:eastAsia="仿宋_GB2312"/>
                      <w:sz w:val="19"/>
                      <w:color w:val="000000"/>
                    </w:rPr>
                    <w:t xml:space="preserve"> 3、启动时间：≤12秒；                                              </w:t>
                  </w:r>
                  <w:r>
                    <w:br/>
                  </w:r>
                  <w:r>
                    <w:rPr>
                      <w:rFonts w:ascii="仿宋_GB2312" w:hAnsi="仿宋_GB2312" w:cs="仿宋_GB2312" w:eastAsia="仿宋_GB2312"/>
                      <w:sz w:val="19"/>
                      <w:color w:val="000000"/>
                    </w:rPr>
                    <w:t xml:space="preserve"> 4、核心平台：CPU主频：双核1.33GHz,内存：4GB，硬盘：320GB；        </w:t>
                  </w:r>
                  <w:r>
                    <w:br/>
                  </w:r>
                  <w:r>
                    <w:rPr>
                      <w:rFonts w:ascii="仿宋_GB2312" w:hAnsi="仿宋_GB2312" w:cs="仿宋_GB2312" w:eastAsia="仿宋_GB2312"/>
                      <w:sz w:val="19"/>
                      <w:color w:val="000000"/>
                    </w:rPr>
                    <w:t xml:space="preserve"> 5、彩色打印分辨率支持1200x1200dpi，黑白最高分辨支持3600x1200dpi（平滑处理）；                                                                                         </w:t>
                  </w:r>
                  <w:r>
                    <w:br/>
                  </w:r>
                  <w:r>
                    <w:rPr>
                      <w:rFonts w:ascii="仿宋_GB2312" w:hAnsi="仿宋_GB2312" w:cs="仿宋_GB2312" w:eastAsia="仿宋_GB2312"/>
                      <w:sz w:val="19"/>
                      <w:color w:val="000000"/>
                    </w:rPr>
                    <w:t xml:space="preserve"> 6、可连线装订，装订方式：平钉、脚钉、骑马钉；                     </w:t>
                  </w:r>
                  <w:r>
                    <w:br/>
                  </w:r>
                  <w:r>
                    <w:rPr>
                      <w:rFonts w:ascii="仿宋_GB2312" w:hAnsi="仿宋_GB2312" w:cs="仿宋_GB2312" w:eastAsia="仿宋_GB2312"/>
                      <w:sz w:val="19"/>
                      <w:color w:val="000000"/>
                    </w:rPr>
                    <w:t xml:space="preserve"> 7、支持离线装钉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数码速印机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高速数字式热敏制版、全自动孔版印刷</w:t>
                  </w:r>
                  <w:r>
                    <w:br/>
                  </w:r>
                  <w:r>
                    <w:rPr>
                      <w:rFonts w:ascii="仿宋_GB2312" w:hAnsi="仿宋_GB2312" w:cs="仿宋_GB2312" w:eastAsia="仿宋_GB2312"/>
                      <w:sz w:val="18"/>
                      <w:color w:val="000000"/>
                    </w:rPr>
                    <w:t xml:space="preserve"> 书刊/单页（10KG以下原稿）</w:t>
                  </w:r>
                  <w:r>
                    <w:br/>
                  </w:r>
                  <w:r>
                    <w:rPr>
                      <w:rFonts w:ascii="仿宋_GB2312" w:hAnsi="仿宋_GB2312" w:cs="仿宋_GB2312" w:eastAsia="仿宋_GB2312"/>
                      <w:sz w:val="18"/>
                      <w:color w:val="000000"/>
                    </w:rPr>
                    <w:t xml:space="preserve"> 600X600dpi</w:t>
                  </w:r>
                  <w:r>
                    <w:br/>
                  </w:r>
                  <w:r>
                    <w:rPr>
                      <w:rFonts w:ascii="仿宋_GB2312" w:hAnsi="仿宋_GB2312" w:cs="仿宋_GB2312" w:eastAsia="仿宋_GB2312"/>
                      <w:sz w:val="18"/>
                      <w:color w:val="000000"/>
                    </w:rPr>
                    <w:t xml:space="preserve"> 300X600dpi（穿孔密度600X600dpi）</w:t>
                  </w:r>
                  <w:r>
                    <w:br/>
                  </w:r>
                  <w:r>
                    <w:rPr>
                      <w:rFonts w:ascii="仿宋_GB2312" w:hAnsi="仿宋_GB2312" w:cs="仿宋_GB2312" w:eastAsia="仿宋_GB2312"/>
                      <w:sz w:val="18"/>
                      <w:color w:val="000000"/>
                    </w:rPr>
                    <w:t xml:space="preserve"> 设定快速制版时：300X400dpi（穿孔600X400dpi）</w:t>
                  </w:r>
                  <w:r>
                    <w:br/>
                  </w:r>
                  <w:r>
                    <w:rPr>
                      <w:rFonts w:ascii="仿宋_GB2312" w:hAnsi="仿宋_GB2312" w:cs="仿宋_GB2312" w:eastAsia="仿宋_GB2312"/>
                      <w:sz w:val="18"/>
                      <w:color w:val="000000"/>
                    </w:rPr>
                    <w:t xml:space="preserve"> 使用稿台时：50X90mm—310X432mm</w:t>
                  </w:r>
                  <w:r>
                    <w:br/>
                  </w:r>
                  <w:r>
                    <w:rPr>
                      <w:rFonts w:ascii="仿宋_GB2312" w:hAnsi="仿宋_GB2312" w:cs="仿宋_GB2312" w:eastAsia="仿宋_GB2312"/>
                      <w:sz w:val="18"/>
                      <w:color w:val="000000"/>
                    </w:rPr>
                    <w:t xml:space="preserve"> 使用自动进稿器时：100X148mm—300X432mm</w:t>
                  </w:r>
                  <w:r>
                    <w:br/>
                  </w:r>
                  <w:r>
                    <w:rPr>
                      <w:rFonts w:ascii="仿宋_GB2312" w:hAnsi="仿宋_GB2312" w:cs="仿宋_GB2312" w:eastAsia="仿宋_GB2312"/>
                      <w:sz w:val="18"/>
                      <w:color w:val="000000"/>
                    </w:rPr>
                    <w:t xml:space="preserve"> （最小）100X148mm</w:t>
                  </w:r>
                  <w:r>
                    <w:br/>
                  </w:r>
                  <w:r>
                    <w:rPr>
                      <w:rFonts w:ascii="仿宋_GB2312" w:hAnsi="仿宋_GB2312" w:cs="仿宋_GB2312" w:eastAsia="仿宋_GB2312"/>
                      <w:sz w:val="18"/>
                      <w:color w:val="000000"/>
                    </w:rPr>
                    <w:t xml:space="preserve"> （最大）310X432mm</w:t>
                  </w:r>
                  <w:r>
                    <w:br/>
                  </w:r>
                  <w:r>
                    <w:rPr>
                      <w:rFonts w:ascii="仿宋_GB2312" w:hAnsi="仿宋_GB2312" w:cs="仿宋_GB2312" w:eastAsia="仿宋_GB2312"/>
                      <w:sz w:val="18"/>
                      <w:color w:val="000000"/>
                    </w:rPr>
                    <w:t xml:space="preserve"> 46-210g/㎡  297X432mm  289X413mm</w:t>
                  </w:r>
                  <w:r>
                    <w:br/>
                  </w:r>
                  <w:r>
                    <w:rPr>
                      <w:rFonts w:ascii="仿宋_GB2312" w:hAnsi="仿宋_GB2312" w:cs="仿宋_GB2312" w:eastAsia="仿宋_GB2312"/>
                      <w:sz w:val="18"/>
                      <w:color w:val="000000"/>
                    </w:rPr>
                    <w:t xml:space="preserve"> 约16秒（A4，短边进纸）  快速制版打开时约14秒（A4，短边进纸）</w:t>
                  </w:r>
                  <w:r>
                    <w:br/>
                  </w:r>
                  <w:r>
                    <w:rPr>
                      <w:rFonts w:ascii="仿宋_GB2312" w:hAnsi="仿宋_GB2312" w:cs="仿宋_GB2312" w:eastAsia="仿宋_GB2312"/>
                      <w:sz w:val="18"/>
                      <w:color w:val="000000"/>
                    </w:rPr>
                    <w:t xml:space="preserve"> 采用LCD显示面板</w:t>
                  </w:r>
                  <w:r>
                    <w:br/>
                  </w:r>
                  <w:r>
                    <w:rPr>
                      <w:rFonts w:ascii="仿宋_GB2312" w:hAnsi="仿宋_GB2312" w:cs="仿宋_GB2312" w:eastAsia="仿宋_GB2312"/>
                      <w:sz w:val="18"/>
                      <w:color w:val="000000"/>
                    </w:rPr>
                    <w:t xml:space="preserve"> 无倍缩放（50%——200%）、100缩放比率三级放大：141%、122%、116%  四级缩小：94%、87%、82%、71%</w:t>
                  </w:r>
                  <w:r>
                    <w:br/>
                  </w:r>
                  <w:r>
                    <w:rPr>
                      <w:rFonts w:ascii="仿宋_GB2312" w:hAnsi="仿宋_GB2312" w:cs="仿宋_GB2312" w:eastAsia="仿宋_GB2312"/>
                      <w:sz w:val="18"/>
                      <w:color w:val="000000"/>
                    </w:rPr>
                    <w:t xml:space="preserve"> 文字、照片、图文、铅笔</w:t>
                  </w:r>
                  <w:r>
                    <w:br/>
                  </w:r>
                  <w:r>
                    <w:rPr>
                      <w:rFonts w:ascii="仿宋_GB2312" w:hAnsi="仿宋_GB2312" w:cs="仿宋_GB2312" w:eastAsia="仿宋_GB2312"/>
                      <w:sz w:val="18"/>
                      <w:color w:val="000000"/>
                    </w:rPr>
                    <w:t xml:space="preserve"> 60—130张/分钟（五档调节60、80、100、120、130张）</w:t>
                  </w:r>
                  <w:r>
                    <w:br/>
                  </w:r>
                  <w:r>
                    <w:rPr>
                      <w:rFonts w:ascii="仿宋_GB2312" w:hAnsi="仿宋_GB2312" w:cs="仿宋_GB2312" w:eastAsia="仿宋_GB2312"/>
                      <w:sz w:val="18"/>
                      <w:color w:val="000000"/>
                    </w:rPr>
                    <w:t xml:space="preserve"> 垂直：±10mm   水平：±15mm</w:t>
                  </w:r>
                  <w:r>
                    <w:br/>
                  </w:r>
                  <w:r>
                    <w:rPr>
                      <w:rFonts w:ascii="仿宋_GB2312" w:hAnsi="仿宋_GB2312" w:cs="仿宋_GB2312" w:eastAsia="仿宋_GB2312"/>
                      <w:sz w:val="18"/>
                      <w:color w:val="000000"/>
                    </w:rPr>
                    <w:t xml:space="preserve"> 全自动1000ml/筒（环保型米糠黑油墨）   </w:t>
                  </w:r>
                  <w:r>
                    <w:br/>
                  </w:r>
                  <w:r>
                    <w:rPr>
                      <w:rFonts w:ascii="仿宋_GB2312" w:hAnsi="仿宋_GB2312" w:cs="仿宋_GB2312" w:eastAsia="仿宋_GB2312"/>
                      <w:sz w:val="18"/>
                      <w:color w:val="000000"/>
                    </w:rPr>
                    <w:t xml:space="preserve"> 21种彩色油墨可供选择</w:t>
                  </w:r>
                  <w:r>
                    <w:br/>
                  </w:r>
                  <w:r>
                    <w:rPr>
                      <w:rFonts w:ascii="仿宋_GB2312" w:hAnsi="仿宋_GB2312" w:cs="仿宋_GB2312" w:eastAsia="仿宋_GB2312"/>
                      <w:sz w:val="18"/>
                      <w:color w:val="000000"/>
                    </w:rPr>
                    <w:t xml:space="preserve"> 全自动220张/卷</w:t>
                  </w:r>
                  <w:r>
                    <w:br/>
                  </w:r>
                  <w:r>
                    <w:rPr>
                      <w:rFonts w:ascii="仿宋_GB2312" w:hAnsi="仿宋_GB2312" w:cs="仿宋_GB2312" w:eastAsia="仿宋_GB2312"/>
                      <w:sz w:val="18"/>
                      <w:color w:val="000000"/>
                    </w:rPr>
                    <w:t xml:space="preserve"> 100张 220V-240V  AC   50/60Hz，&lt;1.6A&gt;</w:t>
                  </w:r>
                  <w:r>
                    <w:br/>
                  </w:r>
                  <w:r>
                    <w:rPr>
                      <w:rFonts w:ascii="仿宋_GB2312" w:hAnsi="仿宋_GB2312" w:cs="仿宋_GB2312" w:eastAsia="仿宋_GB2312"/>
                      <w:sz w:val="18"/>
                      <w:color w:val="000000"/>
                    </w:rPr>
                    <w:t xml:space="preserve"> 使用时：1415（长）X670（宽）X1065(高)mm  </w:t>
                  </w:r>
                  <w:r>
                    <w:br/>
                  </w:r>
                  <w:r>
                    <w:rPr>
                      <w:rFonts w:ascii="仿宋_GB2312" w:hAnsi="仿宋_GB2312" w:cs="仿宋_GB2312" w:eastAsia="仿宋_GB2312"/>
                      <w:sz w:val="18"/>
                      <w:color w:val="000000"/>
                    </w:rPr>
                    <w:t xml:space="preserve"> 存储时：780（长）X670（宽）X1065(高)mm</w:t>
                  </w:r>
                  <w:r>
                    <w:br/>
                  </w:r>
                  <w:r>
                    <w:rPr>
                      <w:rFonts w:ascii="仿宋_GB2312" w:hAnsi="仿宋_GB2312" w:cs="仿宋_GB2312" w:eastAsia="仿宋_GB2312"/>
                      <w:sz w:val="18"/>
                      <w:color w:val="000000"/>
                    </w:rPr>
                    <w:t xml:space="preserve"> 约100kg</w:t>
                  </w:r>
                  <w:r>
                    <w:br/>
                  </w:r>
                  <w:r>
                    <w:rPr>
                      <w:rFonts w:ascii="仿宋_GB2312" w:hAnsi="仿宋_GB2312" w:cs="仿宋_GB2312" w:eastAsia="仿宋_GB2312"/>
                      <w:sz w:val="18"/>
                      <w:color w:val="000000"/>
                    </w:rPr>
                    <w:t xml:space="preserve"> 遵守IEC-60950-1，室内污染程度2级</w:t>
                  </w:r>
                  <w:r>
                    <w:br/>
                  </w:r>
                  <w:r>
                    <w:rPr>
                      <w:rFonts w:ascii="仿宋_GB2312" w:hAnsi="仿宋_GB2312" w:cs="仿宋_GB2312" w:eastAsia="仿宋_GB2312"/>
                      <w:sz w:val="18"/>
                      <w:color w:val="000000"/>
                    </w:rPr>
                    <w:t xml:space="preserve"> 扫描对比度调整、网点处理、二合一功能、书本阴影消除、节省油墨、快速制版、印刷浓度调整、编程功能、均墨操作、机密排版、计数显示、计数器报表输出、试印、直接印刷、PC—I/F电脑连接打印、自动休眠设定、自动关机设定、节能模式RISO IQuality系统、标配工作底台、重进纸检查、隔页纸分页、纸张记忆打印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针式打印机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票据针式打印机（平推式）</w:t>
                  </w:r>
                  <w:r>
                    <w:br/>
                  </w:r>
                  <w:r>
                    <w:rPr>
                      <w:rFonts w:ascii="仿宋_GB2312" w:hAnsi="仿宋_GB2312" w:cs="仿宋_GB2312" w:eastAsia="仿宋_GB2312"/>
                      <w:sz w:val="19"/>
                      <w:color w:val="000000"/>
                    </w:rPr>
                    <w:t xml:space="preserve"> 打印方式 点阵击打式</w:t>
                  </w:r>
                  <w:r>
                    <w:br/>
                  </w:r>
                  <w:r>
                    <w:rPr>
                      <w:rFonts w:ascii="仿宋_GB2312" w:hAnsi="仿宋_GB2312" w:cs="仿宋_GB2312" w:eastAsia="仿宋_GB2312"/>
                      <w:sz w:val="19"/>
                      <w:color w:val="000000"/>
                    </w:rPr>
                    <w:t xml:space="preserve"> 打印方向 双向逻辑查找</w:t>
                  </w:r>
                  <w:r>
                    <w:br/>
                  </w:r>
                  <w:r>
                    <w:rPr>
                      <w:rFonts w:ascii="仿宋_GB2312" w:hAnsi="仿宋_GB2312" w:cs="仿宋_GB2312" w:eastAsia="仿宋_GB2312"/>
                      <w:sz w:val="19"/>
                      <w:color w:val="000000"/>
                    </w:rPr>
                    <w:t xml:space="preserve"> 打印宽度 82列(在10cpi下)</w:t>
                  </w:r>
                  <w:r>
                    <w:br/>
                  </w:r>
                  <w:r>
                    <w:rPr>
                      <w:rFonts w:ascii="仿宋_GB2312" w:hAnsi="仿宋_GB2312" w:cs="仿宋_GB2312" w:eastAsia="仿宋_GB2312"/>
                      <w:sz w:val="19"/>
                      <w:color w:val="000000"/>
                    </w:rPr>
                    <w:t xml:space="preserve"> 打印针数 24针</w:t>
                  </w:r>
                  <w:r>
                    <w:br/>
                  </w:r>
                  <w:r>
                    <w:rPr>
                      <w:rFonts w:ascii="仿宋_GB2312" w:hAnsi="仿宋_GB2312" w:cs="仿宋_GB2312" w:eastAsia="仿宋_GB2312"/>
                      <w:sz w:val="19"/>
                      <w:color w:val="000000"/>
                    </w:rPr>
                    <w:t xml:space="preserve"> 打印性能</w:t>
                  </w:r>
                  <w:r>
                    <w:br/>
                  </w:r>
                  <w:r>
                    <w:rPr>
                      <w:rFonts w:ascii="仿宋_GB2312" w:hAnsi="仿宋_GB2312" w:cs="仿宋_GB2312" w:eastAsia="仿宋_GB2312"/>
                      <w:sz w:val="19"/>
                      <w:color w:val="000000"/>
                    </w:rPr>
                    <w:t xml:space="preserve"> 打印速度 中文（6.7cpi）：超高速173字符/秒，高速115字符/秒，信函质量57字符/秒</w:t>
                  </w:r>
                  <w:r>
                    <w:br/>
                  </w:r>
                  <w:r>
                    <w:rPr>
                      <w:rFonts w:ascii="仿宋_GB2312" w:hAnsi="仿宋_GB2312" w:cs="仿宋_GB2312" w:eastAsia="仿宋_GB2312"/>
                      <w:sz w:val="19"/>
                      <w:color w:val="000000"/>
                    </w:rPr>
                    <w:t xml:space="preserve"> 中文（7.5cpi）：超高速195字符/秒，高速130字符/秒，信函质量65字符/秒</w:t>
                  </w:r>
                  <w:r>
                    <w:br/>
                  </w:r>
                  <w:r>
                    <w:rPr>
                      <w:rFonts w:ascii="仿宋_GB2312" w:hAnsi="仿宋_GB2312" w:cs="仿宋_GB2312" w:eastAsia="仿宋_GB2312"/>
                      <w:sz w:val="19"/>
                      <w:color w:val="000000"/>
                    </w:rPr>
                    <w:t xml:space="preserve"> 英文（10cpi）：超高速347字符/秒，高速260字符/秒，信函质量86字符/秒</w:t>
                  </w:r>
                  <w:r>
                    <w:br/>
                  </w:r>
                  <w:r>
                    <w:rPr>
                      <w:rFonts w:ascii="仿宋_GB2312" w:hAnsi="仿宋_GB2312" w:cs="仿宋_GB2312" w:eastAsia="仿宋_GB2312"/>
                      <w:sz w:val="19"/>
                      <w:color w:val="000000"/>
                    </w:rPr>
                    <w:t xml:space="preserve"> 英文（12cpi）：超高速416字符/秒，高速312字符/秒，信函质量104字符/秒</w:t>
                  </w:r>
                  <w:r>
                    <w:br/>
                  </w:r>
                  <w:r>
                    <w:rPr>
                      <w:rFonts w:ascii="仿宋_GB2312" w:hAnsi="仿宋_GB2312" w:cs="仿宋_GB2312" w:eastAsia="仿宋_GB2312"/>
                      <w:sz w:val="19"/>
                      <w:color w:val="000000"/>
                    </w:rPr>
                    <w:t xml:space="preserve"> 打印分辨率 360dpi</w:t>
                  </w:r>
                  <w:r>
                    <w:br/>
                  </w:r>
                  <w:r>
                    <w:rPr>
                      <w:rFonts w:ascii="仿宋_GB2312" w:hAnsi="仿宋_GB2312" w:cs="仿宋_GB2312" w:eastAsia="仿宋_GB2312"/>
                      <w:sz w:val="19"/>
                      <w:color w:val="000000"/>
                    </w:rPr>
                    <w:t xml:space="preserve"> 字体 位图字体：宋体24×24，黑体24×24，Epson Draft，Epson Roman，Epson Sans Serif，Epson OCR-B</w:t>
                  </w:r>
                  <w:r>
                    <w:br/>
                  </w:r>
                  <w:r>
                    <w:rPr>
                      <w:rFonts w:ascii="仿宋_GB2312" w:hAnsi="仿宋_GB2312" w:cs="仿宋_GB2312" w:eastAsia="仿宋_GB2312"/>
                      <w:sz w:val="19"/>
                      <w:color w:val="000000"/>
                    </w:rPr>
                    <w:t xml:space="preserve"> 可缩放字体：4种</w:t>
                  </w:r>
                  <w:r>
                    <w:br/>
                  </w:r>
                  <w:r>
                    <w:rPr>
                      <w:rFonts w:ascii="仿宋_GB2312" w:hAnsi="仿宋_GB2312" w:cs="仿宋_GB2312" w:eastAsia="仿宋_GB2312"/>
                      <w:sz w:val="19"/>
                      <w:color w:val="000000"/>
                    </w:rPr>
                    <w:t xml:space="preserve"> 条码字体：8种</w:t>
                  </w:r>
                  <w:r>
                    <w:br/>
                  </w:r>
                  <w:r>
                    <w:rPr>
                      <w:rFonts w:ascii="仿宋_GB2312" w:hAnsi="仿宋_GB2312" w:cs="仿宋_GB2312" w:eastAsia="仿宋_GB2312"/>
                      <w:sz w:val="19"/>
                      <w:color w:val="000000"/>
                    </w:rPr>
                    <w:t xml:space="preserve"> 控制代码 ESC/P-K，IBM PPDS仿真，OK15530SC仿真</w:t>
                  </w:r>
                  <w:r>
                    <w:br/>
                  </w:r>
                  <w:r>
                    <w:rPr>
                      <w:rFonts w:ascii="仿宋_GB2312" w:hAnsi="仿宋_GB2312" w:cs="仿宋_GB2312" w:eastAsia="仿宋_GB2312"/>
                      <w:sz w:val="19"/>
                      <w:color w:val="000000"/>
                    </w:rPr>
                    <w:t xml:space="preserve"> 打印总量 2000万行</w:t>
                  </w:r>
                  <w:r>
                    <w:br/>
                  </w:r>
                  <w:r>
                    <w:rPr>
                      <w:rFonts w:ascii="仿宋_GB2312" w:hAnsi="仿宋_GB2312" w:cs="仿宋_GB2312" w:eastAsia="仿宋_GB2312"/>
                      <w:sz w:val="19"/>
                      <w:color w:val="000000"/>
                    </w:rPr>
                    <w:t xml:space="preserve"> 介质规格</w:t>
                  </w:r>
                  <w:r>
                    <w:br/>
                  </w:r>
                  <w:r>
                    <w:rPr>
                      <w:rFonts w:ascii="仿宋_GB2312" w:hAnsi="仿宋_GB2312" w:cs="仿宋_GB2312" w:eastAsia="仿宋_GB2312"/>
                      <w:sz w:val="19"/>
                      <w:color w:val="000000"/>
                    </w:rPr>
                    <w:t xml:space="preserve"> 出纸方式 摩擦进纸（前部进纸），拖纸器进纸（后部进纸）</w:t>
                  </w:r>
                  <w:r>
                    <w:br/>
                  </w:r>
                  <w:r>
                    <w:rPr>
                      <w:rFonts w:ascii="仿宋_GB2312" w:hAnsi="仿宋_GB2312" w:cs="仿宋_GB2312" w:eastAsia="仿宋_GB2312"/>
                      <w:sz w:val="19"/>
                      <w:color w:val="000000"/>
                    </w:rPr>
                    <w:t xml:space="preserve"> 介质类型 单页纸，单页拷贝纸，连续纸（单页纸和多页纸），信封，明信片，带标签的连续纸</w:t>
                  </w:r>
                  <w:r>
                    <w:br/>
                  </w:r>
                  <w:r>
                    <w:rPr>
                      <w:rFonts w:ascii="仿宋_GB2312" w:hAnsi="仿宋_GB2312" w:cs="仿宋_GB2312" w:eastAsia="仿宋_GB2312"/>
                      <w:sz w:val="19"/>
                      <w:color w:val="000000"/>
                    </w:rPr>
                    <w:t xml:space="preserve"> 介质宽度 单页纸：70-257mm，连续纸：76.2-254mm</w:t>
                  </w:r>
                  <w:r>
                    <w:br/>
                  </w:r>
                  <w:r>
                    <w:rPr>
                      <w:rFonts w:ascii="仿宋_GB2312" w:hAnsi="仿宋_GB2312" w:cs="仿宋_GB2312" w:eastAsia="仿宋_GB2312"/>
                      <w:sz w:val="19"/>
                      <w:color w:val="000000"/>
                    </w:rPr>
                    <w:t xml:space="preserve"> 介质厚度 0.052-0.53mm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喷墨打印机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最大处理幅面 A4</w:t>
                  </w:r>
                  <w:r>
                    <w:br/>
                  </w:r>
                  <w:r>
                    <w:rPr>
                      <w:rFonts w:ascii="仿宋_GB2312" w:hAnsi="仿宋_GB2312" w:cs="仿宋_GB2312" w:eastAsia="仿宋_GB2312"/>
                      <w:sz w:val="18"/>
                      <w:color w:val="000000"/>
                    </w:rPr>
                    <w:t xml:space="preserve"> 耗材类型 一体式墨盒</w:t>
                  </w:r>
                  <w:r>
                    <w:br/>
                  </w:r>
                  <w:r>
                    <w:rPr>
                      <w:rFonts w:ascii="仿宋_GB2312" w:hAnsi="仿宋_GB2312" w:cs="仿宋_GB2312" w:eastAsia="仿宋_GB2312"/>
                      <w:sz w:val="18"/>
                      <w:color w:val="000000"/>
                    </w:rPr>
                    <w:t xml:space="preserve"> 耗材容量 独立4色墨水</w:t>
                  </w:r>
                  <w:r>
                    <w:br/>
                  </w:r>
                  <w:r>
                    <w:rPr>
                      <w:rFonts w:ascii="仿宋_GB2312" w:hAnsi="仿宋_GB2312" w:cs="仿宋_GB2312" w:eastAsia="仿宋_GB2312"/>
                      <w:sz w:val="18"/>
                      <w:color w:val="000000"/>
                    </w:rPr>
                    <w:t xml:space="preserve"> 黑色：7500页，彩色：6000页</w:t>
                  </w:r>
                  <w:r>
                    <w:br/>
                  </w:r>
                  <w:r>
                    <w:rPr>
                      <w:rFonts w:ascii="仿宋_GB2312" w:hAnsi="仿宋_GB2312" w:cs="仿宋_GB2312" w:eastAsia="仿宋_GB2312"/>
                      <w:sz w:val="18"/>
                      <w:color w:val="000000"/>
                    </w:rPr>
                    <w:t xml:space="preserve"> 双面功能 自动</w:t>
                  </w:r>
                  <w:r>
                    <w:br/>
                  </w:r>
                  <w:r>
                    <w:rPr>
                      <w:rFonts w:ascii="仿宋_GB2312" w:hAnsi="仿宋_GB2312" w:cs="仿宋_GB2312" w:eastAsia="仿宋_GB2312"/>
                      <w:sz w:val="18"/>
                      <w:color w:val="000000"/>
                    </w:rPr>
                    <w:t xml:space="preserve"> 网络功能 支持无线网络打印</w:t>
                  </w:r>
                  <w:r>
                    <w:br/>
                  </w:r>
                  <w:r>
                    <w:rPr>
                      <w:rFonts w:ascii="仿宋_GB2312" w:hAnsi="仿宋_GB2312" w:cs="仿宋_GB2312" w:eastAsia="仿宋_GB2312"/>
                      <w:sz w:val="18"/>
                      <w:color w:val="000000"/>
                    </w:rPr>
                    <w:t xml:space="preserve"> 移动打印 AirPrint打印，Google云打印，Mopria</w:t>
                  </w:r>
                  <w:r>
                    <w:br/>
                  </w:r>
                  <w:r>
                    <w:rPr>
                      <w:rFonts w:ascii="仿宋_GB2312" w:hAnsi="仿宋_GB2312" w:cs="仿宋_GB2312" w:eastAsia="仿宋_GB2312"/>
                      <w:sz w:val="18"/>
                      <w:color w:val="000000"/>
                    </w:rPr>
                    <w:t xml:space="preserve"> 打印功能</w:t>
                  </w:r>
                  <w:r>
                    <w:br/>
                  </w:r>
                  <w:r>
                    <w:rPr>
                      <w:rFonts w:ascii="仿宋_GB2312" w:hAnsi="仿宋_GB2312" w:cs="仿宋_GB2312" w:eastAsia="仿宋_GB2312"/>
                      <w:sz w:val="18"/>
                      <w:color w:val="000000"/>
                    </w:rPr>
                    <w:t xml:space="preserve"> 黑白打印速度 A4文本：33ppm(经济)，10.5ipm(默认)</w:t>
                  </w:r>
                  <w:r>
                    <w:br/>
                  </w:r>
                  <w:r>
                    <w:rPr>
                      <w:rFonts w:ascii="仿宋_GB2312" w:hAnsi="仿宋_GB2312" w:cs="仿宋_GB2312" w:eastAsia="仿宋_GB2312"/>
                      <w:sz w:val="18"/>
                      <w:color w:val="000000"/>
                    </w:rPr>
                    <w:t xml:space="preserve"> 彩色打印速度 A4文本：15ppm(经济)，5ipm(默认)</w:t>
                  </w:r>
                  <w:r>
                    <w:br/>
                  </w:r>
                  <w:r>
                    <w:rPr>
                      <w:rFonts w:ascii="仿宋_GB2312" w:hAnsi="仿宋_GB2312" w:cs="仿宋_GB2312" w:eastAsia="仿宋_GB2312"/>
                      <w:sz w:val="18"/>
                      <w:color w:val="000000"/>
                    </w:rPr>
                    <w:t xml:space="preserve"> 打印分辨率 最大：5760×1440dpi（带有智能墨滴变换技术），黑白默认：360×360dpi</w:t>
                  </w:r>
                  <w:r>
                    <w:br/>
                  </w:r>
                  <w:r>
                    <w:rPr>
                      <w:rFonts w:ascii="仿宋_GB2312" w:hAnsi="仿宋_GB2312" w:cs="仿宋_GB2312" w:eastAsia="仿宋_GB2312"/>
                      <w:sz w:val="18"/>
                      <w:color w:val="000000"/>
                    </w:rPr>
                    <w:t xml:space="preserve"> 打印语言 ESC/P-R</w:t>
                  </w:r>
                  <w:r>
                    <w:br/>
                  </w:r>
                  <w:r>
                    <w:rPr>
                      <w:rFonts w:ascii="仿宋_GB2312" w:hAnsi="仿宋_GB2312" w:cs="仿宋_GB2312" w:eastAsia="仿宋_GB2312"/>
                      <w:sz w:val="18"/>
                      <w:color w:val="000000"/>
                    </w:rPr>
                    <w:t xml:space="preserve"> 喷头配置 喷嘴数量：共357个喷嘴（颜料黑：180个喷嘴，青/洋红/黄：各59个喷嘴）</w:t>
                  </w:r>
                  <w:r>
                    <w:br/>
                  </w:r>
                  <w:r>
                    <w:rPr>
                      <w:rFonts w:ascii="仿宋_GB2312" w:hAnsi="仿宋_GB2312" w:cs="仿宋_GB2312" w:eastAsia="仿宋_GB2312"/>
                      <w:sz w:val="18"/>
                      <w:color w:val="000000"/>
                    </w:rPr>
                    <w:t xml:space="preserve"> 打印其它性能 打印方向：双向逻辑查找</w:t>
                  </w:r>
                  <w:r>
                    <w:br/>
                  </w:r>
                  <w:r>
                    <w:rPr>
                      <w:rFonts w:ascii="仿宋_GB2312" w:hAnsi="仿宋_GB2312" w:cs="仿宋_GB2312" w:eastAsia="仿宋_GB2312"/>
                      <w:sz w:val="18"/>
                      <w:color w:val="000000"/>
                    </w:rPr>
                    <w:t xml:space="preserve"> 打印方式：按需喷墨（微压电打印技术）</w:t>
                  </w:r>
                  <w:r>
                    <w:br/>
                  </w:r>
                  <w:r>
                    <w:rPr>
                      <w:rFonts w:ascii="仿宋_GB2312" w:hAnsi="仿宋_GB2312" w:cs="仿宋_GB2312" w:eastAsia="仿宋_GB2312"/>
                      <w:sz w:val="18"/>
                      <w:color w:val="000000"/>
                    </w:rPr>
                    <w:t xml:space="preserve"> 打印边距：页顶/页底/左边/右边0mm</w:t>
                  </w:r>
                  <w:r>
                    <w:br/>
                  </w:r>
                  <w:r>
                    <w:rPr>
                      <w:rFonts w:ascii="仿宋_GB2312" w:hAnsi="仿宋_GB2312" w:cs="仿宋_GB2312" w:eastAsia="仿宋_GB2312"/>
                      <w:sz w:val="18"/>
                      <w:color w:val="000000"/>
                    </w:rPr>
                    <w:t xml:space="preserve"> 复印功能</w:t>
                  </w:r>
                  <w:r>
                    <w:br/>
                  </w:r>
                  <w:r>
                    <w:rPr>
                      <w:rFonts w:ascii="仿宋_GB2312" w:hAnsi="仿宋_GB2312" w:cs="仿宋_GB2312" w:eastAsia="仿宋_GB2312"/>
                      <w:sz w:val="18"/>
                      <w:color w:val="000000"/>
                    </w:rPr>
                    <w:t xml:space="preserve"> 复印分辨率 最大1440×720dpi</w:t>
                  </w:r>
                  <w:r>
                    <w:br/>
                  </w:r>
                  <w:r>
                    <w:rPr>
                      <w:rFonts w:ascii="仿宋_GB2312" w:hAnsi="仿宋_GB2312" w:cs="仿宋_GB2312" w:eastAsia="仿宋_GB2312"/>
                      <w:sz w:val="18"/>
                      <w:color w:val="000000"/>
                    </w:rPr>
                    <w:t xml:space="preserve"> 连续复印 1-99页</w:t>
                  </w:r>
                  <w:r>
                    <w:br/>
                  </w:r>
                  <w:r>
                    <w:rPr>
                      <w:rFonts w:ascii="仿宋_GB2312" w:hAnsi="仿宋_GB2312" w:cs="仿宋_GB2312" w:eastAsia="仿宋_GB2312"/>
                      <w:sz w:val="18"/>
                      <w:color w:val="000000"/>
                    </w:rPr>
                    <w:t xml:space="preserve"> 缩放范围 25-400%（自适应）</w:t>
                  </w:r>
                  <w:r>
                    <w:br/>
                  </w:r>
                  <w:r>
                    <w:rPr>
                      <w:rFonts w:ascii="仿宋_GB2312" w:hAnsi="仿宋_GB2312" w:cs="仿宋_GB2312" w:eastAsia="仿宋_GB2312"/>
                      <w:sz w:val="18"/>
                      <w:color w:val="000000"/>
                    </w:rPr>
                    <w:t xml:space="preserve"> 复印其它性能 复印模式：彩色/黑白，草稿/标准/最佳</w:t>
                  </w:r>
                  <w:r>
                    <w:br/>
                  </w:r>
                  <w:r>
                    <w:rPr>
                      <w:rFonts w:ascii="仿宋_GB2312" w:hAnsi="仿宋_GB2312" w:cs="仿宋_GB2312" w:eastAsia="仿宋_GB2312"/>
                      <w:sz w:val="18"/>
                      <w:color w:val="000000"/>
                    </w:rPr>
                    <w:t xml:space="preserve"> 最大复印尺寸：A4，Letter</w:t>
                  </w:r>
                  <w:r>
                    <w:br/>
                  </w:r>
                  <w:r>
                    <w:rPr>
                      <w:rFonts w:ascii="仿宋_GB2312" w:hAnsi="仿宋_GB2312" w:cs="仿宋_GB2312" w:eastAsia="仿宋_GB2312"/>
                      <w:sz w:val="18"/>
                      <w:color w:val="000000"/>
                    </w:rPr>
                    <w:t xml:space="preserve"> 支持复印尺寸（平板）：A4，LTR，16K，B5，A5，B6，A6，13×18cm，16：9wide，10×15cm，#10，DL，C6</w:t>
                  </w:r>
                  <w:r>
                    <w:br/>
                  </w:r>
                  <w:r>
                    <w:rPr>
                      <w:rFonts w:ascii="仿宋_GB2312" w:hAnsi="仿宋_GB2312" w:cs="仿宋_GB2312" w:eastAsia="仿宋_GB2312"/>
                      <w:sz w:val="18"/>
                      <w:color w:val="000000"/>
                    </w:rPr>
                    <w:t xml:space="preserve"> 输入：文本模式(草稿)：300×300dpi，文本模式(标准)：300×600dpi，文本模式(最佳)：300×600dpi，文本和图像模式(草稿)：300×150dpi，文本和图像模式(标准)：300×600dpi，文本和图像模式(最佳)：300×600dpi</w:t>
                  </w:r>
                  <w:r>
                    <w:br/>
                  </w:r>
                  <w:r>
                    <w:rPr>
                      <w:rFonts w:ascii="仿宋_GB2312" w:hAnsi="仿宋_GB2312" w:cs="仿宋_GB2312" w:eastAsia="仿宋_GB2312"/>
                      <w:sz w:val="18"/>
                      <w:color w:val="000000"/>
                    </w:rPr>
                    <w:t xml:space="preserve"> 输出：文本模式(草稿)：360×180dpi，文本模式(标准)：360×360dpi，文本模式(最佳)：720×720dpi，文本和图像模式(草稿)：360×180dpi，文本和图像模式(标准)：360×360dpi，文本和图像模式(最佳)：720×720dpi</w:t>
                  </w:r>
                  <w:r>
                    <w:br/>
                  </w:r>
                  <w:r>
                    <w:rPr>
                      <w:rFonts w:ascii="仿宋_GB2312" w:hAnsi="仿宋_GB2312" w:cs="仿宋_GB2312" w:eastAsia="仿宋_GB2312"/>
                      <w:sz w:val="18"/>
                      <w:color w:val="000000"/>
                    </w:rPr>
                    <w:t xml:space="preserve"> 扫描功能</w:t>
                  </w:r>
                  <w:r>
                    <w:br/>
                  </w:r>
                  <w:r>
                    <w:rPr>
                      <w:rFonts w:ascii="仿宋_GB2312" w:hAnsi="仿宋_GB2312" w:cs="仿宋_GB2312" w:eastAsia="仿宋_GB2312"/>
                      <w:sz w:val="18"/>
                      <w:color w:val="000000"/>
                    </w:rPr>
                    <w:t xml:space="preserve"> 扫描控制器 标准配置</w:t>
                  </w:r>
                  <w:r>
                    <w:br/>
                  </w:r>
                  <w:r>
                    <w:rPr>
                      <w:rFonts w:ascii="仿宋_GB2312" w:hAnsi="仿宋_GB2312" w:cs="仿宋_GB2312" w:eastAsia="仿宋_GB2312"/>
                      <w:sz w:val="18"/>
                      <w:color w:val="000000"/>
                    </w:rPr>
                    <w:t xml:space="preserve"> 扫描类型 平板式（彩色图像扫描仪）</w:t>
                  </w:r>
                  <w:r>
                    <w:br/>
                  </w:r>
                  <w:r>
                    <w:rPr>
                      <w:rFonts w:ascii="仿宋_GB2312" w:hAnsi="仿宋_GB2312" w:cs="仿宋_GB2312" w:eastAsia="仿宋_GB2312"/>
                      <w:sz w:val="18"/>
                      <w:color w:val="000000"/>
                    </w:rPr>
                    <w:t xml:space="preserve"> 扫描元件 CIS</w:t>
                  </w:r>
                  <w:r>
                    <w:br/>
                  </w:r>
                  <w:r>
                    <w:rPr>
                      <w:rFonts w:ascii="仿宋_GB2312" w:hAnsi="仿宋_GB2312" w:cs="仿宋_GB2312" w:eastAsia="仿宋_GB2312"/>
                      <w:sz w:val="18"/>
                      <w:color w:val="000000"/>
                    </w:rPr>
                    <w:t xml:space="preserve"> 光学分辨率 1200dpi</w:t>
                  </w:r>
                  <w:r>
                    <w:br/>
                  </w:r>
                  <w:r>
                    <w:rPr>
                      <w:rFonts w:ascii="仿宋_GB2312" w:hAnsi="仿宋_GB2312" w:cs="仿宋_GB2312" w:eastAsia="仿宋_GB2312"/>
                      <w:sz w:val="18"/>
                      <w:color w:val="000000"/>
                    </w:rPr>
                    <w:t xml:space="preserve"> 最大分辨率 最大物理分辨率：1200×2400dpi，最大分辨率：9600dpi</w:t>
                  </w:r>
                  <w:r>
                    <w:br/>
                  </w:r>
                  <w:r>
                    <w:rPr>
                      <w:rFonts w:ascii="仿宋_GB2312" w:hAnsi="仿宋_GB2312" w:cs="仿宋_GB2312" w:eastAsia="仿宋_GB2312"/>
                      <w:sz w:val="18"/>
                      <w:color w:val="000000"/>
                    </w:rPr>
                    <w:t xml:space="preserve"> 扫描尺寸 216×297mm（最大）</w:t>
                  </w:r>
                  <w:r>
                    <w:br/>
                  </w:r>
                  <w:r>
                    <w:rPr>
                      <w:rFonts w:ascii="仿宋_GB2312" w:hAnsi="仿宋_GB2312" w:cs="仿宋_GB2312" w:eastAsia="仿宋_GB2312"/>
                      <w:sz w:val="18"/>
                      <w:color w:val="000000"/>
                    </w:rPr>
                    <w:t xml:space="preserve"> 色彩深度 彩色：48位输入，24位输出</w:t>
                  </w:r>
                  <w:r>
                    <w:br/>
                  </w:r>
                  <w:r>
                    <w:rPr>
                      <w:rFonts w:ascii="仿宋_GB2312" w:hAnsi="仿宋_GB2312" w:cs="仿宋_GB2312" w:eastAsia="仿宋_GB2312"/>
                      <w:sz w:val="18"/>
                      <w:color w:val="000000"/>
                    </w:rPr>
                    <w:t xml:space="preserve"> 灰度：16位输入，8位输出</w:t>
                  </w:r>
                  <w:r>
                    <w:br/>
                  </w:r>
                  <w:r>
                    <w:rPr>
                      <w:rFonts w:ascii="仿宋_GB2312" w:hAnsi="仿宋_GB2312" w:cs="仿宋_GB2312" w:eastAsia="仿宋_GB2312"/>
                      <w:sz w:val="18"/>
                      <w:color w:val="000000"/>
                    </w:rPr>
                    <w:t xml:space="preserve"> 黑白：16位输入，1位输出</w:t>
                  </w:r>
                  <w:r>
                    <w:br/>
                  </w:r>
                  <w:r>
                    <w:rPr>
                      <w:rFonts w:ascii="仿宋_GB2312" w:hAnsi="仿宋_GB2312" w:cs="仿宋_GB2312" w:eastAsia="仿宋_GB2312"/>
                      <w:sz w:val="18"/>
                      <w:color w:val="000000"/>
                    </w:rPr>
                    <w:t xml:space="preserve"> 扫描其它性能 兼容性：TWAIN/WIA/ICA</w:t>
                  </w:r>
                  <w:r>
                    <w:br/>
                  </w:r>
                  <w:r>
                    <w:rPr>
                      <w:rFonts w:ascii="仿宋_GB2312" w:hAnsi="仿宋_GB2312" w:cs="仿宋_GB2312" w:eastAsia="仿宋_GB2312"/>
                      <w:sz w:val="18"/>
                      <w:color w:val="000000"/>
                    </w:rPr>
                    <w:t xml:space="preserve"> 支持扫描到电脑，电脑(WSD)</w:t>
                  </w:r>
                  <w:r>
                    <w:br/>
                  </w:r>
                  <w:r>
                    <w:rPr>
                      <w:rFonts w:ascii="仿宋_GB2312" w:hAnsi="仿宋_GB2312" w:cs="仿宋_GB2312" w:eastAsia="仿宋_GB2312"/>
                      <w:sz w:val="18"/>
                      <w:color w:val="000000"/>
                    </w:rPr>
                    <w:t xml:space="preserve"> 介质规格</w:t>
                  </w:r>
                  <w:r>
                    <w:br/>
                  </w:r>
                  <w:r>
                    <w:rPr>
                      <w:rFonts w:ascii="仿宋_GB2312" w:hAnsi="仿宋_GB2312" w:cs="仿宋_GB2312" w:eastAsia="仿宋_GB2312"/>
                      <w:sz w:val="18"/>
                      <w:color w:val="000000"/>
                    </w:rPr>
                    <w:t xml:space="preserve"> 介质类型 普通纸，高质量光泽纸，信封，明信片</w:t>
                  </w:r>
                  <w:r>
                    <w:br/>
                  </w:r>
                  <w:r>
                    <w:rPr>
                      <w:rFonts w:ascii="仿宋_GB2312" w:hAnsi="仿宋_GB2312" w:cs="仿宋_GB2312" w:eastAsia="仿宋_GB2312"/>
                      <w:sz w:val="18"/>
                      <w:color w:val="000000"/>
                    </w:rPr>
                    <w:t xml:space="preserve"> 介质尺寸 支持最大纸张尺寸：Legal</w:t>
                  </w:r>
                  <w:r>
                    <w:br/>
                  </w:r>
                  <w:r>
                    <w:rPr>
                      <w:rFonts w:ascii="仿宋_GB2312" w:hAnsi="仿宋_GB2312" w:cs="仿宋_GB2312" w:eastAsia="仿宋_GB2312"/>
                      <w:sz w:val="18"/>
                      <w:color w:val="000000"/>
                    </w:rPr>
                    <w:t xml:space="preserve"> 供纸盒容量 标配：100页A4/LTR普通纸（80g/㎡）；20页PGPP高质量光泽纸；10页信封；30页明信片</w:t>
                  </w:r>
                  <w:r>
                    <w:br/>
                  </w:r>
                  <w:r>
                    <w:rPr>
                      <w:rFonts w:ascii="仿宋_GB2312" w:hAnsi="仿宋_GB2312" w:cs="仿宋_GB2312" w:eastAsia="仿宋_GB2312"/>
                      <w:sz w:val="18"/>
                      <w:color w:val="000000"/>
                    </w:rPr>
                    <w:t xml:space="preserve"> 输出容量 30页A4普通纸（经济模式为15张），20页高质量光泽照片纸</w:t>
                  </w:r>
                  <w:r>
                    <w:br/>
                  </w:r>
                  <w:r>
                    <w:rPr>
                      <w:rFonts w:ascii="仿宋_GB2312" w:hAnsi="仿宋_GB2312" w:cs="仿宋_GB2312" w:eastAsia="仿宋_GB2312"/>
                      <w:sz w:val="18"/>
                      <w:color w:val="000000"/>
                    </w:rPr>
                    <w:t xml:space="preserve"> 其它参数</w:t>
                  </w:r>
                  <w:r>
                    <w:br/>
                  </w:r>
                  <w:r>
                    <w:rPr>
                      <w:rFonts w:ascii="仿宋_GB2312" w:hAnsi="仿宋_GB2312" w:cs="仿宋_GB2312" w:eastAsia="仿宋_GB2312"/>
                      <w:sz w:val="18"/>
                      <w:color w:val="000000"/>
                    </w:rPr>
                    <w:t xml:space="preserve"> 显示屏 1.44英寸(3.7厘米)彩色液晶显示屏</w:t>
                  </w:r>
                  <w:r>
                    <w:br/>
                  </w:r>
                  <w:r>
                    <w:rPr>
                      <w:rFonts w:ascii="仿宋_GB2312" w:hAnsi="仿宋_GB2312" w:cs="仿宋_GB2312" w:eastAsia="仿宋_GB2312"/>
                      <w:sz w:val="18"/>
                      <w:color w:val="000000"/>
                    </w:rPr>
                    <w:t xml:space="preserve"> 系统平台 Windows XP SP3/XP Professional x64 Edition SP2/Vista/7/8/8.1/10(both x32/x64)，Server 2003/2003 x64版本/2003 R2/2003 R2 x64版本/2008/2008 R2/2012/2012 R2/2016；Mac OS X 10.6.8，10.7.x，10.8.x，10.9.x，10.10.x，10.11.x，10.12.x</w:t>
                  </w:r>
                  <w:r>
                    <w:br/>
                  </w:r>
                  <w:r>
                    <w:rPr>
                      <w:rFonts w:ascii="仿宋_GB2312" w:hAnsi="仿宋_GB2312" w:cs="仿宋_GB2312" w:eastAsia="仿宋_GB2312"/>
                      <w:sz w:val="18"/>
                      <w:color w:val="000000"/>
                    </w:rPr>
                    <w:t xml:space="preserve"> 接口类型 高速USB，IEEE 802.11b/g/n</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A4幅面彩色打印机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A4，彩色多功能一体机,自动双面打印，彩色/黑白复印/打印/扫描,内存1G,4.3英寸彩色触摸屏,月打印负荷20000页,纸盒150页,复印/打印黑白18页/分,彩色18页,U盘直接打印,ID卡复印,扫描格式TIFF/JPEG/PDF.</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激光打印复印扫描一体机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打印速度：25页/分钟（A4）双面打印每分钟12面(A4)</w:t>
                  </w:r>
                  <w:r>
                    <w:br/>
                  </w:r>
                  <w:r>
                    <w:rPr>
                      <w:rFonts w:ascii="仿宋_GB2312" w:hAnsi="仿宋_GB2312" w:cs="仿宋_GB2312" w:eastAsia="仿宋_GB2312"/>
                      <w:sz w:val="19"/>
                      <w:color w:val="000000"/>
                    </w:rPr>
                    <w:t xml:space="preserve"> 首页输出时间小于8秒；</w:t>
                  </w:r>
                  <w:r>
                    <w:br/>
                  </w:r>
                  <w:r>
                    <w:rPr>
                      <w:rFonts w:ascii="仿宋_GB2312" w:hAnsi="仿宋_GB2312" w:cs="仿宋_GB2312" w:eastAsia="仿宋_GB2312"/>
                      <w:sz w:val="19"/>
                      <w:color w:val="000000"/>
                    </w:rPr>
                    <w:t xml:space="preserve"> 以太网：10Base-T/100Base-TX以太网</w:t>
                  </w:r>
                  <w:r>
                    <w:br/>
                  </w:r>
                  <w:r>
                    <w:rPr>
                      <w:rFonts w:ascii="仿宋_GB2312" w:hAnsi="仿宋_GB2312" w:cs="仿宋_GB2312" w:eastAsia="仿宋_GB2312"/>
                      <w:sz w:val="19"/>
                      <w:color w:val="000000"/>
                    </w:rPr>
                    <w:t xml:space="preserve"> 无线局域网：802.11b/g/n 2.4GHz无线局域网, 支持无线直连和对等网络, 支持WPS连接</w:t>
                  </w:r>
                  <w:r>
                    <w:br/>
                  </w:r>
                  <w:r>
                    <w:rPr>
                      <w:rFonts w:ascii="仿宋_GB2312" w:hAnsi="仿宋_GB2312" w:cs="仿宋_GB2312" w:eastAsia="仿宋_GB2312"/>
                      <w:sz w:val="19"/>
                      <w:color w:val="000000"/>
                    </w:rPr>
                    <w:t xml:space="preserve"> CPU处理器：360MHZ；内存：128MB；</w:t>
                  </w:r>
                  <w:r>
                    <w:br/>
                  </w:r>
                  <w:r>
                    <w:rPr>
                      <w:rFonts w:ascii="仿宋_GB2312" w:hAnsi="仿宋_GB2312" w:cs="仿宋_GB2312" w:eastAsia="仿宋_GB2312"/>
                      <w:sz w:val="19"/>
                      <w:color w:val="000000"/>
                    </w:rPr>
                    <w:t xml:space="preserve"> 最大月打印量：10000页；</w:t>
                  </w:r>
                  <w:r>
                    <w:br/>
                  </w:r>
                  <w:r>
                    <w:rPr>
                      <w:rFonts w:ascii="仿宋_GB2312" w:hAnsi="仿宋_GB2312" w:cs="仿宋_GB2312" w:eastAsia="仿宋_GB2312"/>
                      <w:sz w:val="19"/>
                      <w:color w:val="000000"/>
                    </w:rPr>
                    <w:t xml:space="preserve"> 最大分辨率：1200×1200dpi；</w:t>
                  </w:r>
                  <w:r>
                    <w:br/>
                  </w:r>
                  <w:r>
                    <w:rPr>
                      <w:rFonts w:ascii="仿宋_GB2312" w:hAnsi="仿宋_GB2312" w:cs="仿宋_GB2312" w:eastAsia="仿宋_GB2312"/>
                      <w:sz w:val="19"/>
                      <w:color w:val="000000"/>
                    </w:rPr>
                    <w:t xml:space="preserve"> 耗材类型：鼓粉一体，随机耗材：4500页；</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视频记录机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产品型号： 3传感器类型：CMOS传感器尺寸：1英寸有效像素：1200万最高分辨率：4000×3000最大光圈：F2.0等效焦距：20mm</w:t>
                  </w:r>
                  <w:r>
                    <w:br/>
                  </w:r>
                  <w:r>
                    <w:rPr>
                      <w:rFonts w:ascii="仿宋_GB2312" w:hAnsi="仿宋_GB2312" w:cs="仿宋_GB2312" w:eastAsia="仿宋_GB2312"/>
                      <w:sz w:val="19"/>
                      <w:color w:val="000000"/>
                    </w:rPr>
                    <w:t xml:space="preserve"> 单张照片：约 940 万像素 倒计时拍照</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验钞机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点钞速度 ＞2秒/张</w:t>
                  </w:r>
                  <w:r>
                    <w:br/>
                  </w:r>
                  <w:r>
                    <w:rPr>
                      <w:rFonts w:ascii="仿宋_GB2312" w:hAnsi="仿宋_GB2312" w:cs="仿宋_GB2312" w:eastAsia="仿宋_GB2312"/>
                      <w:sz w:val="19"/>
                      <w:color w:val="000000"/>
                    </w:rPr>
                    <w:t xml:space="preserve"> 主要功能 自动识别功能，张数及金额累加，报警提示功能，故障自诊断及故障提示功能，睡眠及记忆功能</w:t>
                  </w:r>
                  <w:r>
                    <w:br/>
                  </w:r>
                  <w:r>
                    <w:rPr>
                      <w:rFonts w:ascii="仿宋_GB2312" w:hAnsi="仿宋_GB2312" w:cs="仿宋_GB2312" w:eastAsia="仿宋_GB2312"/>
                      <w:sz w:val="19"/>
                      <w:color w:val="000000"/>
                    </w:rPr>
                    <w:t xml:space="preserve"> 鉴伪手段 光谱检测鉴伪，磁性分布检测鉴伪，红外检测鉴伪，安全线检测鉴伪，宽度、厚度检测，荧光检测鉴伪</w:t>
                  </w:r>
                  <w:r>
                    <w:br/>
                  </w:r>
                  <w:r>
                    <w:rPr>
                      <w:rFonts w:ascii="仿宋_GB2312" w:hAnsi="仿宋_GB2312" w:cs="仿宋_GB2312" w:eastAsia="仿宋_GB2312"/>
                      <w:sz w:val="19"/>
                      <w:color w:val="000000"/>
                    </w:rPr>
                    <w:t xml:space="preserve"> 显示方式 LED四位显示器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碎纸机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碎纸方式 碎状</w:t>
                  </w:r>
                  <w:r>
                    <w:br/>
                  </w:r>
                  <w:r>
                    <w:rPr>
                      <w:rFonts w:ascii="仿宋_GB2312" w:hAnsi="仿宋_GB2312" w:cs="仿宋_GB2312" w:eastAsia="仿宋_GB2312"/>
                      <w:sz w:val="19"/>
                      <w:color w:val="000000"/>
                    </w:rPr>
                    <w:t xml:space="preserve"> 碎纸效果 4×38mm</w:t>
                  </w:r>
                  <w:r>
                    <w:br/>
                  </w:r>
                  <w:r>
                    <w:rPr>
                      <w:rFonts w:ascii="仿宋_GB2312" w:hAnsi="仿宋_GB2312" w:cs="仿宋_GB2312" w:eastAsia="仿宋_GB2312"/>
                      <w:sz w:val="19"/>
                      <w:color w:val="000000"/>
                    </w:rPr>
                    <w:t xml:space="preserve"> 碎纸能力 15张/次</w:t>
                  </w:r>
                  <w:r>
                    <w:br/>
                  </w:r>
                  <w:r>
                    <w:rPr>
                      <w:rFonts w:ascii="仿宋_GB2312" w:hAnsi="仿宋_GB2312" w:cs="仿宋_GB2312" w:eastAsia="仿宋_GB2312"/>
                      <w:sz w:val="19"/>
                      <w:color w:val="000000"/>
                    </w:rPr>
                    <w:t xml:space="preserve"> 碎纸速度 3.5米/分</w:t>
                  </w:r>
                  <w:r>
                    <w:br/>
                  </w:r>
                  <w:r>
                    <w:rPr>
                      <w:rFonts w:ascii="仿宋_GB2312" w:hAnsi="仿宋_GB2312" w:cs="仿宋_GB2312" w:eastAsia="仿宋_GB2312"/>
                      <w:sz w:val="19"/>
                      <w:color w:val="000000"/>
                    </w:rPr>
                    <w:t xml:space="preserve"> 碎纸宽度 220mm</w:t>
                  </w:r>
                  <w:r>
                    <w:br/>
                  </w:r>
                  <w:r>
                    <w:rPr>
                      <w:rFonts w:ascii="仿宋_GB2312" w:hAnsi="仿宋_GB2312" w:cs="仿宋_GB2312" w:eastAsia="仿宋_GB2312"/>
                      <w:sz w:val="19"/>
                      <w:color w:val="000000"/>
                    </w:rPr>
                    <w:t xml:space="preserve"> 碎纸箱容积 26L</w:t>
                  </w:r>
                  <w:r>
                    <w:br/>
                  </w:r>
                  <w:r>
                    <w:rPr>
                      <w:rFonts w:ascii="仿宋_GB2312" w:hAnsi="仿宋_GB2312" w:cs="仿宋_GB2312" w:eastAsia="仿宋_GB2312"/>
                      <w:sz w:val="19"/>
                      <w:color w:val="000000"/>
                    </w:rPr>
                    <w:t xml:space="preserve"> 连续碎纸时间 10min</w:t>
                  </w:r>
                  <w:r>
                    <w:br/>
                  </w:r>
                  <w:r>
                    <w:rPr>
                      <w:rFonts w:ascii="仿宋_GB2312" w:hAnsi="仿宋_GB2312" w:cs="仿宋_GB2312" w:eastAsia="仿宋_GB2312"/>
                      <w:sz w:val="19"/>
                      <w:color w:val="000000"/>
                    </w:rPr>
                    <w:t xml:space="preserve"> 产品颜色 黑色 移动滚轮式</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视频处理电脑</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处理器描述Intel i9CPU</w:t>
                  </w:r>
                  <w:r>
                    <w:br/>
                  </w:r>
                  <w:r>
                    <w:rPr>
                      <w:rFonts w:ascii="仿宋_GB2312" w:hAnsi="仿宋_GB2312" w:cs="仿宋_GB2312" w:eastAsia="仿宋_GB2312"/>
                      <w:sz w:val="19"/>
                      <w:color w:val="000000"/>
                    </w:rPr>
                    <w:t xml:space="preserve"> 主频3.0GHz可睿频至4.7GHz三级缓存12MB核心/线程数八核心</w:t>
                  </w:r>
                  <w:r>
                    <w:br/>
                  </w:r>
                  <w:r>
                    <w:rPr>
                      <w:rFonts w:ascii="仿宋_GB2312" w:hAnsi="仿宋_GB2312" w:cs="仿宋_GB2312" w:eastAsia="仿宋_GB2312"/>
                      <w:sz w:val="19"/>
                      <w:color w:val="000000"/>
                    </w:rPr>
                    <w:t xml:space="preserve"> 内存：内存容量16G内存速度DDR4最大内存支持容量64GB插槽数量4个</w:t>
                  </w:r>
                  <w:r>
                    <w:br/>
                  </w:r>
                  <w:r>
                    <w:rPr>
                      <w:rFonts w:ascii="仿宋_GB2312" w:hAnsi="仿宋_GB2312" w:cs="仿宋_GB2312" w:eastAsia="仿宋_GB2312"/>
                      <w:sz w:val="19"/>
                      <w:color w:val="000000"/>
                    </w:rPr>
                    <w:t xml:space="preserve"> 硬盘：硬盘描述1T机械+512SDD固态接口类型SATA硬盘转速7200转/分钟</w:t>
                  </w:r>
                  <w:r>
                    <w:br/>
                  </w:r>
                  <w:r>
                    <w:rPr>
                      <w:rFonts w:ascii="仿宋_GB2312" w:hAnsi="仿宋_GB2312" w:cs="仿宋_GB2312" w:eastAsia="仿宋_GB2312"/>
                      <w:sz w:val="19"/>
                      <w:color w:val="000000"/>
                    </w:rPr>
                    <w:t xml:space="preserve"> 显卡:显卡芯片GTX5060显存容量6G及</w:t>
                  </w:r>
                  <w:r>
                    <w:br/>
                  </w:r>
                  <w:r>
                    <w:rPr>
                      <w:rFonts w:ascii="仿宋_GB2312" w:hAnsi="仿宋_GB2312" w:cs="仿宋_GB2312" w:eastAsia="仿宋_GB2312"/>
                      <w:sz w:val="19"/>
                      <w:color w:val="000000"/>
                    </w:rPr>
                    <w:t xml:space="preserve"> 屏幕:屏幕规格27寸显示器</w:t>
                  </w:r>
                  <w:r>
                    <w:br/>
                  </w:r>
                  <w:r>
                    <w:rPr>
                      <w:rFonts w:ascii="仿宋_GB2312" w:hAnsi="仿宋_GB2312" w:cs="仿宋_GB2312" w:eastAsia="仿宋_GB2312"/>
                      <w:sz w:val="19"/>
                      <w:color w:val="000000"/>
                    </w:rPr>
                    <w:t xml:space="preserve"> 光驱：光驱类型DVD刻录</w:t>
                  </w:r>
                  <w:r>
                    <w:br/>
                  </w:r>
                  <w:r>
                    <w:rPr>
                      <w:rFonts w:ascii="仿宋_GB2312" w:hAnsi="仿宋_GB2312" w:cs="仿宋_GB2312" w:eastAsia="仿宋_GB2312"/>
                      <w:sz w:val="19"/>
                      <w:color w:val="000000"/>
                    </w:rPr>
                    <w:t xml:space="preserve"> 防水抗菌键盘、USB鼠标；</w:t>
                  </w:r>
                  <w:r>
                    <w:br/>
                  </w:r>
                  <w:r>
                    <w:rPr>
                      <w:rFonts w:ascii="仿宋_GB2312" w:hAnsi="仿宋_GB2312" w:cs="仿宋_GB2312" w:eastAsia="仿宋_GB2312"/>
                      <w:sz w:val="19"/>
                      <w:color w:val="000000"/>
                    </w:rPr>
                    <w:t xml:space="preserve"> 6个USB接口、前面板2个；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移动音响</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18寸双话筒拉杆音响</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摄像机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 xml:space="preserve">基本参数 </w:t>
                  </w:r>
                  <w:r>
                    <w:br/>
                  </w:r>
                  <w:r>
                    <w:rPr>
                      <w:rFonts w:ascii="仿宋_GB2312" w:hAnsi="仿宋_GB2312" w:cs="仿宋_GB2312" w:eastAsia="仿宋_GB2312"/>
                      <w:sz w:val="20"/>
                      <w:color w:val="000000"/>
                    </w:rPr>
                    <w:t xml:space="preserve">  摄照一体机 有效像素(万)≥850万</w:t>
                  </w:r>
                  <w:r>
                    <w:br/>
                  </w:r>
                  <w:r>
                    <w:rPr>
                      <w:rFonts w:ascii="仿宋_GB2312" w:hAnsi="仿宋_GB2312" w:cs="仿宋_GB2312" w:eastAsia="仿宋_GB2312"/>
                      <w:sz w:val="20"/>
                      <w:color w:val="000000"/>
                    </w:rPr>
                    <w:t xml:space="preserve"> 传感器 MOS</w:t>
                  </w:r>
                  <w:r>
                    <w:br/>
                  </w:r>
                  <w:r>
                    <w:rPr>
                      <w:rFonts w:ascii="仿宋_GB2312" w:hAnsi="仿宋_GB2312" w:cs="仿宋_GB2312" w:eastAsia="仿宋_GB2312"/>
                      <w:sz w:val="20"/>
                      <w:color w:val="000000"/>
                    </w:rPr>
                    <w:t xml:space="preserve"> 传感器尺寸 1英寸 光学变焦 20倍</w:t>
                  </w:r>
                  <w:r>
                    <w:br/>
                  </w:r>
                  <w:r>
                    <w:rPr>
                      <w:rFonts w:ascii="仿宋_GB2312" w:hAnsi="仿宋_GB2312" w:cs="仿宋_GB2312" w:eastAsia="仿宋_GB2312"/>
                      <w:sz w:val="20"/>
                      <w:color w:val="000000"/>
                    </w:rPr>
                    <w:t xml:space="preserve"> 数字变焦 30倍 显示屏尺寸 3.5英寸</w:t>
                  </w:r>
                  <w:r>
                    <w:br/>
                  </w:r>
                  <w:r>
                    <w:rPr>
                      <w:rFonts w:ascii="仿宋_GB2312" w:hAnsi="仿宋_GB2312" w:cs="仿宋_GB2312" w:eastAsia="仿宋_GB2312"/>
                      <w:sz w:val="20"/>
                      <w:color w:val="000000"/>
                    </w:rPr>
                    <w:t xml:space="preserve"> 液晶屏像素 ≥110万 取景器 0.39英寸OLED显示屏，大约236万个像素点 视频显示区: 大约170万个像素点</w:t>
                  </w:r>
                  <w:r>
                    <w:br/>
                  </w:r>
                  <w:r>
                    <w:rPr>
                      <w:rFonts w:ascii="仿宋_GB2312" w:hAnsi="仿宋_GB2312" w:cs="仿宋_GB2312" w:eastAsia="仿宋_GB2312"/>
                      <w:sz w:val="20"/>
                      <w:color w:val="000000"/>
                    </w:rPr>
                    <w:t xml:space="preserve"> 镜头参数 </w:t>
                  </w:r>
                  <w:r>
                    <w:br/>
                  </w:r>
                  <w:r>
                    <w:rPr>
                      <w:rFonts w:ascii="仿宋_GB2312" w:hAnsi="仿宋_GB2312" w:cs="仿宋_GB2312" w:eastAsia="仿宋_GB2312"/>
                      <w:sz w:val="20"/>
                      <w:color w:val="000000"/>
                    </w:rPr>
                    <w:t xml:space="preserve"> 实际焦距 f=8.8-176mm 等效35mm焦距 f=25.4-508mm</w:t>
                  </w:r>
                  <w:r>
                    <w:br/>
                  </w:r>
                  <w:r>
                    <w:rPr>
                      <w:rFonts w:ascii="仿宋_GB2312" w:hAnsi="仿宋_GB2312" w:cs="仿宋_GB2312" w:eastAsia="仿宋_GB2312"/>
                      <w:sz w:val="20"/>
                      <w:color w:val="000000"/>
                    </w:rPr>
                    <w:t xml:space="preserve"> 最近对焦距离 1m 最大光圈 F2.8</w:t>
                  </w:r>
                  <w:r>
                    <w:br/>
                  </w:r>
                  <w:r>
                    <w:rPr>
                      <w:rFonts w:ascii="仿宋_GB2312" w:hAnsi="仿宋_GB2312" w:cs="仿宋_GB2312" w:eastAsia="仿宋_GB2312"/>
                      <w:sz w:val="20"/>
                      <w:color w:val="000000"/>
                    </w:rPr>
                    <w:t xml:space="preserve"> 滤镜口径 67mm   </w:t>
                  </w:r>
                  <w:r>
                    <w:br/>
                  </w:r>
                  <w:r>
                    <w:rPr>
                      <w:rFonts w:ascii="仿宋_GB2312" w:hAnsi="仿宋_GB2312" w:cs="仿宋_GB2312" w:eastAsia="仿宋_GB2312"/>
                      <w:sz w:val="20"/>
                      <w:color w:val="000000"/>
                    </w:rPr>
                    <w:t xml:space="preserve"> 拍摄性能 </w:t>
                  </w:r>
                  <w:r>
                    <w:br/>
                  </w:r>
                  <w:r>
                    <w:rPr>
                      <w:rFonts w:ascii="仿宋_GB2312" w:hAnsi="仿宋_GB2312" w:cs="仿宋_GB2312" w:eastAsia="仿宋_GB2312"/>
                      <w:sz w:val="20"/>
                      <w:color w:val="000000"/>
                    </w:rPr>
                    <w:t xml:space="preserve"> 快门 60i/60p模式：1/60-1/8000秒 50i/50p模式：1/50-1/8000秒   </w:t>
                  </w:r>
                  <w:r>
                    <w:br/>
                  </w:r>
                  <w:r>
                    <w:rPr>
                      <w:rFonts w:ascii="仿宋_GB2312" w:hAnsi="仿宋_GB2312" w:cs="仿宋_GB2312" w:eastAsia="仿宋_GB2312"/>
                      <w:sz w:val="20"/>
                      <w:color w:val="000000"/>
                    </w:rPr>
                    <w:t xml:space="preserve"> 录制参数 </w:t>
                  </w:r>
                  <w:r>
                    <w:br/>
                  </w:r>
                  <w:r>
                    <w:rPr>
                      <w:rFonts w:ascii="仿宋_GB2312" w:hAnsi="仿宋_GB2312" w:cs="仿宋_GB2312" w:eastAsia="仿宋_GB2312"/>
                      <w:sz w:val="20"/>
                      <w:color w:val="000000"/>
                    </w:rPr>
                    <w:t xml:space="preserve"> 录制格式 动态影像：MOV，MP4，AVCHD 静止图像：JPEG（DCF/Exif2.2） 静态影像 8.8M：4096×2160(17:9) 8.3M：3840×2160(16:9) 2.1M：1920×1080(16:9) 0.9M：1280×720(16:9)</w:t>
                  </w:r>
                  <w:r>
                    <w:br/>
                  </w:r>
                  <w:r>
                    <w:rPr>
                      <w:rFonts w:ascii="仿宋_GB2312" w:hAnsi="仿宋_GB2312" w:cs="仿宋_GB2312" w:eastAsia="仿宋_GB2312"/>
                      <w:sz w:val="20"/>
                      <w:color w:val="000000"/>
                    </w:rPr>
                    <w:t xml:space="preserve"> 功能参数 </w:t>
                  </w:r>
                  <w:r>
                    <w:br/>
                  </w:r>
                  <w:r>
                    <w:rPr>
                      <w:rFonts w:ascii="仿宋_GB2312" w:hAnsi="仿宋_GB2312" w:cs="仿宋_GB2312" w:eastAsia="仿宋_GB2312"/>
                      <w:sz w:val="20"/>
                      <w:color w:val="000000"/>
                    </w:rPr>
                    <w:t xml:space="preserve"> 最低照明度(lux) 0.2lux 麦克风 内置立体声</w:t>
                  </w:r>
                  <w:r>
                    <w:br/>
                  </w:r>
                  <w:r>
                    <w:rPr>
                      <w:rFonts w:ascii="仿宋_GB2312" w:hAnsi="仿宋_GB2312" w:cs="仿宋_GB2312" w:eastAsia="仿宋_GB2312"/>
                      <w:sz w:val="20"/>
                      <w:color w:val="000000"/>
                    </w:rPr>
                    <w:t xml:space="preserve"> 接口性能 HDMI接口 AV端子</w:t>
                  </w:r>
                  <w:r>
                    <w:br/>
                  </w:r>
                  <w:r>
                    <w:rPr>
                      <w:rFonts w:ascii="仿宋_GB2312" w:hAnsi="仿宋_GB2312" w:cs="仿宋_GB2312" w:eastAsia="仿宋_GB2312"/>
                      <w:sz w:val="20"/>
                      <w:color w:val="000000"/>
                    </w:rPr>
                    <w:t xml:space="preserve"> USB接口 USB2.0，USB3.0 其他接口 SDI输出接口 1×视频输出接口(AG-UX170MC) 1×A型接口，不支持VIERA Link 2×音频输入：XLR(3针)（INPUT1，INPUT2） 1×音频输出：3.5毫米的立体声迷你插孔 1×遥控：2.5毫米的立体声迷你插孔 1×遥控：3.5毫米的立体声迷你插孔</w:t>
                  </w:r>
                  <w:r>
                    <w:br/>
                  </w:r>
                  <w:r>
                    <w:rPr>
                      <w:rFonts w:ascii="仿宋_GB2312" w:hAnsi="仿宋_GB2312" w:cs="仿宋_GB2312" w:eastAsia="仿宋_GB2312"/>
                      <w:sz w:val="20"/>
                      <w:b/>
                      <w:color w:val="000000"/>
                    </w:rPr>
                    <w:t>配专业背包和配一块备用电池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照相机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双镜头，传感器全画幅(36*24mm)，有效像素3040万，显示屏尺寸，3.2英寸，显示屏像素162万像素液晶屏，</w:t>
                  </w:r>
                  <w:r>
                    <w:br/>
                  </w:r>
                  <w:r>
                    <w:rPr>
                      <w:rFonts w:ascii="仿宋_GB2312" w:hAnsi="仿宋_GB2312" w:cs="仿宋_GB2312" w:eastAsia="仿宋_GB2312"/>
                      <w:sz w:val="19"/>
                      <w:color w:val="000000"/>
                    </w:rPr>
                    <w:t xml:space="preserve"> 连拍速度：支持(最高约7张/秒),Live；快门速度：1/8000至30秒(总快门速度</w:t>
                  </w:r>
                  <w:r>
                    <w:br/>
                  </w:r>
                  <w:r>
                    <w:rPr>
                      <w:rFonts w:ascii="仿宋_GB2312" w:hAnsi="仿宋_GB2312" w:cs="仿宋_GB2312" w:eastAsia="仿宋_GB2312"/>
                      <w:sz w:val="19"/>
                      <w:color w:val="000000"/>
                    </w:rPr>
                    <w:t xml:space="preserve"> 图像分辨率</w:t>
                  </w:r>
                  <w:r>
                    <w:br/>
                  </w:r>
                  <w:r>
                    <w:rPr>
                      <w:rFonts w:ascii="仿宋_GB2312" w:hAnsi="仿宋_GB2312" w:cs="仿宋_GB2312" w:eastAsia="仿宋_GB2312"/>
                      <w:sz w:val="19"/>
                      <w:color w:val="000000"/>
                    </w:rPr>
                    <w:t xml:space="preserve"> L 大：约3010万像素 6720×4480； M 中：约1330万像素 4464×2976； S1 小1：约750万像素 3360×2240； S2 小2：约250万像素 1920×1280； S3 小3：约35万像素 720×480； RAW：约3010万像素 6720×4480； M-RAW：约1690万像素 5040×3360； S-RAW：约750万像素 3360×2240</w:t>
                  </w:r>
                  <w:r>
                    <w:br/>
                  </w:r>
                  <w:r>
                    <w:rPr>
                      <w:rFonts w:ascii="仿宋_GB2312" w:hAnsi="仿宋_GB2312" w:cs="仿宋_GB2312" w:eastAsia="仿宋_GB2312"/>
                      <w:sz w:val="19"/>
                      <w:color w:val="000000"/>
                    </w:rPr>
                    <w:t xml:space="preserve"> 高清摄像</w:t>
                  </w:r>
                  <w:r>
                    <w:br/>
                  </w:r>
                  <w:r>
                    <w:rPr>
                      <w:rFonts w:ascii="仿宋_GB2312" w:hAnsi="仿宋_GB2312" w:cs="仿宋_GB2312" w:eastAsia="仿宋_GB2312"/>
                      <w:sz w:val="19"/>
                      <w:color w:val="000000"/>
                    </w:rPr>
                    <w:t xml:space="preserve"> 4K超高清视频 2160</w:t>
                  </w:r>
                  <w:r>
                    <w:br/>
                  </w:r>
                  <w:r>
                    <w:rPr>
                      <w:rFonts w:ascii="仿宋_GB2312" w:hAnsi="仿宋_GB2312" w:cs="仿宋_GB2312" w:eastAsia="仿宋_GB2312"/>
                      <w:sz w:val="19"/>
                      <w:color w:val="000000"/>
                    </w:rPr>
                    <w:t xml:space="preserve"> 镜头特点</w:t>
                  </w:r>
                  <w:r>
                    <w:br/>
                  </w:r>
                  <w:r>
                    <w:rPr>
                      <w:rFonts w:ascii="仿宋_GB2312" w:hAnsi="仿宋_GB2312" w:cs="仿宋_GB2312" w:eastAsia="仿宋_GB2312"/>
                      <w:sz w:val="19"/>
                      <w:color w:val="000000"/>
                    </w:rPr>
                    <w:t xml:space="preserve"> 镜头卡口</w:t>
                  </w:r>
                  <w:r>
                    <w:br/>
                  </w:r>
                  <w:r>
                    <w:rPr>
                      <w:rFonts w:ascii="仿宋_GB2312" w:hAnsi="仿宋_GB2312" w:cs="仿宋_GB2312" w:eastAsia="仿宋_GB2312"/>
                      <w:sz w:val="19"/>
                      <w:color w:val="000000"/>
                    </w:rPr>
                    <w:t xml:space="preserve"> 佳能EF卡口</w:t>
                  </w:r>
                  <w:r>
                    <w:br/>
                  </w:r>
                  <w:r>
                    <w:rPr>
                      <w:rFonts w:ascii="仿宋_GB2312" w:hAnsi="仿宋_GB2312" w:cs="仿宋_GB2312" w:eastAsia="仿宋_GB2312"/>
                      <w:sz w:val="19"/>
                      <w:color w:val="000000"/>
                    </w:rPr>
                    <w:t xml:space="preserve"> 对焦方式</w:t>
                  </w:r>
                  <w:r>
                    <w:br/>
                  </w:r>
                  <w:r>
                    <w:rPr>
                      <w:rFonts w:ascii="仿宋_GB2312" w:hAnsi="仿宋_GB2312" w:cs="仿宋_GB2312" w:eastAsia="仿宋_GB2312"/>
                      <w:sz w:val="19"/>
                      <w:color w:val="000000"/>
                    </w:rPr>
                    <w:t xml:space="preserve"> 单次自动对焦 人工智能伺服自动对焦 人工智能自动对焦 手动对焦</w:t>
                  </w:r>
                  <w:r>
                    <w:br/>
                  </w:r>
                  <w:r>
                    <w:rPr>
                      <w:rFonts w:ascii="仿宋_GB2312" w:hAnsi="仿宋_GB2312" w:cs="仿宋_GB2312" w:eastAsia="仿宋_GB2312"/>
                      <w:sz w:val="19"/>
                      <w:color w:val="000000"/>
                    </w:rPr>
                    <w:t xml:space="preserve"> 对焦区域</w:t>
                  </w:r>
                  <w:r>
                    <w:br/>
                  </w:r>
                  <w:r>
                    <w:rPr>
                      <w:rFonts w:ascii="仿宋_GB2312" w:hAnsi="仿宋_GB2312" w:cs="仿宋_GB2312" w:eastAsia="仿宋_GB2312"/>
                      <w:sz w:val="19"/>
                      <w:color w:val="000000"/>
                    </w:rPr>
                    <w:t xml:space="preserve"> 手动选择：定点自动对焦； 手动选择：单点自动对焦； 扩展自动对焦区域：上下左右4点； 扩展自动对焦区域：周围； 手动选择：区域自动对焦； 手动选择：大区域自动对焦； 自动选择：≥60个自动对焦</w:t>
                  </w:r>
                  <w:r>
                    <w:br/>
                  </w:r>
                  <w:r>
                    <w:rPr>
                      <w:rFonts w:ascii="仿宋_GB2312" w:hAnsi="仿宋_GB2312" w:cs="仿宋_GB2312" w:eastAsia="仿宋_GB2312"/>
                      <w:sz w:val="19"/>
                      <w:color w:val="000000"/>
                    </w:rPr>
                    <w:t xml:space="preserve"> 对焦点数</w:t>
                  </w:r>
                  <w:r>
                    <w:br/>
                  </w:r>
                  <w:r>
                    <w:rPr>
                      <w:rFonts w:ascii="仿宋_GB2312" w:hAnsi="仿宋_GB2312" w:cs="仿宋_GB2312" w:eastAsia="仿宋_GB2312"/>
                      <w:sz w:val="19"/>
                      <w:color w:val="000000"/>
                    </w:rPr>
                    <w:t xml:space="preserve"> ≥60点 41个十字</w:t>
                  </w:r>
                  <w:r>
                    <w:br/>
                  </w:r>
                  <w:r>
                    <w:rPr>
                      <w:rFonts w:ascii="仿宋_GB2312" w:hAnsi="仿宋_GB2312" w:cs="仿宋_GB2312" w:eastAsia="仿宋_GB2312"/>
                      <w:sz w:val="19"/>
                      <w:color w:val="000000"/>
                    </w:rPr>
                    <w:t xml:space="preserve"> 触摸屏</w:t>
                  </w:r>
                  <w:r>
                    <w:br/>
                  </w:r>
                  <w:r>
                    <w:rPr>
                      <w:rFonts w:ascii="仿宋_GB2312" w:hAnsi="仿宋_GB2312" w:cs="仿宋_GB2312" w:eastAsia="仿宋_GB2312"/>
                      <w:sz w:val="19"/>
                      <w:color w:val="000000"/>
                    </w:rPr>
                    <w:t xml:space="preserve"> 显示屏尺寸：3.2英寸</w:t>
                  </w:r>
                  <w:r>
                    <w:br/>
                  </w:r>
                  <w:r>
                    <w:rPr>
                      <w:rFonts w:ascii="仿宋_GB2312" w:hAnsi="仿宋_GB2312" w:cs="仿宋_GB2312" w:eastAsia="仿宋_GB2312"/>
                      <w:sz w:val="19"/>
                      <w:color w:val="000000"/>
                    </w:rPr>
                    <w:t xml:space="preserve"> 显示屏像素≥160万像素液晶屏</w:t>
                  </w:r>
                  <w:r>
                    <w:br/>
                  </w:r>
                  <w:r>
                    <w:rPr>
                      <w:rFonts w:ascii="仿宋_GB2312" w:hAnsi="仿宋_GB2312" w:cs="仿宋_GB2312" w:eastAsia="仿宋_GB2312"/>
                      <w:sz w:val="19"/>
                      <w:color w:val="000000"/>
                    </w:rPr>
                    <w:t xml:space="preserve"> 菜单语言25种 含简体中文</w:t>
                  </w:r>
                  <w:r>
                    <w:br/>
                  </w:r>
                  <w:r>
                    <w:rPr>
                      <w:rFonts w:ascii="仿宋_GB2312" w:hAnsi="仿宋_GB2312" w:cs="仿宋_GB2312" w:eastAsia="仿宋_GB2312"/>
                      <w:sz w:val="19"/>
                      <w:color w:val="000000"/>
                    </w:rPr>
                    <w:t xml:space="preserve"> 取景器类型 光学</w:t>
                  </w:r>
                  <w:r>
                    <w:br/>
                  </w:r>
                  <w:r>
                    <w:rPr>
                      <w:rFonts w:ascii="仿宋_GB2312" w:hAnsi="仿宋_GB2312" w:cs="仿宋_GB2312" w:eastAsia="仿宋_GB2312"/>
                      <w:sz w:val="19"/>
                      <w:color w:val="000000"/>
                    </w:rPr>
                    <w:t xml:space="preserve"> 电子控制焦平面快门</w:t>
                  </w:r>
                  <w:r>
                    <w:br/>
                  </w:r>
                  <w:r>
                    <w:rPr>
                      <w:rFonts w:ascii="仿宋_GB2312" w:hAnsi="仿宋_GB2312" w:cs="仿宋_GB2312" w:eastAsia="仿宋_GB2312"/>
                      <w:sz w:val="19"/>
                      <w:color w:val="000000"/>
                    </w:rPr>
                    <w:t xml:space="preserve"> 1/8000至30秒 总快门速度范围 可用范围随拍摄模式各异 B门 闪光同步速度1/200秒</w:t>
                  </w:r>
                  <w:r>
                    <w:br/>
                  </w:r>
                  <w:r>
                    <w:rPr>
                      <w:rFonts w:ascii="仿宋_GB2312" w:hAnsi="仿宋_GB2312" w:cs="仿宋_GB2312" w:eastAsia="仿宋_GB2312"/>
                      <w:sz w:val="19"/>
                      <w:color w:val="000000"/>
                    </w:rPr>
                    <w:t xml:space="preserve"> 外接闪光灯(热靴)</w:t>
                  </w:r>
                  <w:r>
                    <w:br/>
                  </w:r>
                  <w:r>
                    <w:rPr>
                      <w:rFonts w:ascii="仿宋_GB2312" w:hAnsi="仿宋_GB2312" w:cs="仿宋_GB2312" w:eastAsia="仿宋_GB2312"/>
                      <w:sz w:val="19"/>
                      <w:color w:val="000000"/>
                    </w:rPr>
                    <w:t xml:space="preserve"> 闪光灯同步速度1/200s； 闪光测光：E-TTL II自动闪光； 闪光曝光补偿：在±3级间以1/3或1/2级为单位调节； 闪光曝光锁：具备； 同步端子：具备； 外接闪光灯控制：外接闪光灯功能设置 外接闪光灯的自定义功能</w:t>
                  </w:r>
                  <w:r>
                    <w:br/>
                  </w:r>
                  <w:r>
                    <w:rPr>
                      <w:rFonts w:ascii="仿宋_GB2312" w:hAnsi="仿宋_GB2312" w:cs="仿宋_GB2312" w:eastAsia="仿宋_GB2312"/>
                      <w:sz w:val="19"/>
                      <w:color w:val="000000"/>
                    </w:rPr>
                    <w:t xml:space="preserve"> 自动曝光 程序自动曝光 P 光圈优先 A 快门优先 S 手动曝光 M；手动：±5EV 1/3EV或1/2EV步长； 自动包围曝光：±3EV 1/3EV或1/2EV步长</w:t>
                  </w:r>
                  <w:r>
                    <w:br/>
                  </w:r>
                  <w:r>
                    <w:rPr>
                      <w:rFonts w:ascii="仿宋_GB2312" w:hAnsi="仿宋_GB2312" w:cs="仿宋_GB2312" w:eastAsia="仿宋_GB2312"/>
                      <w:sz w:val="19"/>
                      <w:color w:val="000000"/>
                    </w:rPr>
                    <w:t xml:space="preserve"> 色温 约2500-10000K</w:t>
                  </w:r>
                  <w:r>
                    <w:br/>
                  </w:r>
                  <w:r>
                    <w:rPr>
                      <w:rFonts w:ascii="仿宋_GB2312" w:hAnsi="仿宋_GB2312" w:cs="仿宋_GB2312" w:eastAsia="仿宋_GB2312"/>
                      <w:sz w:val="19"/>
                      <w:color w:val="000000"/>
                    </w:rPr>
                    <w:t xml:space="preserve"> ISO 100-32000 可扩展最高到ISO 50-102400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对讲机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手持商业对讲机</w:t>
                  </w:r>
                  <w:r>
                    <w:br/>
                  </w:r>
                  <w:r>
                    <w:rPr>
                      <w:rFonts w:ascii="仿宋_GB2312" w:hAnsi="仿宋_GB2312" w:cs="仿宋_GB2312" w:eastAsia="仿宋_GB2312"/>
                      <w:sz w:val="19"/>
                      <w:color w:val="000000"/>
                    </w:rPr>
                    <w:t xml:space="preserve"> 频率范围 VHF: 136-174MHz UHF:403-470MHz</w:t>
                  </w:r>
                  <w:r>
                    <w:br/>
                  </w:r>
                  <w:r>
                    <w:rPr>
                      <w:rFonts w:ascii="仿宋_GB2312" w:hAnsi="仿宋_GB2312" w:cs="仿宋_GB2312" w:eastAsia="仿宋_GB2312"/>
                      <w:sz w:val="19"/>
                      <w:color w:val="000000"/>
                    </w:rPr>
                    <w:t xml:space="preserve"> 信道数量 16个</w:t>
                  </w:r>
                  <w:r>
                    <w:br/>
                  </w:r>
                  <w:r>
                    <w:rPr>
                      <w:rFonts w:ascii="仿宋_GB2312" w:hAnsi="仿宋_GB2312" w:cs="仿宋_GB2312" w:eastAsia="仿宋_GB2312"/>
                      <w:sz w:val="19"/>
                      <w:color w:val="000000"/>
                    </w:rPr>
                    <w:t xml:space="preserve"> 信道间隔 25KHz/12.5KHz</w:t>
                  </w:r>
                  <w:r>
                    <w:br/>
                  </w:r>
                  <w:r>
                    <w:rPr>
                      <w:rFonts w:ascii="仿宋_GB2312" w:hAnsi="仿宋_GB2312" w:cs="仿宋_GB2312" w:eastAsia="仿宋_GB2312"/>
                      <w:sz w:val="19"/>
                      <w:color w:val="000000"/>
                    </w:rPr>
                    <w:t xml:space="preserve"> 工作电压 7.4V</w:t>
                  </w:r>
                  <w:r>
                    <w:br/>
                  </w:r>
                  <w:r>
                    <w:rPr>
                      <w:rFonts w:ascii="仿宋_GB2312" w:hAnsi="仿宋_GB2312" w:cs="仿宋_GB2312" w:eastAsia="仿宋_GB2312"/>
                      <w:sz w:val="19"/>
                      <w:color w:val="000000"/>
                    </w:rPr>
                    <w:t xml:space="preserve"> 电池容量 3800mAh</w:t>
                  </w:r>
                  <w:r>
                    <w:br/>
                  </w:r>
                  <w:r>
                    <w:rPr>
                      <w:rFonts w:ascii="仿宋_GB2312" w:hAnsi="仿宋_GB2312" w:cs="仿宋_GB2312" w:eastAsia="仿宋_GB2312"/>
                      <w:sz w:val="19"/>
                      <w:color w:val="000000"/>
                    </w:rPr>
                    <w:t xml:space="preserve"> 平均工作时间 32小时</w:t>
                  </w:r>
                  <w:r>
                    <w:br/>
                  </w:r>
                  <w:r>
                    <w:rPr>
                      <w:rFonts w:ascii="仿宋_GB2312" w:hAnsi="仿宋_GB2312" w:cs="仿宋_GB2312" w:eastAsia="仿宋_GB2312"/>
                      <w:sz w:val="19"/>
                      <w:color w:val="000000"/>
                    </w:rPr>
                    <w:t xml:space="preserve"> 天线阻抗 50Ω</w:t>
                  </w:r>
                  <w:r>
                    <w:br/>
                  </w:r>
                  <w:r>
                    <w:rPr>
                      <w:rFonts w:ascii="仿宋_GB2312" w:hAnsi="仿宋_GB2312" w:cs="仿宋_GB2312" w:eastAsia="仿宋_GB2312"/>
                      <w:sz w:val="19"/>
                      <w:color w:val="000000"/>
                    </w:rPr>
                    <w:t xml:space="preserve"> 频率稳定度 ±0.5ppm</w:t>
                  </w:r>
                  <w:r>
                    <w:br/>
                  </w:r>
                  <w:r>
                    <w:rPr>
                      <w:rFonts w:ascii="仿宋_GB2312" w:hAnsi="仿宋_GB2312" w:cs="仿宋_GB2312" w:eastAsia="仿宋_GB2312"/>
                      <w:sz w:val="19"/>
                      <w:color w:val="000000"/>
                    </w:rPr>
                    <w:t xml:space="preserve"> 最大通话距离 10公里</w:t>
                  </w:r>
                  <w:r>
                    <w:br/>
                  </w:r>
                  <w:r>
                    <w:rPr>
                      <w:rFonts w:ascii="仿宋_GB2312" w:hAnsi="仿宋_GB2312" w:cs="仿宋_GB2312" w:eastAsia="仿宋_GB2312"/>
                      <w:sz w:val="19"/>
                      <w:color w:val="000000"/>
                    </w:rPr>
                    <w:t xml:space="preserve"> 功能特点 三防对讲机：抗摔、防尘、防水。</w:t>
                  </w:r>
                  <w:r>
                    <w:br/>
                  </w:r>
                  <w:r>
                    <w:rPr>
                      <w:rFonts w:ascii="仿宋_GB2312" w:hAnsi="仿宋_GB2312" w:cs="仿宋_GB2312" w:eastAsia="仿宋_GB2312"/>
                      <w:sz w:val="19"/>
                      <w:color w:val="000000"/>
                    </w:rPr>
                    <w:t xml:space="preserve"> 机身颜色 黑色、黑红</w:t>
                  </w:r>
                  <w:r>
                    <w:br/>
                  </w:r>
                  <w:r>
                    <w:rPr>
                      <w:rFonts w:ascii="仿宋_GB2312" w:hAnsi="仿宋_GB2312" w:cs="仿宋_GB2312" w:eastAsia="仿宋_GB2312"/>
                      <w:sz w:val="19"/>
                      <w:color w:val="000000"/>
                    </w:rPr>
                    <w:t xml:space="preserve"> 产品尺寸 122×61×37mm</w:t>
                  </w:r>
                  <w:r>
                    <w:br/>
                  </w:r>
                  <w:r>
                    <w:rPr>
                      <w:rFonts w:ascii="仿宋_GB2312" w:hAnsi="仿宋_GB2312" w:cs="仿宋_GB2312" w:eastAsia="仿宋_GB2312"/>
                      <w:sz w:val="19"/>
                      <w:color w:val="000000"/>
                    </w:rPr>
                    <w:t xml:space="preserve"> 产品重量 218g</w:t>
                  </w:r>
                  <w:r>
                    <w:br/>
                  </w:r>
                  <w:r>
                    <w:rPr>
                      <w:rFonts w:ascii="仿宋_GB2312" w:hAnsi="仿宋_GB2312" w:cs="仿宋_GB2312" w:eastAsia="仿宋_GB2312"/>
                      <w:sz w:val="19"/>
                      <w:color w:val="000000"/>
                    </w:rPr>
                    <w:t xml:space="preserve"> 工作温度 -30℃~ +60℃</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5口交换机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插板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公牛≥3米六位插排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厕所隔间置物架</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塑料</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台签</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亚克力桌牌定制立牌台卡展示牌会议室座位台牌姓名桌签卡席卡</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文件夹套装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档案盒、 不带扣文件夹、 票据夹、文件册、 书写板夹等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A4打印纸</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a4/80克 1包500张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A3打印纸</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A3/80g 1包500张</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A4彩纸</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粉蓝黄绿（24包）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装订套装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起钉器、 订书机（大小号）、订书针（大小号）、 图钉、 回形针、钢制切纸刀</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财务凭证装订机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自动号码机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8位</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塑封机套装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A3、A4通用、带A3材质及A4材质塑封膜</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办公用品文具套装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橡皮、 剪刀、美工刀、塑料直尺、钢笔、铅笔、 笔筒、 铁书立、墨水、转笔刀、磁钉、打孔器、标签纸等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文件收纳套装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书写板夹、山形帖票夹、 档案袋、透明文件袋、 拉杆夹、网状拉链袋等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长尾夹</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中号、中号、小号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印台印油</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铜章专用印台、专用印油、快干清洁印泥油、快干专用印台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笔记本套装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皮面笔记本和软皮本、会议记录本</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黑色中性笔</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0.5型号20盒及笔芯、0.7型号10盒及笔芯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胶带系列</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  胶水、固体胶棒、 透明胶带、双面胶、泡沫胶带</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粉笔</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白和彩混合、黑板擦</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点钞机</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自动点钞机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展示画架</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学生作品展示、各类活动展板展示等（比画架轻便）</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 计算器  </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多功能科学计算器</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钥匙盘</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28位</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清扫工具套装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高粱笤帚、垃圾袋、铁锹、刮水板、铁质圆形纸篓、 棉质拖把、笤扫组合、吸水拖把、 钢丝球、橡胶手套、胶鞋等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分类垃圾桶</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分类垃圾桶（大号、中号、小号）及垃圾袋等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维修工具套装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捷克工作灯、直钻、手板锯、平锉、铁皮剪、木柄八角锤、不锈钢角尺</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工具箱</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玻璃胶枪、充电式手提电筒、羊角锤、手提式应急灯、角磨机、螺钉、 细铁丝扎带</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劳保日用品</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卷纸、抽纸502胶、手电钻、剥线钳B型、棉纱劳保线手套、蓝大褂、测电笔、灰刀、碳钢尖嘴钳、缘胶布、 园林剪刀、万能扳手、一字彩条螺丝刀</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讲台上方立体字（含国旗）</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1、字体高度：300~400mm</w:t>
                  </w:r>
                  <w:r>
                    <w:br/>
                  </w:r>
                  <w:r>
                    <w:rPr>
                      <w:rFonts w:ascii="仿宋_GB2312" w:hAnsi="仿宋_GB2312" w:cs="仿宋_GB2312" w:eastAsia="仿宋_GB2312"/>
                      <w:sz w:val="19"/>
                      <w:color w:val="000000"/>
                    </w:rPr>
                    <w:t xml:space="preserve"> 2、材质：20mm厚pvc切割 烤漆底板立体字，字体间距为1.5cm,孔径8mm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班务栏</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1、尺寸：910mm*1600mm</w:t>
                  </w:r>
                  <w:r>
                    <w:br/>
                  </w:r>
                  <w:r>
                    <w:rPr>
                      <w:rFonts w:ascii="仿宋_GB2312" w:hAnsi="仿宋_GB2312" w:cs="仿宋_GB2312" w:eastAsia="仿宋_GB2312"/>
                      <w:sz w:val="19"/>
                      <w:color w:val="000000"/>
                    </w:rPr>
                    <w:t xml:space="preserve"> 2、材质：教室前黑板右侧，多层实木板+软木+卡槽</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后黑板</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1、尺寸：</w:t>
                  </w:r>
                  <w:r>
                    <w:br/>
                  </w:r>
                  <w:r>
                    <w:rPr>
                      <w:rFonts w:ascii="仿宋_GB2312" w:hAnsi="仿宋_GB2312" w:cs="仿宋_GB2312" w:eastAsia="仿宋_GB2312"/>
                      <w:sz w:val="19"/>
                      <w:color w:val="000000"/>
                    </w:rPr>
                    <w:t xml:space="preserve"> 2、材质：多层吸音棉底板+5mmPVC  uv装饰层+上方亚克力丝网印</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154</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制度牌（学生守则、行为规范）</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1、尺寸：600*800mm</w:t>
                  </w:r>
                  <w:r>
                    <w:br/>
                  </w:r>
                  <w:r>
                    <w:rPr>
                      <w:rFonts w:ascii="仿宋_GB2312" w:hAnsi="仿宋_GB2312" w:cs="仿宋_GB2312" w:eastAsia="仿宋_GB2312"/>
                      <w:sz w:val="19"/>
                      <w:color w:val="000000"/>
                    </w:rPr>
                    <w:t xml:space="preserve"> 2、材质：5mm亚克力丝印+倒边+广告钉安装</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155</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后黑板上方立体字</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1、字体高度：300~400mm</w:t>
                  </w:r>
                  <w:r>
                    <w:br/>
                  </w:r>
                  <w:r>
                    <w:rPr>
                      <w:rFonts w:ascii="仿宋_GB2312" w:hAnsi="仿宋_GB2312" w:cs="仿宋_GB2312" w:eastAsia="仿宋_GB2312"/>
                      <w:sz w:val="19"/>
                      <w:color w:val="000000"/>
                    </w:rPr>
                    <w:t xml:space="preserve"> 2、材质：20mm厚pvc切割 烤漆底板立体字，字体间距为1.5cm,孔径8mm</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156</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手举牌</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三层高密PVC  UV</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157</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班牌</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教室、部室及办公室</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158</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消防栓广告</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 xml:space="preserve">5mmPVc板  UV </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159</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地毯（红色）</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定制加厚防滑红色地毯</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卫生间防滑地垫</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防滑地垫厨房厕所防滑垫浴室户外商用塑料pvc镂空防水垫地毯门垫</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161</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户外帐篷</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户外四脚帐篷折叠大型防雨加厚</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162</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防撞角条+防护条</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防撞条墙角包边门框乳胶漆墙面护角条护墙角</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163</w:t>
                  </w:r>
                </w:p>
              </w:tc>
              <w:tc>
                <w:tcPr>
                  <w:tcW w:type="dxa" w:w="3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杯子套装</w:t>
                  </w:r>
                </w:p>
              </w:tc>
              <w:tc>
                <w:tcPr>
                  <w:tcW w:type="dxa" w:w="1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玻璃杯、瓷茶杯、保温杯、烧水壶、一次性纸杯等</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至少包括现金流量表、资产负债表和利润表，成立时间至提交响应文件截止时间不足一年的可提供成立后任意时段的资产负债表），或其开标前三个月内基本存款账户开户银行出具的资信证明及基本存款账户开户许可证（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法定代表人授权书及被授权人身份证复印件（被授权人参与投标需提供投标截止时间前三个月的本单位社保证明（不含当月），法定代表人直接参加投标，须提供法定代表人身份证明及身份证复印件）；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响应文件封面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产品技术参数表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20分；技术参数每负偏离一项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 施安全方案、系统安装调试方案、项目验收方案等内容措施完善，并针对本项目特点做出合理计划及调配，由专业的技术人员提供服务，并帮助采购人将设备调试到最佳使用状态，能保证项目的顺利运行。组织实施、供货方案完备、合理、切实可行,得(10-15)分；组织实施、供货方案较完备、合理、基本可行，得(5-10)分；组织实施、供货方案较差或未提供，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按照相应程度，得0-5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对小型和微型企业、监狱企业、福利企业的产品的价格给予10%的扣除，用扣除后的价格参与评审。</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详见附件：五十小办公设备采购合同.docx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