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E7A44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技术、服务及其他商务要求应答表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7AD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443FAB3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AC2B3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条款要求</w:t>
            </w:r>
          </w:p>
        </w:tc>
        <w:tc>
          <w:tcPr>
            <w:tcW w:w="3140" w:type="dxa"/>
            <w:vAlign w:val="center"/>
          </w:tcPr>
          <w:p w14:paraId="17563C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条款响应</w:t>
            </w:r>
          </w:p>
        </w:tc>
        <w:tc>
          <w:tcPr>
            <w:tcW w:w="2519" w:type="dxa"/>
            <w:vAlign w:val="center"/>
          </w:tcPr>
          <w:p w14:paraId="78A3989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</w:t>
            </w:r>
          </w:p>
          <w:p w14:paraId="54D4ECA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及其影响</w:t>
            </w:r>
          </w:p>
        </w:tc>
      </w:tr>
      <w:tr w14:paraId="4996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3F7962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5F551E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B2922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67F8C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988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93CB6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140E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23726D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361EE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704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79C9731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2455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1D6BBB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3E5AD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BEF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5A1D16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24157F3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802A3E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F34B4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6A18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09A6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6333C4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7EB21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8BF4A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819083F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4B90601">
      <w:pPr>
        <w:spacing w:line="360" w:lineRule="auto"/>
        <w:ind w:right="-197" w:rightChars="-94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技术、服务及其他商务要求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要求完全一致的，不用在此表中列出，但必须提交空白表（需签字盖章）。</w:t>
      </w:r>
    </w:p>
    <w:p w14:paraId="0ACCFB07">
      <w:pPr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必须据实填写，不得虚假响应。</w:t>
      </w:r>
    </w:p>
    <w:p w14:paraId="555E1A20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A346924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E027C86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529BEDA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</w:p>
    <w:p w14:paraId="7D6362AC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6295337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</w:t>
      </w:r>
      <w:bookmarkStart w:id="0" w:name="_GoBack"/>
      <w:bookmarkEnd w:id="0"/>
    </w:p>
    <w:p w14:paraId="78272F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80AC2"/>
    <w:rsid w:val="2B080AC2"/>
    <w:rsid w:val="34D0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0</TotalTime>
  <ScaleCrop>false</ScaleCrop>
  <LinksUpToDate>false</LinksUpToDate>
  <CharactersWithSpaces>296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Administrator</cp:lastModifiedBy>
  <dcterms:modified xsi:type="dcterms:W3CDTF">2025-07-02T02:10:07Z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B80BB2BBF6B249B4A3EC66598771D423_11</vt:lpwstr>
  </property>
  <property fmtid="{D5CDD505-2E9C-101B-9397-08002B2CF9AE}" pid="4" name="KSOTemplateDocerSaveRecord">
    <vt:lpwstr>eyJoZGlkIjoiZjMwYzliMzkxNmFhMzBiNzRkYjQzMmI5NzBlMDI5NTEiLCJ1c2VySWQiOiI1Njk3NTU1MDMifQ==</vt:lpwstr>
  </property>
</Properties>
</file>