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A9489D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Times New Roman" w:hAnsi="Times New Roman" w:eastAsia="仿宋_GB2312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-SA"/>
        </w:rPr>
        <w:t>费用分项明细表</w:t>
      </w:r>
    </w:p>
    <w:tbl>
      <w:tblPr>
        <w:tblStyle w:val="11"/>
        <w:tblW w:w="1305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1208"/>
        <w:gridCol w:w="1333"/>
        <w:gridCol w:w="1635"/>
        <w:gridCol w:w="1518"/>
        <w:gridCol w:w="3857"/>
        <w:gridCol w:w="2442"/>
      </w:tblGrid>
      <w:tr w14:paraId="56070F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064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 w14:paraId="76136FD3">
            <w:pPr>
              <w:jc w:val="center"/>
              <w:rPr>
                <w:rFonts w:hint="eastAsia"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2541" w:type="dxa"/>
            <w:gridSpan w:val="2"/>
            <w:vMerge w:val="restart"/>
            <w:tcBorders>
              <w:left w:val="single" w:color="auto" w:sz="4" w:space="0"/>
            </w:tcBorders>
            <w:noWrap w:val="0"/>
            <w:vAlign w:val="center"/>
          </w:tcPr>
          <w:p w14:paraId="16C07E2D">
            <w:pPr>
              <w:jc w:val="center"/>
              <w:rPr>
                <w:rFonts w:hint="eastAsia" w:ascii="Calibri" w:hAnsi="Calibri" w:eastAsia="宋体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项目名称</w:t>
            </w:r>
          </w:p>
        </w:tc>
        <w:tc>
          <w:tcPr>
            <w:tcW w:w="1635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 w14:paraId="140B6512">
            <w:pPr>
              <w:jc w:val="center"/>
              <w:rPr>
                <w:rFonts w:hint="eastAsia"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面积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1518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B1697B">
            <w:pPr>
              <w:jc w:val="center"/>
              <w:rPr>
                <w:rFonts w:hint="eastAsia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3857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CF4AF">
            <w:pPr>
              <w:ind w:firstLine="241" w:firstLineChars="100"/>
              <w:jc w:val="center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单价</w:t>
            </w:r>
          </w:p>
        </w:tc>
        <w:tc>
          <w:tcPr>
            <w:tcW w:w="2442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92A3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总价（元）</w:t>
            </w:r>
          </w:p>
        </w:tc>
      </w:tr>
      <w:tr w14:paraId="65C031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1064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6F53BA90">
            <w:pPr>
              <w:jc w:val="center"/>
              <w:rPr>
                <w:rFonts w:hint="eastAsia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541" w:type="dxa"/>
            <w:gridSpan w:val="2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5477151B">
            <w:pPr>
              <w:jc w:val="center"/>
              <w:rPr>
                <w:rFonts w:hint="eastAsia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635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101205E6">
            <w:pPr>
              <w:jc w:val="center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51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3EEA4D">
            <w:pPr>
              <w:jc w:val="center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3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BCC02D">
            <w:pPr>
              <w:jc w:val="center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4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3C8D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</w:p>
        </w:tc>
      </w:tr>
      <w:tr w14:paraId="239B4C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064" w:type="dxa"/>
            <w:tcBorders>
              <w:right w:val="single" w:color="auto" w:sz="4" w:space="0"/>
            </w:tcBorders>
            <w:noWrap w:val="0"/>
            <w:vAlign w:val="center"/>
          </w:tcPr>
          <w:p w14:paraId="563A71F7">
            <w:pPr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541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28CEB4BF">
            <w:pPr>
              <w:jc w:val="center"/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公厕管理</w:t>
            </w:r>
          </w:p>
        </w:tc>
        <w:tc>
          <w:tcPr>
            <w:tcW w:w="1635" w:type="dxa"/>
            <w:tcBorders>
              <w:right w:val="single" w:color="auto" w:sz="4" w:space="0"/>
            </w:tcBorders>
            <w:noWrap w:val="0"/>
            <w:vAlign w:val="center"/>
          </w:tcPr>
          <w:p w14:paraId="252E5D9B"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51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6F973C24">
            <w:pPr>
              <w:jc w:val="center"/>
              <w:rPr>
                <w:rFonts w:hint="eastAsia"/>
                <w:sz w:val="24"/>
                <w:szCs w:val="24"/>
              </w:rPr>
            </w:pPr>
          </w:p>
          <w:p w14:paraId="1D0765E6"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座</w:t>
            </w:r>
          </w:p>
        </w:tc>
        <w:tc>
          <w:tcPr>
            <w:tcW w:w="385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E8B4DE"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/座/月</w:t>
            </w:r>
          </w:p>
        </w:tc>
        <w:tc>
          <w:tcPr>
            <w:tcW w:w="244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832129"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</w:p>
        </w:tc>
      </w:tr>
      <w:tr w14:paraId="71223A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1064" w:type="dxa"/>
            <w:tcBorders>
              <w:right w:val="single" w:color="auto" w:sz="4" w:space="0"/>
            </w:tcBorders>
            <w:noWrap w:val="0"/>
            <w:vAlign w:val="center"/>
          </w:tcPr>
          <w:p w14:paraId="7DD7FA64">
            <w:pPr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541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25C3C9BC">
            <w:pPr>
              <w:jc w:val="center"/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道路保洁</w:t>
            </w:r>
          </w:p>
        </w:tc>
        <w:tc>
          <w:tcPr>
            <w:tcW w:w="1635" w:type="dxa"/>
            <w:tcBorders>
              <w:right w:val="single" w:color="auto" w:sz="4" w:space="0"/>
            </w:tcBorders>
            <w:noWrap w:val="0"/>
            <w:vAlign w:val="center"/>
          </w:tcPr>
          <w:p w14:paraId="217BDB4B"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51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21C37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4B9B448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㎡</w:t>
            </w:r>
          </w:p>
        </w:tc>
        <w:tc>
          <w:tcPr>
            <w:tcW w:w="385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D594D">
            <w:pPr>
              <w:jc w:val="center"/>
              <w:rPr>
                <w:rFonts w:hint="default"/>
                <w:sz w:val="24"/>
                <w:szCs w:val="24"/>
                <w:lang w:val="en-US"/>
              </w:rPr>
            </w:pPr>
            <w:r>
              <w:rPr>
                <w:rFonts w:hint="eastAsia"/>
                <w:sz w:val="21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/月</w:t>
            </w:r>
          </w:p>
        </w:tc>
        <w:tc>
          <w:tcPr>
            <w:tcW w:w="244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56D0EF"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</w:p>
        </w:tc>
      </w:tr>
      <w:tr w14:paraId="04EA9C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064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 w14:paraId="372DB0BD"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208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073D09">
            <w:pPr>
              <w:jc w:val="center"/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绿化</w:t>
            </w:r>
            <w:r>
              <w:rPr>
                <w:rFonts w:hint="eastAsia"/>
                <w:sz w:val="24"/>
                <w:szCs w:val="24"/>
                <w:lang w:eastAsia="zh-CN"/>
              </w:rPr>
              <w:t>养护</w:t>
            </w:r>
          </w:p>
        </w:tc>
        <w:tc>
          <w:tcPr>
            <w:tcW w:w="1333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E2BCA99">
            <w:pPr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一级</w:t>
            </w:r>
          </w:p>
        </w:tc>
        <w:tc>
          <w:tcPr>
            <w:tcW w:w="1635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DD6DDD"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51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31B4DB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㎡</w:t>
            </w:r>
          </w:p>
        </w:tc>
        <w:tc>
          <w:tcPr>
            <w:tcW w:w="385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54E77C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1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244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10BD6E">
            <w:pPr>
              <w:tabs>
                <w:tab w:val="left" w:pos="582"/>
              </w:tabs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</w:p>
        </w:tc>
      </w:tr>
      <w:tr w14:paraId="2875C6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1064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547003CC"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0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AEF4B0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9471A88">
            <w:pPr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二级</w:t>
            </w:r>
          </w:p>
        </w:tc>
        <w:tc>
          <w:tcPr>
            <w:tcW w:w="16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AA6408"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093A6A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㎡</w:t>
            </w:r>
          </w:p>
        </w:tc>
        <w:tc>
          <w:tcPr>
            <w:tcW w:w="3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32A8CF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1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244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84B381">
            <w:pPr>
              <w:jc w:val="right"/>
              <w:rPr>
                <w:rFonts w:hint="default" w:eastAsia="宋体"/>
                <w:sz w:val="24"/>
                <w:szCs w:val="24"/>
                <w:lang w:val="en-US" w:eastAsia="zh-CN"/>
              </w:rPr>
            </w:pPr>
          </w:p>
        </w:tc>
      </w:tr>
      <w:tr w14:paraId="4DDD3B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10615" w:type="dxa"/>
            <w:gridSpan w:val="6"/>
            <w:tcBorders>
              <w:right w:val="single" w:color="auto" w:sz="4" w:space="0"/>
            </w:tcBorders>
            <w:noWrap w:val="0"/>
            <w:vAlign w:val="center"/>
          </w:tcPr>
          <w:p w14:paraId="1CB2CB15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合计</w:t>
            </w: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  <w:lang w:eastAsia="zh-CN"/>
              </w:rPr>
              <w:t>：</w:t>
            </w:r>
          </w:p>
        </w:tc>
        <w:tc>
          <w:tcPr>
            <w:tcW w:w="244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2E3515">
            <w:pPr>
              <w:jc w:val="right"/>
              <w:rPr>
                <w:rFonts w:hint="default" w:eastAsia="宋体"/>
                <w:sz w:val="24"/>
                <w:szCs w:val="24"/>
                <w:lang w:val="en-US" w:eastAsia="zh-CN"/>
              </w:rPr>
            </w:pPr>
          </w:p>
        </w:tc>
      </w:tr>
    </w:tbl>
    <w:p w14:paraId="3BBE85A4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2"/>
          <w:highlight w:val="none"/>
          <w:lang w:val="en-US" w:eastAsia="zh-CN"/>
        </w:rPr>
        <w:t>注：1.如不提供分项报价，将视为无效投标。</w:t>
      </w:r>
    </w:p>
    <w:p w14:paraId="58B9E369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2"/>
          <w:highlight w:val="none"/>
          <w:lang w:val="en-US" w:eastAsia="zh-CN"/>
        </w:rPr>
        <w:t>2.投标人可适当调整该表格式，但不得减少信息内容。</w:t>
      </w:r>
    </w:p>
    <w:p w14:paraId="6549A22D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leftChars="0" w:firstLine="0" w:firstLineChars="0"/>
        <w:textAlignment w:val="auto"/>
        <w:rPr>
          <w:rFonts w:hint="default" w:ascii="宋体" w:hAnsi="宋体" w:eastAsia="宋体" w:cs="宋体"/>
          <w:b/>
          <w:bCs/>
          <w:color w:val="auto"/>
          <w:sz w:val="24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2"/>
          <w:highlight w:val="none"/>
          <w:lang w:val="en-US" w:eastAsia="zh-CN"/>
        </w:rPr>
        <w:t>3.报价精确到元，保留两位小数。</w:t>
      </w:r>
    </w:p>
    <w:p w14:paraId="08F66274">
      <w:pPr>
        <w:rPr>
          <w:rFonts w:hint="default"/>
          <w:sz w:val="24"/>
          <w:szCs w:val="24"/>
          <w:lang w:val="en-US" w:eastAsia="zh-CN"/>
        </w:rPr>
      </w:pPr>
    </w:p>
    <w:p w14:paraId="0E3841DA">
      <w:pPr>
        <w:spacing w:line="360" w:lineRule="auto"/>
        <w:jc w:val="left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名称（公章）：</w:t>
      </w:r>
    </w:p>
    <w:p w14:paraId="305124A4">
      <w:pPr>
        <w:spacing w:line="360" w:lineRule="auto"/>
        <w:jc w:val="left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被授权人（</w:t>
      </w:r>
      <w:r>
        <w:rPr>
          <w:rFonts w:hint="eastAsia" w:ascii="宋体" w:hAnsi="宋体" w:eastAsia="宋体" w:cs="宋体"/>
          <w:color w:val="auto"/>
          <w:spacing w:val="4"/>
          <w:szCs w:val="24"/>
          <w:highlight w:val="none"/>
        </w:rPr>
        <w:t>签字或盖章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）：</w:t>
      </w:r>
    </w:p>
    <w:p w14:paraId="13C2BA2E">
      <w:pP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>日    期：</w:t>
      </w:r>
    </w:p>
    <w:p w14:paraId="4377541D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Times New Roman" w:hAnsi="Times New Roman" w:eastAsia="仿宋_GB2312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br w:type="page"/>
      </w:r>
      <w:r>
        <w:rPr>
          <w:rFonts w:hint="eastAsia" w:ascii="Times New Roman" w:hAnsi="Times New Roman" w:eastAsia="仿宋_GB2312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费用组成明细表</w:t>
      </w:r>
    </w:p>
    <w:p w14:paraId="3B13A7C5">
      <w:pPr>
        <w:jc w:val="left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此处附投标文件中的费用组成明细</w:t>
      </w:r>
    </w:p>
    <w:p w14:paraId="17486A52">
      <w:pPr>
        <w:jc w:val="left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tbl>
      <w:tblPr>
        <w:tblStyle w:val="10"/>
        <w:tblW w:w="158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3"/>
        <w:gridCol w:w="4624"/>
        <w:gridCol w:w="5690"/>
        <w:gridCol w:w="2266"/>
        <w:gridCol w:w="2267"/>
      </w:tblGrid>
      <w:tr w14:paraId="4122BA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80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8E1EA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分项报价表-道路清扫保洁费用</w:t>
            </w:r>
          </w:p>
        </w:tc>
      </w:tr>
      <w:tr w14:paraId="7B19B9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4CD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40E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服务内容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625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805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月费用（元）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EC2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年费用（元）</w:t>
            </w:r>
          </w:p>
        </w:tc>
      </w:tr>
      <w:tr w14:paraId="42822A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3E4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287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道路清扫保洁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915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人员费用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A2A3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E197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806FB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F7E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10EB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1EB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保洁员服装费用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819C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95A6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DCD92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94E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08A5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630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保洁员工器具及耗材费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28B4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65A9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367E6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A86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4B98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D11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不可预见费用支出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D532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5F65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AD5E1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B8D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6223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E8A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906A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D501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5249F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15C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920C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C41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税金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0A20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36CD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C414D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DEF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15AD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F83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道路清扫保洁费用合计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04A90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BE8F0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B64CD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670C5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分项报价表-清扫保洁车辆费用</w:t>
            </w:r>
          </w:p>
        </w:tc>
      </w:tr>
      <w:tr w14:paraId="1B0175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3F7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723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清扫保洁车辆费用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A84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人员费用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2D2B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D08E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ECAA7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FED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881F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D93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运行费用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1F91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17DE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C65E0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4A5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2F6C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7EF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不可预见费用支出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C41D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B39F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87B87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C2D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DAEC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0F3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65CD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2449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0F03A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616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D931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C8A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税金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56BC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0E44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D7E32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49F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2D89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3DF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清扫保洁车辆费用合计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01E60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5E3F18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AA182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FFD75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分项报价表-农村以及建城区各垃圾点位生活垃圾清运费用</w:t>
            </w:r>
          </w:p>
        </w:tc>
      </w:tr>
      <w:tr w14:paraId="47EAE7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376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46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57B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农村以及建城区各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垃圾点位生活垃圾清运费用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81B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人员费用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5C3B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A82F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B312E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6CF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46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B2C5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336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运行费用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19E5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065C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95113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D19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46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CB71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8DF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不可预见费用支出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A159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5B88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FA59A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D99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46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3D1C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B6F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0BE0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8A81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1E6E1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40F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46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D31E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B63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税金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F41D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2E3C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4EA4B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844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46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8E1E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4F2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农村以及建城区各垃圾点位生活垃圾清运费用合计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B1FC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FA82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AD896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9ED62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分项报价表-公厕管理费用</w:t>
            </w:r>
          </w:p>
        </w:tc>
      </w:tr>
      <w:tr w14:paraId="430EBB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6F9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6B9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公厕管理费用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D81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人员费用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7D87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9BE8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243D5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7C3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3BA4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DAA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公厕保洁服装费用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895C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A8D3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400DA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1F9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B2B6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C98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公厕日常耗材费用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C58F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3AFA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6891E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957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83D3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613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公厕设施维修费用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35C3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271D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EB98F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BB4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4455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9D1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公厕水电费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81AF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F25D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28649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D94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2B29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B46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5C0A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15ED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1848F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327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2DF3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E5C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税金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B07B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E117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A276B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4AD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6337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FE5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公厕管理费用合计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25C7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6B25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7DF06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E2377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分项报价表-绿化养护费用</w:t>
            </w:r>
          </w:p>
        </w:tc>
      </w:tr>
      <w:tr w14:paraId="17F17F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A51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F75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绿化养护费用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27D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人员费用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6FF7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B54C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69D7E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7A3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D1C2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AD0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绿化工服装费用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AB82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943D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DBF44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784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DACA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C2D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绿化材料、耗材费用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9577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1A8F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0588B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398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6F21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9DE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不可预见费用支出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7499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3D34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7B321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F24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2252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E11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DD6A7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1E2E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592D8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0FF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BC48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58B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税金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24A11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3227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51126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002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7351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6F0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绿化养护费用合计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2FF0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CE502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735A7606">
      <w:pPr>
        <w:jc w:val="left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23058270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2"/>
          <w:highlight w:val="none"/>
          <w:lang w:val="en-US" w:eastAsia="zh-CN"/>
        </w:rPr>
        <w:t>注：1.投标人可适当调整该表格式，但不得减少信息内容。</w:t>
      </w:r>
    </w:p>
    <w:p w14:paraId="4C842E88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leftChars="0" w:firstLine="0" w:firstLineChars="0"/>
        <w:textAlignment w:val="auto"/>
        <w:rPr>
          <w:rFonts w:hint="default" w:ascii="宋体" w:hAnsi="宋体" w:eastAsia="宋体" w:cs="宋体"/>
          <w:b/>
          <w:bCs/>
          <w:color w:val="auto"/>
          <w:sz w:val="24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2"/>
          <w:highlight w:val="none"/>
          <w:lang w:val="en-US" w:eastAsia="zh-CN"/>
        </w:rPr>
        <w:t>2.报价精确到元，保留两位小数。</w:t>
      </w:r>
    </w:p>
    <w:p w14:paraId="56639C86">
      <w:pPr>
        <w:rPr>
          <w:rFonts w:hint="default"/>
          <w:lang w:val="en-US" w:eastAsia="zh-CN"/>
        </w:rPr>
      </w:pPr>
    </w:p>
    <w:p w14:paraId="1C8FC771"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9D0608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75004B39"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92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OqXm5zwAAAAUBAAAPAAAAAAAA&#10;AAEAIAAAACIAAABkcnMvZG93bnJldi54bWxQSwECFAAUAAAACACHTuJAStZIuuIBAADMAwAADgAA&#10;AAAAAAABACAAAAAeAQAAZHJzL2Uyb0RvYy54bWxQSwUGAAAAAAYABgBZAQAAcgUAAAAA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5004B39"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92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531D18">
    <w:pPr>
      <w:pStyle w:val="7"/>
      <w:pBdr>
        <w:bottom w:val="none" w:color="auto" w:sz="0" w:space="0"/>
      </w:pBdr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97521E"/>
    <w:rsid w:val="2839274B"/>
    <w:rsid w:val="585F0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line="360" w:lineRule="auto"/>
      <w:jc w:val="center"/>
      <w:outlineLvl w:val="0"/>
    </w:pPr>
    <w:rPr>
      <w:rFonts w:ascii="方正小标宋_GBK" w:hAnsi="仿宋" w:eastAsia="方正小标宋_GBK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spacing w:line="560" w:lineRule="exact"/>
      <w:ind w:firstLine="640" w:firstLineChars="200"/>
      <w:jc w:val="both"/>
      <w:outlineLvl w:val="1"/>
    </w:pPr>
    <w:rPr>
      <w:rFonts w:ascii="楷体" w:hAnsi="楷体" w:eastAsia="黑体"/>
      <w:sz w:val="32"/>
      <w:szCs w:val="32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5">
    <w:name w:val="Body Text Indent"/>
    <w:basedOn w:val="1"/>
    <w:next w:val="1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8">
    <w:name w:val="Body Text First Indent"/>
    <w:basedOn w:val="4"/>
    <w:next w:val="9"/>
    <w:unhideWhenUsed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9">
    <w:name w:val="Body Text First Indent 2"/>
    <w:basedOn w:val="5"/>
    <w:next w:val="1"/>
    <w:unhideWhenUsed/>
    <w:qFormat/>
    <w:uiPriority w:val="99"/>
    <w:pPr>
      <w:spacing w:after="120" w:afterLines="0" w:line="240" w:lineRule="auto"/>
      <w:ind w:left="420" w:leftChars="200" w:firstLine="420" w:firstLineChars="200"/>
    </w:p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75</Words>
  <Characters>96</Characters>
  <Lines>0</Lines>
  <Paragraphs>0</Paragraphs>
  <TotalTime>0</TotalTime>
  <ScaleCrop>false</ScaleCrop>
  <LinksUpToDate>false</LinksUpToDate>
  <CharactersWithSpaces>136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2025-06-05T11:01:00Z</dcterms:created>
  <dc:creator>Administrator</dc:creator>
  <cp:lastModifiedBy>Administrator</cp:lastModifiedBy>
  <dcterms:modified xsi:type="dcterms:W3CDTF">2025-07-14T12:03:16Z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eyJoZGlkIjoiZjMwYzliMzkxNmFhMzBiNzRkYjQzMmI5NzBlMDI5NTEiLCJ1c2VySWQiOiI1Njk3NTU1MDMifQ==</vt:lpwstr>
  </property>
  <property fmtid="{D5CDD505-2E9C-101B-9397-08002B2CF9AE}" pid="4" name="ICV">
    <vt:lpwstr>2F9D456D56194E509147412E14E093D6_12</vt:lpwstr>
  </property>
</Properties>
</file>