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BAC22">
      <w:pPr>
        <w:numPr>
          <w:ilvl w:val="0"/>
          <w:numId w:val="0"/>
        </w:numPr>
        <w:jc w:val="center"/>
        <w:rPr>
          <w:rFonts w:hint="eastAsia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highlight w:val="none"/>
          <w:lang w:eastAsia="zh-CN"/>
        </w:rPr>
        <w:t>已标价工程量清单</w:t>
      </w:r>
    </w:p>
    <w:p w14:paraId="2E7BC8AD">
      <w:pPr>
        <w:numPr>
          <w:ilvl w:val="0"/>
          <w:numId w:val="0"/>
        </w:numPr>
        <w:jc w:val="both"/>
        <w:rPr>
          <w:rFonts w:hint="eastAsia"/>
          <w:sz w:val="32"/>
          <w:szCs w:val="32"/>
          <w:highlight w:val="none"/>
          <w:lang w:val="zh-CN" w:eastAsia="zh-CN"/>
        </w:rPr>
      </w:pPr>
    </w:p>
    <w:tbl>
      <w:tblPr>
        <w:tblStyle w:val="6"/>
        <w:tblW w:w="5277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1379"/>
        <w:gridCol w:w="1496"/>
        <w:gridCol w:w="1460"/>
        <w:gridCol w:w="1390"/>
        <w:gridCol w:w="1233"/>
        <w:gridCol w:w="1384"/>
      </w:tblGrid>
      <w:tr w14:paraId="56290A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63" w:type="pct"/>
            <w:noWrap w:val="0"/>
            <w:vAlign w:val="center"/>
          </w:tcPr>
          <w:p w14:paraId="198DA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67" w:type="pct"/>
            <w:noWrap w:val="0"/>
            <w:vAlign w:val="center"/>
          </w:tcPr>
          <w:p w14:paraId="6A86C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项目类别</w:t>
            </w:r>
          </w:p>
        </w:tc>
        <w:tc>
          <w:tcPr>
            <w:tcW w:w="829" w:type="pct"/>
            <w:tcBorders>
              <w:right w:val="single" w:color="auto" w:sz="4" w:space="0"/>
            </w:tcBorders>
            <w:noWrap w:val="0"/>
            <w:vAlign w:val="center"/>
          </w:tcPr>
          <w:p w14:paraId="025C0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工程量</w:t>
            </w:r>
          </w:p>
        </w:tc>
        <w:tc>
          <w:tcPr>
            <w:tcW w:w="812" w:type="pct"/>
            <w:noWrap w:val="0"/>
            <w:vAlign w:val="center"/>
          </w:tcPr>
          <w:p w14:paraId="20424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全费用</w:t>
            </w:r>
          </w:p>
          <w:p w14:paraId="6FB03F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综合单价</w:t>
            </w:r>
          </w:p>
          <w:p w14:paraId="086A5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最高限价</w:t>
            </w:r>
          </w:p>
        </w:tc>
        <w:tc>
          <w:tcPr>
            <w:tcW w:w="773" w:type="pct"/>
            <w:noWrap w:val="0"/>
            <w:vAlign w:val="center"/>
          </w:tcPr>
          <w:p w14:paraId="624344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全费用综合单价</w:t>
            </w:r>
          </w:p>
        </w:tc>
        <w:tc>
          <w:tcPr>
            <w:tcW w:w="686" w:type="pct"/>
            <w:noWrap w:val="0"/>
            <w:vAlign w:val="center"/>
          </w:tcPr>
          <w:p w14:paraId="0C7DE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总价（元）</w:t>
            </w:r>
          </w:p>
        </w:tc>
        <w:tc>
          <w:tcPr>
            <w:tcW w:w="768" w:type="pct"/>
            <w:noWrap w:val="0"/>
            <w:vAlign w:val="center"/>
          </w:tcPr>
          <w:p w14:paraId="52BED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42622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363" w:type="pct"/>
            <w:noWrap w:val="0"/>
            <w:vAlign w:val="center"/>
          </w:tcPr>
          <w:p w14:paraId="765E1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767" w:type="pct"/>
            <w:noWrap w:val="0"/>
            <w:vAlign w:val="center"/>
          </w:tcPr>
          <w:p w14:paraId="6F611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附着物清表</w:t>
            </w:r>
          </w:p>
        </w:tc>
        <w:tc>
          <w:tcPr>
            <w:tcW w:w="829" w:type="pct"/>
            <w:tcBorders>
              <w:right w:val="single" w:color="auto" w:sz="4" w:space="0"/>
            </w:tcBorders>
            <w:noWrap w:val="0"/>
            <w:vAlign w:val="center"/>
          </w:tcPr>
          <w:p w14:paraId="57307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244948.34㎡</w:t>
            </w:r>
          </w:p>
        </w:tc>
        <w:tc>
          <w:tcPr>
            <w:tcW w:w="812" w:type="pct"/>
            <w:noWrap w:val="0"/>
            <w:vAlign w:val="center"/>
          </w:tcPr>
          <w:p w14:paraId="59769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15.00元/㎡</w:t>
            </w:r>
          </w:p>
        </w:tc>
        <w:tc>
          <w:tcPr>
            <w:tcW w:w="773" w:type="pct"/>
            <w:noWrap w:val="0"/>
            <w:vAlign w:val="center"/>
          </w:tcPr>
          <w:p w14:paraId="7E5D2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86" w:type="pct"/>
            <w:noWrap w:val="0"/>
            <w:vAlign w:val="center"/>
          </w:tcPr>
          <w:p w14:paraId="0AFC9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8" w:type="pct"/>
            <w:noWrap w:val="0"/>
            <w:vAlign w:val="center"/>
          </w:tcPr>
          <w:p w14:paraId="1A496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乔木清理及垃圾清运</w:t>
            </w:r>
          </w:p>
        </w:tc>
      </w:tr>
      <w:tr w14:paraId="1D9C7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3" w:type="pct"/>
            <w:noWrap w:val="0"/>
            <w:vAlign w:val="center"/>
          </w:tcPr>
          <w:p w14:paraId="6704E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767" w:type="pct"/>
            <w:noWrap w:val="0"/>
            <w:vAlign w:val="center"/>
          </w:tcPr>
          <w:p w14:paraId="6B95C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围墙拆除</w:t>
            </w:r>
          </w:p>
        </w:tc>
        <w:tc>
          <w:tcPr>
            <w:tcW w:w="829" w:type="pct"/>
            <w:tcBorders>
              <w:right w:val="single" w:color="auto" w:sz="4" w:space="0"/>
            </w:tcBorders>
            <w:noWrap w:val="0"/>
            <w:vAlign w:val="center"/>
          </w:tcPr>
          <w:p w14:paraId="7254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8963.75㎡</w:t>
            </w:r>
          </w:p>
        </w:tc>
        <w:tc>
          <w:tcPr>
            <w:tcW w:w="812" w:type="pct"/>
            <w:noWrap w:val="0"/>
            <w:vAlign w:val="center"/>
          </w:tcPr>
          <w:p w14:paraId="2FAB5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1.25元/㎡</w:t>
            </w:r>
          </w:p>
        </w:tc>
        <w:tc>
          <w:tcPr>
            <w:tcW w:w="773" w:type="pct"/>
            <w:noWrap w:val="0"/>
            <w:vAlign w:val="center"/>
          </w:tcPr>
          <w:p w14:paraId="71CC8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元/㎡</w:t>
            </w:r>
          </w:p>
        </w:tc>
        <w:tc>
          <w:tcPr>
            <w:tcW w:w="686" w:type="pct"/>
            <w:noWrap w:val="0"/>
            <w:vAlign w:val="center"/>
          </w:tcPr>
          <w:p w14:paraId="7187A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8" w:type="pct"/>
            <w:noWrap w:val="0"/>
            <w:vAlign w:val="center"/>
          </w:tcPr>
          <w:p w14:paraId="2EF60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砌墙+预制围墙</w:t>
            </w:r>
          </w:p>
        </w:tc>
      </w:tr>
      <w:tr w14:paraId="479D1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3" w:type="pct"/>
            <w:noWrap w:val="0"/>
            <w:vAlign w:val="center"/>
          </w:tcPr>
          <w:p w14:paraId="2C9121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767" w:type="pct"/>
            <w:noWrap w:val="0"/>
            <w:vAlign w:val="center"/>
          </w:tcPr>
          <w:p w14:paraId="2A61B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土方内倒</w:t>
            </w:r>
          </w:p>
        </w:tc>
        <w:tc>
          <w:tcPr>
            <w:tcW w:w="829" w:type="pct"/>
            <w:tcBorders>
              <w:right w:val="single" w:color="auto" w:sz="4" w:space="0"/>
            </w:tcBorders>
            <w:noWrap w:val="0"/>
            <w:vAlign w:val="center"/>
          </w:tcPr>
          <w:p w14:paraId="567F6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4384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57.50m³</w:t>
            </w:r>
          </w:p>
        </w:tc>
        <w:tc>
          <w:tcPr>
            <w:tcW w:w="812" w:type="pct"/>
            <w:noWrap w:val="0"/>
            <w:vAlign w:val="center"/>
          </w:tcPr>
          <w:p w14:paraId="48336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17.00元/m³</w:t>
            </w:r>
          </w:p>
        </w:tc>
        <w:tc>
          <w:tcPr>
            <w:tcW w:w="773" w:type="pct"/>
            <w:noWrap w:val="0"/>
            <w:vAlign w:val="center"/>
          </w:tcPr>
          <w:p w14:paraId="60DA9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元/m³</w:t>
            </w:r>
          </w:p>
        </w:tc>
        <w:tc>
          <w:tcPr>
            <w:tcW w:w="686" w:type="pct"/>
            <w:noWrap w:val="0"/>
            <w:vAlign w:val="center"/>
          </w:tcPr>
          <w:p w14:paraId="337B5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8" w:type="pct"/>
            <w:noWrap w:val="0"/>
            <w:vAlign w:val="center"/>
          </w:tcPr>
          <w:p w14:paraId="2191C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清表后下挖1.5m进行文勘后回填、场平，范围内2.7公里，内倒暂按1公里计算</w:t>
            </w:r>
          </w:p>
        </w:tc>
      </w:tr>
      <w:tr w14:paraId="497E2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3" w:type="pct"/>
            <w:noWrap w:val="0"/>
            <w:vAlign w:val="center"/>
          </w:tcPr>
          <w:p w14:paraId="4B456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767" w:type="pct"/>
            <w:noWrap w:val="0"/>
            <w:vAlign w:val="center"/>
          </w:tcPr>
          <w:p w14:paraId="075400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新建装配式围墙</w:t>
            </w:r>
          </w:p>
        </w:tc>
        <w:tc>
          <w:tcPr>
            <w:tcW w:w="829" w:type="pct"/>
            <w:tcBorders>
              <w:right w:val="single" w:color="auto" w:sz="4" w:space="0"/>
            </w:tcBorders>
            <w:noWrap w:val="0"/>
            <w:vAlign w:val="center"/>
          </w:tcPr>
          <w:p w14:paraId="16F82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3607.50m</w:t>
            </w:r>
          </w:p>
        </w:tc>
        <w:tc>
          <w:tcPr>
            <w:tcW w:w="812" w:type="pct"/>
            <w:noWrap w:val="0"/>
            <w:vAlign w:val="center"/>
          </w:tcPr>
          <w:p w14:paraId="1275A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430.00元/m</w:t>
            </w:r>
          </w:p>
        </w:tc>
        <w:tc>
          <w:tcPr>
            <w:tcW w:w="773" w:type="pct"/>
            <w:noWrap w:val="0"/>
            <w:vAlign w:val="center"/>
          </w:tcPr>
          <w:p w14:paraId="72CC77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元/m</w:t>
            </w:r>
          </w:p>
        </w:tc>
        <w:tc>
          <w:tcPr>
            <w:tcW w:w="686" w:type="pct"/>
            <w:noWrap w:val="0"/>
            <w:vAlign w:val="center"/>
          </w:tcPr>
          <w:p w14:paraId="152A6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8" w:type="pct"/>
            <w:noWrap w:val="0"/>
            <w:vAlign w:val="center"/>
          </w:tcPr>
          <w:p w14:paraId="7C40B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78CB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63" w:type="pct"/>
            <w:noWrap w:val="0"/>
            <w:vAlign w:val="center"/>
          </w:tcPr>
          <w:p w14:paraId="42A8D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767" w:type="pct"/>
            <w:noWrap w:val="0"/>
            <w:vAlign w:val="center"/>
          </w:tcPr>
          <w:p w14:paraId="44EA56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建筑垃圾清运</w:t>
            </w:r>
          </w:p>
        </w:tc>
        <w:tc>
          <w:tcPr>
            <w:tcW w:w="829" w:type="pct"/>
            <w:tcBorders>
              <w:right w:val="single" w:color="auto" w:sz="4" w:space="0"/>
            </w:tcBorders>
            <w:noWrap w:val="0"/>
            <w:vAlign w:val="center"/>
          </w:tcPr>
          <w:p w14:paraId="1BF77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185819.34m³</w:t>
            </w:r>
          </w:p>
        </w:tc>
        <w:tc>
          <w:tcPr>
            <w:tcW w:w="812" w:type="pct"/>
            <w:noWrap w:val="0"/>
            <w:vAlign w:val="center"/>
          </w:tcPr>
          <w:p w14:paraId="468366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120.40元/m³</w:t>
            </w:r>
          </w:p>
        </w:tc>
        <w:tc>
          <w:tcPr>
            <w:tcW w:w="773" w:type="pct"/>
            <w:noWrap w:val="0"/>
            <w:vAlign w:val="center"/>
          </w:tcPr>
          <w:p w14:paraId="1DBB7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元/m³</w:t>
            </w:r>
          </w:p>
        </w:tc>
        <w:tc>
          <w:tcPr>
            <w:tcW w:w="686" w:type="pct"/>
            <w:noWrap w:val="0"/>
            <w:vAlign w:val="center"/>
          </w:tcPr>
          <w:p w14:paraId="27AD2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68" w:type="pct"/>
            <w:noWrap w:val="0"/>
            <w:vAlign w:val="center"/>
          </w:tcPr>
          <w:p w14:paraId="2B374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标高</w:t>
            </w:r>
          </w:p>
          <w:p w14:paraId="65CB2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从高到低处的土方量</w:t>
            </w:r>
          </w:p>
          <w:p w14:paraId="28327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（含树根）</w:t>
            </w:r>
          </w:p>
        </w:tc>
      </w:tr>
      <w:tr w14:paraId="2F9F20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771" w:type="pct"/>
            <w:gridSpan w:val="4"/>
            <w:noWrap w:val="0"/>
            <w:vAlign w:val="center"/>
          </w:tcPr>
          <w:p w14:paraId="7B953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>合计（1+2+3+4+5）（元）</w:t>
            </w:r>
          </w:p>
          <w:p w14:paraId="7A62E394">
            <w:pPr>
              <w:pStyle w:val="2"/>
              <w:widowControl w:val="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  <w:t xml:space="preserve">               与投标报价一致</w:t>
            </w:r>
          </w:p>
        </w:tc>
        <w:tc>
          <w:tcPr>
            <w:tcW w:w="2228" w:type="pct"/>
            <w:gridSpan w:val="3"/>
            <w:noWrap w:val="0"/>
            <w:vAlign w:val="center"/>
          </w:tcPr>
          <w:p w14:paraId="4A1B3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420F5A64">
      <w:pPr>
        <w:tabs>
          <w:tab w:val="center" w:pos="4535"/>
          <w:tab w:val="left" w:pos="6521"/>
        </w:tabs>
        <w:spacing w:line="360" w:lineRule="auto"/>
        <w:ind w:firstLine="480" w:firstLineChars="200"/>
        <w:jc w:val="both"/>
        <w:outlineLvl w:val="1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37C2387">
      <w:pPr>
        <w:spacing w:line="360" w:lineRule="auto"/>
        <w:ind w:firstLine="2160" w:firstLineChars="900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</w:p>
    <w:p w14:paraId="3517071C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投标人名称（盖章）：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</w:t>
      </w:r>
    </w:p>
    <w:p w14:paraId="17372036">
      <w:pPr>
        <w:spacing w:line="360" w:lineRule="auto"/>
        <w:ind w:firstLine="3080" w:firstLineChars="11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 </w:t>
      </w:r>
    </w:p>
    <w:p w14:paraId="1A3C50F0">
      <w:pPr>
        <w:ind w:firstLine="3080" w:firstLineChars="1100"/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0A603E15"/>
    <w:rsid w:val="24DE58B5"/>
    <w:rsid w:val="5E1A20EF"/>
    <w:rsid w:val="77B5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307</Characters>
  <Lines>0</Lines>
  <Paragraphs>0</Paragraphs>
  <TotalTime>0</TotalTime>
  <ScaleCrop>false</ScaleCrop>
  <LinksUpToDate>false</LinksUpToDate>
  <CharactersWithSpaces>457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2025-07-18T09:12:17Z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DA242811F0304E4F98BC612748FE17E7_13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