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550729">
      <w:pPr>
        <w:jc w:val="center"/>
        <w:rPr>
          <w:rFonts w:hint="eastAsia" w:ascii="宋体" w:hAnsi="宋体" w:eastAsia="宋体" w:cs="宋体"/>
          <w:b/>
          <w:bCs/>
          <w:sz w:val="48"/>
          <w:szCs w:val="52"/>
          <w:highlight w:val="none"/>
          <w:lang w:eastAsia="zh-CN"/>
        </w:rPr>
      </w:pPr>
      <w:r>
        <w:rPr>
          <w:rFonts w:hint="eastAsia" w:ascii="宋体" w:hAnsi="宋体" w:eastAsia="宋体" w:cs="宋体"/>
          <w:b/>
          <w:bCs/>
          <w:sz w:val="48"/>
          <w:szCs w:val="52"/>
          <w:highlight w:val="none"/>
          <w:lang w:eastAsia="zh-CN"/>
        </w:rPr>
        <w:t>西安市长安区五星街道办事处西电正式供电110kV外线线路工程五星段清表</w:t>
      </w:r>
    </w:p>
    <w:p w14:paraId="7866CB20">
      <w:pPr>
        <w:jc w:val="center"/>
        <w:rPr>
          <w:rFonts w:hint="eastAsia" w:ascii="宋体" w:hAnsi="宋体" w:eastAsia="宋体" w:cs="宋体"/>
          <w:b/>
          <w:sz w:val="52"/>
          <w:szCs w:val="52"/>
          <w:highlight w:val="none"/>
        </w:rPr>
      </w:pPr>
      <w:r>
        <w:rPr>
          <w:rFonts w:hint="eastAsia" w:ascii="宋体" w:hAnsi="宋体" w:eastAsia="宋体" w:cs="宋体"/>
          <w:b/>
          <w:bCs/>
          <w:sz w:val="52"/>
          <w:szCs w:val="52"/>
          <w:highlight w:val="none"/>
        </w:rPr>
        <w:t>施工合同</w:t>
      </w:r>
    </w:p>
    <w:p w14:paraId="03F5C59F">
      <w:pPr>
        <w:adjustRightInd w:val="0"/>
        <w:snapToGrid w:val="0"/>
        <w:spacing w:before="60" w:after="60" w:line="360" w:lineRule="auto"/>
        <w:jc w:val="center"/>
        <w:rPr>
          <w:rFonts w:hint="eastAsia" w:ascii="宋体" w:hAnsi="宋体" w:eastAsia="宋体" w:cs="宋体"/>
          <w:b/>
          <w:sz w:val="36"/>
          <w:highlight w:val="none"/>
        </w:rPr>
      </w:pPr>
      <w:r>
        <w:rPr>
          <w:rFonts w:hint="eastAsia" w:ascii="宋体" w:hAnsi="宋体" w:eastAsia="宋体" w:cs="宋体"/>
          <w:b/>
          <w:sz w:val="36"/>
          <w:highlight w:val="none"/>
        </w:rPr>
        <w:t>（示范文本）</w:t>
      </w:r>
    </w:p>
    <w:p w14:paraId="14CE646A">
      <w:pPr>
        <w:pStyle w:val="3"/>
        <w:rPr>
          <w:rFonts w:hint="eastAsia" w:ascii="宋体" w:hAnsi="宋体" w:eastAsia="宋体" w:cs="宋体"/>
          <w:highlight w:val="none"/>
        </w:rPr>
      </w:pPr>
      <w:r>
        <w:rPr>
          <w:rFonts w:hint="eastAsia" w:ascii="宋体" w:hAnsi="宋体" w:eastAsia="宋体" w:cs="宋体"/>
          <w:highlight w:val="none"/>
        </w:rPr>
        <w:br w:type="page"/>
      </w:r>
    </w:p>
    <w:p w14:paraId="05F305D0">
      <w:pPr>
        <w:spacing w:before="156" w:beforeLines="50" w:line="360" w:lineRule="auto"/>
        <w:jc w:val="center"/>
        <w:rPr>
          <w:rFonts w:hint="eastAsia" w:ascii="宋体" w:hAnsi="宋体" w:eastAsia="宋体" w:cs="宋体"/>
          <w:b/>
          <w:bCs/>
          <w:sz w:val="36"/>
          <w:szCs w:val="36"/>
          <w:highlight w:val="none"/>
        </w:rPr>
      </w:pPr>
      <w:bookmarkStart w:id="0" w:name="_Toc368316276"/>
      <w:bookmarkStart w:id="1" w:name="_sec_729_2"/>
    </w:p>
    <w:bookmarkEnd w:id="0"/>
    <w:bookmarkEnd w:id="1"/>
    <w:p w14:paraId="1D2F623F">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采购人（全称）：</w:t>
      </w:r>
      <w:r>
        <w:rPr>
          <w:rFonts w:hint="eastAsia" w:ascii="宋体" w:hAnsi="宋体" w:eastAsia="宋体" w:cs="宋体"/>
          <w:sz w:val="24"/>
          <w:szCs w:val="24"/>
          <w:u w:val="single"/>
        </w:rPr>
        <w:t xml:space="preserve">                                        </w:t>
      </w:r>
    </w:p>
    <w:p w14:paraId="6E1E79B0">
      <w:pPr>
        <w:adjustRightInd w:val="0"/>
        <w:snapToGrid w:val="0"/>
        <w:spacing w:line="360" w:lineRule="auto"/>
        <w:ind w:firstLine="475" w:firstLineChars="198"/>
        <w:rPr>
          <w:rFonts w:hint="eastAsia" w:ascii="宋体" w:hAnsi="宋体" w:eastAsia="宋体" w:cs="宋体"/>
          <w:sz w:val="24"/>
          <w:szCs w:val="24"/>
          <w:u w:val="single"/>
        </w:rPr>
      </w:pPr>
      <w:r>
        <w:rPr>
          <w:rFonts w:hint="eastAsia" w:ascii="宋体" w:hAnsi="宋体" w:eastAsia="宋体" w:cs="宋体"/>
          <w:sz w:val="24"/>
          <w:szCs w:val="24"/>
        </w:rPr>
        <w:t>供应商（全称）：</w:t>
      </w:r>
      <w:r>
        <w:rPr>
          <w:rFonts w:hint="eastAsia" w:ascii="宋体" w:hAnsi="宋体" w:eastAsia="宋体" w:cs="宋体"/>
          <w:sz w:val="24"/>
          <w:szCs w:val="24"/>
          <w:u w:val="single"/>
        </w:rPr>
        <w:t xml:space="preserve">                                        </w:t>
      </w:r>
    </w:p>
    <w:p w14:paraId="1077E460">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依照《中华人民共和国政府采购法》及实施条例、《中华人民共和国民法典》、《中华人民共和国建筑法》等法律、行政法规，遵循平等、自愿、公平和诚实信用的原则，双方就下述项目范围与相关服务事项协商一致，订立本合同。</w:t>
      </w:r>
    </w:p>
    <w:p w14:paraId="782D5D2E">
      <w:pPr>
        <w:adjustRightInd w:val="0"/>
        <w:snapToGrid w:val="0"/>
        <w:spacing w:line="360" w:lineRule="auto"/>
        <w:rPr>
          <w:rFonts w:hint="eastAsia" w:ascii="宋体" w:hAnsi="宋体" w:eastAsia="宋体" w:cs="宋体"/>
          <w:b/>
          <w:sz w:val="24"/>
          <w:szCs w:val="24"/>
        </w:rPr>
      </w:pPr>
      <w:r>
        <w:rPr>
          <w:rFonts w:hint="eastAsia" w:ascii="宋体" w:hAnsi="宋体" w:eastAsia="宋体" w:cs="宋体"/>
          <w:b/>
          <w:sz w:val="24"/>
          <w:szCs w:val="24"/>
        </w:rPr>
        <w:t>一、工程概况</w:t>
      </w:r>
    </w:p>
    <w:p w14:paraId="4399D552">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1.工程范围及规模：</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A0017D5">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2.工程地点：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C08D6FC">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3.工程质量标准：</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638E574">
      <w:pPr>
        <w:adjustRightInd w:val="0"/>
        <w:snapToGrid w:val="0"/>
        <w:spacing w:line="360" w:lineRule="auto"/>
        <w:rPr>
          <w:rFonts w:hint="eastAsia" w:ascii="宋体" w:hAnsi="宋体" w:eastAsia="宋体" w:cs="宋体"/>
          <w:b/>
          <w:sz w:val="24"/>
          <w:szCs w:val="24"/>
        </w:rPr>
      </w:pPr>
      <w:r>
        <w:rPr>
          <w:rFonts w:hint="eastAsia" w:ascii="宋体" w:hAnsi="宋体" w:eastAsia="宋体" w:cs="宋体"/>
          <w:b/>
          <w:sz w:val="24"/>
          <w:szCs w:val="24"/>
        </w:rPr>
        <w:t>二、工期</w:t>
      </w:r>
    </w:p>
    <w:p w14:paraId="48C07AD9">
      <w:pPr>
        <w:adjustRightInd w:val="0"/>
        <w:snapToGrid w:val="0"/>
        <w:spacing w:line="360" w:lineRule="auto"/>
        <w:ind w:firstLine="475" w:firstLineChars="198"/>
        <w:rPr>
          <w:rFonts w:hint="eastAsia" w:ascii="宋体" w:hAnsi="宋体" w:eastAsia="宋体" w:cs="宋体"/>
          <w:sz w:val="24"/>
          <w:szCs w:val="24"/>
          <w:highlight w:val="none"/>
        </w:rPr>
      </w:pPr>
      <w:r>
        <w:rPr>
          <w:rFonts w:hint="eastAsia" w:ascii="宋体" w:hAnsi="宋体" w:eastAsia="宋体" w:cs="宋体"/>
          <w:sz w:val="24"/>
          <w:szCs w:val="24"/>
        </w:rPr>
        <w:t>工</w:t>
      </w:r>
      <w:r>
        <w:rPr>
          <w:rFonts w:hint="eastAsia" w:ascii="宋体" w:hAnsi="宋体" w:eastAsia="宋体" w:cs="宋体"/>
          <w:sz w:val="24"/>
          <w:szCs w:val="24"/>
          <w:highlight w:val="none"/>
        </w:rPr>
        <w:t>期：</w:t>
      </w:r>
      <w:r>
        <w:rPr>
          <w:rFonts w:hint="eastAsia" w:ascii="宋体" w:hAnsi="宋体" w:eastAsia="宋体" w:cs="宋体"/>
          <w:sz w:val="24"/>
          <w:szCs w:val="24"/>
          <w:highlight w:val="none"/>
          <w:u w:val="single"/>
        </w:rPr>
        <w:t>自进场之日起30日历日内竣工（具体以实际工期为准）。</w:t>
      </w:r>
    </w:p>
    <w:p w14:paraId="227EA289">
      <w:pPr>
        <w:adjustRightInd w:val="0"/>
        <w:snapToGrid w:val="0"/>
        <w:spacing w:line="360" w:lineRule="auto"/>
        <w:rPr>
          <w:rFonts w:hint="eastAsia" w:ascii="宋体" w:hAnsi="宋体" w:eastAsia="宋体" w:cs="宋体"/>
          <w:b/>
          <w:sz w:val="24"/>
          <w:szCs w:val="24"/>
        </w:rPr>
      </w:pPr>
      <w:r>
        <w:rPr>
          <w:rFonts w:hint="eastAsia" w:ascii="宋体" w:hAnsi="宋体" w:eastAsia="宋体" w:cs="宋体"/>
          <w:b/>
          <w:sz w:val="24"/>
          <w:szCs w:val="24"/>
        </w:rPr>
        <w:t>三、组成本合同的文件</w:t>
      </w:r>
    </w:p>
    <w:p w14:paraId="60A99737">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1.协议书；</w:t>
      </w:r>
    </w:p>
    <w:p w14:paraId="4CF1FA8A">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2.成交通知书、竞争性磋商文件、竞争性磋商响应文件、澄清、磋商补充文件（或委托书）；</w:t>
      </w:r>
    </w:p>
    <w:p w14:paraId="127C54C2">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3.标准、规范和有关技术资料；</w:t>
      </w:r>
    </w:p>
    <w:p w14:paraId="3E2C887C">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4.其他有关文件。</w:t>
      </w:r>
    </w:p>
    <w:p w14:paraId="22B5FBB2">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本合同签订后，双方依法签订的补充协议也是本合同文件的组成部分。</w:t>
      </w:r>
    </w:p>
    <w:p w14:paraId="2208FDA1">
      <w:pPr>
        <w:adjustRightInd w:val="0"/>
        <w:snapToGrid w:val="0"/>
        <w:spacing w:line="360" w:lineRule="auto"/>
        <w:rPr>
          <w:rFonts w:hint="eastAsia" w:ascii="宋体" w:hAnsi="宋体" w:eastAsia="宋体" w:cs="宋体"/>
          <w:b/>
          <w:sz w:val="24"/>
          <w:szCs w:val="24"/>
        </w:rPr>
      </w:pPr>
      <w:r>
        <w:rPr>
          <w:rFonts w:hint="eastAsia" w:ascii="宋体" w:hAnsi="宋体" w:eastAsia="宋体" w:cs="宋体"/>
          <w:b/>
          <w:sz w:val="24"/>
          <w:szCs w:val="24"/>
        </w:rPr>
        <w:t>四、合同价款及付款方式</w:t>
      </w:r>
    </w:p>
    <w:p w14:paraId="213B8D9F">
      <w:pPr>
        <w:adjustRightInd w:val="0"/>
        <w:snapToGrid w:val="0"/>
        <w:spacing w:line="360" w:lineRule="auto"/>
        <w:ind w:firstLine="475" w:firstLineChars="198"/>
        <w:rPr>
          <w:rFonts w:hint="eastAsia" w:ascii="宋体" w:hAnsi="宋体" w:eastAsia="宋体" w:cs="宋体"/>
          <w:sz w:val="24"/>
          <w:szCs w:val="24"/>
          <w:highlight w:val="none"/>
        </w:rPr>
      </w:pPr>
      <w:r>
        <w:rPr>
          <w:rFonts w:hint="eastAsia" w:ascii="宋体" w:hAnsi="宋体" w:eastAsia="宋体" w:cs="宋体"/>
          <w:sz w:val="24"/>
          <w:szCs w:val="24"/>
          <w:highlight w:val="none"/>
        </w:rPr>
        <w:t>1.综合单价包含但不限于人工费、机械费、材料费、消纳费、垃圾清运费、管理费、风险费用、利润、税金、招标代理服务费等其他一切相关费用。</w:t>
      </w:r>
    </w:p>
    <w:p w14:paraId="6C308479">
      <w:pPr>
        <w:adjustRightInd w:val="0"/>
        <w:snapToGrid w:val="0"/>
        <w:spacing w:line="360" w:lineRule="auto"/>
        <w:ind w:firstLine="475" w:firstLineChars="198"/>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kern w:val="2"/>
          <w:sz w:val="24"/>
          <w:szCs w:val="24"/>
          <w:highlight w:val="none"/>
        </w:rPr>
        <w:t>清表</w:t>
      </w:r>
      <w:r>
        <w:rPr>
          <w:rFonts w:hint="eastAsia" w:ascii="宋体" w:hAnsi="宋体" w:eastAsia="宋体" w:cs="宋体"/>
          <w:sz w:val="24"/>
          <w:szCs w:val="24"/>
          <w:highlight w:val="none"/>
        </w:rPr>
        <w:t>综合单价为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元/m</w:t>
      </w:r>
      <w:r>
        <w:rPr>
          <w:rFonts w:hint="eastAsia" w:ascii="宋体" w:hAnsi="宋体" w:eastAsia="宋体" w:cs="宋体"/>
          <w:sz w:val="24"/>
          <w:szCs w:val="24"/>
          <w:highlight w:val="none"/>
          <w:vertAlign w:val="superscript"/>
        </w:rPr>
        <w:t>3</w:t>
      </w:r>
      <w:r>
        <w:rPr>
          <w:rFonts w:hint="eastAsia" w:ascii="宋体" w:hAnsi="宋体" w:eastAsia="宋体" w:cs="宋体"/>
          <w:sz w:val="24"/>
          <w:szCs w:val="24"/>
          <w:highlight w:val="none"/>
        </w:rPr>
        <w:t>；</w:t>
      </w:r>
      <w:r>
        <w:rPr>
          <w:rFonts w:hint="eastAsia" w:ascii="宋体" w:hAnsi="宋体" w:eastAsia="宋体" w:cs="宋体"/>
          <w:kern w:val="2"/>
          <w:sz w:val="24"/>
          <w:szCs w:val="24"/>
          <w:highlight w:val="none"/>
        </w:rPr>
        <w:t>本项目运输距离暂按</w:t>
      </w:r>
      <w:r>
        <w:rPr>
          <w:rFonts w:hint="eastAsia" w:ascii="宋体" w:hAnsi="宋体" w:eastAsia="宋体" w:cs="宋体"/>
          <w:kern w:val="2"/>
          <w:sz w:val="24"/>
          <w:szCs w:val="24"/>
          <w:highlight w:val="none"/>
          <w:lang w:val="en-US" w:eastAsia="zh-CN"/>
        </w:rPr>
        <w:t>55</w:t>
      </w:r>
      <w:r>
        <w:rPr>
          <w:rFonts w:hint="eastAsia" w:ascii="宋体" w:hAnsi="宋体" w:eastAsia="宋体" w:cs="宋体"/>
          <w:kern w:val="2"/>
          <w:sz w:val="24"/>
          <w:szCs w:val="24"/>
          <w:highlight w:val="none"/>
        </w:rPr>
        <w:t>公里计算，三环外65元/m</w:t>
      </w:r>
      <w:r>
        <w:rPr>
          <w:rFonts w:hint="eastAsia" w:ascii="宋体" w:hAnsi="宋体" w:eastAsia="宋体" w:cs="宋体"/>
          <w:kern w:val="2"/>
          <w:sz w:val="24"/>
          <w:szCs w:val="24"/>
          <w:highlight w:val="none"/>
          <w:vertAlign w:val="superscript"/>
        </w:rPr>
        <w:t>3</w:t>
      </w:r>
      <w:r>
        <w:rPr>
          <w:rFonts w:hint="eastAsia" w:ascii="宋体" w:hAnsi="宋体" w:eastAsia="宋体" w:cs="宋体"/>
          <w:kern w:val="2"/>
          <w:sz w:val="24"/>
          <w:szCs w:val="24"/>
          <w:highlight w:val="none"/>
        </w:rPr>
        <w:t>（含10公里运距），运距每增加或减少1km单价按1元/m</w:t>
      </w:r>
      <w:r>
        <w:rPr>
          <w:rFonts w:hint="eastAsia" w:ascii="宋体" w:hAnsi="宋体" w:eastAsia="宋体" w:cs="宋体"/>
          <w:kern w:val="2"/>
          <w:sz w:val="24"/>
          <w:szCs w:val="24"/>
          <w:highlight w:val="none"/>
          <w:vertAlign w:val="superscript"/>
        </w:rPr>
        <w:t>3</w:t>
      </w:r>
      <w:r>
        <w:rPr>
          <w:rFonts w:hint="eastAsia" w:ascii="宋体" w:hAnsi="宋体" w:eastAsia="宋体" w:cs="宋体"/>
          <w:kern w:val="2"/>
          <w:sz w:val="24"/>
          <w:szCs w:val="24"/>
          <w:highlight w:val="none"/>
        </w:rPr>
        <w:t>增加或扣减调整；若实测运距高于</w:t>
      </w:r>
      <w:r>
        <w:rPr>
          <w:rFonts w:hint="eastAsia" w:ascii="宋体" w:hAnsi="宋体" w:eastAsia="宋体" w:cs="宋体"/>
          <w:kern w:val="2"/>
          <w:sz w:val="24"/>
          <w:szCs w:val="24"/>
          <w:highlight w:val="none"/>
          <w:lang w:val="en-US" w:eastAsia="zh-CN"/>
        </w:rPr>
        <w:t>55</w:t>
      </w:r>
      <w:r>
        <w:rPr>
          <w:rFonts w:hint="eastAsia" w:ascii="宋体" w:hAnsi="宋体" w:eastAsia="宋体" w:cs="宋体"/>
          <w:kern w:val="2"/>
          <w:sz w:val="24"/>
          <w:szCs w:val="24"/>
          <w:highlight w:val="none"/>
        </w:rPr>
        <w:t>公里，则按</w:t>
      </w:r>
      <w:r>
        <w:rPr>
          <w:rFonts w:hint="eastAsia" w:ascii="宋体" w:hAnsi="宋体" w:eastAsia="宋体" w:cs="宋体"/>
          <w:kern w:val="2"/>
          <w:sz w:val="24"/>
          <w:szCs w:val="24"/>
          <w:highlight w:val="none"/>
          <w:lang w:val="en-US" w:eastAsia="zh-CN"/>
        </w:rPr>
        <w:t>55</w:t>
      </w:r>
      <w:r>
        <w:rPr>
          <w:rFonts w:hint="eastAsia" w:ascii="宋体" w:hAnsi="宋体" w:eastAsia="宋体" w:cs="宋体"/>
          <w:kern w:val="2"/>
          <w:sz w:val="24"/>
          <w:szCs w:val="24"/>
          <w:highlight w:val="none"/>
        </w:rPr>
        <w:t>公里计算。结算时以实际运距据实结算。</w:t>
      </w:r>
    </w:p>
    <w:p w14:paraId="642A72D5">
      <w:pPr>
        <w:adjustRightInd w:val="0"/>
        <w:snapToGrid w:val="0"/>
        <w:spacing w:line="360" w:lineRule="auto"/>
        <w:ind w:firstLine="475" w:firstLineChars="198"/>
        <w:rPr>
          <w:rFonts w:hint="eastAsia" w:ascii="宋体" w:hAnsi="宋体" w:eastAsia="宋体" w:cs="宋体"/>
          <w:sz w:val="24"/>
          <w:szCs w:val="24"/>
          <w:highlight w:val="none"/>
        </w:rPr>
      </w:pPr>
      <w:r>
        <w:rPr>
          <w:rFonts w:hint="eastAsia" w:ascii="宋体" w:hAnsi="宋体" w:eastAsia="宋体" w:cs="宋体"/>
          <w:sz w:val="24"/>
          <w:szCs w:val="24"/>
          <w:highlight w:val="none"/>
        </w:rPr>
        <w:t>3.①合同签订后10个工作日支付合同暂定金额的40%（项目中途，可根据项目实际进度情况，由采购人酌情支付项目进度款）；②项目验收合格后，经财政局结算评审后支付剩余价款。</w:t>
      </w:r>
    </w:p>
    <w:p w14:paraId="14AA58BC">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highlight w:val="none"/>
        </w:rPr>
        <w:t>4.施工范围、面积、标高、方量以实际测量报告为准。</w:t>
      </w:r>
    </w:p>
    <w:p w14:paraId="6B9EB38E">
      <w:pPr>
        <w:adjustRightInd w:val="0"/>
        <w:snapToGrid w:val="0"/>
        <w:spacing w:line="360" w:lineRule="auto"/>
        <w:rPr>
          <w:rFonts w:hint="eastAsia" w:ascii="宋体" w:hAnsi="宋体" w:eastAsia="宋体" w:cs="宋体"/>
          <w:b/>
          <w:sz w:val="24"/>
          <w:szCs w:val="24"/>
        </w:rPr>
      </w:pPr>
      <w:r>
        <w:rPr>
          <w:rFonts w:hint="eastAsia" w:ascii="宋体" w:hAnsi="宋体" w:eastAsia="宋体" w:cs="宋体"/>
          <w:b/>
          <w:sz w:val="24"/>
          <w:szCs w:val="24"/>
        </w:rPr>
        <w:t>五、招标内容及要求</w:t>
      </w:r>
    </w:p>
    <w:p w14:paraId="1D080990">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1.垃圾清运干净，现场无遗留物，并恢复原貌；</w:t>
      </w:r>
    </w:p>
    <w:p w14:paraId="5B78E59C">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2.建筑垃圾要清运到主管部门指定的地点（含获批消纳建筑垃圾的消纳场、回填点或项目工地等），不扬尘、不撒漏、不随意倾倒垃圾必须按有关规定及要求做好防尘降噪措施；</w:t>
      </w:r>
    </w:p>
    <w:p w14:paraId="21D450C2">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3.清运中不能超载，做好篷盖，落实好安全文明生产；</w:t>
      </w:r>
    </w:p>
    <w:p w14:paraId="434E9A71">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4.对裸露黄土必须及时进行绿网覆盖；</w:t>
      </w:r>
    </w:p>
    <w:p w14:paraId="37E555D9">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5.按城市管理部门要求安装冲洗台、限高栏、联网监控和空气检测装置等，确保设备正常使用；</w:t>
      </w:r>
    </w:p>
    <w:p w14:paraId="2394EA2E">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6.清表所产生的全部渣土等垃圾，严格按照城市管理部门指定的运输路线和倾倒场地清运，不得冒尖装载、不得沿路抛洒；</w:t>
      </w:r>
    </w:p>
    <w:p w14:paraId="3E2FF27B">
      <w:pPr>
        <w:adjustRightInd w:val="0"/>
        <w:snapToGrid w:val="0"/>
        <w:spacing w:line="360" w:lineRule="auto"/>
        <w:rPr>
          <w:rFonts w:hint="eastAsia" w:ascii="宋体" w:hAnsi="宋体" w:eastAsia="宋体" w:cs="宋体"/>
          <w:b/>
          <w:sz w:val="24"/>
          <w:szCs w:val="24"/>
        </w:rPr>
      </w:pPr>
      <w:r>
        <w:rPr>
          <w:rFonts w:hint="eastAsia" w:ascii="宋体" w:hAnsi="宋体" w:eastAsia="宋体" w:cs="宋体"/>
          <w:b/>
          <w:sz w:val="24"/>
          <w:szCs w:val="24"/>
        </w:rPr>
        <w:t>六、双方的权利及义务</w:t>
      </w:r>
    </w:p>
    <w:p w14:paraId="20B5E1AE">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1.采购人权利和义务</w:t>
      </w:r>
    </w:p>
    <w:p w14:paraId="0578795A">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双方在签订协议10日内，供应商未完成冲洗设备安装、道路硬化等前期准备工作，采购人有权在供应商预付款中扣除3%。如供应商15日内未进场，采购人有权在供应商预付款中扣除3%。如供应商30日内未进场，采购人有权解除合同，并向供应商索赔。</w:t>
      </w:r>
    </w:p>
    <w:p w14:paraId="70E10D91">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（2）工程完工后及时验收，并按合同约定时限支付工程款。</w:t>
      </w:r>
    </w:p>
    <w:p w14:paraId="3E7BC4F4">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（3）因供应商原因造成群体上访、聚众闹事等严重影响社会稳定事件及安全文明施工方面存在问题被行政主管部门通报批评，给采购人造成负面影响的，采购人有权解除、终止合同并向供应商索赔。</w:t>
      </w:r>
    </w:p>
    <w:p w14:paraId="4E64CACA">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2.供应商的权利和义务</w:t>
      </w:r>
    </w:p>
    <w:p w14:paraId="54D5DA28">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（1）负责解决生产及生活所需的用水、用电接入问题，因此发生的一切费用由供应商全部承担。</w:t>
      </w:r>
    </w:p>
    <w:p w14:paraId="7EB61577">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（2)供应商负责协议内中相关所有手续的办理并在工地门口必须设置相关部门要求的冲洗设备，保证清运车辆出场冲洗干净，因此发生的一切费用由供应商全部承担。</w:t>
      </w:r>
    </w:p>
    <w:p w14:paraId="0F76286F">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（3）按照采购人及合同约定的要求确保工程质量及进度，服从采购人员的管理，及时完成垃圾外运工作。</w:t>
      </w:r>
    </w:p>
    <w:p w14:paraId="313F10C2">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4）供应商在运输过程中应严格遵守各种与安全相关的法律、法规及安全技术规范，确保施工安全，一切安全责任及费用由供应商承担。同时供应商应做好施工现场的安全警示标志、道路及场地的硬化、安全通道的合理布置、材料与设备的存放与保管、消防设施的齐全有效、现场垃圾的存放与清运、施工现场的照明与防护以及政府有关部门关于安全防护、文明施工规定的其他工作等。确保在实施过程无安全责任事故发生。</w:t>
      </w:r>
    </w:p>
    <w:p w14:paraId="53D196DF">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（5）供应商必须为施工现场内施工人员办理意外伤害保险和工伤保险，并为施工场地内的施工机械设备办理财产保险，支付保险费用，出现任何安全事故供应商承担责任及费用，采购人概不负责。</w:t>
      </w:r>
    </w:p>
    <w:p w14:paraId="782CC4D8">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（6）供应商在施工过程中严格按照《建筑施工现场环境与卫生标准》的要求组织施工，进行湿法作业，确保施工现场无扬尘。装运弃物车辆，沿途不得出现抛洒现象。一经发现，每次处罚金额5万元。</w:t>
      </w:r>
    </w:p>
    <w:p w14:paraId="55CE99C2">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（7）弃运物不得随意弃堆，应运输至指定填埋场，未按要求实施的，采购人有权直接委托其他人负责弃运，其费用直接从结算中扣减。</w:t>
      </w:r>
    </w:p>
    <w:p w14:paraId="161B3DDC">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8）供应商为了车辆进出修建的施工便道，其费用由供应商自行承担，同时在施工结束时，必须将自建便道清除弃运。不按要求实施的，采购人有权直接委托其他人负责弃运，其费用直接从结算中扣减，且供应商不得对发生费用的金额提出异议。</w:t>
      </w:r>
    </w:p>
    <w:p w14:paraId="1E3B8CC0">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（9）供应商应指派专职项目经理，代表供应商联系和处理清运工作中的有关事宜，参加协调会，协调、解决合同执行过程中遇到的问题，并配备专职安全员每日巡视现场，安全员必须持证上岗。</w:t>
      </w:r>
    </w:p>
    <w:p w14:paraId="4B5CFCBE">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（10）供应商应严格按照采购人、考古勘探工作人员等现场管理人员要求进行施工，如因供应商原因造成工程量增加，文物受损以及其他负面影响，由供应商负责，必要时采购人可对责任单位实施处罚。</w:t>
      </w:r>
    </w:p>
    <w:p w14:paraId="3641365B">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（11）供应商应遵守安全防护和文明施工的规定，建立健全安全防护和文明施工的制度，对其在施工现场人员进行安全防护、文明施工教育，并对他们的安全负责。</w:t>
      </w:r>
    </w:p>
    <w:p w14:paraId="6224EC88">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（12）完善安全防护和文明施工条件，严格按照安全防护和文明施工的规定组织施工，采取必要的安全防护措施，消除事故隐患，自觉接受和配合依法实施的监督检查。</w:t>
      </w:r>
    </w:p>
    <w:p w14:paraId="27EFF989">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13）在合同工程实施、完成，供应商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他工作等。</w:t>
      </w:r>
    </w:p>
    <w:p w14:paraId="161540B5">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（14）供应商对合同工程的安全施工负责，并应及时、如实报告生产安全事故。承包人违反上述规定或由于承包人原因造成的安全事故，由承包人承担相应责任和费用，工期不予顺延。</w:t>
      </w:r>
    </w:p>
    <w:p w14:paraId="1E2636C2">
      <w:pPr>
        <w:adjustRightInd w:val="0"/>
        <w:snapToGrid w:val="0"/>
        <w:spacing w:line="360" w:lineRule="auto"/>
        <w:rPr>
          <w:rFonts w:hint="eastAsia" w:ascii="宋体" w:hAnsi="宋体" w:eastAsia="宋体" w:cs="宋体"/>
          <w:b/>
          <w:sz w:val="24"/>
          <w:szCs w:val="24"/>
        </w:rPr>
      </w:pPr>
      <w:r>
        <w:rPr>
          <w:rFonts w:hint="eastAsia" w:ascii="宋体" w:hAnsi="宋体" w:eastAsia="宋体" w:cs="宋体"/>
          <w:b/>
          <w:sz w:val="24"/>
          <w:szCs w:val="24"/>
        </w:rPr>
        <w:t>七、质量与验收</w:t>
      </w:r>
    </w:p>
    <w:p w14:paraId="2CBAF8EF">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供应商应遵循国家政策法律、法规，确保该项目挖运过程中不发生违法、违章、违规事件，不发生由于挖运不当引起的纠纷、上访及诉讼等不稳定因素，如出现上访等不安全因素供应商应尽快解决并承担相应费用。</w:t>
      </w:r>
    </w:p>
    <w:p w14:paraId="4E01598F">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本工程执行相关国家标准及行业规范，验收时要做到场地整洁、无垃圾及其他堆放物，清运垃圾时要遮盖、无抛洒，一经发现将接受采购人相应惩罚。</w:t>
      </w:r>
    </w:p>
    <w:p w14:paraId="74D403CC">
      <w:pPr>
        <w:adjustRightInd w:val="0"/>
        <w:snapToGrid w:val="0"/>
        <w:spacing w:line="360" w:lineRule="auto"/>
        <w:rPr>
          <w:rFonts w:hint="eastAsia" w:ascii="宋体" w:hAnsi="宋体" w:eastAsia="宋体" w:cs="宋体"/>
          <w:b/>
          <w:sz w:val="24"/>
          <w:szCs w:val="24"/>
        </w:rPr>
      </w:pPr>
      <w:r>
        <w:rPr>
          <w:rFonts w:hint="eastAsia" w:ascii="宋体" w:hAnsi="宋体" w:eastAsia="宋体" w:cs="宋体"/>
          <w:b/>
          <w:sz w:val="24"/>
          <w:szCs w:val="24"/>
        </w:rPr>
        <w:t>八、安全文明施工及其他约定</w:t>
      </w:r>
    </w:p>
    <w:p w14:paraId="2F2AEDC7">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供应商须严格执行工程建设安全生产的相关管理规定，严格按相关安全标准、规范、操作规程进行施工作业，并采取有效安全措施消除事故隐患，并无条件承担由于自身安全措施不力造成的事故责任和因此发生的费用。</w:t>
      </w:r>
    </w:p>
    <w:p w14:paraId="37A00954">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2.供应商不得将工程转包或分包给其他施工单位，否则采购人有权单方面解除合同，由此造成的一切损失由供应商承担。</w:t>
      </w:r>
    </w:p>
    <w:p w14:paraId="1030B5C0">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3.供应商项目经理、技术负责人、安全员等须现场指挥监督施工作业，并须安排具有相应从业资格的人员进行施工作业。</w:t>
      </w:r>
    </w:p>
    <w:p w14:paraId="6789E47A">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 xml:space="preserve">4.建筑垃圾在未清理出现场之前应采取围挡或者覆盖的方式避免污染环境。 </w:t>
      </w:r>
    </w:p>
    <w:p w14:paraId="58827643">
      <w:pPr>
        <w:adjustRightInd w:val="0"/>
        <w:snapToGrid w:val="0"/>
        <w:spacing w:line="360" w:lineRule="auto"/>
        <w:rPr>
          <w:rFonts w:hint="eastAsia" w:ascii="宋体" w:hAnsi="宋体" w:eastAsia="宋体" w:cs="宋体"/>
          <w:b/>
          <w:sz w:val="24"/>
          <w:szCs w:val="24"/>
        </w:rPr>
      </w:pPr>
      <w:r>
        <w:rPr>
          <w:rFonts w:hint="eastAsia" w:ascii="宋体" w:hAnsi="宋体" w:eastAsia="宋体" w:cs="宋体"/>
          <w:b/>
          <w:sz w:val="24"/>
          <w:szCs w:val="24"/>
        </w:rPr>
        <w:t>九、合同争议的解决：合同执行中发生争议的，当事人双方应协商解决，协商达不成一致时，可向采购人所在地人民法院提请诉讼。</w:t>
      </w:r>
    </w:p>
    <w:p w14:paraId="7F706549">
      <w:pPr>
        <w:adjustRightInd w:val="0"/>
        <w:snapToGrid w:val="0"/>
        <w:spacing w:line="360" w:lineRule="auto"/>
        <w:rPr>
          <w:rFonts w:hint="eastAsia" w:ascii="宋体" w:hAnsi="宋体" w:eastAsia="宋体" w:cs="宋体"/>
          <w:b/>
          <w:sz w:val="24"/>
          <w:szCs w:val="24"/>
        </w:rPr>
      </w:pPr>
      <w:r>
        <w:rPr>
          <w:rFonts w:hint="eastAsia" w:ascii="宋体" w:hAnsi="宋体" w:eastAsia="宋体" w:cs="宋体"/>
          <w:b/>
          <w:sz w:val="24"/>
          <w:szCs w:val="24"/>
        </w:rPr>
        <w:t>十、不可抗力情况下的免责约定，双方约定不可抗力情况包括：五级以上地震、大风、大雨、大雪。</w:t>
      </w:r>
    </w:p>
    <w:p w14:paraId="54D949FB">
      <w:pPr>
        <w:adjustRightInd w:val="0"/>
        <w:snapToGrid w:val="0"/>
        <w:spacing w:line="360" w:lineRule="auto"/>
        <w:rPr>
          <w:rFonts w:hint="eastAsia" w:ascii="宋体" w:hAnsi="宋体" w:eastAsia="宋体" w:cs="宋体"/>
          <w:b/>
          <w:sz w:val="24"/>
          <w:szCs w:val="24"/>
        </w:rPr>
      </w:pPr>
      <w:r>
        <w:rPr>
          <w:rFonts w:hint="eastAsia" w:ascii="宋体" w:hAnsi="宋体" w:eastAsia="宋体" w:cs="宋体"/>
          <w:b/>
          <w:sz w:val="24"/>
          <w:szCs w:val="24"/>
        </w:rPr>
        <w:t xml:space="preserve">十一、合同执行中发生争议的，当事人双方应协商解决，协商达不成一致时，双方同意向采购人所在地有管辖权的人民法院起诉。   </w:t>
      </w:r>
    </w:p>
    <w:p w14:paraId="3B0CC62D">
      <w:pPr>
        <w:adjustRightInd w:val="0"/>
        <w:snapToGrid w:val="0"/>
        <w:spacing w:line="360" w:lineRule="auto"/>
        <w:rPr>
          <w:rFonts w:hint="eastAsia" w:ascii="宋体" w:hAnsi="宋体" w:eastAsia="宋体" w:cs="宋体"/>
          <w:b/>
          <w:sz w:val="24"/>
          <w:szCs w:val="24"/>
        </w:rPr>
      </w:pPr>
      <w:r>
        <w:rPr>
          <w:rFonts w:hint="eastAsia" w:ascii="宋体" w:hAnsi="宋体" w:eastAsia="宋体" w:cs="宋体"/>
          <w:b/>
          <w:sz w:val="24"/>
          <w:szCs w:val="24"/>
        </w:rPr>
        <w:t>十二、除本合同约定，合同一经签订，不得擅自变更、中止或者终止合同。对确需变更、调整或者中止、终止合同的，应按规定履行相应的手续。</w:t>
      </w:r>
    </w:p>
    <w:p w14:paraId="2BEC0068">
      <w:pPr>
        <w:adjustRightInd w:val="0"/>
        <w:snapToGrid w:val="0"/>
        <w:spacing w:line="360" w:lineRule="auto"/>
        <w:rPr>
          <w:rFonts w:hint="eastAsia" w:ascii="宋体" w:hAnsi="宋体" w:eastAsia="宋体" w:cs="宋体"/>
          <w:b/>
          <w:sz w:val="24"/>
          <w:szCs w:val="24"/>
        </w:rPr>
      </w:pPr>
      <w:r>
        <w:rPr>
          <w:rFonts w:hint="eastAsia" w:ascii="宋体" w:hAnsi="宋体" w:eastAsia="宋体" w:cs="宋体"/>
          <w:b/>
          <w:sz w:val="24"/>
          <w:szCs w:val="24"/>
        </w:rPr>
        <w:t>十三、其他（在合同中具体明确）</w:t>
      </w:r>
    </w:p>
    <w:p w14:paraId="69423649">
      <w:pPr>
        <w:adjustRightInd w:val="0"/>
        <w:snapToGrid w:val="0"/>
        <w:spacing w:line="360" w:lineRule="auto"/>
        <w:rPr>
          <w:rFonts w:hint="eastAsia" w:ascii="宋体" w:hAnsi="宋体" w:eastAsia="宋体" w:cs="宋体"/>
          <w:b/>
          <w:sz w:val="24"/>
          <w:szCs w:val="24"/>
        </w:rPr>
      </w:pPr>
      <w:r>
        <w:rPr>
          <w:rFonts w:hint="eastAsia" w:ascii="宋体" w:hAnsi="宋体" w:eastAsia="宋体" w:cs="宋体"/>
          <w:b/>
          <w:sz w:val="24"/>
          <w:szCs w:val="24"/>
        </w:rPr>
        <w:t>十四、合同订立</w:t>
      </w:r>
    </w:p>
    <w:p w14:paraId="55D06080">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0E182C7">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2.订立地点：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1BFD82B">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3.本合同一式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份，具有同等法律效力，双方各执</w:t>
      </w:r>
      <w:r>
        <w:rPr>
          <w:rFonts w:hint="eastAsia" w:ascii="宋体" w:hAnsi="宋体" w:eastAsia="宋体" w:cs="宋体"/>
          <w:sz w:val="24"/>
          <w:szCs w:val="24"/>
          <w:u w:val="single"/>
        </w:rPr>
        <w:t xml:space="preserve">   </w:t>
      </w:r>
      <w:r>
        <w:rPr>
          <w:rFonts w:hint="eastAsia" w:ascii="宋体" w:hAnsi="宋体" w:eastAsia="宋体" w:cs="宋体"/>
          <w:sz w:val="24"/>
          <w:szCs w:val="24"/>
        </w:rPr>
        <w:t>份，监管部门备案壹份、采购代理机构存档壹份。各方签字盖章后生效，合同执行完毕自动失效。</w:t>
      </w:r>
    </w:p>
    <w:p w14:paraId="533405AD">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 xml:space="preserve">采购人：   （盖章）                供应商：   （盖章）          </w:t>
      </w:r>
    </w:p>
    <w:p w14:paraId="2458A5DD">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 xml:space="preserve">地  址：                           地  址：                     </w:t>
      </w:r>
    </w:p>
    <w:p w14:paraId="7448B81F">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 xml:space="preserve">邮政编码：                         邮政编码：                   </w:t>
      </w:r>
    </w:p>
    <w:p w14:paraId="58215C18">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法定代表人或其授权                 法定代表人或其授权</w:t>
      </w:r>
    </w:p>
    <w:p w14:paraId="56222871">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 xml:space="preserve">的代理人：（签字）                 的代理人：（签字）           </w:t>
      </w:r>
    </w:p>
    <w:p w14:paraId="32083C9B">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 xml:space="preserve">开户银行：                         开户银行：                   </w:t>
      </w:r>
    </w:p>
    <w:p w14:paraId="536A5446">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 xml:space="preserve">账号：                             账号：                       </w:t>
      </w:r>
    </w:p>
    <w:p w14:paraId="7B94A9A4">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 xml:space="preserve">电话：                             电话：                       </w:t>
      </w:r>
    </w:p>
    <w:p w14:paraId="6E54F409">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 xml:space="preserve">传真：                             传真：                       </w:t>
      </w:r>
    </w:p>
    <w:p w14:paraId="3CECB366">
      <w:pPr>
        <w:ind w:firstLine="480" w:firstLineChars="200"/>
      </w:pPr>
      <w:bookmarkStart w:id="2" w:name="_GoBack"/>
      <w:bookmarkEnd w:id="2"/>
      <w:r>
        <w:rPr>
          <w:rFonts w:hint="eastAsia" w:ascii="宋体" w:hAnsi="宋体" w:eastAsia="宋体" w:cs="宋体"/>
          <w:sz w:val="24"/>
          <w:szCs w:val="24"/>
        </w:rPr>
        <w:t>电子邮箱：                         电子邮箱：</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5A6018"/>
    <w:rsid w:val="4A5A60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center"/>
    </w:pPr>
  </w:style>
  <w:style w:type="paragraph" w:customStyle="1" w:styleId="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2025-07-02T08:24:00Z</dcterms:created>
  <dc:creator>苍白假面</dc:creator>
  <cp:lastModifiedBy>苍白假面</cp:lastModifiedBy>
  <dcterms:modified xsi:type="dcterms:W3CDTF">2025-07-02T08:25:15Z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164C424C39EF4639A563A2FA4BAD65EB_11</vt:lpwstr>
  </property>
  <property fmtid="{D5CDD505-2E9C-101B-9397-08002B2CF9AE}" pid="4" name="KSOTemplateDocerSaveRecord">
    <vt:lpwstr>eyJoZGlkIjoiY2U1ZTlkNThkYmUxMjkwM2M5Y2E1YWM0NWQ1ZjUwMDUiLCJ1c2VySWQiOiIyNzI4NDY5MDUifQ==</vt:lpwstr>
  </property>
</Properties>
</file>