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5C8A0">
      <w:pPr>
        <w:pStyle w:val="2"/>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lang w:val="en-US" w:eastAsia="zh-CN"/>
        </w:rPr>
        <w:t>供应商</w:t>
      </w:r>
      <w:r>
        <w:rPr>
          <w:rFonts w:hint="eastAsia" w:ascii="仿宋" w:hAnsi="仿宋" w:eastAsia="仿宋" w:cs="仿宋"/>
        </w:rPr>
        <w:t>应提交的相关资格证明材料</w:t>
      </w:r>
    </w:p>
    <w:p w14:paraId="7D8F7209">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p>
    <w:p w14:paraId="38764E86">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满足《中华人民共和国政府采购法》第二十二条规定，并提供以下证明材料；</w:t>
      </w:r>
    </w:p>
    <w:p w14:paraId="4108BE9F">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1、具有独立承担民事责任能力的法人、其他组织或自然人，并出具合法有效的营业执照或事业单位法人证书等国家规定的相关证明，自然人参与的提供其身份证明。</w:t>
      </w:r>
    </w:p>
    <w:p w14:paraId="09377248">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2、提供2023年度或2024年度经审计的财务报告（成立时间至提交投标文件截止时间不足一年的可提供成立后任意时段的资产负债表），或投标前六个月内其基本存款账户开户银行出具的资信证明及基本存款账户开户许可证（基本账户信息表），或政府采购信用担保机构出具的投标担保函。</w:t>
      </w:r>
    </w:p>
    <w:p w14:paraId="3F3C2CB9">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3、供应商提供本单位2025年1月1日至今已缴纳的至少一个月纳税证明或完税证明，纳税证明或完税证明上应有代收机构或税务机关的公章或业务专用章。依法免税的单位应提供相关证明材料。</w:t>
      </w:r>
    </w:p>
    <w:p w14:paraId="29E99CFA">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4、供应商提供本单位2025年1月1日以来已缴纳的至少一个月的社会保障资金缴存单据或社保机构开具的社会保险参保缴费情况证明，单据或证明上应有社保机构或代收机构的公章。依法不需要缴纳社会保障资金的供应商应提供相关文件证明。</w:t>
      </w:r>
    </w:p>
    <w:p w14:paraId="083B1379">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5、提供参加本次政府采购活动前三年内在经营活动中没有重大违法记录的书面声明，以及未被“信用中国”网站（www.creditchina.gov.cn）列入“失信被执行人”、“重大税收违法失信主体”，未被“中国政府采购网”（http://www.ccgp.gov.cn/）列入“政府采购严重违法失信行为记录名单”；</w:t>
      </w:r>
    </w:p>
    <w:p w14:paraId="10AF1B53">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6、供应商应出具履行合同所必需的设备和专业技术能力的承诺声明。</w:t>
      </w:r>
    </w:p>
    <w:p w14:paraId="38FAD75C">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7、</w:t>
      </w:r>
      <w:r>
        <w:rPr>
          <w:rFonts w:hint="eastAsia" w:ascii="仿宋" w:hAnsi="仿宋" w:eastAsia="仿宋" w:cs="仿宋"/>
          <w:sz w:val="24"/>
          <w:szCs w:val="24"/>
          <w:lang w:val="en-US" w:eastAsia="zh-CN"/>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r>
        <w:rPr>
          <w:rFonts w:hint="eastAsia" w:ascii="仿宋" w:hAnsi="仿宋" w:eastAsia="仿宋" w:cs="仿宋"/>
          <w:highlight w:val="none"/>
          <w:lang w:val="en-US" w:eastAsia="zh-CN"/>
        </w:rPr>
        <w:t>。</w:t>
      </w:r>
    </w:p>
    <w:p w14:paraId="3DD0662C">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8、法定代表人（负责人）参加磋商的，须提供法定代表人（负责人）身份证明；法定代表人（负责人）授权他人参加磋商的，须提供法定代表人（负责人）授权委托书，且委托代理人须提供2025年4月1日至今供应商予以缴纳的任意一个月社保证明材料。磋商文件中凡是需要法定代表人盖章之处，非法人单位的负责人均参照执行。法人的分支机构参与投标时，除提供《法定代表人（负责人）授权委托书》外，还须同时提供法人给分支机构出具</w:t>
      </w:r>
      <w:bookmarkStart w:id="2" w:name="_GoBack"/>
      <w:bookmarkEnd w:id="2"/>
      <w:r>
        <w:rPr>
          <w:rFonts w:hint="eastAsia" w:ascii="仿宋" w:hAnsi="仿宋" w:eastAsia="仿宋" w:cs="仿宋"/>
          <w:highlight w:val="none"/>
          <w:lang w:val="en-US" w:eastAsia="zh-CN"/>
        </w:rPr>
        <w:t>的授权书。</w:t>
      </w:r>
    </w:p>
    <w:p w14:paraId="1272DE0B">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9、本项目不接受联合体投标。</w:t>
      </w:r>
    </w:p>
    <w:p w14:paraId="1B429B72">
      <w:pPr>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备注：提供格式的，应采用所提供的的格式进行编制，未提供格式的内容可自行拟定。格式顺序建议按照前述顺序排列，以便于评标委员会评审。</w:t>
      </w:r>
    </w:p>
    <w:p w14:paraId="49FB2DFB">
      <w:pPr>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lang w:eastAsia="zh-CN"/>
          <w14:textFill>
            <w14:solidFill>
              <w14:schemeClr w14:val="tx1"/>
            </w14:solidFill>
          </w14:textFill>
        </w:rPr>
        <w:br w:type="page"/>
      </w:r>
    </w:p>
    <w:p w14:paraId="0875342C">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bookmarkStart w:id="0" w:name="_Toc21376"/>
      <w:bookmarkStart w:id="1" w:name="_Toc30427"/>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w:t>
      </w:r>
    </w:p>
    <w:p w14:paraId="248D28B0">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1、供应商基本信息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39BE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F60D49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供应商</w:t>
            </w:r>
            <w:r>
              <w:rPr>
                <w:rFonts w:hint="eastAsia" w:ascii="仿宋" w:hAnsi="仿宋" w:eastAsia="仿宋" w:cs="仿宋"/>
                <w:color w:val="auto"/>
                <w:szCs w:val="21"/>
                <w:highlight w:val="none"/>
              </w:rPr>
              <w:t>名称</w:t>
            </w:r>
          </w:p>
        </w:tc>
        <w:tc>
          <w:tcPr>
            <w:tcW w:w="7239" w:type="dxa"/>
            <w:gridSpan w:val="9"/>
            <w:noWrap w:val="0"/>
            <w:vAlign w:val="center"/>
          </w:tcPr>
          <w:p w14:paraId="3EF4F2EB">
            <w:pPr>
              <w:jc w:val="center"/>
              <w:rPr>
                <w:rFonts w:hint="eastAsia" w:ascii="仿宋" w:hAnsi="仿宋" w:eastAsia="仿宋" w:cs="仿宋"/>
                <w:color w:val="auto"/>
                <w:szCs w:val="21"/>
                <w:highlight w:val="none"/>
              </w:rPr>
            </w:pPr>
          </w:p>
        </w:tc>
      </w:tr>
      <w:tr w14:paraId="25747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FFE73E4">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注册地址</w:t>
            </w:r>
          </w:p>
        </w:tc>
        <w:tc>
          <w:tcPr>
            <w:tcW w:w="3608" w:type="dxa"/>
            <w:gridSpan w:val="5"/>
            <w:noWrap w:val="0"/>
            <w:vAlign w:val="center"/>
          </w:tcPr>
          <w:p w14:paraId="0A1A38B9">
            <w:pPr>
              <w:jc w:val="center"/>
              <w:rPr>
                <w:rFonts w:hint="eastAsia" w:ascii="仿宋" w:hAnsi="仿宋" w:eastAsia="仿宋" w:cs="仿宋"/>
                <w:color w:val="auto"/>
                <w:szCs w:val="21"/>
                <w:highlight w:val="none"/>
              </w:rPr>
            </w:pPr>
          </w:p>
        </w:tc>
        <w:tc>
          <w:tcPr>
            <w:tcW w:w="1246" w:type="dxa"/>
            <w:noWrap w:val="0"/>
            <w:vAlign w:val="center"/>
          </w:tcPr>
          <w:p w14:paraId="53E6F73A">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邮政编码</w:t>
            </w:r>
          </w:p>
        </w:tc>
        <w:tc>
          <w:tcPr>
            <w:tcW w:w="2385" w:type="dxa"/>
            <w:gridSpan w:val="3"/>
            <w:noWrap w:val="0"/>
            <w:vAlign w:val="center"/>
          </w:tcPr>
          <w:p w14:paraId="58FECBEC">
            <w:pPr>
              <w:jc w:val="center"/>
              <w:rPr>
                <w:rFonts w:hint="eastAsia" w:ascii="仿宋" w:hAnsi="仿宋" w:eastAsia="仿宋" w:cs="仿宋"/>
                <w:color w:val="auto"/>
                <w:szCs w:val="21"/>
                <w:highlight w:val="none"/>
              </w:rPr>
            </w:pPr>
          </w:p>
        </w:tc>
      </w:tr>
      <w:tr w14:paraId="0720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14:paraId="4A545984">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联系方式</w:t>
            </w:r>
          </w:p>
        </w:tc>
        <w:tc>
          <w:tcPr>
            <w:tcW w:w="1116" w:type="dxa"/>
            <w:noWrap w:val="0"/>
            <w:vAlign w:val="center"/>
          </w:tcPr>
          <w:p w14:paraId="7C9F5812">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联系人</w:t>
            </w:r>
          </w:p>
        </w:tc>
        <w:tc>
          <w:tcPr>
            <w:tcW w:w="2492" w:type="dxa"/>
            <w:gridSpan w:val="4"/>
            <w:noWrap w:val="0"/>
            <w:vAlign w:val="center"/>
          </w:tcPr>
          <w:p w14:paraId="4F89E053">
            <w:pPr>
              <w:jc w:val="center"/>
              <w:rPr>
                <w:rFonts w:hint="eastAsia" w:ascii="仿宋" w:hAnsi="仿宋" w:eastAsia="仿宋" w:cs="仿宋"/>
                <w:color w:val="auto"/>
                <w:szCs w:val="21"/>
                <w:highlight w:val="none"/>
              </w:rPr>
            </w:pPr>
          </w:p>
        </w:tc>
        <w:tc>
          <w:tcPr>
            <w:tcW w:w="1246" w:type="dxa"/>
            <w:noWrap w:val="0"/>
            <w:vAlign w:val="center"/>
          </w:tcPr>
          <w:p w14:paraId="7000807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  话</w:t>
            </w:r>
          </w:p>
        </w:tc>
        <w:tc>
          <w:tcPr>
            <w:tcW w:w="2385" w:type="dxa"/>
            <w:gridSpan w:val="3"/>
            <w:noWrap w:val="0"/>
            <w:vAlign w:val="center"/>
          </w:tcPr>
          <w:p w14:paraId="1911001A">
            <w:pPr>
              <w:jc w:val="center"/>
              <w:rPr>
                <w:rFonts w:hint="eastAsia" w:ascii="仿宋" w:hAnsi="仿宋" w:eastAsia="仿宋" w:cs="仿宋"/>
                <w:color w:val="auto"/>
                <w:szCs w:val="21"/>
                <w:highlight w:val="none"/>
              </w:rPr>
            </w:pPr>
          </w:p>
        </w:tc>
      </w:tr>
      <w:tr w14:paraId="0D1C8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14:paraId="6AF734FF">
            <w:pPr>
              <w:jc w:val="center"/>
              <w:rPr>
                <w:rFonts w:hint="eastAsia" w:ascii="仿宋" w:hAnsi="仿宋" w:eastAsia="仿宋" w:cs="仿宋"/>
                <w:color w:val="auto"/>
                <w:szCs w:val="21"/>
                <w:highlight w:val="none"/>
              </w:rPr>
            </w:pPr>
          </w:p>
        </w:tc>
        <w:tc>
          <w:tcPr>
            <w:tcW w:w="1116" w:type="dxa"/>
            <w:noWrap w:val="0"/>
            <w:vAlign w:val="center"/>
          </w:tcPr>
          <w:p w14:paraId="14884261">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传  真</w:t>
            </w:r>
          </w:p>
        </w:tc>
        <w:tc>
          <w:tcPr>
            <w:tcW w:w="2492" w:type="dxa"/>
            <w:gridSpan w:val="4"/>
            <w:noWrap w:val="0"/>
            <w:vAlign w:val="center"/>
          </w:tcPr>
          <w:p w14:paraId="26251C68">
            <w:pPr>
              <w:jc w:val="center"/>
              <w:rPr>
                <w:rFonts w:hint="eastAsia" w:ascii="仿宋" w:hAnsi="仿宋" w:eastAsia="仿宋" w:cs="仿宋"/>
                <w:color w:val="auto"/>
                <w:szCs w:val="21"/>
                <w:highlight w:val="none"/>
              </w:rPr>
            </w:pPr>
          </w:p>
        </w:tc>
        <w:tc>
          <w:tcPr>
            <w:tcW w:w="1246" w:type="dxa"/>
            <w:noWrap w:val="0"/>
            <w:vAlign w:val="center"/>
          </w:tcPr>
          <w:p w14:paraId="4D7A320A">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网  址</w:t>
            </w:r>
          </w:p>
        </w:tc>
        <w:tc>
          <w:tcPr>
            <w:tcW w:w="2385" w:type="dxa"/>
            <w:gridSpan w:val="3"/>
            <w:noWrap w:val="0"/>
            <w:vAlign w:val="center"/>
          </w:tcPr>
          <w:p w14:paraId="582F2343">
            <w:pPr>
              <w:jc w:val="center"/>
              <w:rPr>
                <w:rFonts w:hint="eastAsia" w:ascii="仿宋" w:hAnsi="仿宋" w:eastAsia="仿宋" w:cs="仿宋"/>
                <w:color w:val="auto"/>
                <w:szCs w:val="21"/>
                <w:highlight w:val="none"/>
              </w:rPr>
            </w:pPr>
          </w:p>
        </w:tc>
      </w:tr>
      <w:tr w14:paraId="18E9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0D60E92">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组织结构</w:t>
            </w:r>
          </w:p>
        </w:tc>
        <w:tc>
          <w:tcPr>
            <w:tcW w:w="7239" w:type="dxa"/>
            <w:gridSpan w:val="9"/>
            <w:noWrap w:val="0"/>
            <w:vAlign w:val="center"/>
          </w:tcPr>
          <w:p w14:paraId="174770BF">
            <w:pPr>
              <w:jc w:val="center"/>
              <w:rPr>
                <w:rFonts w:hint="eastAsia" w:ascii="仿宋" w:hAnsi="仿宋" w:eastAsia="仿宋" w:cs="仿宋"/>
                <w:color w:val="auto"/>
                <w:szCs w:val="21"/>
                <w:highlight w:val="none"/>
              </w:rPr>
            </w:pPr>
          </w:p>
        </w:tc>
      </w:tr>
      <w:tr w14:paraId="537C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F08665D">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w:t>
            </w:r>
          </w:p>
        </w:tc>
        <w:tc>
          <w:tcPr>
            <w:tcW w:w="1116" w:type="dxa"/>
            <w:noWrap w:val="0"/>
            <w:vAlign w:val="center"/>
          </w:tcPr>
          <w:p w14:paraId="3C67505A">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w:t>
            </w:r>
          </w:p>
        </w:tc>
        <w:tc>
          <w:tcPr>
            <w:tcW w:w="1021" w:type="dxa"/>
            <w:noWrap w:val="0"/>
            <w:vAlign w:val="center"/>
          </w:tcPr>
          <w:p w14:paraId="18710C14">
            <w:pPr>
              <w:jc w:val="center"/>
              <w:rPr>
                <w:rFonts w:hint="eastAsia" w:ascii="仿宋" w:hAnsi="仿宋" w:eastAsia="仿宋" w:cs="仿宋"/>
                <w:color w:val="auto"/>
                <w:szCs w:val="21"/>
                <w:highlight w:val="none"/>
              </w:rPr>
            </w:pPr>
          </w:p>
        </w:tc>
        <w:tc>
          <w:tcPr>
            <w:tcW w:w="1276" w:type="dxa"/>
            <w:gridSpan w:val="2"/>
            <w:noWrap w:val="0"/>
            <w:vAlign w:val="center"/>
          </w:tcPr>
          <w:p w14:paraId="583C5E1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技术职称</w:t>
            </w:r>
          </w:p>
        </w:tc>
        <w:tc>
          <w:tcPr>
            <w:tcW w:w="1701" w:type="dxa"/>
            <w:gridSpan w:val="3"/>
            <w:noWrap w:val="0"/>
            <w:vAlign w:val="center"/>
          </w:tcPr>
          <w:p w14:paraId="5E8C7C77">
            <w:pPr>
              <w:jc w:val="center"/>
              <w:rPr>
                <w:rFonts w:hint="eastAsia" w:ascii="仿宋" w:hAnsi="仿宋" w:eastAsia="仿宋" w:cs="仿宋"/>
                <w:color w:val="auto"/>
                <w:szCs w:val="21"/>
                <w:highlight w:val="none"/>
              </w:rPr>
            </w:pPr>
          </w:p>
        </w:tc>
        <w:tc>
          <w:tcPr>
            <w:tcW w:w="709" w:type="dxa"/>
            <w:noWrap w:val="0"/>
            <w:vAlign w:val="center"/>
          </w:tcPr>
          <w:p w14:paraId="2A00B47B">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1416" w:type="dxa"/>
            <w:noWrap w:val="0"/>
            <w:vAlign w:val="center"/>
          </w:tcPr>
          <w:p w14:paraId="3D52EAEE">
            <w:pPr>
              <w:jc w:val="center"/>
              <w:rPr>
                <w:rFonts w:hint="eastAsia" w:ascii="仿宋" w:hAnsi="仿宋" w:eastAsia="仿宋" w:cs="仿宋"/>
                <w:color w:val="auto"/>
                <w:szCs w:val="21"/>
                <w:highlight w:val="none"/>
              </w:rPr>
            </w:pPr>
          </w:p>
        </w:tc>
      </w:tr>
      <w:tr w14:paraId="06E9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3A5F865">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技术负责人</w:t>
            </w:r>
          </w:p>
        </w:tc>
        <w:tc>
          <w:tcPr>
            <w:tcW w:w="1116" w:type="dxa"/>
            <w:noWrap w:val="0"/>
            <w:vAlign w:val="center"/>
          </w:tcPr>
          <w:p w14:paraId="37D53F1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w:t>
            </w:r>
          </w:p>
        </w:tc>
        <w:tc>
          <w:tcPr>
            <w:tcW w:w="1021" w:type="dxa"/>
            <w:noWrap w:val="0"/>
            <w:vAlign w:val="center"/>
          </w:tcPr>
          <w:p w14:paraId="3733AEDE">
            <w:pPr>
              <w:jc w:val="center"/>
              <w:rPr>
                <w:rFonts w:hint="eastAsia" w:ascii="仿宋" w:hAnsi="仿宋" w:eastAsia="仿宋" w:cs="仿宋"/>
                <w:color w:val="auto"/>
                <w:szCs w:val="21"/>
                <w:highlight w:val="none"/>
              </w:rPr>
            </w:pPr>
          </w:p>
        </w:tc>
        <w:tc>
          <w:tcPr>
            <w:tcW w:w="1276" w:type="dxa"/>
            <w:gridSpan w:val="2"/>
            <w:noWrap w:val="0"/>
            <w:vAlign w:val="center"/>
          </w:tcPr>
          <w:p w14:paraId="0B4CB0FB">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技术职称</w:t>
            </w:r>
          </w:p>
        </w:tc>
        <w:tc>
          <w:tcPr>
            <w:tcW w:w="1701" w:type="dxa"/>
            <w:gridSpan w:val="3"/>
            <w:noWrap w:val="0"/>
            <w:vAlign w:val="center"/>
          </w:tcPr>
          <w:p w14:paraId="77E4FD8C">
            <w:pPr>
              <w:jc w:val="center"/>
              <w:rPr>
                <w:rFonts w:hint="eastAsia" w:ascii="仿宋" w:hAnsi="仿宋" w:eastAsia="仿宋" w:cs="仿宋"/>
                <w:color w:val="auto"/>
                <w:szCs w:val="21"/>
                <w:highlight w:val="none"/>
              </w:rPr>
            </w:pPr>
          </w:p>
        </w:tc>
        <w:tc>
          <w:tcPr>
            <w:tcW w:w="709" w:type="dxa"/>
            <w:noWrap w:val="0"/>
            <w:vAlign w:val="center"/>
          </w:tcPr>
          <w:p w14:paraId="3FA8AA11">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1416" w:type="dxa"/>
            <w:noWrap w:val="0"/>
            <w:vAlign w:val="center"/>
          </w:tcPr>
          <w:p w14:paraId="13785518">
            <w:pPr>
              <w:jc w:val="center"/>
              <w:rPr>
                <w:rFonts w:hint="eastAsia" w:ascii="仿宋" w:hAnsi="仿宋" w:eastAsia="仿宋" w:cs="仿宋"/>
                <w:color w:val="auto"/>
                <w:szCs w:val="21"/>
                <w:highlight w:val="none"/>
              </w:rPr>
            </w:pPr>
          </w:p>
        </w:tc>
      </w:tr>
      <w:tr w14:paraId="14AFB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501F35C">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w:t>
            </w:r>
          </w:p>
        </w:tc>
        <w:tc>
          <w:tcPr>
            <w:tcW w:w="2137" w:type="dxa"/>
            <w:gridSpan w:val="2"/>
            <w:noWrap w:val="0"/>
            <w:vAlign w:val="center"/>
          </w:tcPr>
          <w:p w14:paraId="7596DEE8">
            <w:pPr>
              <w:jc w:val="center"/>
              <w:rPr>
                <w:rFonts w:hint="eastAsia" w:ascii="仿宋" w:hAnsi="仿宋" w:eastAsia="仿宋" w:cs="仿宋"/>
                <w:color w:val="auto"/>
                <w:szCs w:val="21"/>
                <w:highlight w:val="none"/>
              </w:rPr>
            </w:pPr>
          </w:p>
        </w:tc>
        <w:tc>
          <w:tcPr>
            <w:tcW w:w="5102" w:type="dxa"/>
            <w:gridSpan w:val="7"/>
            <w:noWrap w:val="0"/>
            <w:vAlign w:val="center"/>
          </w:tcPr>
          <w:p w14:paraId="546F401A">
            <w:pPr>
              <w:jc w:val="center"/>
              <w:rPr>
                <w:rFonts w:hint="eastAsia" w:ascii="仿宋" w:hAnsi="仿宋" w:eastAsia="仿宋" w:cs="仿宋"/>
                <w:color w:val="auto"/>
                <w:szCs w:val="21"/>
                <w:highlight w:val="none"/>
                <w:u w:val="none"/>
                <w:lang w:val="en-US" w:eastAsia="zh-CN"/>
              </w:rPr>
            </w:pPr>
            <w:r>
              <w:rPr>
                <w:rFonts w:hint="eastAsia" w:ascii="仿宋" w:hAnsi="仿宋" w:eastAsia="仿宋" w:cs="仿宋"/>
                <w:color w:val="auto"/>
                <w:szCs w:val="21"/>
                <w:highlight w:val="none"/>
              </w:rPr>
              <w:t>员工总人数：</w:t>
            </w:r>
            <w:r>
              <w:rPr>
                <w:rFonts w:hint="eastAsia" w:ascii="仿宋" w:hAnsi="仿宋" w:eastAsia="仿宋" w:cs="仿宋"/>
                <w:color w:val="auto"/>
                <w:szCs w:val="21"/>
                <w:highlight w:val="none"/>
                <w:u w:val="single"/>
                <w:lang w:val="en-US" w:eastAsia="zh-CN"/>
              </w:rPr>
              <w:t xml:space="preserve">      </w:t>
            </w:r>
            <w:r>
              <w:rPr>
                <w:rFonts w:hint="eastAsia" w:ascii="仿宋" w:hAnsi="仿宋" w:eastAsia="仿宋" w:cs="仿宋"/>
                <w:color w:val="auto"/>
                <w:szCs w:val="21"/>
                <w:highlight w:val="none"/>
                <w:u w:val="none"/>
                <w:lang w:val="en-US" w:eastAsia="zh-CN"/>
              </w:rPr>
              <w:t>人</w:t>
            </w:r>
          </w:p>
        </w:tc>
      </w:tr>
      <w:tr w14:paraId="72527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575A23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企业资质等级</w:t>
            </w:r>
          </w:p>
        </w:tc>
        <w:tc>
          <w:tcPr>
            <w:tcW w:w="2137" w:type="dxa"/>
            <w:gridSpan w:val="2"/>
            <w:noWrap w:val="0"/>
            <w:vAlign w:val="center"/>
          </w:tcPr>
          <w:p w14:paraId="6A78DDC9">
            <w:pPr>
              <w:jc w:val="center"/>
              <w:rPr>
                <w:rFonts w:hint="eastAsia" w:ascii="仿宋" w:hAnsi="仿宋" w:eastAsia="仿宋" w:cs="仿宋"/>
                <w:color w:val="auto"/>
                <w:szCs w:val="21"/>
                <w:highlight w:val="none"/>
              </w:rPr>
            </w:pPr>
          </w:p>
        </w:tc>
        <w:tc>
          <w:tcPr>
            <w:tcW w:w="993" w:type="dxa"/>
            <w:vMerge w:val="restart"/>
            <w:noWrap w:val="0"/>
            <w:vAlign w:val="center"/>
          </w:tcPr>
          <w:p w14:paraId="45E8BA81">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其中</w:t>
            </w:r>
          </w:p>
        </w:tc>
        <w:tc>
          <w:tcPr>
            <w:tcW w:w="1984" w:type="dxa"/>
            <w:gridSpan w:val="4"/>
            <w:noWrap w:val="0"/>
            <w:vAlign w:val="center"/>
          </w:tcPr>
          <w:p w14:paraId="3419C195">
            <w:pPr>
              <w:jc w:val="cente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管理人员</w:t>
            </w:r>
          </w:p>
        </w:tc>
        <w:tc>
          <w:tcPr>
            <w:tcW w:w="2125" w:type="dxa"/>
            <w:gridSpan w:val="2"/>
            <w:noWrap w:val="0"/>
            <w:vAlign w:val="center"/>
          </w:tcPr>
          <w:p w14:paraId="14D3215F">
            <w:pPr>
              <w:jc w:val="center"/>
              <w:rPr>
                <w:rFonts w:hint="eastAsia" w:ascii="仿宋" w:hAnsi="仿宋" w:eastAsia="仿宋" w:cs="仿宋"/>
                <w:color w:val="auto"/>
                <w:szCs w:val="21"/>
                <w:highlight w:val="none"/>
              </w:rPr>
            </w:pPr>
          </w:p>
        </w:tc>
      </w:tr>
      <w:tr w14:paraId="045F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BFFA726">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营业执照号</w:t>
            </w:r>
          </w:p>
        </w:tc>
        <w:tc>
          <w:tcPr>
            <w:tcW w:w="2137" w:type="dxa"/>
            <w:gridSpan w:val="2"/>
            <w:noWrap w:val="0"/>
            <w:vAlign w:val="center"/>
          </w:tcPr>
          <w:p w14:paraId="476C0A9A">
            <w:pPr>
              <w:jc w:val="center"/>
              <w:rPr>
                <w:rFonts w:hint="eastAsia" w:ascii="仿宋" w:hAnsi="仿宋" w:eastAsia="仿宋" w:cs="仿宋"/>
                <w:color w:val="auto"/>
                <w:szCs w:val="21"/>
                <w:highlight w:val="none"/>
              </w:rPr>
            </w:pPr>
          </w:p>
        </w:tc>
        <w:tc>
          <w:tcPr>
            <w:tcW w:w="993" w:type="dxa"/>
            <w:vMerge w:val="continue"/>
            <w:noWrap w:val="0"/>
            <w:vAlign w:val="center"/>
          </w:tcPr>
          <w:p w14:paraId="6B1042E4">
            <w:pPr>
              <w:jc w:val="center"/>
              <w:rPr>
                <w:rFonts w:hint="eastAsia" w:ascii="仿宋" w:hAnsi="仿宋" w:eastAsia="仿宋" w:cs="仿宋"/>
                <w:color w:val="auto"/>
                <w:szCs w:val="21"/>
                <w:highlight w:val="none"/>
              </w:rPr>
            </w:pPr>
          </w:p>
        </w:tc>
        <w:tc>
          <w:tcPr>
            <w:tcW w:w="1984" w:type="dxa"/>
            <w:gridSpan w:val="4"/>
            <w:noWrap w:val="0"/>
            <w:vAlign w:val="center"/>
          </w:tcPr>
          <w:p w14:paraId="31E8D98C">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高级职称人员</w:t>
            </w:r>
          </w:p>
        </w:tc>
        <w:tc>
          <w:tcPr>
            <w:tcW w:w="2125" w:type="dxa"/>
            <w:gridSpan w:val="2"/>
            <w:noWrap w:val="0"/>
            <w:vAlign w:val="center"/>
          </w:tcPr>
          <w:p w14:paraId="336BB277">
            <w:pPr>
              <w:jc w:val="center"/>
              <w:rPr>
                <w:rFonts w:hint="eastAsia" w:ascii="仿宋" w:hAnsi="仿宋" w:eastAsia="仿宋" w:cs="仿宋"/>
                <w:color w:val="auto"/>
                <w:szCs w:val="21"/>
                <w:highlight w:val="none"/>
              </w:rPr>
            </w:pPr>
          </w:p>
        </w:tc>
      </w:tr>
      <w:tr w14:paraId="1BEC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3E5C78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注册资金</w:t>
            </w:r>
          </w:p>
        </w:tc>
        <w:tc>
          <w:tcPr>
            <w:tcW w:w="2137" w:type="dxa"/>
            <w:gridSpan w:val="2"/>
            <w:noWrap w:val="0"/>
            <w:vAlign w:val="center"/>
          </w:tcPr>
          <w:p w14:paraId="285189EA">
            <w:pPr>
              <w:jc w:val="center"/>
              <w:rPr>
                <w:rFonts w:hint="eastAsia" w:ascii="仿宋" w:hAnsi="仿宋" w:eastAsia="仿宋" w:cs="仿宋"/>
                <w:color w:val="auto"/>
                <w:szCs w:val="21"/>
                <w:highlight w:val="none"/>
              </w:rPr>
            </w:pPr>
          </w:p>
        </w:tc>
        <w:tc>
          <w:tcPr>
            <w:tcW w:w="993" w:type="dxa"/>
            <w:vMerge w:val="continue"/>
            <w:noWrap w:val="0"/>
            <w:vAlign w:val="center"/>
          </w:tcPr>
          <w:p w14:paraId="1BC6CD1A">
            <w:pPr>
              <w:jc w:val="center"/>
              <w:rPr>
                <w:rFonts w:hint="eastAsia" w:ascii="仿宋" w:hAnsi="仿宋" w:eastAsia="仿宋" w:cs="仿宋"/>
                <w:color w:val="auto"/>
                <w:szCs w:val="21"/>
                <w:highlight w:val="none"/>
              </w:rPr>
            </w:pPr>
          </w:p>
        </w:tc>
        <w:tc>
          <w:tcPr>
            <w:tcW w:w="1984" w:type="dxa"/>
            <w:gridSpan w:val="4"/>
            <w:noWrap w:val="0"/>
            <w:vAlign w:val="center"/>
          </w:tcPr>
          <w:p w14:paraId="1B12F2ED">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中级职称人员</w:t>
            </w:r>
          </w:p>
        </w:tc>
        <w:tc>
          <w:tcPr>
            <w:tcW w:w="2125" w:type="dxa"/>
            <w:gridSpan w:val="2"/>
            <w:noWrap w:val="0"/>
            <w:vAlign w:val="center"/>
          </w:tcPr>
          <w:p w14:paraId="1F62231B">
            <w:pPr>
              <w:jc w:val="center"/>
              <w:rPr>
                <w:rFonts w:hint="eastAsia" w:ascii="仿宋" w:hAnsi="仿宋" w:eastAsia="仿宋" w:cs="仿宋"/>
                <w:color w:val="auto"/>
                <w:szCs w:val="21"/>
                <w:highlight w:val="none"/>
              </w:rPr>
            </w:pPr>
          </w:p>
        </w:tc>
      </w:tr>
      <w:tr w14:paraId="00B03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617138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开户银行</w:t>
            </w:r>
          </w:p>
        </w:tc>
        <w:tc>
          <w:tcPr>
            <w:tcW w:w="2137" w:type="dxa"/>
            <w:gridSpan w:val="2"/>
            <w:noWrap w:val="0"/>
            <w:vAlign w:val="center"/>
          </w:tcPr>
          <w:p w14:paraId="3C08B327">
            <w:pPr>
              <w:jc w:val="center"/>
              <w:rPr>
                <w:rFonts w:hint="eastAsia" w:ascii="仿宋" w:hAnsi="仿宋" w:eastAsia="仿宋" w:cs="仿宋"/>
                <w:color w:val="auto"/>
                <w:szCs w:val="21"/>
                <w:highlight w:val="none"/>
              </w:rPr>
            </w:pPr>
          </w:p>
        </w:tc>
        <w:tc>
          <w:tcPr>
            <w:tcW w:w="993" w:type="dxa"/>
            <w:vMerge w:val="continue"/>
            <w:noWrap w:val="0"/>
            <w:vAlign w:val="center"/>
          </w:tcPr>
          <w:p w14:paraId="27752E55">
            <w:pPr>
              <w:jc w:val="center"/>
              <w:rPr>
                <w:rFonts w:hint="eastAsia" w:ascii="仿宋" w:hAnsi="仿宋" w:eastAsia="仿宋" w:cs="仿宋"/>
                <w:color w:val="auto"/>
                <w:szCs w:val="21"/>
                <w:highlight w:val="none"/>
              </w:rPr>
            </w:pPr>
          </w:p>
        </w:tc>
        <w:tc>
          <w:tcPr>
            <w:tcW w:w="1984" w:type="dxa"/>
            <w:gridSpan w:val="4"/>
            <w:noWrap w:val="0"/>
            <w:vAlign w:val="center"/>
          </w:tcPr>
          <w:p w14:paraId="160281D8">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初级职称人员</w:t>
            </w:r>
          </w:p>
        </w:tc>
        <w:tc>
          <w:tcPr>
            <w:tcW w:w="2125" w:type="dxa"/>
            <w:gridSpan w:val="2"/>
            <w:noWrap w:val="0"/>
            <w:vAlign w:val="center"/>
          </w:tcPr>
          <w:p w14:paraId="6D50677B">
            <w:pPr>
              <w:jc w:val="center"/>
              <w:rPr>
                <w:rFonts w:hint="eastAsia" w:ascii="仿宋" w:hAnsi="仿宋" w:eastAsia="仿宋" w:cs="仿宋"/>
                <w:color w:val="auto"/>
                <w:szCs w:val="21"/>
                <w:highlight w:val="none"/>
              </w:rPr>
            </w:pPr>
          </w:p>
        </w:tc>
      </w:tr>
      <w:tr w14:paraId="6CB9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77CFE72">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账号</w:t>
            </w:r>
          </w:p>
        </w:tc>
        <w:tc>
          <w:tcPr>
            <w:tcW w:w="2137" w:type="dxa"/>
            <w:gridSpan w:val="2"/>
            <w:noWrap w:val="0"/>
            <w:vAlign w:val="center"/>
          </w:tcPr>
          <w:p w14:paraId="30B4507B">
            <w:pPr>
              <w:jc w:val="center"/>
              <w:rPr>
                <w:rFonts w:hint="eastAsia" w:ascii="仿宋" w:hAnsi="仿宋" w:eastAsia="仿宋" w:cs="仿宋"/>
                <w:color w:val="auto"/>
                <w:szCs w:val="21"/>
                <w:highlight w:val="none"/>
              </w:rPr>
            </w:pPr>
          </w:p>
        </w:tc>
        <w:tc>
          <w:tcPr>
            <w:tcW w:w="993" w:type="dxa"/>
            <w:vMerge w:val="continue"/>
            <w:noWrap w:val="0"/>
            <w:vAlign w:val="center"/>
          </w:tcPr>
          <w:p w14:paraId="645ED8CE">
            <w:pPr>
              <w:jc w:val="center"/>
              <w:rPr>
                <w:rFonts w:hint="eastAsia" w:ascii="仿宋" w:hAnsi="仿宋" w:eastAsia="仿宋" w:cs="仿宋"/>
                <w:color w:val="auto"/>
                <w:szCs w:val="21"/>
                <w:highlight w:val="none"/>
              </w:rPr>
            </w:pPr>
          </w:p>
        </w:tc>
        <w:tc>
          <w:tcPr>
            <w:tcW w:w="1984" w:type="dxa"/>
            <w:gridSpan w:val="4"/>
            <w:noWrap w:val="0"/>
            <w:vAlign w:val="center"/>
          </w:tcPr>
          <w:p w14:paraId="7436CD30">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技  工</w:t>
            </w:r>
          </w:p>
        </w:tc>
        <w:tc>
          <w:tcPr>
            <w:tcW w:w="2125" w:type="dxa"/>
            <w:gridSpan w:val="2"/>
            <w:noWrap w:val="0"/>
            <w:vAlign w:val="center"/>
          </w:tcPr>
          <w:p w14:paraId="66626F10">
            <w:pPr>
              <w:jc w:val="center"/>
              <w:rPr>
                <w:rFonts w:hint="eastAsia" w:ascii="仿宋" w:hAnsi="仿宋" w:eastAsia="仿宋" w:cs="仿宋"/>
                <w:color w:val="auto"/>
                <w:szCs w:val="21"/>
                <w:highlight w:val="none"/>
              </w:rPr>
            </w:pPr>
          </w:p>
        </w:tc>
      </w:tr>
      <w:tr w14:paraId="648C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jc w:val="center"/>
        </w:trPr>
        <w:tc>
          <w:tcPr>
            <w:tcW w:w="1836" w:type="dxa"/>
            <w:noWrap w:val="0"/>
            <w:vAlign w:val="center"/>
          </w:tcPr>
          <w:p w14:paraId="10D37A6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经营范围</w:t>
            </w:r>
          </w:p>
        </w:tc>
        <w:tc>
          <w:tcPr>
            <w:tcW w:w="7239" w:type="dxa"/>
            <w:gridSpan w:val="9"/>
            <w:noWrap w:val="0"/>
            <w:vAlign w:val="center"/>
          </w:tcPr>
          <w:p w14:paraId="4966EF03">
            <w:pPr>
              <w:jc w:val="center"/>
              <w:rPr>
                <w:rFonts w:hint="eastAsia" w:ascii="仿宋" w:hAnsi="仿宋" w:eastAsia="仿宋" w:cs="仿宋"/>
                <w:color w:val="auto"/>
                <w:szCs w:val="21"/>
                <w:highlight w:val="none"/>
              </w:rPr>
            </w:pPr>
          </w:p>
        </w:tc>
      </w:tr>
      <w:tr w14:paraId="25680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836" w:type="dxa"/>
            <w:noWrap w:val="0"/>
            <w:vAlign w:val="center"/>
          </w:tcPr>
          <w:p w14:paraId="60041311">
            <w:pPr>
              <w:spacing w:line="42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备注</w:t>
            </w:r>
          </w:p>
        </w:tc>
        <w:tc>
          <w:tcPr>
            <w:tcW w:w="7239" w:type="dxa"/>
            <w:gridSpan w:val="9"/>
            <w:noWrap w:val="0"/>
            <w:vAlign w:val="center"/>
          </w:tcPr>
          <w:p w14:paraId="2A7182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Cs w:val="21"/>
                <w:highlight w:val="none"/>
                <w:lang w:val="en-US" w:eastAsia="zh-CN"/>
              </w:rPr>
            </w:pPr>
          </w:p>
        </w:tc>
      </w:tr>
    </w:tbl>
    <w:p w14:paraId="77232496">
      <w:pPr>
        <w:rPr>
          <w:rFonts w:hint="eastAsia" w:ascii="仿宋" w:hAnsi="仿宋" w:eastAsia="仿宋" w:cs="仿宋"/>
          <w:b/>
          <w:bCs/>
          <w:sz w:val="24"/>
          <w:szCs w:val="24"/>
          <w:lang w:val="en-US" w:eastAsia="zh-CN"/>
        </w:rPr>
      </w:pPr>
    </w:p>
    <w:p w14:paraId="7069A143">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09E1DC6B">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384A40D4">
      <w:pPr>
        <w:keepNext w:val="0"/>
        <w:keepLines w:val="0"/>
        <w:pageBreakBefore w:val="0"/>
        <w:widowControl w:val="0"/>
        <w:kinsoku/>
        <w:wordWrap/>
        <w:overflowPunct/>
        <w:topLinePunct w:val="0"/>
        <w:autoSpaceDE/>
        <w:autoSpaceDN/>
        <w:bidi w:val="0"/>
        <w:adjustRightInd w:val="0"/>
        <w:snapToGrid/>
        <w:spacing w:line="520" w:lineRule="atLeast"/>
        <w:jc w:val="center"/>
        <w:textAlignment w:val="auto"/>
        <w:outlineLvl w:val="9"/>
        <w:rPr>
          <w:rFonts w:hint="eastAsia" w:ascii="仿宋" w:hAnsi="仿宋" w:eastAsia="仿宋" w:cs="仿宋"/>
          <w:highlight w:val="none"/>
        </w:rPr>
      </w:pPr>
      <w:r>
        <w:rPr>
          <w:rFonts w:hint="eastAsia" w:ascii="仿宋" w:hAnsi="仿宋" w:eastAsia="仿宋" w:cs="仿宋"/>
          <w:b/>
          <w:bCs/>
          <w:sz w:val="28"/>
          <w:szCs w:val="28"/>
          <w:highlight w:val="none"/>
        </w:rPr>
        <w:t>法定代表人（负责人）身份证明书</w:t>
      </w:r>
      <w:bookmarkEnd w:id="0"/>
      <w:bookmarkEnd w:id="1"/>
    </w:p>
    <w:p w14:paraId="3492B088">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供 应 商：</w:t>
      </w:r>
      <w:r>
        <w:rPr>
          <w:rFonts w:hint="eastAsia" w:ascii="仿宋" w:hAnsi="仿宋" w:eastAsia="仿宋" w:cs="仿宋"/>
          <w:highlight w:val="none"/>
          <w:u w:val="single"/>
        </w:rPr>
        <w:t xml:space="preserve">                                                           </w:t>
      </w:r>
    </w:p>
    <w:p w14:paraId="78A12D03">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单位性质：</w:t>
      </w:r>
      <w:r>
        <w:rPr>
          <w:rFonts w:hint="eastAsia" w:ascii="仿宋" w:hAnsi="仿宋" w:eastAsia="仿宋" w:cs="仿宋"/>
          <w:highlight w:val="none"/>
          <w:u w:val="single"/>
        </w:rPr>
        <w:t xml:space="preserve">                                                           </w:t>
      </w:r>
    </w:p>
    <w:p w14:paraId="33BE7E22">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地    址：</w:t>
      </w:r>
      <w:r>
        <w:rPr>
          <w:rFonts w:hint="eastAsia" w:ascii="仿宋" w:hAnsi="仿宋" w:eastAsia="仿宋" w:cs="仿宋"/>
          <w:highlight w:val="none"/>
          <w:u w:val="single"/>
        </w:rPr>
        <w:t xml:space="preserve">                                                           </w:t>
      </w:r>
    </w:p>
    <w:p w14:paraId="0CB9820E">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33B15061">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1344968D">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姓    名：</w:t>
      </w:r>
      <w:r>
        <w:rPr>
          <w:rFonts w:hint="eastAsia" w:ascii="仿宋" w:hAnsi="仿宋" w:eastAsia="仿宋" w:cs="仿宋"/>
          <w:highlight w:val="none"/>
          <w:u w:val="single"/>
        </w:rPr>
        <w:t xml:space="preserve">                            </w:t>
      </w:r>
      <w:r>
        <w:rPr>
          <w:rFonts w:hint="eastAsia" w:ascii="仿宋" w:hAnsi="仿宋" w:eastAsia="仿宋" w:cs="仿宋"/>
          <w:highlight w:val="none"/>
        </w:rPr>
        <w:t>性        别：</w:t>
      </w:r>
      <w:r>
        <w:rPr>
          <w:rFonts w:hint="eastAsia" w:ascii="仿宋" w:hAnsi="仿宋" w:eastAsia="仿宋" w:cs="仿宋"/>
          <w:highlight w:val="none"/>
          <w:u w:val="single"/>
        </w:rPr>
        <w:t xml:space="preserve">                 </w:t>
      </w:r>
    </w:p>
    <w:p w14:paraId="174BE0A5">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年    龄：</w:t>
      </w:r>
      <w:r>
        <w:rPr>
          <w:rFonts w:hint="eastAsia" w:ascii="仿宋" w:hAnsi="仿宋" w:eastAsia="仿宋" w:cs="仿宋"/>
          <w:highlight w:val="none"/>
          <w:u w:val="single"/>
        </w:rPr>
        <w:t xml:space="preserve">                            </w:t>
      </w:r>
      <w:r>
        <w:rPr>
          <w:rFonts w:hint="eastAsia" w:ascii="仿宋" w:hAnsi="仿宋" w:eastAsia="仿宋" w:cs="仿宋"/>
          <w:highlight w:val="none"/>
        </w:rPr>
        <w:t>职        务：</w:t>
      </w:r>
      <w:r>
        <w:rPr>
          <w:rFonts w:hint="eastAsia" w:ascii="仿宋" w:hAnsi="仿宋" w:eastAsia="仿宋" w:cs="仿宋"/>
          <w:highlight w:val="none"/>
          <w:u w:val="single"/>
        </w:rPr>
        <w:t xml:space="preserve">                 </w:t>
      </w:r>
    </w:p>
    <w:p w14:paraId="45865B72">
      <w:pPr>
        <w:keepNext w:val="0"/>
        <w:keepLines w:val="0"/>
        <w:pageBreakBefore w:val="0"/>
        <w:widowControl w:val="0"/>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系</w:t>
      </w:r>
      <w:r>
        <w:rPr>
          <w:rFonts w:hint="eastAsia" w:ascii="仿宋" w:hAnsi="仿宋" w:eastAsia="仿宋" w:cs="仿宋"/>
          <w:highlight w:val="none"/>
          <w:u w:val="single"/>
        </w:rPr>
        <w:t xml:space="preserve">    （供应商名称）  </w:t>
      </w:r>
      <w:r>
        <w:rPr>
          <w:rFonts w:hint="eastAsia" w:ascii="仿宋" w:hAnsi="仿宋" w:eastAsia="仿宋" w:cs="仿宋"/>
          <w:highlight w:val="none"/>
        </w:rPr>
        <w:t>的法定代表人（负责人）。</w:t>
      </w:r>
    </w:p>
    <w:p w14:paraId="4B03A759">
      <w:pPr>
        <w:keepNext w:val="0"/>
        <w:keepLines w:val="0"/>
        <w:pageBreakBefore w:val="0"/>
        <w:widowControl w:val="0"/>
        <w:tabs>
          <w:tab w:val="left" w:pos="210"/>
        </w:tabs>
        <w:kinsoku/>
        <w:wordWrap/>
        <w:overflowPunct/>
        <w:topLinePunct w:val="0"/>
        <w:autoSpaceDE/>
        <w:autoSpaceDN/>
        <w:bidi w:val="0"/>
        <w:snapToGrid/>
        <w:spacing w:line="520" w:lineRule="atLeas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附法定代表人（负责人）身份证</w:t>
      </w:r>
      <w:r>
        <w:rPr>
          <w:rFonts w:hint="eastAsia" w:ascii="仿宋" w:hAnsi="仿宋" w:eastAsia="仿宋" w:cs="仿宋"/>
          <w:highlight w:val="none"/>
          <w:lang w:val="en-US" w:eastAsia="zh-CN"/>
        </w:rPr>
        <w:t>扫描</w:t>
      </w:r>
      <w:r>
        <w:rPr>
          <w:rFonts w:hint="eastAsia" w:ascii="仿宋" w:hAnsi="仿宋" w:eastAsia="仿宋" w:cs="仿宋"/>
          <w:highlight w:val="none"/>
        </w:rPr>
        <w:t>件。</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653E51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tcPr>
          <w:p w14:paraId="066FD631">
            <w:pPr>
              <w:keepNext w:val="0"/>
              <w:keepLines w:val="0"/>
              <w:pageBreakBefore w:val="0"/>
              <w:widowControl w:val="0"/>
              <w:kinsoku/>
              <w:wordWrap/>
              <w:overflowPunct/>
              <w:topLinePunct w:val="0"/>
              <w:autoSpaceDE/>
              <w:autoSpaceDN/>
              <w:bidi w:val="0"/>
              <w:snapToGrid/>
              <w:spacing w:line="520" w:lineRule="atLeast"/>
              <w:jc w:val="center"/>
              <w:textAlignment w:val="auto"/>
              <w:outlineLvl w:val="9"/>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国徽面</w:t>
            </w:r>
            <w:r>
              <w:rPr>
                <w:rFonts w:hint="eastAsia" w:ascii="仿宋" w:hAnsi="仿宋" w:eastAsia="仿宋" w:cs="仿宋"/>
                <w:highlight w:val="none"/>
                <w:lang w:eastAsia="zh-CN"/>
              </w:rPr>
              <w:t>）</w:t>
            </w:r>
          </w:p>
        </w:tc>
      </w:tr>
      <w:tr w14:paraId="5F2944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tcPr>
          <w:p w14:paraId="6E2FBC35">
            <w:pPr>
              <w:keepNext w:val="0"/>
              <w:keepLines w:val="0"/>
              <w:pageBreakBefore w:val="0"/>
              <w:widowControl w:val="0"/>
              <w:kinsoku/>
              <w:wordWrap/>
              <w:overflowPunct/>
              <w:topLinePunct w:val="0"/>
              <w:autoSpaceDE/>
              <w:autoSpaceDN/>
              <w:bidi w:val="0"/>
              <w:snapToGrid/>
              <w:spacing w:line="520" w:lineRule="atLeast"/>
              <w:jc w:val="center"/>
              <w:textAlignment w:val="auto"/>
              <w:outlineLvl w:val="9"/>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人像面</w:t>
            </w:r>
            <w:r>
              <w:rPr>
                <w:rFonts w:hint="eastAsia" w:ascii="仿宋" w:hAnsi="仿宋" w:eastAsia="仿宋" w:cs="仿宋"/>
                <w:highlight w:val="none"/>
                <w:lang w:eastAsia="zh-CN"/>
              </w:rPr>
              <w:t>）</w:t>
            </w:r>
          </w:p>
        </w:tc>
      </w:tr>
    </w:tbl>
    <w:p w14:paraId="2C3D291F">
      <w:pPr>
        <w:pStyle w:val="10"/>
        <w:keepNext w:val="0"/>
        <w:keepLines w:val="0"/>
        <w:pageBreakBefore w:val="0"/>
        <w:widowControl w:val="0"/>
        <w:kinsoku/>
        <w:wordWrap/>
        <w:overflowPunct/>
        <w:topLinePunct w:val="0"/>
        <w:autoSpaceDE/>
        <w:autoSpaceDN/>
        <w:bidi w:val="0"/>
        <w:snapToGrid/>
        <w:spacing w:line="520" w:lineRule="atLeast"/>
        <w:jc w:val="left"/>
        <w:textAlignment w:val="auto"/>
        <w:outlineLvl w:val="9"/>
        <w:rPr>
          <w:rFonts w:hint="eastAsia" w:ascii="仿宋" w:hAnsi="仿宋" w:eastAsia="仿宋" w:cs="仿宋"/>
          <w:b w:val="0"/>
          <w:sz w:val="24"/>
          <w:szCs w:val="24"/>
          <w:highlight w:val="none"/>
        </w:rPr>
      </w:pPr>
    </w:p>
    <w:p w14:paraId="34925582">
      <w:pPr>
        <w:keepNext w:val="0"/>
        <w:keepLines w:val="0"/>
        <w:pageBreakBefore w:val="0"/>
        <w:widowControl w:val="0"/>
        <w:kinsoku/>
        <w:wordWrap/>
        <w:overflowPunct/>
        <w:topLinePunct w:val="0"/>
        <w:autoSpaceDE/>
        <w:autoSpaceDN/>
        <w:bidi w:val="0"/>
        <w:adjustRightInd/>
        <w:snapToGrid/>
        <w:spacing w:line="520" w:lineRule="atLeast"/>
        <w:ind w:left="5280" w:leftChars="2200"/>
        <w:textAlignment w:val="auto"/>
        <w:rPr>
          <w:rFonts w:hint="eastAsia" w:ascii="仿宋" w:hAnsi="仿宋" w:eastAsia="仿宋" w:cs="仿宋"/>
          <w:color w:val="000000" w:themeColor="text1"/>
          <w:szCs w:val="24"/>
          <w:highlight w:val="none"/>
          <w:lang w:eastAsia="zh-CN"/>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供应商：</w:t>
      </w:r>
      <w:r>
        <w:rPr>
          <w:rFonts w:hint="eastAsia" w:ascii="仿宋" w:hAnsi="仿宋" w:eastAsia="仿宋" w:cs="仿宋"/>
          <w:color w:val="000000" w:themeColor="text1"/>
          <w:szCs w:val="24"/>
          <w:highlight w:val="none"/>
          <w:u w:val="single"/>
          <w14:textFill>
            <w14:solidFill>
              <w14:schemeClr w14:val="tx1"/>
            </w14:solidFill>
          </w14:textFill>
        </w:rPr>
        <w:t>（供应商全称并加盖公章</w:t>
      </w:r>
      <w:r>
        <w:rPr>
          <w:rFonts w:hint="eastAsia" w:ascii="仿宋" w:hAnsi="仿宋" w:eastAsia="仿宋" w:cs="仿宋"/>
          <w:color w:val="000000" w:themeColor="text1"/>
          <w:szCs w:val="24"/>
          <w:highlight w:val="none"/>
          <w:u w:val="single"/>
          <w:lang w:eastAsia="zh-CN"/>
          <w14:textFill>
            <w14:solidFill>
              <w14:schemeClr w14:val="tx1"/>
            </w14:solidFill>
          </w14:textFill>
        </w:rPr>
        <w:t>）</w:t>
      </w:r>
    </w:p>
    <w:p w14:paraId="3BA17CAF">
      <w:pPr>
        <w:keepNext w:val="0"/>
        <w:keepLines w:val="0"/>
        <w:pageBreakBefore w:val="0"/>
        <w:widowControl/>
        <w:kinsoku/>
        <w:wordWrap/>
        <w:overflowPunct/>
        <w:topLinePunct w:val="0"/>
        <w:autoSpaceDE/>
        <w:autoSpaceDN/>
        <w:bidi w:val="0"/>
        <w:adjustRightInd/>
        <w:snapToGrid/>
        <w:spacing w:line="520" w:lineRule="atLeast"/>
        <w:ind w:left="5280" w:leftChars="220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日期：</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年</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月</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日</w:t>
      </w:r>
    </w:p>
    <w:p w14:paraId="715DBC7B">
      <w:pPr>
        <w:keepNext w:val="0"/>
        <w:keepLines w:val="0"/>
        <w:pageBreakBefore w:val="0"/>
        <w:widowControl w:val="0"/>
        <w:kinsoku/>
        <w:wordWrap/>
        <w:overflowPunct/>
        <w:topLinePunct w:val="0"/>
        <w:autoSpaceDE/>
        <w:autoSpaceDN/>
        <w:bidi w:val="0"/>
        <w:snapToGrid/>
        <w:spacing w:line="520" w:lineRule="atLeast"/>
        <w:ind w:firstLine="480"/>
        <w:textAlignment w:val="auto"/>
        <w:outlineLvl w:val="9"/>
        <w:rPr>
          <w:rFonts w:hint="eastAsia" w:ascii="仿宋" w:hAnsi="仿宋" w:eastAsia="仿宋" w:cs="仿宋"/>
          <w:b/>
          <w:bCs/>
          <w:sz w:val="22"/>
          <w:highlight w:val="none"/>
        </w:rPr>
      </w:pPr>
      <w:r>
        <w:rPr>
          <w:rFonts w:hint="eastAsia" w:ascii="仿宋" w:hAnsi="仿宋" w:eastAsia="仿宋" w:cs="仿宋"/>
          <w:b/>
          <w:bCs/>
          <w:sz w:val="22"/>
          <w:highlight w:val="none"/>
        </w:rPr>
        <w:t>注：自然人投标的仅需提供身份证</w:t>
      </w:r>
    </w:p>
    <w:p w14:paraId="1D806970">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br w:type="page"/>
      </w:r>
    </w:p>
    <w:p w14:paraId="4B4BAADC">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w:t>
      </w:r>
    </w:p>
    <w:p w14:paraId="40259E8E">
      <w:pPr>
        <w:keepNext w:val="0"/>
        <w:keepLines w:val="0"/>
        <w:pageBreakBefore w:val="0"/>
        <w:widowControl w:val="0"/>
        <w:kinsoku/>
        <w:wordWrap/>
        <w:overflowPunct/>
        <w:topLinePunct w:val="0"/>
        <w:autoSpaceDE/>
        <w:autoSpaceDN/>
        <w:bidi w:val="0"/>
        <w:adjustRightInd w:val="0"/>
        <w:snapToGrid/>
        <w:spacing w:line="520" w:lineRule="atLeast"/>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法定代表人（负责人）授权委托书</w:t>
      </w:r>
    </w:p>
    <w:p w14:paraId="2B16DE3B">
      <w:pPr>
        <w:keepNext w:val="0"/>
        <w:keepLines w:val="0"/>
        <w:pageBreakBefore w:val="0"/>
        <w:kinsoku/>
        <w:wordWrap/>
        <w:overflowPunct/>
        <w:topLinePunct w:val="0"/>
        <w:bidi w:val="0"/>
        <w:adjustRightInd w:val="0"/>
        <w:snapToGrid/>
        <w:spacing w:before="0" w:after="0" w:line="52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b w:val="0"/>
          <w:bCs w:val="0"/>
          <w:sz w:val="24"/>
          <w:szCs w:val="22"/>
          <w:highlight w:val="none"/>
        </w:rPr>
        <w:t>本授权书声明：注册于</w:t>
      </w:r>
      <w:r>
        <w:rPr>
          <w:rFonts w:hint="eastAsia" w:ascii="仿宋" w:hAnsi="仿宋" w:eastAsia="仿宋" w:cs="仿宋"/>
          <w:b w:val="0"/>
          <w:bCs w:val="0"/>
          <w:sz w:val="24"/>
          <w:szCs w:val="22"/>
          <w:highlight w:val="none"/>
          <w:u w:val="single"/>
        </w:rPr>
        <w:t>（工商行政管理局名称）</w:t>
      </w:r>
      <w:r>
        <w:rPr>
          <w:rFonts w:hint="eastAsia" w:ascii="仿宋" w:hAnsi="仿宋" w:eastAsia="仿宋" w:cs="仿宋"/>
          <w:b w:val="0"/>
          <w:bCs w:val="0"/>
          <w:sz w:val="24"/>
          <w:szCs w:val="22"/>
          <w:highlight w:val="none"/>
        </w:rPr>
        <w:t>的</w:t>
      </w:r>
      <w:r>
        <w:rPr>
          <w:rFonts w:hint="eastAsia" w:ascii="仿宋" w:hAnsi="仿宋" w:eastAsia="仿宋" w:cs="仿宋"/>
          <w:b w:val="0"/>
          <w:bCs w:val="0"/>
          <w:sz w:val="24"/>
          <w:szCs w:val="22"/>
          <w:highlight w:val="none"/>
          <w:u w:val="single"/>
        </w:rPr>
        <w:t>（供应商全称）</w:t>
      </w:r>
      <w:r>
        <w:rPr>
          <w:rFonts w:hint="eastAsia" w:ascii="仿宋" w:hAnsi="仿宋" w:eastAsia="仿宋" w:cs="仿宋"/>
          <w:b w:val="0"/>
          <w:bCs w:val="0"/>
          <w:sz w:val="24"/>
          <w:szCs w:val="22"/>
          <w:highlight w:val="none"/>
        </w:rPr>
        <w:t>。法定代表人（负责人）</w:t>
      </w:r>
      <w:r>
        <w:rPr>
          <w:rFonts w:hint="eastAsia" w:ascii="仿宋" w:hAnsi="仿宋" w:eastAsia="仿宋" w:cs="仿宋"/>
          <w:b w:val="0"/>
          <w:bCs w:val="0"/>
          <w:sz w:val="24"/>
          <w:szCs w:val="22"/>
          <w:highlight w:val="none"/>
          <w:u w:val="single"/>
        </w:rPr>
        <w:t xml:space="preserve">  姓名   </w:t>
      </w:r>
      <w:r>
        <w:rPr>
          <w:rFonts w:hint="eastAsia" w:ascii="仿宋" w:hAnsi="仿宋" w:eastAsia="仿宋" w:cs="仿宋"/>
          <w:b w:val="0"/>
          <w:bCs w:val="0"/>
          <w:sz w:val="24"/>
          <w:szCs w:val="22"/>
          <w:highlight w:val="none"/>
        </w:rPr>
        <w:t>特授权</w:t>
      </w:r>
      <w:r>
        <w:rPr>
          <w:rFonts w:hint="eastAsia" w:ascii="仿宋" w:hAnsi="仿宋" w:eastAsia="仿宋" w:cs="仿宋"/>
          <w:b w:val="0"/>
          <w:bCs w:val="0"/>
          <w:sz w:val="24"/>
          <w:szCs w:val="22"/>
          <w:highlight w:val="none"/>
          <w:u w:val="single"/>
        </w:rPr>
        <w:t xml:space="preserve">  被授权人姓名  </w:t>
      </w:r>
      <w:r>
        <w:rPr>
          <w:rFonts w:hint="eastAsia" w:ascii="仿宋" w:hAnsi="仿宋" w:eastAsia="仿宋" w:cs="仿宋"/>
          <w:b w:val="0"/>
          <w:bCs w:val="0"/>
          <w:sz w:val="24"/>
          <w:szCs w:val="22"/>
          <w:highlight w:val="none"/>
        </w:rPr>
        <w:t>代表我公司全权办理针对本次</w:t>
      </w:r>
      <w:r>
        <w:rPr>
          <w:rFonts w:hint="eastAsia" w:ascii="仿宋" w:hAnsi="仿宋" w:eastAsia="仿宋" w:cs="仿宋"/>
          <w:b w:val="0"/>
          <w:bCs w:val="0"/>
          <w:sz w:val="24"/>
          <w:szCs w:val="22"/>
          <w:highlight w:val="none"/>
          <w:u w:val="single"/>
        </w:rPr>
        <w:t xml:space="preserve">  项目名称、项目编号  </w:t>
      </w:r>
      <w:r>
        <w:rPr>
          <w:rFonts w:hint="eastAsia" w:ascii="仿宋" w:hAnsi="仿宋" w:eastAsia="仿宋" w:cs="仿宋"/>
          <w:b w:val="0"/>
          <w:bCs w:val="0"/>
          <w:sz w:val="24"/>
          <w:szCs w:val="22"/>
          <w:highlight w:val="none"/>
        </w:rPr>
        <w:t>的投标、签约等具体工作，并以我单位名义处理一切与之有关的事务。</w:t>
      </w:r>
    </w:p>
    <w:p w14:paraId="2B0A6AF3">
      <w:pPr>
        <w:keepNext w:val="0"/>
        <w:keepLines w:val="0"/>
        <w:pageBreakBefore w:val="0"/>
        <w:widowControl/>
        <w:kinsoku/>
        <w:wordWrap/>
        <w:overflowPunct/>
        <w:topLinePunct w:val="0"/>
        <w:bidi w:val="0"/>
        <w:snapToGrid/>
        <w:spacing w:line="520" w:lineRule="exact"/>
        <w:ind w:firstLine="496" w:firstLineChars="200"/>
        <w:textAlignment w:val="auto"/>
        <w:outlineLvl w:val="9"/>
        <w:rPr>
          <w:rFonts w:hint="eastAsia" w:ascii="仿宋" w:hAnsi="仿宋" w:eastAsia="仿宋" w:cs="仿宋"/>
          <w:spacing w:val="4"/>
          <w:highlight w:val="none"/>
        </w:rPr>
      </w:pPr>
      <w:r>
        <w:rPr>
          <w:rFonts w:hint="eastAsia" w:ascii="仿宋" w:hAnsi="仿宋" w:eastAsia="仿宋" w:cs="仿宋"/>
          <w:spacing w:val="4"/>
          <w:highlight w:val="none"/>
        </w:rPr>
        <w:t>我公司对被授权人的签名负全部责任。</w:t>
      </w:r>
    </w:p>
    <w:p w14:paraId="369CE6FF">
      <w:pPr>
        <w:keepNext w:val="0"/>
        <w:keepLines w:val="0"/>
        <w:pageBreakBefore w:val="0"/>
        <w:widowControl/>
        <w:kinsoku/>
        <w:wordWrap/>
        <w:overflowPunct/>
        <w:topLinePunct w:val="0"/>
        <w:bidi w:val="0"/>
        <w:snapToGrid/>
        <w:spacing w:line="520" w:lineRule="exact"/>
        <w:ind w:firstLine="496" w:firstLineChars="200"/>
        <w:textAlignment w:val="auto"/>
        <w:outlineLvl w:val="9"/>
        <w:rPr>
          <w:rFonts w:hint="eastAsia" w:ascii="仿宋" w:hAnsi="仿宋" w:eastAsia="仿宋" w:cs="仿宋"/>
          <w:highlight w:val="none"/>
        </w:rPr>
      </w:pPr>
      <w:r>
        <w:rPr>
          <w:rFonts w:hint="eastAsia" w:ascii="仿宋" w:hAnsi="仿宋" w:eastAsia="仿宋" w:cs="仿宋"/>
          <w:spacing w:val="4"/>
          <w:highlight w:val="none"/>
        </w:rPr>
        <w:t>本授权有效期与投标有效期一致。</w:t>
      </w:r>
    </w:p>
    <w:p w14:paraId="5C5C3D46">
      <w:pPr>
        <w:keepNext w:val="0"/>
        <w:keepLines w:val="0"/>
        <w:pageBreakBefore w:val="0"/>
        <w:kinsoku/>
        <w:wordWrap/>
        <w:overflowPunct/>
        <w:topLinePunct w:val="0"/>
        <w:bidi w:val="0"/>
        <w:snapToGrid/>
        <w:spacing w:line="520" w:lineRule="exact"/>
        <w:textAlignment w:val="auto"/>
        <w:outlineLvl w:val="9"/>
        <w:rPr>
          <w:rFonts w:hint="eastAsia" w:ascii="仿宋" w:hAnsi="仿宋" w:eastAsia="仿宋" w:cs="仿宋"/>
          <w:highlight w:val="none"/>
        </w:rPr>
      </w:pPr>
      <w:r>
        <w:rPr>
          <w:rFonts w:hint="eastAsia" w:ascii="仿宋" w:hAnsi="仿宋" w:eastAsia="仿宋" w:cs="仿宋"/>
          <w:highlight w:val="none"/>
          <w:lang w:val="zh-CN"/>
        </w:rPr>
        <w:t>附：授权代表</w:t>
      </w:r>
      <w:r>
        <w:rPr>
          <w:rFonts w:hint="eastAsia" w:ascii="仿宋" w:hAnsi="仿宋" w:eastAsia="仿宋" w:cs="仿宋"/>
          <w:highlight w:val="none"/>
        </w:rPr>
        <w:t>人姓名</w:t>
      </w:r>
      <w:r>
        <w:rPr>
          <w:rFonts w:hint="eastAsia" w:ascii="仿宋" w:hAnsi="仿宋" w:eastAsia="仿宋" w:cs="仿宋"/>
          <w:highlight w:val="none"/>
          <w:lang w:val="zh-CN"/>
        </w:rPr>
        <w:t>：</w:t>
      </w:r>
      <w:r>
        <w:rPr>
          <w:rFonts w:hint="eastAsia" w:ascii="仿宋" w:hAnsi="仿宋" w:eastAsia="仿宋" w:cs="仿宋"/>
          <w:highlight w:val="none"/>
          <w:u w:val="single"/>
        </w:rPr>
        <w:t xml:space="preserve">         </w:t>
      </w:r>
      <w:r>
        <w:rPr>
          <w:rFonts w:hint="eastAsia" w:ascii="仿宋" w:hAnsi="仿宋" w:eastAsia="仿宋" w:cs="仿宋"/>
          <w:highlight w:val="none"/>
          <w:u w:val="none"/>
          <w:lang w:val="en-US" w:eastAsia="zh-CN"/>
        </w:rPr>
        <w:t xml:space="preserve"> </w:t>
      </w:r>
      <w:r>
        <w:rPr>
          <w:rFonts w:hint="eastAsia" w:ascii="仿宋" w:hAnsi="仿宋" w:eastAsia="仿宋" w:cs="仿宋"/>
          <w:highlight w:val="none"/>
          <w:lang w:val="zh-CN"/>
        </w:rPr>
        <w:t>性别：</w:t>
      </w:r>
      <w:r>
        <w:rPr>
          <w:rFonts w:hint="eastAsia" w:ascii="仿宋" w:hAnsi="仿宋" w:eastAsia="仿宋" w:cs="仿宋"/>
          <w:highlight w:val="none"/>
          <w:u w:val="single"/>
        </w:rPr>
        <w:t xml:space="preserve">         </w:t>
      </w:r>
      <w:r>
        <w:rPr>
          <w:rFonts w:hint="eastAsia" w:ascii="仿宋" w:hAnsi="仿宋" w:eastAsia="仿宋" w:cs="仿宋"/>
          <w:highlight w:val="none"/>
          <w:u w:val="none"/>
          <w:lang w:val="en-US" w:eastAsia="zh-CN"/>
        </w:rPr>
        <w:t xml:space="preserve"> </w:t>
      </w:r>
      <w:r>
        <w:rPr>
          <w:rFonts w:hint="eastAsia" w:ascii="仿宋" w:hAnsi="仿宋" w:eastAsia="仿宋" w:cs="仿宋"/>
          <w:highlight w:val="none"/>
          <w:lang w:val="zh-CN"/>
        </w:rPr>
        <w:t>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44560F61">
      <w:pPr>
        <w:keepNext w:val="0"/>
        <w:keepLines w:val="0"/>
        <w:pageBreakBefore w:val="0"/>
        <w:kinsoku/>
        <w:wordWrap/>
        <w:overflowPunct/>
        <w:topLinePunct w:val="0"/>
        <w:autoSpaceDE w:val="0"/>
        <w:autoSpaceDN w:val="0"/>
        <w:bidi w:val="0"/>
        <w:adjustRightInd w:val="0"/>
        <w:snapToGrid/>
        <w:spacing w:line="520" w:lineRule="exac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lang w:val="zh-CN"/>
        </w:rPr>
        <w:t>职</w:t>
      </w:r>
      <w:r>
        <w:rPr>
          <w:rFonts w:hint="eastAsia" w:ascii="仿宋" w:hAnsi="仿宋" w:eastAsia="仿宋" w:cs="仿宋"/>
          <w:highlight w:val="none"/>
        </w:rPr>
        <w:t xml:space="preserve">      </w:t>
      </w:r>
      <w:r>
        <w:rPr>
          <w:rFonts w:hint="eastAsia" w:ascii="仿宋" w:hAnsi="仿宋" w:eastAsia="仿宋" w:cs="仿宋"/>
          <w:highlight w:val="none"/>
          <w:lang w:val="zh-CN"/>
        </w:rPr>
        <w:t>务：</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none"/>
          <w:lang w:val="en-US" w:eastAsia="zh-CN"/>
        </w:rPr>
        <w:t xml:space="preserve"> </w:t>
      </w:r>
      <w:r>
        <w:rPr>
          <w:rFonts w:hint="eastAsia" w:ascii="仿宋" w:hAnsi="仿宋" w:eastAsia="仿宋" w:cs="仿宋"/>
          <w:highlight w:val="none"/>
          <w:lang w:val="zh-CN"/>
        </w:rPr>
        <w:t>身份证号码：</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7DCE0B4A">
      <w:pPr>
        <w:keepNext w:val="0"/>
        <w:keepLines w:val="0"/>
        <w:pageBreakBefore w:val="0"/>
        <w:kinsoku/>
        <w:wordWrap/>
        <w:overflowPunct/>
        <w:topLinePunct w:val="0"/>
        <w:autoSpaceDE w:val="0"/>
        <w:autoSpaceDN w:val="0"/>
        <w:bidi w:val="0"/>
        <w:adjustRightInd w:val="0"/>
        <w:snapToGrid/>
        <w:spacing w:line="520" w:lineRule="exac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lang w:val="zh-CN"/>
        </w:rPr>
        <w:t>通讯地址：</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3BF29477">
      <w:pPr>
        <w:keepNext w:val="0"/>
        <w:keepLines w:val="0"/>
        <w:pageBreakBefore w:val="0"/>
        <w:kinsoku/>
        <w:wordWrap/>
        <w:overflowPunct/>
        <w:topLinePunct w:val="0"/>
        <w:autoSpaceDE w:val="0"/>
        <w:autoSpaceDN w:val="0"/>
        <w:bidi w:val="0"/>
        <w:adjustRightInd w:val="0"/>
        <w:snapToGrid/>
        <w:spacing w:line="520" w:lineRule="exac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rPr>
        <w:t>电话</w:t>
      </w:r>
      <w:r>
        <w:rPr>
          <w:rFonts w:hint="eastAsia" w:ascii="仿宋" w:hAnsi="仿宋" w:eastAsia="仿宋" w:cs="仿宋"/>
          <w:highlight w:val="none"/>
          <w:lang w:val="zh-CN"/>
        </w:rPr>
        <w:t>：</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邮箱</w:t>
      </w:r>
      <w:r>
        <w:rPr>
          <w:rFonts w:hint="eastAsia" w:ascii="仿宋" w:hAnsi="仿宋" w:eastAsia="仿宋" w:cs="仿宋"/>
          <w:highlight w:val="none"/>
          <w:lang w:val="zh-CN"/>
        </w:rPr>
        <w:t>：</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4AADB47">
      <w:pPr>
        <w:keepNext w:val="0"/>
        <w:keepLines w:val="0"/>
        <w:pageBreakBefore w:val="0"/>
        <w:kinsoku/>
        <w:wordWrap/>
        <w:overflowPunct/>
        <w:topLinePunct w:val="0"/>
        <w:autoSpaceDE w:val="0"/>
        <w:autoSpaceDN w:val="0"/>
        <w:bidi w:val="0"/>
        <w:adjustRightInd w:val="0"/>
        <w:snapToGrid/>
        <w:spacing w:line="520" w:lineRule="exact"/>
        <w:ind w:firstLine="480" w:firstLineChars="200"/>
        <w:textAlignment w:val="auto"/>
        <w:outlineLvl w:val="9"/>
        <w:rPr>
          <w:rFonts w:hint="eastAsia" w:ascii="仿宋" w:hAnsi="仿宋" w:eastAsia="仿宋" w:cs="仿宋"/>
          <w:highlight w:val="none"/>
        </w:rPr>
      </w:pPr>
      <w:r>
        <w:rPr>
          <w:rFonts w:hint="eastAsia" w:ascii="仿宋" w:hAnsi="仿宋" w:eastAsia="仿宋" w:cs="仿宋"/>
          <w:highlight w:val="none"/>
          <w:lang w:val="zh-CN"/>
        </w:rPr>
        <w:t>法定代表人（负责人）</w:t>
      </w:r>
      <w:r>
        <w:rPr>
          <w:rFonts w:hint="eastAsia" w:ascii="仿宋" w:hAnsi="仿宋" w:eastAsia="仿宋" w:cs="仿宋"/>
          <w:highlight w:val="none"/>
        </w:rPr>
        <w:t>及</w:t>
      </w:r>
      <w:r>
        <w:rPr>
          <w:rFonts w:hint="eastAsia" w:ascii="仿宋" w:hAnsi="仿宋" w:eastAsia="仿宋" w:cs="仿宋"/>
          <w:highlight w:val="none"/>
          <w:lang w:val="zh-CN"/>
        </w:rPr>
        <w:t>授权代表身份证</w:t>
      </w:r>
      <w:r>
        <w:rPr>
          <w:rFonts w:hint="eastAsia" w:ascii="仿宋" w:hAnsi="仿宋" w:eastAsia="仿宋" w:cs="仿宋"/>
          <w:highlight w:val="none"/>
          <w:lang w:val="en-US" w:eastAsia="zh-CN"/>
        </w:rPr>
        <w:t>扫描</w:t>
      </w:r>
      <w:r>
        <w:rPr>
          <w:rFonts w:hint="eastAsia" w:ascii="仿宋" w:hAnsi="仿宋" w:eastAsia="仿宋" w:cs="仿宋"/>
          <w:highlight w:val="none"/>
          <w:lang w:val="zh-CN"/>
        </w:rPr>
        <w:t>件</w:t>
      </w:r>
    </w:p>
    <w:tbl>
      <w:tblPr>
        <w:tblStyle w:val="8"/>
        <w:tblW w:w="4999" w:type="pct"/>
        <w:tblInd w:w="0" w:type="dxa"/>
        <w:tblLayout w:type="autofit"/>
        <w:tblCellMar>
          <w:top w:w="0" w:type="dxa"/>
          <w:left w:w="108" w:type="dxa"/>
          <w:bottom w:w="0" w:type="dxa"/>
          <w:right w:w="108" w:type="dxa"/>
        </w:tblCellMar>
      </w:tblPr>
      <w:tblGrid>
        <w:gridCol w:w="4692"/>
        <w:gridCol w:w="4502"/>
      </w:tblGrid>
      <w:tr w14:paraId="5CD683C4">
        <w:tblPrEx>
          <w:tblCellMar>
            <w:top w:w="0" w:type="dxa"/>
            <w:left w:w="108" w:type="dxa"/>
            <w:bottom w:w="0" w:type="dxa"/>
            <w:right w:w="108" w:type="dxa"/>
          </w:tblCellMar>
        </w:tblPrEx>
        <w:trPr>
          <w:trHeight w:val="2770" w:hRule="atLeast"/>
        </w:trPr>
        <w:tc>
          <w:tcPr>
            <w:tcW w:w="2551" w:type="pct"/>
            <w:tcBorders>
              <w:top w:val="single" w:color="auto" w:sz="6" w:space="0"/>
              <w:left w:val="single" w:color="auto" w:sz="6" w:space="0"/>
              <w:bottom w:val="single" w:color="auto" w:sz="6" w:space="0"/>
              <w:right w:val="single" w:color="auto" w:sz="6" w:space="0"/>
            </w:tcBorders>
            <w:vAlign w:val="center"/>
          </w:tcPr>
          <w:p w14:paraId="5475E789">
            <w:pPr>
              <w:keepNext w:val="0"/>
              <w:keepLines w:val="0"/>
              <w:pageBreakBefore w:val="0"/>
              <w:kinsoku/>
              <w:wordWrap/>
              <w:overflowPunct/>
              <w:topLinePunct w:val="0"/>
              <w:autoSpaceDE w:val="0"/>
              <w:autoSpaceDN w:val="0"/>
              <w:bidi w:val="0"/>
              <w:adjustRightInd w:val="0"/>
              <w:spacing w:line="520" w:lineRule="exact"/>
              <w:jc w:val="center"/>
              <w:textAlignment w:val="auto"/>
              <w:outlineLvl w:val="9"/>
              <w:rPr>
                <w:rFonts w:hint="eastAsia" w:ascii="仿宋" w:hAnsi="仿宋" w:eastAsia="仿宋" w:cs="仿宋"/>
                <w:highlight w:val="none"/>
                <w:lang w:val="zh-CN"/>
              </w:rPr>
            </w:pPr>
            <w:r>
              <w:rPr>
                <w:rFonts w:hint="eastAsia" w:ascii="仿宋" w:hAnsi="仿宋" w:eastAsia="仿宋" w:cs="仿宋"/>
                <w:highlight w:val="none"/>
                <w:lang w:val="zh-CN"/>
              </w:rPr>
              <w:t>法定代表人（负责人）身份证</w:t>
            </w:r>
            <w:r>
              <w:rPr>
                <w:rFonts w:hint="eastAsia" w:ascii="仿宋" w:hAnsi="仿宋" w:eastAsia="仿宋" w:cs="仿宋"/>
                <w:highlight w:val="none"/>
                <w:lang w:val="en-US" w:eastAsia="zh-CN"/>
              </w:rPr>
              <w:t>扫描</w:t>
            </w:r>
            <w:r>
              <w:rPr>
                <w:rFonts w:hint="eastAsia" w:ascii="仿宋" w:hAnsi="仿宋" w:eastAsia="仿宋" w:cs="仿宋"/>
                <w:highlight w:val="none"/>
                <w:lang w:val="zh-CN"/>
              </w:rPr>
              <w:t>件</w:t>
            </w:r>
          </w:p>
          <w:p w14:paraId="3539B923">
            <w:pPr>
              <w:keepNext w:val="0"/>
              <w:keepLines w:val="0"/>
              <w:pageBreakBefore w:val="0"/>
              <w:kinsoku/>
              <w:wordWrap/>
              <w:overflowPunct/>
              <w:topLinePunct w:val="0"/>
              <w:autoSpaceDE w:val="0"/>
              <w:autoSpaceDN w:val="0"/>
              <w:bidi w:val="0"/>
              <w:adjustRightInd w:val="0"/>
              <w:spacing w:line="520" w:lineRule="exact"/>
              <w:jc w:val="center"/>
              <w:textAlignment w:val="auto"/>
              <w:outlineLvl w:val="9"/>
              <w:rPr>
                <w:rFonts w:hint="eastAsia" w:ascii="仿宋" w:hAnsi="仿宋" w:eastAsia="仿宋" w:cs="仿宋"/>
                <w:highlight w:val="none"/>
              </w:rPr>
            </w:pPr>
            <w:r>
              <w:rPr>
                <w:rFonts w:hint="eastAsia" w:ascii="仿宋" w:hAnsi="仿宋" w:eastAsia="仿宋" w:cs="仿宋"/>
                <w:highlight w:val="none"/>
                <w:lang w:val="zh-CN"/>
              </w:rPr>
              <w:t>（正反面）</w:t>
            </w:r>
          </w:p>
        </w:tc>
        <w:tc>
          <w:tcPr>
            <w:tcW w:w="2448" w:type="pct"/>
            <w:tcBorders>
              <w:top w:val="single" w:color="auto" w:sz="6" w:space="0"/>
              <w:left w:val="single" w:color="auto" w:sz="6" w:space="0"/>
              <w:bottom w:val="single" w:color="auto" w:sz="6" w:space="0"/>
              <w:right w:val="single" w:color="auto" w:sz="6" w:space="0"/>
            </w:tcBorders>
            <w:vAlign w:val="center"/>
          </w:tcPr>
          <w:p w14:paraId="7E4332C5">
            <w:pPr>
              <w:keepNext w:val="0"/>
              <w:keepLines w:val="0"/>
              <w:pageBreakBefore w:val="0"/>
              <w:kinsoku/>
              <w:wordWrap/>
              <w:overflowPunct/>
              <w:topLinePunct w:val="0"/>
              <w:autoSpaceDE w:val="0"/>
              <w:autoSpaceDN w:val="0"/>
              <w:bidi w:val="0"/>
              <w:adjustRightInd w:val="0"/>
              <w:spacing w:line="520" w:lineRule="exact"/>
              <w:jc w:val="center"/>
              <w:textAlignment w:val="auto"/>
              <w:outlineLvl w:val="9"/>
              <w:rPr>
                <w:rFonts w:hint="eastAsia" w:ascii="仿宋" w:hAnsi="仿宋" w:eastAsia="仿宋" w:cs="仿宋"/>
                <w:highlight w:val="none"/>
                <w:lang w:val="zh-CN"/>
              </w:rPr>
            </w:pPr>
            <w:r>
              <w:rPr>
                <w:rFonts w:hint="eastAsia" w:ascii="仿宋" w:hAnsi="仿宋" w:eastAsia="仿宋" w:cs="仿宋"/>
                <w:highlight w:val="none"/>
                <w:lang w:val="zh-CN"/>
              </w:rPr>
              <w:t>授权代表身份证</w:t>
            </w:r>
            <w:r>
              <w:rPr>
                <w:rFonts w:hint="eastAsia" w:ascii="仿宋" w:hAnsi="仿宋" w:eastAsia="仿宋" w:cs="仿宋"/>
                <w:highlight w:val="none"/>
                <w:lang w:val="en-US" w:eastAsia="zh-CN"/>
              </w:rPr>
              <w:t>扫描</w:t>
            </w:r>
            <w:r>
              <w:rPr>
                <w:rFonts w:hint="eastAsia" w:ascii="仿宋" w:hAnsi="仿宋" w:eastAsia="仿宋" w:cs="仿宋"/>
                <w:highlight w:val="none"/>
                <w:lang w:val="zh-CN"/>
              </w:rPr>
              <w:t>件</w:t>
            </w:r>
          </w:p>
          <w:p w14:paraId="13487F98">
            <w:pPr>
              <w:keepNext w:val="0"/>
              <w:keepLines w:val="0"/>
              <w:pageBreakBefore w:val="0"/>
              <w:kinsoku/>
              <w:wordWrap/>
              <w:overflowPunct/>
              <w:topLinePunct w:val="0"/>
              <w:autoSpaceDE w:val="0"/>
              <w:autoSpaceDN w:val="0"/>
              <w:bidi w:val="0"/>
              <w:adjustRightInd w:val="0"/>
              <w:spacing w:line="520" w:lineRule="exact"/>
              <w:jc w:val="center"/>
              <w:textAlignment w:val="auto"/>
              <w:outlineLvl w:val="9"/>
              <w:rPr>
                <w:rFonts w:hint="eastAsia" w:ascii="仿宋" w:hAnsi="仿宋" w:eastAsia="仿宋" w:cs="仿宋"/>
                <w:highlight w:val="none"/>
              </w:rPr>
            </w:pPr>
            <w:r>
              <w:rPr>
                <w:rFonts w:hint="eastAsia" w:ascii="仿宋" w:hAnsi="仿宋" w:eastAsia="仿宋" w:cs="仿宋"/>
                <w:highlight w:val="none"/>
                <w:lang w:val="zh-CN"/>
              </w:rPr>
              <w:t>（正反面）</w:t>
            </w:r>
          </w:p>
        </w:tc>
      </w:tr>
    </w:tbl>
    <w:p w14:paraId="3F9DEA10">
      <w:pPr>
        <w:keepNext w:val="0"/>
        <w:keepLines w:val="0"/>
        <w:pageBreakBefore w:val="0"/>
        <w:widowControl/>
        <w:kinsoku/>
        <w:wordWrap/>
        <w:overflowPunct/>
        <w:topLinePunct w:val="0"/>
        <w:bidi w:val="0"/>
        <w:adjustRightInd w:val="0"/>
        <w:snapToGrid w:val="0"/>
        <w:spacing w:line="520" w:lineRule="exact"/>
        <w:textAlignment w:val="auto"/>
        <w:outlineLvl w:val="9"/>
        <w:rPr>
          <w:rFonts w:hint="eastAsia" w:ascii="仿宋" w:hAnsi="仿宋" w:eastAsia="仿宋" w:cs="仿宋"/>
          <w:highlight w:val="none"/>
        </w:rPr>
      </w:pPr>
      <w:r>
        <w:rPr>
          <w:rFonts w:hint="eastAsia" w:ascii="仿宋" w:hAnsi="仿宋" w:eastAsia="仿宋" w:cs="仿宋"/>
          <w:highlight w:val="none"/>
        </w:rPr>
        <w:t xml:space="preserve">   </w:t>
      </w:r>
    </w:p>
    <w:p w14:paraId="61E30E41">
      <w:pPr>
        <w:keepNext w:val="0"/>
        <w:keepLines w:val="0"/>
        <w:pageBreakBefore w:val="0"/>
        <w:widowControl/>
        <w:kinsoku/>
        <w:wordWrap/>
        <w:overflowPunct/>
        <w:topLinePunct w:val="0"/>
        <w:autoSpaceDE/>
        <w:autoSpaceDN/>
        <w:bidi w:val="0"/>
        <w:spacing w:line="520" w:lineRule="exact"/>
        <w:ind w:left="3840" w:leftChars="16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rPr>
        <w:t>供应商：</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供应商全称并加盖公章）</w:t>
      </w:r>
    </w:p>
    <w:p w14:paraId="7BB74DC5">
      <w:pPr>
        <w:keepNext w:val="0"/>
        <w:keepLines w:val="0"/>
        <w:pageBreakBefore w:val="0"/>
        <w:widowControl/>
        <w:kinsoku/>
        <w:wordWrap/>
        <w:overflowPunct/>
        <w:topLinePunct w:val="0"/>
        <w:autoSpaceDE/>
        <w:autoSpaceDN/>
        <w:bidi w:val="0"/>
        <w:adjustRightInd w:val="0"/>
        <w:snapToGrid w:val="0"/>
        <w:spacing w:line="520" w:lineRule="exact"/>
        <w:ind w:left="3840" w:leftChars="1600"/>
        <w:jc w:val="both"/>
        <w:textAlignment w:val="auto"/>
        <w:outlineLvl w:val="9"/>
        <w:rPr>
          <w:rFonts w:hint="eastAsia" w:ascii="仿宋" w:hAnsi="仿宋" w:eastAsia="仿宋" w:cs="仿宋"/>
          <w:highlight w:val="none"/>
        </w:rPr>
      </w:pPr>
      <w:r>
        <w:rPr>
          <w:rFonts w:hint="eastAsia" w:ascii="仿宋" w:hAnsi="仿宋" w:eastAsia="仿宋" w:cs="仿宋"/>
          <w:highlight w:val="none"/>
        </w:rPr>
        <w:t>法定代表人（负责人）：</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（盖章或签字）</w:t>
      </w:r>
    </w:p>
    <w:p w14:paraId="21B19AF8">
      <w:pPr>
        <w:keepNext w:val="0"/>
        <w:keepLines w:val="0"/>
        <w:pageBreakBefore w:val="0"/>
        <w:widowControl/>
        <w:kinsoku/>
        <w:wordWrap/>
        <w:overflowPunct/>
        <w:topLinePunct w:val="0"/>
        <w:autoSpaceDE/>
        <w:autoSpaceDN/>
        <w:bidi w:val="0"/>
        <w:adjustRightInd w:val="0"/>
        <w:snapToGrid w:val="0"/>
        <w:spacing w:line="520" w:lineRule="exact"/>
        <w:ind w:left="3840" w:leftChars="1600"/>
        <w:jc w:val="both"/>
        <w:textAlignment w:val="auto"/>
        <w:outlineLvl w:val="9"/>
        <w:rPr>
          <w:rFonts w:hint="eastAsia" w:ascii="仿宋" w:hAnsi="仿宋" w:eastAsia="仿宋" w:cs="仿宋"/>
          <w:highlight w:val="none"/>
        </w:rPr>
      </w:pPr>
      <w:r>
        <w:rPr>
          <w:rFonts w:hint="eastAsia" w:ascii="仿宋" w:hAnsi="仿宋" w:eastAsia="仿宋" w:cs="仿宋"/>
          <w:highlight w:val="none"/>
        </w:rPr>
        <w:t>委托代理人：</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w:t>
      </w:r>
    </w:p>
    <w:p w14:paraId="708C990C">
      <w:pPr>
        <w:keepNext w:val="0"/>
        <w:keepLines w:val="0"/>
        <w:pageBreakBefore w:val="0"/>
        <w:widowControl/>
        <w:kinsoku/>
        <w:wordWrap/>
        <w:overflowPunct/>
        <w:topLinePunct w:val="0"/>
        <w:autoSpaceDE/>
        <w:autoSpaceDN/>
        <w:bidi w:val="0"/>
        <w:adjustRightInd w:val="0"/>
        <w:snapToGrid w:val="0"/>
        <w:spacing w:line="520" w:lineRule="exact"/>
        <w:ind w:left="3840" w:leftChars="1600"/>
        <w:jc w:val="both"/>
        <w:textAlignment w:val="auto"/>
        <w:outlineLvl w:val="9"/>
        <w:rPr>
          <w:rFonts w:hint="eastAsia" w:ascii="仿宋" w:hAnsi="仿宋" w:eastAsia="仿宋" w:cs="仿宋"/>
          <w:highlight w:val="none"/>
        </w:rPr>
      </w:pPr>
      <w:r>
        <w:rPr>
          <w:rFonts w:hint="eastAsia" w:ascii="仿宋" w:hAnsi="仿宋" w:eastAsia="仿宋" w:cs="仿宋"/>
          <w:highlight w:val="none"/>
        </w:rPr>
        <w:t xml:space="preserve">日 </w:t>
      </w:r>
      <w:r>
        <w:rPr>
          <w:rFonts w:hint="eastAsia" w:ascii="仿宋" w:hAnsi="仿宋" w:eastAsia="仿宋" w:cs="仿宋"/>
          <w:highlight w:val="none"/>
        </w:rPr>
        <w:t xml:space="preserve"> </w:t>
      </w:r>
      <w:r>
        <w:rPr>
          <w:rFonts w:hint="eastAsia" w:ascii="仿宋" w:hAnsi="仿宋" w:eastAsia="仿宋" w:cs="仿宋"/>
          <w:highlight w:val="none"/>
        </w:rPr>
        <w:t>期：</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A669489">
      <w:pPr>
        <w:keepNext w:val="0"/>
        <w:keepLines w:val="0"/>
        <w:pageBreakBefore w:val="0"/>
        <w:kinsoku/>
        <w:wordWrap/>
        <w:overflowPunct/>
        <w:topLinePunct w:val="0"/>
        <w:bidi w:val="0"/>
        <w:spacing w:line="520" w:lineRule="exact"/>
        <w:ind w:firstLine="480"/>
        <w:textAlignment w:val="auto"/>
        <w:outlineLvl w:val="9"/>
        <w:rPr>
          <w:rFonts w:hint="eastAsia" w:ascii="仿宋" w:hAnsi="仿宋" w:eastAsia="仿宋" w:cs="仿宋"/>
          <w:b/>
          <w:bCs/>
          <w:sz w:val="22"/>
          <w:highlight w:val="none"/>
        </w:rPr>
      </w:pPr>
    </w:p>
    <w:p w14:paraId="2FFB24D7">
      <w:pPr>
        <w:keepNext w:val="0"/>
        <w:keepLines w:val="0"/>
        <w:pageBreakBefore w:val="0"/>
        <w:kinsoku/>
        <w:wordWrap/>
        <w:overflowPunct/>
        <w:topLinePunct w:val="0"/>
        <w:bidi w:val="0"/>
        <w:spacing w:line="520" w:lineRule="exact"/>
        <w:ind w:firstLine="480"/>
        <w:textAlignment w:val="auto"/>
        <w:outlineLvl w:val="9"/>
        <w:rPr>
          <w:rFonts w:hint="eastAsia" w:ascii="仿宋" w:hAnsi="仿宋" w:eastAsia="仿宋" w:cs="仿宋"/>
          <w:b/>
          <w:bCs/>
          <w:sz w:val="22"/>
          <w:highlight w:val="none"/>
        </w:rPr>
      </w:pPr>
      <w:r>
        <w:rPr>
          <w:rFonts w:hint="eastAsia" w:ascii="仿宋" w:hAnsi="仿宋" w:eastAsia="仿宋" w:cs="仿宋"/>
          <w:b/>
          <w:bCs/>
          <w:sz w:val="22"/>
          <w:highlight w:val="none"/>
        </w:rPr>
        <w:t>注：自然人投标的或法定代表人投标的无需提供。</w:t>
      </w:r>
    </w:p>
    <w:p w14:paraId="7E248C95">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br w:type="page"/>
      </w:r>
    </w:p>
    <w:p w14:paraId="2B104F75">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w:t>
      </w:r>
    </w:p>
    <w:p w14:paraId="768F5BDE">
      <w:pPr>
        <w:keepNext w:val="0"/>
        <w:keepLines w:val="0"/>
        <w:pageBreakBefore w:val="0"/>
        <w:widowControl w:val="0"/>
        <w:kinsoku/>
        <w:wordWrap/>
        <w:overflowPunct/>
        <w:topLinePunct w:val="0"/>
        <w:autoSpaceDE/>
        <w:autoSpaceDN/>
        <w:bidi w:val="0"/>
        <w:adjustRightInd w:val="0"/>
        <w:snapToGrid/>
        <w:spacing w:line="520" w:lineRule="atLeast"/>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无重大违法记录声明</w:t>
      </w:r>
    </w:p>
    <w:p w14:paraId="7896791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themeColor="text1"/>
          <w:highlight w:val="none"/>
          <w14:textFill>
            <w14:solidFill>
              <w14:schemeClr w14:val="tx1"/>
            </w14:solidFill>
          </w14:textFill>
        </w:rPr>
      </w:pPr>
    </w:p>
    <w:p w14:paraId="007710A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highlight w:val="none"/>
        </w:rPr>
      </w:pPr>
      <w:r>
        <w:rPr>
          <w:rFonts w:hint="eastAsia" w:ascii="仿宋" w:hAnsi="仿宋" w:eastAsia="仿宋" w:cs="仿宋"/>
          <w:color w:val="000000" w:themeColor="text1"/>
          <w:highlight w:val="none"/>
          <w14:textFill>
            <w14:solidFill>
              <w14:schemeClr w14:val="tx1"/>
            </w14:solidFill>
          </w14:textFill>
        </w:rPr>
        <w:t>致：</w:t>
      </w:r>
      <w:r>
        <w:rPr>
          <w:rFonts w:hint="eastAsia" w:ascii="仿宋" w:hAnsi="仿宋" w:eastAsia="仿宋" w:cs="仿宋"/>
          <w:color w:val="000000" w:themeColor="text1"/>
          <w:highlight w:val="none"/>
          <w:u w:val="single"/>
          <w14:textFill>
            <w14:solidFill>
              <w14:schemeClr w14:val="tx1"/>
            </w14:solidFill>
          </w14:textFill>
        </w:rPr>
        <w:t xml:space="preserve"> （采购人或采购代理机构名称）</w:t>
      </w:r>
    </w:p>
    <w:p w14:paraId="1BCDF7D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我公司作为</w:t>
      </w:r>
      <w:r>
        <w:rPr>
          <w:rFonts w:hint="eastAsia" w:ascii="仿宋" w:hAnsi="仿宋" w:eastAsia="仿宋" w:cs="仿宋"/>
          <w:highlight w:val="none"/>
          <w:u w:val="single"/>
        </w:rPr>
        <w:t>（项目名称、项目编号）</w:t>
      </w:r>
      <w:r>
        <w:rPr>
          <w:rFonts w:hint="eastAsia" w:ascii="仿宋" w:hAnsi="仿宋" w:eastAsia="仿宋" w:cs="仿宋"/>
          <w:highlight w:val="none"/>
        </w:rPr>
        <w:t xml:space="preserve">的供应商，在此郑重声明： </w:t>
      </w:r>
    </w:p>
    <w:p w14:paraId="45DD39C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1、在参加本次政府采购活动前 3 年内，在经营活动中</w:t>
      </w:r>
      <w:r>
        <w:rPr>
          <w:rFonts w:hint="eastAsia" w:ascii="仿宋" w:hAnsi="仿宋" w:eastAsia="仿宋" w:cs="仿宋"/>
          <w:highlight w:val="none"/>
          <w:u w:val="single"/>
        </w:rPr>
        <w:tab/>
      </w:r>
      <w:r>
        <w:rPr>
          <w:rFonts w:hint="eastAsia" w:ascii="仿宋" w:hAnsi="仿宋" w:eastAsia="仿宋" w:cs="仿宋"/>
          <w:highlight w:val="none"/>
          <w:u w:val="single"/>
        </w:rPr>
        <w:t xml:space="preserve">     </w:t>
      </w:r>
      <w:r>
        <w:rPr>
          <w:rFonts w:hint="eastAsia" w:ascii="仿宋" w:hAnsi="仿宋" w:eastAsia="仿宋" w:cs="仿宋"/>
          <w:highlight w:val="none"/>
        </w:rPr>
        <w:t>填（“没有”或“有”）重大违法记录。</w:t>
      </w:r>
    </w:p>
    <w:p w14:paraId="2CD3F07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2、我公司</w:t>
      </w:r>
      <w:r>
        <w:rPr>
          <w:rFonts w:hint="eastAsia" w:ascii="仿宋" w:hAnsi="仿宋" w:eastAsia="仿宋" w:cs="仿宋"/>
          <w:highlight w:val="none"/>
          <w:u w:val="single"/>
        </w:rPr>
        <w:tab/>
      </w:r>
      <w:r>
        <w:rPr>
          <w:rFonts w:hint="eastAsia" w:ascii="仿宋" w:hAnsi="仿宋" w:eastAsia="仿宋" w:cs="仿宋"/>
          <w:highlight w:val="none"/>
          <w:u w:val="single"/>
        </w:rPr>
        <w:t xml:space="preserve">     </w:t>
      </w:r>
      <w:r>
        <w:rPr>
          <w:rFonts w:hint="eastAsia" w:ascii="仿宋" w:hAnsi="仿宋" w:eastAsia="仿宋" w:cs="仿宋"/>
          <w:highlight w:val="none"/>
        </w:rPr>
        <w:t>（填“未被列入”或“被列入”）失信被执行人名单。</w:t>
      </w:r>
    </w:p>
    <w:p w14:paraId="79AB932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eastAsia="zh-CN"/>
        </w:rPr>
      </w:pPr>
      <w:r>
        <w:rPr>
          <w:rFonts w:hint="eastAsia" w:ascii="仿宋" w:hAnsi="仿宋" w:eastAsia="仿宋" w:cs="仿宋"/>
          <w:highlight w:val="none"/>
        </w:rPr>
        <w:t>3、我公司</w:t>
      </w:r>
      <w:r>
        <w:rPr>
          <w:rFonts w:hint="eastAsia" w:ascii="仿宋" w:hAnsi="仿宋" w:eastAsia="仿宋" w:cs="仿宋"/>
          <w:highlight w:val="none"/>
          <w:u w:val="single"/>
        </w:rPr>
        <w:tab/>
      </w:r>
      <w:r>
        <w:rPr>
          <w:rFonts w:hint="eastAsia" w:ascii="仿宋" w:hAnsi="仿宋" w:eastAsia="仿宋" w:cs="仿宋"/>
          <w:highlight w:val="none"/>
          <w:u w:val="single"/>
        </w:rPr>
        <w:t xml:space="preserve">     </w:t>
      </w:r>
      <w:r>
        <w:rPr>
          <w:rFonts w:hint="eastAsia" w:ascii="仿宋" w:hAnsi="仿宋" w:eastAsia="仿宋" w:cs="仿宋"/>
          <w:highlight w:val="none"/>
        </w:rPr>
        <w:t>（填“未被列入”或“被列入”）重大税收违法失信主体</w:t>
      </w:r>
      <w:r>
        <w:rPr>
          <w:rFonts w:hint="eastAsia" w:ascii="仿宋" w:hAnsi="仿宋" w:eastAsia="仿宋" w:cs="仿宋"/>
          <w:highlight w:val="none"/>
          <w:lang w:eastAsia="zh-CN"/>
        </w:rPr>
        <w:t>。</w:t>
      </w:r>
    </w:p>
    <w:p w14:paraId="01CE35F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eastAsia="zh-CN"/>
        </w:rPr>
      </w:pPr>
      <w:r>
        <w:rPr>
          <w:rFonts w:hint="eastAsia" w:ascii="仿宋" w:hAnsi="仿宋" w:eastAsia="仿宋" w:cs="仿宋"/>
          <w:highlight w:val="none"/>
        </w:rPr>
        <w:t>4、我公司</w:t>
      </w:r>
      <w:r>
        <w:rPr>
          <w:rFonts w:hint="eastAsia" w:ascii="仿宋" w:hAnsi="仿宋" w:eastAsia="仿宋" w:cs="仿宋"/>
          <w:highlight w:val="none"/>
          <w:u w:val="single"/>
        </w:rPr>
        <w:tab/>
      </w:r>
      <w:r>
        <w:rPr>
          <w:rFonts w:hint="eastAsia" w:ascii="仿宋" w:hAnsi="仿宋" w:eastAsia="仿宋" w:cs="仿宋"/>
          <w:highlight w:val="none"/>
          <w:u w:val="single"/>
        </w:rPr>
        <w:t xml:space="preserve">     </w:t>
      </w:r>
      <w:r>
        <w:rPr>
          <w:rFonts w:hint="eastAsia" w:ascii="仿宋" w:hAnsi="仿宋" w:eastAsia="仿宋" w:cs="仿宋"/>
          <w:highlight w:val="none"/>
        </w:rPr>
        <w:t>（填“未被列入”或“被列入”）政府采购严重违法失信行为记录名单</w:t>
      </w:r>
      <w:r>
        <w:rPr>
          <w:rFonts w:hint="eastAsia" w:ascii="仿宋" w:hAnsi="仿宋" w:eastAsia="仿宋" w:cs="仿宋"/>
          <w:highlight w:val="none"/>
          <w:lang w:eastAsia="zh-CN"/>
        </w:rPr>
        <w:t>。</w:t>
      </w:r>
    </w:p>
    <w:p w14:paraId="0BA4AA6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如有不实，我方将无条件地退出本项目的采购活动，并遵照《政府采购法》有关“提供虚假材料的规定”接受处罚。</w:t>
      </w:r>
    </w:p>
    <w:p w14:paraId="6FCDAF8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lang w:eastAsia="zh-CN"/>
        </w:rPr>
      </w:pPr>
      <w:r>
        <w:rPr>
          <w:rFonts w:hint="eastAsia" w:ascii="仿宋" w:hAnsi="仿宋" w:eastAsia="仿宋" w:cs="仿宋"/>
          <w:highlight w:val="none"/>
        </w:rPr>
        <w:t>特此声明</w:t>
      </w:r>
      <w:r>
        <w:rPr>
          <w:rFonts w:hint="eastAsia" w:ascii="仿宋" w:hAnsi="仿宋" w:eastAsia="仿宋" w:cs="仿宋"/>
          <w:highlight w:val="none"/>
          <w:lang w:eastAsia="zh-CN"/>
        </w:rPr>
        <w:t>。</w:t>
      </w:r>
    </w:p>
    <w:p w14:paraId="719B197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highlight w:val="none"/>
        </w:rPr>
      </w:pPr>
    </w:p>
    <w:p w14:paraId="0BD7564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highlight w:val="none"/>
        </w:rPr>
      </w:pPr>
    </w:p>
    <w:p w14:paraId="536C7DA0">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lang w:val="en-US" w:eastAsia="zh-CN"/>
        </w:rPr>
      </w:pPr>
      <w:r>
        <w:rPr>
          <w:rFonts w:hint="eastAsia" w:ascii="仿宋" w:hAnsi="仿宋" w:eastAsia="仿宋" w:cs="仿宋"/>
          <w:highlight w:val="none"/>
        </w:rPr>
        <w:t>供应商：</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（供应商全称并加盖公章）</w:t>
      </w:r>
      <w:r>
        <w:rPr>
          <w:rFonts w:hint="eastAsia" w:ascii="仿宋" w:hAnsi="仿宋" w:eastAsia="仿宋" w:cs="仿宋"/>
          <w:highlight w:val="none"/>
          <w:u w:val="single"/>
          <w:lang w:val="en-US" w:eastAsia="zh-CN"/>
        </w:rPr>
        <w:t xml:space="preserve"> </w:t>
      </w:r>
    </w:p>
    <w:p w14:paraId="035C3882">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rPr>
      </w:pPr>
      <w:r>
        <w:rPr>
          <w:rFonts w:hint="eastAsia" w:ascii="仿宋" w:hAnsi="仿宋" w:eastAsia="仿宋" w:cs="仿宋"/>
          <w:spacing w:val="4"/>
          <w:highlight w:val="none"/>
        </w:rPr>
        <w:t>法定代表人（负责人）或</w:t>
      </w:r>
    </w:p>
    <w:p w14:paraId="531B9365">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z w:val="24"/>
          <w:szCs w:val="24"/>
          <w:highlight w:val="none"/>
        </w:rPr>
      </w:pPr>
      <w:r>
        <w:rPr>
          <w:rFonts w:hint="eastAsia" w:ascii="仿宋" w:hAnsi="仿宋" w:eastAsia="仿宋" w:cs="仿宋"/>
          <w:spacing w:val="4"/>
          <w:highlight w:val="none"/>
        </w:rPr>
        <w:t>被授权人</w:t>
      </w:r>
      <w:r>
        <w:rPr>
          <w:rFonts w:hint="eastAsia" w:ascii="仿宋" w:hAnsi="仿宋" w:eastAsia="仿宋" w:cs="仿宋"/>
          <w:highlight w:val="none"/>
        </w:rPr>
        <w:t>（签字或盖章）：</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2B3F6C6F">
      <w:pPr>
        <w:pStyle w:val="5"/>
        <w:keepNext w:val="0"/>
        <w:keepLines w:val="0"/>
        <w:pageBreakBefore w:val="0"/>
        <w:widowControl w:val="0"/>
        <w:tabs>
          <w:tab w:val="left" w:pos="4195"/>
          <w:tab w:val="left" w:pos="5155"/>
          <w:tab w:val="left" w:pos="6115"/>
        </w:tabs>
        <w:kinsoku/>
        <w:wordWrap/>
        <w:overflowPunct/>
        <w:topLinePunct w:val="0"/>
        <w:autoSpaceDE/>
        <w:autoSpaceDN/>
        <w:bidi w:val="0"/>
        <w:adjustRightInd/>
        <w:snapToGrid/>
        <w:spacing w:after="0" w:line="520" w:lineRule="exact"/>
        <w:ind w:left="4080" w:leftChars="17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年</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月</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日</w:t>
      </w:r>
    </w:p>
    <w:p w14:paraId="7D68A4F1">
      <w:pPr>
        <w:keepNext w:val="0"/>
        <w:keepLines w:val="0"/>
        <w:pageBreakBefore w:val="0"/>
        <w:widowControl w:val="0"/>
        <w:kinsoku/>
        <w:wordWrap/>
        <w:overflowPunct/>
        <w:topLinePunct w:val="0"/>
        <w:autoSpaceDE/>
        <w:autoSpaceDN/>
        <w:bidi w:val="0"/>
        <w:spacing w:line="520" w:lineRule="exact"/>
        <w:ind w:firstLine="480" w:firstLineChars="200"/>
        <w:textAlignment w:val="auto"/>
        <w:rPr>
          <w:rFonts w:hint="eastAsia" w:ascii="仿宋" w:hAnsi="仿宋" w:eastAsia="仿宋" w:cs="仿宋"/>
          <w:highlight w:val="none"/>
        </w:rPr>
      </w:pPr>
    </w:p>
    <w:p w14:paraId="2C254994">
      <w:pPr>
        <w:pStyle w:val="5"/>
        <w:keepNext w:val="0"/>
        <w:keepLines w:val="0"/>
        <w:pageBreakBefore w:val="0"/>
        <w:widowControl w:val="0"/>
        <w:kinsoku/>
        <w:wordWrap/>
        <w:overflowPunct/>
        <w:topLinePunct w:val="0"/>
        <w:autoSpaceDE/>
        <w:autoSpaceDN/>
        <w:bidi w:val="0"/>
        <w:spacing w:after="0" w:line="520" w:lineRule="exact"/>
        <w:ind w:firstLine="488" w:firstLineChars="200"/>
        <w:textAlignment w:val="auto"/>
        <w:rPr>
          <w:rFonts w:hint="eastAsia" w:ascii="仿宋" w:hAnsi="仿宋" w:eastAsia="仿宋" w:cs="仿宋"/>
          <w:spacing w:val="2"/>
          <w:sz w:val="24"/>
          <w:szCs w:val="24"/>
          <w:highlight w:val="none"/>
        </w:rPr>
      </w:pPr>
    </w:p>
    <w:p w14:paraId="15ECEF67">
      <w:pPr>
        <w:pStyle w:val="4"/>
        <w:keepNext w:val="0"/>
        <w:keepLines w:val="0"/>
        <w:pageBreakBefore w:val="0"/>
        <w:widowControl w:val="0"/>
        <w:kinsoku/>
        <w:wordWrap/>
        <w:overflowPunct/>
        <w:topLinePunct w:val="0"/>
        <w:autoSpaceDE/>
        <w:autoSpaceDN/>
        <w:bidi w:val="0"/>
        <w:adjustRightInd/>
        <w:snapToGrid w:val="0"/>
        <w:spacing w:before="0" w:after="0" w:line="520" w:lineRule="exact"/>
        <w:textAlignment w:val="auto"/>
        <w:rPr>
          <w:rFonts w:hint="eastAsia" w:ascii="仿宋" w:hAnsi="仿宋" w:eastAsia="仿宋" w:cs="仿宋"/>
          <w:b/>
          <w:bCs/>
          <w:sz w:val="22"/>
          <w:szCs w:val="22"/>
          <w:highlight w:val="none"/>
          <w:lang w:eastAsia="zh-CN"/>
        </w:rPr>
      </w:pPr>
      <w:r>
        <w:rPr>
          <w:rFonts w:hint="eastAsia" w:ascii="仿宋" w:hAnsi="仿宋" w:eastAsia="仿宋" w:cs="仿宋"/>
          <w:b/>
          <w:bCs/>
          <w:spacing w:val="2"/>
          <w:sz w:val="22"/>
          <w:szCs w:val="22"/>
          <w:highlight w:val="none"/>
        </w:rPr>
        <w:t>注：</w:t>
      </w:r>
      <w:r>
        <w:rPr>
          <w:rFonts w:hint="eastAsia" w:ascii="仿宋" w:hAnsi="仿宋" w:eastAsia="仿宋" w:cs="仿宋"/>
          <w:b/>
          <w:bCs/>
          <w:sz w:val="22"/>
          <w:szCs w:val="22"/>
          <w:highlight w:val="none"/>
        </w:rPr>
        <w:t>供应商</w:t>
      </w:r>
      <w:r>
        <w:rPr>
          <w:rFonts w:hint="eastAsia" w:ascii="仿宋" w:hAnsi="仿宋" w:eastAsia="仿宋" w:cs="仿宋"/>
          <w:b/>
          <w:bCs/>
          <w:spacing w:val="2"/>
          <w:sz w:val="22"/>
          <w:szCs w:val="22"/>
          <w:highlight w:val="none"/>
        </w:rPr>
        <w:t>在参加政府采购活动前</w:t>
      </w:r>
      <w:r>
        <w:rPr>
          <w:rFonts w:hint="eastAsia" w:ascii="仿宋" w:hAnsi="仿宋" w:eastAsia="仿宋" w:cs="仿宋"/>
          <w:b/>
          <w:bCs/>
          <w:spacing w:val="-45"/>
          <w:sz w:val="22"/>
          <w:szCs w:val="22"/>
          <w:highlight w:val="none"/>
        </w:rPr>
        <w:t xml:space="preserve"> </w:t>
      </w:r>
      <w:r>
        <w:rPr>
          <w:rFonts w:hint="eastAsia" w:ascii="仿宋" w:hAnsi="仿宋" w:eastAsia="仿宋" w:cs="仿宋"/>
          <w:b/>
          <w:bCs/>
          <w:sz w:val="22"/>
          <w:szCs w:val="22"/>
          <w:highlight w:val="none"/>
        </w:rPr>
        <w:t>3</w:t>
      </w:r>
      <w:r>
        <w:rPr>
          <w:rFonts w:hint="eastAsia" w:ascii="仿宋" w:hAnsi="仿宋" w:eastAsia="仿宋" w:cs="仿宋"/>
          <w:b/>
          <w:bCs/>
          <w:spacing w:val="-45"/>
          <w:sz w:val="22"/>
          <w:szCs w:val="22"/>
          <w:highlight w:val="none"/>
        </w:rPr>
        <w:t xml:space="preserve"> </w:t>
      </w:r>
      <w:r>
        <w:rPr>
          <w:rFonts w:hint="eastAsia" w:ascii="仿宋" w:hAnsi="仿宋" w:eastAsia="仿宋" w:cs="仿宋"/>
          <w:b/>
          <w:bCs/>
          <w:spacing w:val="2"/>
          <w:sz w:val="22"/>
          <w:szCs w:val="22"/>
          <w:highlight w:val="none"/>
        </w:rPr>
        <w:t>年内因违法经营被禁止在一定期限内参加政府采购活</w:t>
      </w:r>
      <w:r>
        <w:rPr>
          <w:rFonts w:hint="eastAsia" w:ascii="仿宋" w:hAnsi="仿宋" w:eastAsia="仿宋" w:cs="仿宋"/>
          <w:b/>
          <w:bCs/>
          <w:spacing w:val="-114"/>
          <w:sz w:val="22"/>
          <w:szCs w:val="22"/>
          <w:highlight w:val="none"/>
        </w:rPr>
        <w:t xml:space="preserve"> </w:t>
      </w:r>
      <w:r>
        <w:rPr>
          <w:rFonts w:hint="eastAsia" w:ascii="仿宋" w:hAnsi="仿宋" w:eastAsia="仿宋" w:cs="仿宋"/>
          <w:b/>
          <w:bCs/>
          <w:sz w:val="22"/>
          <w:szCs w:val="22"/>
          <w:highlight w:val="none"/>
        </w:rPr>
        <w:t>动，期限届满的，可以参加政府采购活动，但应提供相关证明材料</w:t>
      </w:r>
      <w:r>
        <w:rPr>
          <w:rFonts w:hint="eastAsia" w:ascii="仿宋" w:hAnsi="仿宋" w:eastAsia="仿宋" w:cs="仿宋"/>
          <w:b/>
          <w:bCs/>
          <w:sz w:val="22"/>
          <w:szCs w:val="22"/>
          <w:highlight w:val="none"/>
          <w:lang w:eastAsia="zh-CN"/>
        </w:rPr>
        <w:t>。</w:t>
      </w:r>
    </w:p>
    <w:p w14:paraId="6391CB64">
      <w:pPr>
        <w:rPr>
          <w:rFonts w:hint="eastAsia" w:ascii="仿宋" w:hAnsi="仿宋" w:eastAsia="仿宋" w:cs="仿宋"/>
          <w:b/>
          <w:bCs/>
          <w:sz w:val="22"/>
          <w:szCs w:val="22"/>
          <w:highlight w:val="none"/>
          <w:lang w:val="en-US" w:eastAsia="zh-CN"/>
        </w:rPr>
      </w:pPr>
      <w:r>
        <w:rPr>
          <w:rFonts w:hint="eastAsia" w:ascii="仿宋" w:hAnsi="仿宋" w:eastAsia="仿宋" w:cs="仿宋"/>
          <w:b/>
          <w:bCs/>
          <w:sz w:val="22"/>
          <w:szCs w:val="22"/>
          <w:highlight w:val="none"/>
          <w:lang w:val="en-US" w:eastAsia="zh-CN"/>
        </w:rPr>
        <w:br w:type="page"/>
      </w:r>
    </w:p>
    <w:p w14:paraId="7BCC8803">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w:t>
      </w:r>
    </w:p>
    <w:p w14:paraId="4CB90759">
      <w:pPr>
        <w:keepNext w:val="0"/>
        <w:keepLines w:val="0"/>
        <w:pageBreakBefore w:val="0"/>
        <w:widowControl w:val="0"/>
        <w:kinsoku/>
        <w:wordWrap/>
        <w:overflowPunct/>
        <w:topLinePunct w:val="0"/>
        <w:autoSpaceDE/>
        <w:autoSpaceDN/>
        <w:bidi w:val="0"/>
        <w:adjustRightInd w:val="0"/>
        <w:snapToGrid/>
        <w:spacing w:line="520" w:lineRule="atLeast"/>
        <w:jc w:val="center"/>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履行合同所必需的设备和专业技术能力的承诺声明</w:t>
      </w:r>
    </w:p>
    <w:p w14:paraId="1293ABEA">
      <w:pPr>
        <w:pageBreakBefore w:val="0"/>
        <w:widowControl w:val="0"/>
        <w:kinsoku/>
        <w:wordWrap/>
        <w:overflowPunct/>
        <w:topLinePunct w:val="0"/>
        <w:autoSpaceDE/>
        <w:autoSpaceDN/>
        <w:bidi w:val="0"/>
        <w:spacing w:line="520" w:lineRule="atLeast"/>
        <w:textAlignment w:val="auto"/>
        <w:rPr>
          <w:rFonts w:hint="eastAsia" w:ascii="仿宋" w:hAnsi="仿宋" w:eastAsia="仿宋" w:cs="仿宋"/>
          <w:b/>
          <w:bCs/>
          <w:highlight w:val="none"/>
        </w:rPr>
      </w:pPr>
    </w:p>
    <w:p w14:paraId="33B47D18">
      <w:pPr>
        <w:pageBreakBefore w:val="0"/>
        <w:widowControl w:val="0"/>
        <w:kinsoku/>
        <w:wordWrap/>
        <w:overflowPunct/>
        <w:topLinePunct w:val="0"/>
        <w:autoSpaceDE/>
        <w:autoSpaceDN/>
        <w:bidi w:val="0"/>
        <w:spacing w:line="520" w:lineRule="atLeast"/>
        <w:textAlignment w:val="auto"/>
        <w:rPr>
          <w:rFonts w:hint="eastAsia" w:ascii="仿宋" w:hAnsi="仿宋" w:eastAsia="仿宋" w:cs="仿宋"/>
          <w:highlight w:val="none"/>
        </w:rPr>
      </w:pPr>
      <w:r>
        <w:rPr>
          <w:rFonts w:hint="eastAsia" w:ascii="仿宋" w:hAnsi="仿宋" w:eastAsia="仿宋" w:cs="仿宋"/>
          <w:color w:val="000000" w:themeColor="text1"/>
          <w:highlight w:val="none"/>
          <w14:textFill>
            <w14:solidFill>
              <w14:schemeClr w14:val="tx1"/>
            </w14:solidFill>
          </w14:textFill>
        </w:rPr>
        <w:t>致：</w:t>
      </w:r>
      <w:r>
        <w:rPr>
          <w:rFonts w:hint="eastAsia" w:ascii="仿宋" w:hAnsi="仿宋" w:eastAsia="仿宋" w:cs="仿宋"/>
          <w:color w:val="000000" w:themeColor="text1"/>
          <w:highlight w:val="none"/>
          <w:u w:val="single"/>
          <w14:textFill>
            <w14:solidFill>
              <w14:schemeClr w14:val="tx1"/>
            </w14:solidFill>
          </w14:textFill>
        </w:rPr>
        <w:t xml:space="preserve"> （采购人或采购代理机构名称）</w:t>
      </w:r>
    </w:p>
    <w:p w14:paraId="044048C7">
      <w:pPr>
        <w:pStyle w:val="5"/>
        <w:pageBreakBefore w:val="0"/>
        <w:widowControl w:val="0"/>
        <w:kinsoku/>
        <w:wordWrap/>
        <w:overflowPunct/>
        <w:topLinePunct w:val="0"/>
        <w:autoSpaceDE/>
        <w:autoSpaceDN/>
        <w:bidi w:val="0"/>
        <w:spacing w:line="520" w:lineRule="atLeast"/>
        <w:ind w:firstLine="508" w:firstLineChars="200"/>
        <w:textAlignment w:val="auto"/>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我公司</w:t>
      </w:r>
      <w:r>
        <w:rPr>
          <w:rFonts w:hint="eastAsia" w:ascii="仿宋" w:hAnsi="仿宋" w:eastAsia="仿宋" w:cs="仿宋"/>
          <w:spacing w:val="6"/>
          <w:sz w:val="24"/>
          <w:szCs w:val="24"/>
          <w:highlight w:val="none"/>
          <w:u w:val="single" w:color="000000"/>
        </w:rPr>
        <w:t xml:space="preserve">（供应商名称） </w:t>
      </w:r>
      <w:r>
        <w:rPr>
          <w:rFonts w:hint="eastAsia" w:ascii="仿宋" w:hAnsi="仿宋" w:eastAsia="仿宋" w:cs="仿宋"/>
          <w:spacing w:val="5"/>
          <w:sz w:val="24"/>
          <w:szCs w:val="24"/>
          <w:highlight w:val="none"/>
        </w:rPr>
        <w:t>，就参加</w:t>
      </w:r>
      <w:r>
        <w:rPr>
          <w:rFonts w:hint="eastAsia" w:ascii="仿宋" w:hAnsi="仿宋" w:eastAsia="仿宋" w:cs="仿宋"/>
          <w:spacing w:val="7"/>
          <w:sz w:val="24"/>
          <w:szCs w:val="24"/>
          <w:highlight w:val="none"/>
          <w:u w:val="single" w:color="000000"/>
        </w:rPr>
        <w:t>（</w:t>
      </w:r>
      <w:r>
        <w:rPr>
          <w:rFonts w:hint="eastAsia" w:ascii="仿宋" w:hAnsi="仿宋" w:eastAsia="仿宋" w:cs="仿宋"/>
          <w:sz w:val="24"/>
          <w:szCs w:val="24"/>
          <w:highlight w:val="none"/>
          <w:u w:val="single" w:color="000000"/>
        </w:rPr>
        <w:t>项目名称、项目编号</w:t>
      </w:r>
      <w:r>
        <w:rPr>
          <w:rFonts w:hint="eastAsia" w:ascii="仿宋" w:hAnsi="仿宋" w:eastAsia="仿宋" w:cs="仿宋"/>
          <w:spacing w:val="7"/>
          <w:sz w:val="24"/>
          <w:szCs w:val="24"/>
          <w:highlight w:val="none"/>
          <w:u w:val="single" w:color="000000"/>
        </w:rPr>
        <w:t>）</w:t>
      </w:r>
      <w:r>
        <w:rPr>
          <w:rFonts w:hint="eastAsia" w:ascii="仿宋" w:hAnsi="仿宋" w:eastAsia="仿宋" w:cs="仿宋"/>
          <w:spacing w:val="6"/>
          <w:sz w:val="24"/>
          <w:szCs w:val="24"/>
          <w:highlight w:val="none"/>
        </w:rPr>
        <w:t>招标投标事宜，郑重承诺：</w:t>
      </w:r>
    </w:p>
    <w:p w14:paraId="6D22914A">
      <w:pPr>
        <w:keepNext w:val="0"/>
        <w:keepLines w:val="0"/>
        <w:pageBreakBefore w:val="0"/>
        <w:widowControl w:val="0"/>
        <w:kinsoku/>
        <w:wordWrap/>
        <w:overflowPunct/>
        <w:topLinePunct w:val="0"/>
        <w:autoSpaceDE/>
        <w:autoSpaceDN/>
        <w:bidi w:val="0"/>
        <w:adjustRightInd/>
        <w:snapToGrid/>
        <w:spacing w:line="520" w:lineRule="atLeast"/>
        <w:ind w:firstLine="480" w:firstLineChars="200"/>
        <w:textAlignment w:val="auto"/>
        <w:rPr>
          <w:rFonts w:hint="eastAsia" w:ascii="仿宋" w:hAnsi="仿宋" w:eastAsia="仿宋" w:cs="仿宋"/>
          <w:spacing w:val="-2"/>
          <w:highlight w:val="none"/>
        </w:rPr>
      </w:pPr>
      <w:r>
        <w:rPr>
          <w:rFonts w:hint="eastAsia" w:ascii="仿宋" w:hAnsi="仿宋" w:eastAsia="仿宋" w:cs="仿宋"/>
          <w:sz w:val="24"/>
          <w:szCs w:val="24"/>
          <w:highlight w:val="none"/>
        </w:rPr>
        <w:t>我公司</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日在中华人民共和国境内</w:t>
      </w:r>
      <w:r>
        <w:rPr>
          <w:rFonts w:hint="eastAsia" w:ascii="仿宋" w:hAnsi="仿宋" w:eastAsia="仿宋" w:cs="仿宋"/>
          <w:sz w:val="24"/>
          <w:szCs w:val="24"/>
          <w:highlight w:val="none"/>
          <w:u w:val="single"/>
        </w:rPr>
        <w:t xml:space="preserve">（详细注册地址）    </w:t>
      </w:r>
      <w:r>
        <w:rPr>
          <w:rFonts w:hint="eastAsia" w:ascii="仿宋" w:hAnsi="仿宋" w:eastAsia="仿宋" w:cs="仿宋"/>
          <w:sz w:val="24"/>
          <w:szCs w:val="24"/>
          <w:highlight w:val="none"/>
        </w:rPr>
        <w:t>合法注册并经营，公司主营业务为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，营业（生产经营）面积为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，现有员工数量为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，其中与履行本合同相关的专业技术人员有</w:t>
      </w:r>
      <w:r>
        <w:rPr>
          <w:rFonts w:hint="eastAsia" w:ascii="仿宋" w:hAnsi="仿宋" w:eastAsia="仿宋" w:cs="仿宋"/>
          <w:sz w:val="24"/>
          <w:szCs w:val="24"/>
          <w:highlight w:val="none"/>
          <w:u w:val="single"/>
        </w:rPr>
        <w:t xml:space="preserve">（专业能力、数量） </w:t>
      </w:r>
      <w:r>
        <w:rPr>
          <w:rFonts w:hint="eastAsia" w:ascii="仿宋" w:hAnsi="仿宋" w:eastAsia="仿宋" w:cs="仿宋"/>
          <w:sz w:val="24"/>
          <w:szCs w:val="24"/>
          <w:highlight w:val="none"/>
        </w:rPr>
        <w:t>，本公司郑重承诺，具有履行本合同所必需的设备和专业技术能力。</w:t>
      </w:r>
    </w:p>
    <w:p w14:paraId="484A01E8">
      <w:pPr>
        <w:pageBreakBefore w:val="0"/>
        <w:widowControl w:val="0"/>
        <w:kinsoku/>
        <w:wordWrap/>
        <w:overflowPunct/>
        <w:topLinePunct w:val="0"/>
        <w:autoSpaceDE/>
        <w:autoSpaceDN/>
        <w:bidi w:val="0"/>
        <w:spacing w:line="520" w:lineRule="atLeast"/>
        <w:ind w:firstLine="472" w:firstLineChars="200"/>
        <w:textAlignment w:val="auto"/>
        <w:rPr>
          <w:rFonts w:hint="eastAsia" w:ascii="仿宋" w:hAnsi="仿宋" w:eastAsia="仿宋" w:cs="仿宋"/>
          <w:spacing w:val="-2"/>
          <w:highlight w:val="none"/>
        </w:rPr>
      </w:pPr>
      <w:r>
        <w:rPr>
          <w:rFonts w:hint="eastAsia" w:ascii="仿宋" w:hAnsi="仿宋" w:eastAsia="仿宋" w:cs="仿宋"/>
          <w:spacing w:val="-2"/>
          <w:highlight w:val="none"/>
        </w:rPr>
        <w:t>本承诺真实有效，若经查实存在不实情况。我公司愿意接受政府有关部门的相应处罚，并愿意承担由此带来的法律后果。</w:t>
      </w:r>
    </w:p>
    <w:p w14:paraId="32F48245">
      <w:pPr>
        <w:pageBreakBefore w:val="0"/>
        <w:widowControl w:val="0"/>
        <w:kinsoku/>
        <w:wordWrap/>
        <w:overflowPunct/>
        <w:topLinePunct w:val="0"/>
        <w:autoSpaceDE/>
        <w:autoSpaceDN/>
        <w:bidi w:val="0"/>
        <w:spacing w:line="520" w:lineRule="atLeast"/>
        <w:ind w:firstLine="472" w:firstLineChars="200"/>
        <w:textAlignment w:val="auto"/>
        <w:rPr>
          <w:rFonts w:hint="eastAsia" w:ascii="仿宋" w:hAnsi="仿宋" w:eastAsia="仿宋" w:cs="仿宋"/>
          <w:spacing w:val="-2"/>
          <w:highlight w:val="none"/>
        </w:rPr>
      </w:pPr>
      <w:r>
        <w:rPr>
          <w:rFonts w:hint="eastAsia" w:ascii="仿宋" w:hAnsi="仿宋" w:eastAsia="仿宋" w:cs="仿宋"/>
          <w:spacing w:val="-2"/>
          <w:highlight w:val="none"/>
        </w:rPr>
        <w:t>特此承诺！</w:t>
      </w:r>
    </w:p>
    <w:p w14:paraId="27B6F374">
      <w:pPr>
        <w:pageBreakBefore w:val="0"/>
        <w:widowControl w:val="0"/>
        <w:kinsoku/>
        <w:wordWrap/>
        <w:overflowPunct/>
        <w:topLinePunct w:val="0"/>
        <w:autoSpaceDE/>
        <w:autoSpaceDN/>
        <w:bidi w:val="0"/>
        <w:spacing w:line="520" w:lineRule="atLeast"/>
        <w:ind w:firstLine="480" w:firstLineChars="200"/>
        <w:textAlignment w:val="auto"/>
        <w:rPr>
          <w:rFonts w:hint="eastAsia" w:ascii="仿宋" w:hAnsi="仿宋" w:eastAsia="仿宋" w:cs="仿宋"/>
          <w:highlight w:val="none"/>
        </w:rPr>
      </w:pPr>
    </w:p>
    <w:p w14:paraId="4F253A00">
      <w:pPr>
        <w:pageBreakBefore w:val="0"/>
        <w:widowControl w:val="0"/>
        <w:kinsoku/>
        <w:wordWrap/>
        <w:overflowPunct/>
        <w:topLinePunct w:val="0"/>
        <w:autoSpaceDE/>
        <w:autoSpaceDN/>
        <w:bidi w:val="0"/>
        <w:spacing w:line="520" w:lineRule="atLeast"/>
        <w:ind w:firstLine="480" w:firstLineChars="200"/>
        <w:textAlignment w:val="auto"/>
        <w:rPr>
          <w:rFonts w:hint="eastAsia" w:ascii="仿宋" w:hAnsi="仿宋" w:eastAsia="仿宋" w:cs="仿宋"/>
          <w:highlight w:val="none"/>
        </w:rPr>
      </w:pPr>
    </w:p>
    <w:p w14:paraId="20CD4D3C">
      <w:pPr>
        <w:pageBreakBefore w:val="0"/>
        <w:widowControl w:val="0"/>
        <w:kinsoku/>
        <w:wordWrap/>
        <w:overflowPunct/>
        <w:topLinePunct w:val="0"/>
        <w:autoSpaceDE/>
        <w:autoSpaceDN/>
        <w:bidi w:val="0"/>
        <w:spacing w:line="520" w:lineRule="atLeast"/>
        <w:ind w:firstLine="480" w:firstLineChars="200"/>
        <w:textAlignment w:val="auto"/>
        <w:rPr>
          <w:rFonts w:hint="eastAsia" w:ascii="仿宋" w:hAnsi="仿宋" w:eastAsia="仿宋" w:cs="仿宋"/>
          <w:highlight w:val="none"/>
        </w:rPr>
      </w:pPr>
    </w:p>
    <w:p w14:paraId="057423F6">
      <w:pPr>
        <w:pageBreakBefore w:val="0"/>
        <w:widowControl w:val="0"/>
        <w:kinsoku/>
        <w:wordWrap/>
        <w:overflowPunct/>
        <w:topLinePunct w:val="0"/>
        <w:autoSpaceDE/>
        <w:autoSpaceDN/>
        <w:bidi w:val="0"/>
        <w:spacing w:line="520" w:lineRule="atLeast"/>
        <w:ind w:firstLine="480" w:firstLineChars="200"/>
        <w:textAlignment w:val="auto"/>
        <w:rPr>
          <w:rFonts w:hint="eastAsia" w:ascii="仿宋" w:hAnsi="仿宋" w:eastAsia="仿宋" w:cs="仿宋"/>
          <w:highlight w:val="none"/>
        </w:rPr>
      </w:pPr>
    </w:p>
    <w:p w14:paraId="0EFC8904">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lang w:val="en-US" w:eastAsia="zh-CN"/>
        </w:rPr>
      </w:pPr>
      <w:r>
        <w:rPr>
          <w:rFonts w:hint="eastAsia" w:ascii="仿宋" w:hAnsi="仿宋" w:eastAsia="仿宋" w:cs="仿宋"/>
          <w:highlight w:val="none"/>
        </w:rPr>
        <w:t>供应商：</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（供应商全称并加盖公章）</w:t>
      </w:r>
      <w:r>
        <w:rPr>
          <w:rFonts w:hint="eastAsia" w:ascii="仿宋" w:hAnsi="仿宋" w:eastAsia="仿宋" w:cs="仿宋"/>
          <w:highlight w:val="none"/>
          <w:u w:val="single"/>
          <w:lang w:val="en-US" w:eastAsia="zh-CN"/>
        </w:rPr>
        <w:t xml:space="preserve"> </w:t>
      </w:r>
    </w:p>
    <w:p w14:paraId="6B8C0F5F">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rPr>
      </w:pPr>
      <w:r>
        <w:rPr>
          <w:rFonts w:hint="eastAsia" w:ascii="仿宋" w:hAnsi="仿宋" w:eastAsia="仿宋" w:cs="仿宋"/>
          <w:spacing w:val="4"/>
          <w:highlight w:val="none"/>
        </w:rPr>
        <w:t>法定代表人（负责人）或</w:t>
      </w:r>
    </w:p>
    <w:p w14:paraId="0AD423FB">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highlight w:val="none"/>
          <w:u w:val="single"/>
        </w:rPr>
      </w:pPr>
      <w:r>
        <w:rPr>
          <w:rFonts w:hint="eastAsia" w:ascii="仿宋" w:hAnsi="仿宋" w:eastAsia="仿宋" w:cs="仿宋"/>
          <w:spacing w:val="4"/>
          <w:highlight w:val="none"/>
        </w:rPr>
        <w:t>被授权人</w:t>
      </w:r>
      <w:r>
        <w:rPr>
          <w:rFonts w:hint="eastAsia" w:ascii="仿宋" w:hAnsi="仿宋" w:eastAsia="仿宋" w:cs="仿宋"/>
          <w:highlight w:val="none"/>
        </w:rPr>
        <w:t>（签字或盖章）：</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782C94D2">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highlight w:val="none"/>
          <w:lang w:val="en-US" w:eastAsia="zh-CN"/>
        </w:rPr>
      </w:pPr>
      <w:r>
        <w:rPr>
          <w:rFonts w:hint="eastAsia" w:ascii="仿宋" w:hAnsi="仿宋" w:eastAsia="仿宋" w:cs="仿宋"/>
          <w:sz w:val="24"/>
          <w:szCs w:val="24"/>
          <w:highlight w:val="none"/>
        </w:rPr>
        <w:t>日期：</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年</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月</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日</w:t>
      </w:r>
      <w:r>
        <w:rPr>
          <w:rFonts w:hint="eastAsia" w:ascii="仿宋" w:hAnsi="仿宋" w:eastAsia="仿宋" w:cs="仿宋"/>
          <w:highlight w:val="none"/>
          <w:lang w:val="en-US" w:eastAsia="zh-CN"/>
        </w:rPr>
        <w:br w:type="page"/>
      </w:r>
    </w:p>
    <w:p w14:paraId="2F38F550">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w:t>
      </w:r>
    </w:p>
    <w:p w14:paraId="04FD9EEC">
      <w:pPr>
        <w:keepNext w:val="0"/>
        <w:keepLines w:val="0"/>
        <w:pageBreakBefore w:val="0"/>
        <w:widowControl w:val="0"/>
        <w:kinsoku/>
        <w:wordWrap/>
        <w:overflowPunct/>
        <w:topLinePunct w:val="0"/>
        <w:autoSpaceDE/>
        <w:autoSpaceDN/>
        <w:bidi w:val="0"/>
        <w:adjustRightInd w:val="0"/>
        <w:snapToGrid/>
        <w:spacing w:line="520" w:lineRule="atLeast"/>
        <w:jc w:val="center"/>
        <w:textAlignment w:val="auto"/>
        <w:outlineLvl w:val="9"/>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企业关系关联承诺书</w:t>
      </w:r>
    </w:p>
    <w:p w14:paraId="201E2E56">
      <w:pPr>
        <w:spacing w:line="500" w:lineRule="exact"/>
        <w:ind w:firstLine="480" w:firstLineChars="200"/>
        <w:rPr>
          <w:rFonts w:hint="eastAsia" w:ascii="仿宋" w:hAnsi="仿宋" w:eastAsia="仿宋" w:cs="仿宋"/>
          <w:sz w:val="24"/>
          <w:szCs w:val="24"/>
        </w:rPr>
      </w:pPr>
    </w:p>
    <w:p w14:paraId="61501A4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1、供应商在本项目</w:t>
      </w:r>
      <w:r>
        <w:rPr>
          <w:rFonts w:hint="eastAsia" w:ascii="仿宋" w:hAnsi="仿宋" w:eastAsia="仿宋" w:cs="仿宋"/>
          <w:sz w:val="24"/>
          <w:szCs w:val="24"/>
          <w:lang w:val="en-US" w:eastAsia="zh-CN"/>
        </w:rPr>
        <w:t>采购活动</w:t>
      </w:r>
      <w:r>
        <w:rPr>
          <w:rFonts w:hint="eastAsia" w:ascii="仿宋" w:hAnsi="仿宋" w:eastAsia="仿宋" w:cs="仿宋"/>
          <w:sz w:val="24"/>
          <w:szCs w:val="24"/>
        </w:rPr>
        <w:t>中，不存在与其它供应商负责人为同一人，有</w:t>
      </w:r>
      <w:r>
        <w:rPr>
          <w:rFonts w:hint="eastAsia" w:ascii="仿宋" w:hAnsi="仿宋" w:eastAsia="仿宋" w:cs="仿宋"/>
          <w:sz w:val="24"/>
          <w:szCs w:val="24"/>
          <w:lang w:val="en-US" w:eastAsia="zh-CN"/>
        </w:rPr>
        <w:t>直接</w:t>
      </w:r>
      <w:r>
        <w:rPr>
          <w:rFonts w:hint="eastAsia" w:ascii="仿宋" w:hAnsi="仿宋" w:eastAsia="仿宋" w:cs="仿宋"/>
          <w:sz w:val="24"/>
          <w:szCs w:val="24"/>
        </w:rPr>
        <w:t>控股、管理等关联关系承诺：</w:t>
      </w:r>
    </w:p>
    <w:p w14:paraId="31771AD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1-1、管理关系说明：</w:t>
      </w:r>
    </w:p>
    <w:p w14:paraId="727444B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4C0B33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6090D2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1-2、股权关系说明：</w:t>
      </w:r>
    </w:p>
    <w:p w14:paraId="607D4C9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F8BC91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71632C1D">
      <w:pPr>
        <w:spacing w:line="500" w:lineRule="exact"/>
        <w:ind w:firstLine="480" w:firstLineChars="200"/>
        <w:rPr>
          <w:rFonts w:hint="eastAsia" w:ascii="仿宋" w:hAnsi="仿宋" w:eastAsia="仿宋" w:cs="仿宋"/>
          <w:sz w:val="24"/>
          <w:szCs w:val="24"/>
          <w:u w:val="none"/>
          <w:lang w:eastAsia="zh-CN"/>
        </w:rPr>
      </w:pPr>
      <w:r>
        <w:rPr>
          <w:rFonts w:hint="eastAsia" w:ascii="仿宋" w:hAnsi="仿宋" w:eastAsia="仿宋" w:cs="仿宋"/>
          <w:sz w:val="24"/>
          <w:szCs w:val="24"/>
        </w:rPr>
        <w:t>1-3、单位负责人：</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u w:val="none"/>
          <w:lang w:val="en-US" w:eastAsia="zh-CN"/>
        </w:rPr>
        <w:t>是否在其他单位任职，没有填无</w:t>
      </w:r>
      <w:r>
        <w:rPr>
          <w:rFonts w:hint="eastAsia" w:ascii="仿宋" w:hAnsi="仿宋" w:eastAsia="仿宋" w:cs="仿宋"/>
          <w:sz w:val="24"/>
          <w:szCs w:val="24"/>
          <w:u w:val="none"/>
          <w:lang w:eastAsia="zh-CN"/>
        </w:rPr>
        <w:t>）</w:t>
      </w:r>
    </w:p>
    <w:p w14:paraId="023A2CC5">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存在</w:t>
      </w:r>
      <w:r>
        <w:rPr>
          <w:rFonts w:hint="eastAsia" w:ascii="仿宋" w:hAnsi="仿宋" w:eastAsia="仿宋" w:cs="仿宋"/>
          <w:sz w:val="24"/>
          <w:szCs w:val="24"/>
          <w:lang w:eastAsia="zh-CN"/>
        </w:rPr>
        <w:t>”</w:t>
      </w:r>
      <w:r>
        <w:rPr>
          <w:rFonts w:hint="eastAsia" w:ascii="仿宋" w:hAnsi="仿宋" w:eastAsia="仿宋" w:cs="仿宋"/>
          <w:sz w:val="24"/>
          <w:szCs w:val="24"/>
        </w:rPr>
        <w:t>或</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不存在</w:t>
      </w:r>
      <w:r>
        <w:rPr>
          <w:rFonts w:hint="eastAsia" w:ascii="仿宋" w:hAnsi="仿宋" w:eastAsia="仿宋" w:cs="仿宋"/>
          <w:sz w:val="24"/>
          <w:szCs w:val="24"/>
          <w:lang w:eastAsia="zh-CN"/>
        </w:rPr>
        <w:t>”</w:t>
      </w:r>
      <w:r>
        <w:rPr>
          <w:rFonts w:hint="eastAsia" w:ascii="仿宋" w:hAnsi="仿宋" w:eastAsia="仿宋" w:cs="仿宋"/>
          <w:sz w:val="24"/>
          <w:szCs w:val="24"/>
        </w:rPr>
        <w:t>）为采购项目提供整体设计、规范编制或者项目管理、监理、检测等服务的供应商。</w:t>
      </w:r>
    </w:p>
    <w:p w14:paraId="368FA056">
      <w:pPr>
        <w:spacing w:line="500" w:lineRule="exact"/>
        <w:ind w:firstLine="480" w:firstLineChars="200"/>
        <w:rPr>
          <w:rFonts w:hint="eastAsia" w:ascii="仿宋" w:hAnsi="仿宋" w:eastAsia="仿宋" w:cs="仿宋"/>
          <w:sz w:val="24"/>
          <w:szCs w:val="24"/>
          <w:u w:val="single"/>
          <w:lang w:eastAsia="zh-CN"/>
        </w:rPr>
      </w:pPr>
      <w:r>
        <w:rPr>
          <w:rFonts w:hint="eastAsia" w:ascii="仿宋" w:hAnsi="仿宋" w:eastAsia="仿宋" w:cs="仿宋"/>
          <w:sz w:val="24"/>
          <w:szCs w:val="24"/>
        </w:rPr>
        <w:t>3、其他与本项目有关的利害关系说明：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w:t>
      </w:r>
    </w:p>
    <w:p w14:paraId="5F88C5E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sz w:val="24"/>
          <w:szCs w:val="24"/>
        </w:rPr>
        <w:t>我单位承诺以上说明真实有效，无虚假内容或隐瞒。</w:t>
      </w:r>
    </w:p>
    <w:p w14:paraId="150A142F">
      <w:pPr>
        <w:keepNext w:val="0"/>
        <w:keepLines w:val="0"/>
        <w:pageBreakBefore w:val="0"/>
        <w:widowControl w:val="0"/>
        <w:kinsoku/>
        <w:wordWrap/>
        <w:overflowPunct/>
        <w:topLinePunct w:val="0"/>
        <w:autoSpaceDE/>
        <w:autoSpaceDN/>
        <w:bidi w:val="0"/>
        <w:adjustRightInd/>
        <w:snapToGrid/>
        <w:spacing w:line="520" w:lineRule="exact"/>
        <w:ind w:firstLine="240" w:firstLineChars="100"/>
        <w:textAlignment w:val="auto"/>
        <w:rPr>
          <w:rFonts w:hint="eastAsia" w:ascii="仿宋" w:hAnsi="仿宋" w:eastAsia="仿宋" w:cs="仿宋"/>
          <w:highlight w:val="none"/>
        </w:rPr>
      </w:pPr>
    </w:p>
    <w:p w14:paraId="00E51730">
      <w:pPr>
        <w:pStyle w:val="5"/>
        <w:keepNext w:val="0"/>
        <w:keepLines w:val="0"/>
        <w:pageBreakBefore w:val="0"/>
        <w:widowControl w:val="0"/>
        <w:kinsoku/>
        <w:wordWrap/>
        <w:overflowPunct/>
        <w:topLinePunct w:val="0"/>
        <w:autoSpaceDE/>
        <w:autoSpaceDN/>
        <w:bidi w:val="0"/>
        <w:adjustRightInd/>
        <w:snapToGrid/>
        <w:spacing w:after="0" w:line="520" w:lineRule="exact"/>
        <w:textAlignment w:val="auto"/>
        <w:rPr>
          <w:rFonts w:hint="eastAsia" w:ascii="仿宋" w:hAnsi="仿宋" w:eastAsia="仿宋" w:cs="仿宋"/>
          <w:highlight w:val="none"/>
        </w:rPr>
      </w:pPr>
    </w:p>
    <w:p w14:paraId="70034453">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lang w:val="en-US" w:eastAsia="zh-CN"/>
        </w:rPr>
      </w:pPr>
      <w:r>
        <w:rPr>
          <w:rFonts w:hint="eastAsia" w:ascii="仿宋" w:hAnsi="仿宋" w:eastAsia="仿宋" w:cs="仿宋"/>
          <w:highlight w:val="none"/>
        </w:rPr>
        <w:t>供应商：</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（供应商全称并加盖公章）</w:t>
      </w:r>
      <w:r>
        <w:rPr>
          <w:rFonts w:hint="eastAsia" w:ascii="仿宋" w:hAnsi="仿宋" w:eastAsia="仿宋" w:cs="仿宋"/>
          <w:highlight w:val="none"/>
          <w:u w:val="single"/>
          <w:lang w:val="en-US" w:eastAsia="zh-CN"/>
        </w:rPr>
        <w:t xml:space="preserve"> </w:t>
      </w:r>
    </w:p>
    <w:p w14:paraId="47935677">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rPr>
      </w:pPr>
      <w:r>
        <w:rPr>
          <w:rFonts w:hint="eastAsia" w:ascii="仿宋" w:hAnsi="仿宋" w:eastAsia="仿宋" w:cs="仿宋"/>
          <w:spacing w:val="4"/>
          <w:highlight w:val="none"/>
        </w:rPr>
        <w:t>法定代表人（负责人）或</w:t>
      </w:r>
    </w:p>
    <w:p w14:paraId="297DA781">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highlight w:val="none"/>
          <w:u w:val="single"/>
        </w:rPr>
      </w:pPr>
      <w:r>
        <w:rPr>
          <w:rFonts w:hint="eastAsia" w:ascii="仿宋" w:hAnsi="仿宋" w:eastAsia="仿宋" w:cs="仿宋"/>
          <w:spacing w:val="4"/>
          <w:highlight w:val="none"/>
        </w:rPr>
        <w:t>被授权人</w:t>
      </w:r>
      <w:r>
        <w:rPr>
          <w:rFonts w:hint="eastAsia" w:ascii="仿宋" w:hAnsi="仿宋" w:eastAsia="仿宋" w:cs="仿宋"/>
          <w:highlight w:val="none"/>
        </w:rPr>
        <w:t>（签字或盖章）：</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7056ECF5">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highlight w:val="none"/>
          <w:lang w:val="en-US" w:eastAsia="zh-CN"/>
        </w:rPr>
      </w:pPr>
      <w:r>
        <w:rPr>
          <w:rFonts w:hint="eastAsia" w:ascii="仿宋" w:hAnsi="仿宋" w:eastAsia="仿宋" w:cs="仿宋"/>
          <w:sz w:val="24"/>
          <w:szCs w:val="24"/>
          <w:highlight w:val="none"/>
        </w:rPr>
        <w:t>日期：</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年</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月</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日</w:t>
      </w:r>
      <w:r>
        <w:rPr>
          <w:rFonts w:hint="eastAsia" w:ascii="仿宋" w:hAnsi="仿宋" w:eastAsia="仿宋" w:cs="仿宋"/>
          <w:highlight w:val="none"/>
          <w:lang w:val="en-US" w:eastAsia="zh-CN"/>
        </w:rPr>
        <w:br w:type="page"/>
      </w:r>
    </w:p>
    <w:p w14:paraId="3EF57884">
      <w:pPr>
        <w:pStyle w:val="3"/>
        <w:keepNext/>
        <w:keepLines/>
        <w:pageBreakBefore w:val="0"/>
        <w:widowControl w:val="0"/>
        <w:kinsoku/>
        <w:wordWrap/>
        <w:overflowPunct/>
        <w:topLinePunct w:val="0"/>
        <w:autoSpaceDE/>
        <w:autoSpaceDN/>
        <w:bidi w:val="0"/>
        <w:adjustRightInd w:val="0"/>
        <w:snapToGrid/>
        <w:spacing w:before="0" w:after="0" w:line="520" w:lineRule="atLeas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w:t>
      </w:r>
    </w:p>
    <w:p w14:paraId="124F255C">
      <w:pPr>
        <w:keepNext w:val="0"/>
        <w:keepLines w:val="0"/>
        <w:pageBreakBefore w:val="0"/>
        <w:widowControl w:val="0"/>
        <w:kinsoku/>
        <w:wordWrap/>
        <w:overflowPunct/>
        <w:topLinePunct w:val="0"/>
        <w:autoSpaceDE/>
        <w:autoSpaceDN/>
        <w:bidi w:val="0"/>
        <w:adjustRightInd w:val="0"/>
        <w:snapToGrid/>
        <w:spacing w:line="520" w:lineRule="atLeast"/>
        <w:jc w:val="center"/>
        <w:textAlignment w:val="auto"/>
        <w:outlineLvl w:val="9"/>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非联合体</w:t>
      </w:r>
      <w:r>
        <w:rPr>
          <w:rFonts w:hint="eastAsia" w:ascii="仿宋" w:hAnsi="仿宋" w:eastAsia="仿宋" w:cs="仿宋"/>
          <w:b/>
          <w:bCs/>
          <w:sz w:val="28"/>
          <w:szCs w:val="28"/>
          <w:highlight w:val="none"/>
          <w:lang w:val="en-US" w:eastAsia="zh-CN"/>
        </w:rPr>
        <w:t>投标</w:t>
      </w:r>
      <w:r>
        <w:rPr>
          <w:rFonts w:hint="eastAsia" w:ascii="仿宋" w:hAnsi="仿宋" w:eastAsia="仿宋" w:cs="仿宋"/>
          <w:b/>
          <w:bCs/>
          <w:sz w:val="28"/>
          <w:szCs w:val="28"/>
          <w:highlight w:val="none"/>
          <w:lang w:val="zh-CN"/>
        </w:rPr>
        <w:t>声明</w:t>
      </w:r>
    </w:p>
    <w:p w14:paraId="2BF9921D">
      <w:pPr>
        <w:snapToGrid w:val="0"/>
        <w:spacing w:line="360" w:lineRule="auto"/>
        <w:ind w:firstLine="640" w:firstLineChars="200"/>
        <w:rPr>
          <w:rFonts w:hint="eastAsia" w:ascii="仿宋" w:hAnsi="仿宋" w:eastAsia="仿宋" w:cs="仿宋"/>
          <w:sz w:val="32"/>
          <w:szCs w:val="32"/>
          <w:highlight w:val="none"/>
        </w:rPr>
      </w:pPr>
    </w:p>
    <w:p w14:paraId="7A144323">
      <w:pPr>
        <w:keepNext w:val="0"/>
        <w:keepLines w:val="0"/>
        <w:pageBreakBefore w:val="0"/>
        <w:widowControl w:val="0"/>
        <w:kinsoku/>
        <w:wordWrap/>
        <w:overflowPunct/>
        <w:topLinePunct w:val="0"/>
        <w:bidi w:val="0"/>
        <w:snapToGrid/>
        <w:spacing w:line="520" w:lineRule="exact"/>
        <w:textAlignment w:val="auto"/>
        <w:rPr>
          <w:rFonts w:hint="eastAsia" w:ascii="仿宋" w:hAnsi="仿宋" w:eastAsia="仿宋" w:cs="仿宋"/>
          <w:highlight w:val="none"/>
        </w:rPr>
      </w:pPr>
      <w:r>
        <w:rPr>
          <w:rFonts w:hint="eastAsia" w:ascii="仿宋" w:hAnsi="仿宋" w:eastAsia="仿宋" w:cs="仿宋"/>
          <w:color w:val="000000" w:themeColor="text1"/>
          <w:highlight w:val="none"/>
          <w14:textFill>
            <w14:solidFill>
              <w14:schemeClr w14:val="tx1"/>
            </w14:solidFill>
          </w14:textFill>
        </w:rPr>
        <w:t>致：</w:t>
      </w:r>
      <w:r>
        <w:rPr>
          <w:rFonts w:hint="eastAsia" w:ascii="仿宋" w:hAnsi="仿宋" w:eastAsia="仿宋" w:cs="仿宋"/>
          <w:color w:val="000000" w:themeColor="text1"/>
          <w:highlight w:val="none"/>
          <w:u w:val="single"/>
          <w14:textFill>
            <w14:solidFill>
              <w14:schemeClr w14:val="tx1"/>
            </w14:solidFill>
          </w14:textFill>
        </w:rPr>
        <w:t xml:space="preserve"> （采购人或采购代理机构名称）</w:t>
      </w:r>
    </w:p>
    <w:p w14:paraId="5E1AE840">
      <w:pPr>
        <w:keepNext w:val="0"/>
        <w:keepLines w:val="0"/>
        <w:pageBreakBefore w:val="0"/>
        <w:widowControl w:val="0"/>
        <w:kinsoku/>
        <w:wordWrap/>
        <w:overflowPunct/>
        <w:topLinePunct w:val="0"/>
        <w:autoSpaceDE w:val="0"/>
        <w:autoSpaceDN w:val="0"/>
        <w:bidi w:val="0"/>
        <w:adjustRightInd w:val="0"/>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我方</w:t>
      </w:r>
      <w:r>
        <w:rPr>
          <w:rFonts w:hint="eastAsia" w:ascii="仿宋" w:hAnsi="仿宋" w:eastAsia="仿宋" w:cs="仿宋"/>
          <w:highlight w:val="none"/>
          <w:u w:val="single"/>
        </w:rPr>
        <w:t xml:space="preserve"> （供应商名称） </w:t>
      </w:r>
      <w:r>
        <w:rPr>
          <w:rFonts w:hint="eastAsia" w:ascii="仿宋" w:hAnsi="仿宋" w:eastAsia="仿宋" w:cs="仿宋"/>
          <w:highlight w:val="none"/>
        </w:rPr>
        <w:t>郑重声明在参加</w:t>
      </w:r>
      <w:r>
        <w:rPr>
          <w:rFonts w:hint="eastAsia" w:ascii="仿宋" w:hAnsi="仿宋" w:eastAsia="仿宋" w:cs="仿宋"/>
          <w:highlight w:val="none"/>
          <w:u w:val="single"/>
        </w:rPr>
        <w:t xml:space="preserve"> （</w:t>
      </w:r>
      <w:r>
        <w:rPr>
          <w:rFonts w:hint="eastAsia" w:ascii="仿宋" w:hAnsi="仿宋" w:eastAsia="仿宋" w:cs="仿宋"/>
          <w:highlight w:val="none"/>
          <w:u w:val="single" w:color="000000"/>
        </w:rPr>
        <w:t>项目名称、项目编号</w:t>
      </w:r>
      <w:r>
        <w:rPr>
          <w:rFonts w:hint="eastAsia" w:ascii="仿宋" w:hAnsi="仿宋" w:eastAsia="仿宋" w:cs="仿宋"/>
          <w:highlight w:val="none"/>
          <w:u w:val="single"/>
        </w:rPr>
        <w:t>）</w:t>
      </w:r>
      <w:r>
        <w:rPr>
          <w:rFonts w:hint="eastAsia" w:ascii="仿宋" w:hAnsi="仿宋" w:eastAsia="仿宋" w:cs="仿宋"/>
          <w:highlight w:val="none"/>
        </w:rPr>
        <w:t xml:space="preserve">活动中非联合体。本承诺真实有效，若经查实存在不实情况。我公司愿意接受有关部门的相应处罚，并愿意承担由此带来的法律后果。 </w:t>
      </w:r>
    </w:p>
    <w:p w14:paraId="32631A45">
      <w:pPr>
        <w:keepNext w:val="0"/>
        <w:keepLines w:val="0"/>
        <w:pageBreakBefore w:val="0"/>
        <w:widowControl w:val="0"/>
        <w:kinsoku/>
        <w:wordWrap/>
        <w:overflowPunct/>
        <w:topLinePunct w:val="0"/>
        <w:autoSpaceDE w:val="0"/>
        <w:autoSpaceDN w:val="0"/>
        <w:bidi w:val="0"/>
        <w:adjustRightInd w:val="0"/>
        <w:snapToGrid/>
        <w:spacing w:line="520" w:lineRule="exact"/>
        <w:ind w:firstLine="480" w:firstLineChars="200"/>
        <w:textAlignment w:val="auto"/>
        <w:rPr>
          <w:rFonts w:hint="eastAsia" w:ascii="仿宋" w:hAnsi="仿宋" w:eastAsia="仿宋" w:cs="仿宋"/>
          <w:highlight w:val="none"/>
        </w:rPr>
      </w:pPr>
      <w:r>
        <w:rPr>
          <w:rFonts w:hint="eastAsia" w:ascii="仿宋" w:hAnsi="仿宋" w:eastAsia="仿宋" w:cs="仿宋"/>
          <w:highlight w:val="none"/>
        </w:rPr>
        <w:t>特此承诺！</w:t>
      </w:r>
    </w:p>
    <w:p w14:paraId="0325D51C">
      <w:pPr>
        <w:pStyle w:val="4"/>
        <w:ind w:firstLine="560"/>
        <w:rPr>
          <w:rFonts w:hint="eastAsia" w:ascii="仿宋" w:hAnsi="仿宋" w:eastAsia="仿宋" w:cs="仿宋"/>
          <w:szCs w:val="24"/>
          <w:highlight w:val="none"/>
        </w:rPr>
      </w:pPr>
    </w:p>
    <w:p w14:paraId="3A42C901">
      <w:pPr>
        <w:pStyle w:val="6"/>
        <w:ind w:left="1440"/>
        <w:rPr>
          <w:rFonts w:hint="eastAsia" w:ascii="仿宋" w:hAnsi="仿宋" w:eastAsia="仿宋" w:cs="仿宋"/>
          <w:highlight w:val="none"/>
        </w:rPr>
      </w:pPr>
    </w:p>
    <w:p w14:paraId="32FF6AC8">
      <w:pPr>
        <w:rPr>
          <w:rFonts w:hint="eastAsia" w:ascii="仿宋" w:hAnsi="仿宋" w:eastAsia="仿宋" w:cs="仿宋"/>
          <w:highlight w:val="none"/>
        </w:rPr>
      </w:pPr>
    </w:p>
    <w:p w14:paraId="7BE67343">
      <w:pPr>
        <w:pStyle w:val="4"/>
        <w:ind w:firstLine="560"/>
        <w:rPr>
          <w:rFonts w:hint="eastAsia" w:ascii="仿宋" w:hAnsi="仿宋" w:eastAsia="仿宋" w:cs="仿宋"/>
          <w:szCs w:val="24"/>
          <w:highlight w:val="none"/>
        </w:rPr>
      </w:pPr>
    </w:p>
    <w:p w14:paraId="5417A907">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lang w:val="en-US" w:eastAsia="zh-CN"/>
        </w:rPr>
      </w:pPr>
      <w:r>
        <w:rPr>
          <w:rFonts w:hint="eastAsia" w:ascii="仿宋" w:hAnsi="仿宋" w:eastAsia="仿宋" w:cs="仿宋"/>
          <w:highlight w:val="none"/>
        </w:rPr>
        <w:t>供应商：</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（供应商全称并加盖公章）</w:t>
      </w:r>
      <w:r>
        <w:rPr>
          <w:rFonts w:hint="eastAsia" w:ascii="仿宋" w:hAnsi="仿宋" w:eastAsia="仿宋" w:cs="仿宋"/>
          <w:highlight w:val="none"/>
          <w:u w:val="single"/>
          <w:lang w:val="en-US" w:eastAsia="zh-CN"/>
        </w:rPr>
        <w:t xml:space="preserve"> </w:t>
      </w:r>
    </w:p>
    <w:p w14:paraId="5CD2E4AA">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pacing w:val="4"/>
          <w:highlight w:val="none"/>
        </w:rPr>
      </w:pPr>
      <w:r>
        <w:rPr>
          <w:rFonts w:hint="eastAsia" w:ascii="仿宋" w:hAnsi="仿宋" w:eastAsia="仿宋" w:cs="仿宋"/>
          <w:spacing w:val="4"/>
          <w:highlight w:val="none"/>
        </w:rPr>
        <w:t>法定代表人（负责人）或</w:t>
      </w:r>
    </w:p>
    <w:p w14:paraId="3F33BB9F">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highlight w:val="none"/>
          <w:u w:val="single"/>
        </w:rPr>
      </w:pPr>
      <w:r>
        <w:rPr>
          <w:rFonts w:hint="eastAsia" w:ascii="仿宋" w:hAnsi="仿宋" w:eastAsia="仿宋" w:cs="仿宋"/>
          <w:spacing w:val="4"/>
          <w:highlight w:val="none"/>
        </w:rPr>
        <w:t>被授权人</w:t>
      </w:r>
      <w:r>
        <w:rPr>
          <w:rFonts w:hint="eastAsia" w:ascii="仿宋" w:hAnsi="仿宋" w:eastAsia="仿宋" w:cs="仿宋"/>
          <w:highlight w:val="none"/>
        </w:rPr>
        <w:t>（签字或盖章）：</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6A12DDFA">
      <w:pPr>
        <w:keepNext w:val="0"/>
        <w:keepLines w:val="0"/>
        <w:pageBreakBefore w:val="0"/>
        <w:widowControl w:val="0"/>
        <w:kinsoku/>
        <w:wordWrap/>
        <w:overflowPunct/>
        <w:topLinePunct w:val="0"/>
        <w:autoSpaceDE/>
        <w:autoSpaceDN/>
        <w:bidi w:val="0"/>
        <w:adjustRightInd/>
        <w:snapToGrid/>
        <w:spacing w:line="520" w:lineRule="exact"/>
        <w:ind w:left="4080" w:leftChars="1700"/>
        <w:textAlignment w:val="auto"/>
        <w:rPr>
          <w:rFonts w:hint="eastAsia" w:ascii="仿宋" w:hAnsi="仿宋" w:eastAsia="仿宋" w:cs="仿宋"/>
          <w:sz w:val="24"/>
          <w:szCs w:val="22"/>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年</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月</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u w:val="single"/>
          <w:lang w:val="en-US" w:eastAsia="zh-CN"/>
        </w:rPr>
        <w:t xml:space="preserve">  </w:t>
      </w:r>
      <w:r>
        <w:rPr>
          <w:rFonts w:hint="eastAsia" w:ascii="仿宋" w:hAnsi="仿宋" w:eastAsia="仿宋" w:cs="仿宋"/>
          <w:sz w:val="24"/>
          <w:szCs w:val="22"/>
          <w:highlight w:val="none"/>
          <w:u w:val="single"/>
        </w:rPr>
        <w:t xml:space="preserve">  </w:t>
      </w:r>
      <w:r>
        <w:rPr>
          <w:rFonts w:hint="eastAsia" w:ascii="仿宋" w:hAnsi="仿宋" w:eastAsia="仿宋" w:cs="仿宋"/>
          <w:sz w:val="24"/>
          <w:szCs w:val="22"/>
          <w:highlight w:val="none"/>
        </w:rPr>
        <w:t>日</w:t>
      </w:r>
    </w:p>
    <w:p w14:paraId="7B7F99F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2"/>
          <w:highlight w:val="none"/>
        </w:rPr>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7A"/>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23F3F"/>
    <w:rsid w:val="08397703"/>
    <w:rsid w:val="224A2612"/>
    <w:rsid w:val="30760BAB"/>
    <w:rsid w:val="324A2389"/>
    <w:rsid w:val="39D23F3F"/>
    <w:rsid w:val="3BCC22A9"/>
    <w:rsid w:val="409330D0"/>
    <w:rsid w:val="57776ECD"/>
    <w:rsid w:val="5F282041"/>
    <w:rsid w:val="6AED1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snapToGrid w:val="0"/>
      <w:spacing w:before="10" w:after="10" w:line="500" w:lineRule="atLeast"/>
      <w:ind w:firstLine="200" w:firstLineChars="200"/>
    </w:pPr>
    <w:rPr>
      <w:kern w:val="0"/>
      <w:sz w:val="28"/>
      <w:szCs w:val="20"/>
    </w:rPr>
  </w:style>
  <w:style w:type="paragraph" w:styleId="5">
    <w:name w:val="Body Text"/>
    <w:basedOn w:val="1"/>
    <w:next w:val="1"/>
    <w:qFormat/>
    <w:uiPriority w:val="0"/>
    <w:pPr>
      <w:spacing w:after="120" w:line="400" w:lineRule="exact"/>
    </w:pPr>
    <w:rPr>
      <w:rFonts w:ascii="Times New Roman" w:hAnsi="Times New Roman" w:eastAsia="宋体" w:cs="Times New Roman"/>
      <w:sz w:val="21"/>
      <w:szCs w:val="20"/>
    </w:rPr>
  </w:style>
  <w:style w:type="paragraph" w:styleId="6">
    <w:name w:val="toc 4"/>
    <w:basedOn w:val="1"/>
    <w:next w:val="1"/>
    <w:qFormat/>
    <w:uiPriority w:val="0"/>
    <w:pPr>
      <w:ind w:left="630"/>
      <w:jc w:val="left"/>
    </w:pPr>
    <w:rPr>
      <w:sz w:val="18"/>
      <w:szCs w:val="18"/>
    </w:rPr>
  </w:style>
  <w:style w:type="paragraph" w:styleId="7">
    <w:name w:val="Body Text First Indent"/>
    <w:basedOn w:val="5"/>
    <w:qFormat/>
    <w:uiPriority w:val="0"/>
    <w:pPr>
      <w:tabs>
        <w:tab w:val="left" w:pos="567"/>
      </w:tabs>
      <w:ind w:firstLine="420" w:firstLineChars="100"/>
    </w:pPr>
    <w:rPr>
      <w:rFonts w:ascii="Calibri" w:hAnsi="Calibri"/>
      <w:sz w:val="18"/>
      <w:szCs w:val="18"/>
    </w:rPr>
  </w:style>
  <w:style w:type="paragraph" w:customStyle="1" w:styleId="10">
    <w:name w:val="目录"/>
    <w:basedOn w:val="1"/>
    <w:qFormat/>
    <w:uiPriority w:val="0"/>
    <w:pPr>
      <w:jc w:val="center"/>
    </w:pPr>
    <w:rPr>
      <w:rFonts w:ascii="宋体"/>
      <w:b/>
      <w:sz w:val="36"/>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2650</Words>
  <Characters>2752</Characters>
  <Lines>0</Lines>
  <Paragraphs>0</Paragraphs>
  <TotalTime>0</TotalTime>
  <ScaleCrop>false</ScaleCrop>
  <LinksUpToDate>false</LinksUpToDate>
  <CharactersWithSpaces>3784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2025-05-16T01:13:00Z</dcterms:created>
  <dc:creator>Angle。同伴</dc:creator>
  <cp:lastModifiedBy>Angle。同伴</cp:lastModifiedBy>
  <dcterms:modified xsi:type="dcterms:W3CDTF">2025-07-24T01:52:38Z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68616EB330234E5C836E340BDCADCF18_11</vt:lpwstr>
  </property>
  <property fmtid="{D5CDD505-2E9C-101B-9397-08002B2CF9AE}" pid="4" name="KSOTemplateDocerSaveRecord">
    <vt:lpwstr>eyJoZGlkIjoiNjI0Y2NkZDdlMDY2Y2ViYTU2MjBhNGVhOGFmZDkyZTYiLCJ1c2VySWQiOiIzOTQ0NzkwMDAifQ==</vt:lpwstr>
  </property>
</Properties>
</file>