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8595F4">
      <w:pPr>
        <w:jc w:val="center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节能环保</w:t>
      </w:r>
      <w:bookmarkStart w:id="0" w:name="_GoBack"/>
      <w:bookmarkEnd w:id="0"/>
    </w:p>
    <w:p w14:paraId="6F94A276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778DB6D5"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 w14:paraId="46A67FF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020C4C"/>
    <w:rsid w:val="49C95ED1"/>
    <w:rsid w:val="520F4CA2"/>
    <w:rsid w:val="76D41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2025-04-28T09:13:00Z</dcterms:created>
  <dc:creator>Administrator</dc:creator>
  <cp:lastModifiedBy>趁早</cp:lastModifiedBy>
  <dcterms:modified xsi:type="dcterms:W3CDTF">2025-07-03T12:14:00Z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eyJoZGlkIjoiYjZiYjcxNGE4NjViOGViYzVmNDI4NDA5ZjQ4NDY4OWUiLCJ1c2VySWQiOiIyNDE1Nzk0OTUifQ==</vt:lpwstr>
  </property>
  <property fmtid="{D5CDD505-2E9C-101B-9397-08002B2CF9AE}" pid="4" name="ICV">
    <vt:lpwstr>1372521D364047038A504C95CB9F4805_12</vt:lpwstr>
  </property>
</Properties>
</file>