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 xml:space="preserve">采购项目编号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731"/>
            <w:bookmarkStart w:id="1" w:name="_Toc8098"/>
            <w:bookmarkStart w:id="2" w:name="_Toc30936"/>
            <w:bookmarkStart w:id="3" w:name="_Toc11029"/>
            <w:bookmarkStart w:id="4" w:name="_Toc12862"/>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1846"/>
            <w:bookmarkStart w:id="6" w:name="_Toc18138"/>
            <w:bookmarkStart w:id="7" w:name="_Toc14606"/>
            <w:bookmarkStart w:id="8" w:name="_Toc12848"/>
            <w:bookmarkStart w:id="9" w:name="_Toc10937"/>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32341"/>
            <w:bookmarkStart w:id="11" w:name="_Toc10792"/>
            <w:bookmarkStart w:id="12" w:name="_Toc24749"/>
            <w:bookmarkStart w:id="13" w:name="_Toc11018"/>
            <w:bookmarkStart w:id="14" w:name="_Toc30052"/>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31993"/>
            <w:bookmarkStart w:id="16" w:name="_Toc18279"/>
            <w:bookmarkStart w:id="17" w:name="_Toc30994"/>
            <w:bookmarkStart w:id="18" w:name="_Toc23775"/>
            <w:bookmarkStart w:id="19" w:name="_Toc2505"/>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8038"/>
            <w:bookmarkStart w:id="21" w:name="_Toc16809"/>
            <w:bookmarkStart w:id="22" w:name="_Toc28515"/>
            <w:bookmarkStart w:id="23" w:name="_Toc20736"/>
            <w:bookmarkStart w:id="24" w:name="_Toc1914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21245"/>
            <w:bookmarkStart w:id="26" w:name="_Toc9385"/>
            <w:bookmarkStart w:id="27" w:name="_Toc8453"/>
            <w:bookmarkStart w:id="28" w:name="_Toc12530"/>
            <w:bookmarkStart w:id="29" w:name="_Toc13868"/>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6700"/>
            <w:bookmarkStart w:id="31" w:name="_Toc25464"/>
            <w:bookmarkStart w:id="32" w:name="_Toc13771"/>
            <w:bookmarkStart w:id="33" w:name="_Toc31770"/>
            <w:bookmarkStart w:id="34" w:name="_Toc2753"/>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099"/>
            <w:bookmarkStart w:id="36" w:name="_Toc13068"/>
            <w:bookmarkStart w:id="37" w:name="_Toc12281"/>
            <w:bookmarkStart w:id="38" w:name="_Toc8363"/>
            <w:bookmarkStart w:id="39" w:name="_Toc18214"/>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2252"/>
            <w:bookmarkStart w:id="41" w:name="_Toc30167"/>
            <w:bookmarkStart w:id="42" w:name="_Toc23208"/>
            <w:bookmarkStart w:id="43" w:name="_Toc16235"/>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29310"/>
            <w:bookmarkStart w:id="46" w:name="_Toc19191"/>
            <w:bookmarkStart w:id="47" w:name="_Toc19124"/>
            <w:bookmarkStart w:id="48" w:name="_Toc32106"/>
            <w:bookmarkStart w:id="49" w:name="_Toc21829"/>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25331"/>
            <w:bookmarkStart w:id="51" w:name="_Toc4152"/>
            <w:bookmarkStart w:id="52" w:name="_Toc14595"/>
            <w:bookmarkStart w:id="53" w:name="_Toc17082"/>
            <w:bookmarkStart w:id="54" w:name="_Toc2960"/>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13206"/>
            <w:bookmarkStart w:id="56" w:name="_Toc7999"/>
            <w:bookmarkStart w:id="57" w:name="_Toc28580"/>
            <w:bookmarkStart w:id="58" w:name="_Toc10954"/>
            <w:bookmarkStart w:id="59" w:name="_Toc29773"/>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lang w:val="en-US" w:eastAsia="zh-CN"/>
        </w:rPr>
        <w:t>合同签订后，达到付款条件起30日内，支付合同总金额的100.00%</w:t>
      </w:r>
      <w:r>
        <w:rPr>
          <w:rFonts w:hint="eastAsia" w:asciiTheme="minorEastAsia" w:hAnsiTheme="minorEastAsia" w:eastAsiaTheme="minorEastAsia" w:cstheme="minorEastAsia"/>
          <w:color w:val="auto"/>
          <w:sz w:val="24"/>
          <w:szCs w:val="24"/>
          <w:highlight w:val="none"/>
        </w:rPr>
        <w:t>。</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p>
    <w:p w14:paraId="1389B96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64F71D9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3862B6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39CC0DF8">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3、安装完成，乙方进行自测并形成自测报告，出现的问题限期整改。自检最终通过后，乙方提出验收申请，甲方组织相关人员进行最终验收。</w:t>
      </w:r>
    </w:p>
    <w:p w14:paraId="643F7D6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4、设备采购从通过最终验收之日起进入保修期，提供原厂保修升级。</w:t>
      </w:r>
    </w:p>
    <w:p w14:paraId="150D57F8">
      <w:pPr>
        <w:pStyle w:val="2"/>
        <w:ind w:firstLine="480" w:firstLineChars="200"/>
        <w:rPr>
          <w:rFonts w:hint="default"/>
          <w:lang w:val="en-US" w:eastAsia="zh-CN"/>
        </w:rPr>
      </w:pPr>
      <w:r>
        <w:rPr>
          <w:rFonts w:hint="eastAsia" w:asciiTheme="minorEastAsia" w:hAnsiTheme="minorEastAsia" w:eastAsiaTheme="minorEastAsia" w:cstheme="minorEastAsia"/>
          <w:kern w:val="2"/>
          <w:sz w:val="24"/>
          <w:szCs w:val="24"/>
          <w:highlight w:val="none"/>
          <w:lang w:val="en-US" w:eastAsia="zh-CN" w:bidi="ar-SA"/>
        </w:rPr>
        <w:t>5、供货安装完成后，需进行空气质量检测，检测合格后进行验收。</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bookmarkStart w:id="67" w:name="_GoBack"/>
      <w:bookmarkEnd w:id="67"/>
    </w:p>
    <w:p w14:paraId="362A836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 xml:space="preserve">派专人对学校提供售后服务，并每月定期对所提供的软硬件设备、材料等进行巡检，做好巡检记录；                  </w:t>
      </w:r>
    </w:p>
    <w:p w14:paraId="6F8CF87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14:paraId="7C7F1F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ACFEC0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14:paraId="0BEC1A2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12AC288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14:paraId="0C837AF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14:paraId="23FE89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14:paraId="64DB92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10、质保期结束后的货物维修、维护由双方协商再定。</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18349B"/>
    <w:rsid w:val="1D434E54"/>
    <w:rsid w:val="20711CD8"/>
    <w:rsid w:val="247B4ED4"/>
    <w:rsid w:val="24FB6014"/>
    <w:rsid w:val="2A30050E"/>
    <w:rsid w:val="2BD01C52"/>
    <w:rsid w:val="300C557A"/>
    <w:rsid w:val="30F304E8"/>
    <w:rsid w:val="35800FB6"/>
    <w:rsid w:val="3A856D10"/>
    <w:rsid w:val="3F286E52"/>
    <w:rsid w:val="3F4D5267"/>
    <w:rsid w:val="47F6293F"/>
    <w:rsid w:val="4DC61A36"/>
    <w:rsid w:val="529C2335"/>
    <w:rsid w:val="5CB62246"/>
    <w:rsid w:val="5ED54C05"/>
    <w:rsid w:val="65B31A18"/>
    <w:rsid w:val="66CD6B09"/>
    <w:rsid w:val="6B120792"/>
    <w:rsid w:val="6E8963C6"/>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3288</Words>
  <Characters>3312</Characters>
  <Lines>0</Lines>
  <Paragraphs>0</Paragraphs>
  <TotalTime>0</TotalTime>
  <ScaleCrop>false</ScaleCrop>
  <LinksUpToDate>false</LinksUpToDate>
  <CharactersWithSpaces>3655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2025-07-04T08:52:40Z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3006C60F7B3E4FC185664B3083845DA4_11</vt:lpwstr>
  </property>
  <property fmtid="{D5CDD505-2E9C-101B-9397-08002B2CF9AE}" pid="4" name="KSOTemplateDocerSaveRecord">
    <vt:lpwstr>eyJoZGlkIjoiNmZlMDQwN2NiMDE0ZGM3OGQyMjI2MGI5NGMzYzk3YjEiLCJ1c2VySWQiOiIzODkzMjE1NzcifQ==</vt:lpwstr>
  </property>
</Properties>
</file>