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D33903">
      <w:pPr>
        <w:widowControl w:val="0"/>
        <w:tabs>
          <w:tab w:val="center" w:pos="4535"/>
          <w:tab w:val="left" w:pos="6521"/>
        </w:tabs>
        <w:kinsoku/>
        <w:autoSpaceDE w:val="0"/>
        <w:autoSpaceDN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en-US" w:eastAsia="zh-CN"/>
        </w:rPr>
      </w:pPr>
      <w:bookmarkStart w:id="1" w:name="_GoBack"/>
      <w:r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en-US" w:eastAsia="zh-CN"/>
        </w:rPr>
        <w:t>业绩的有关证明材料</w:t>
      </w:r>
      <w:bookmarkEnd w:id="1"/>
    </w:p>
    <w:tbl>
      <w:tblPr>
        <w:tblStyle w:val="9"/>
        <w:tblW w:w="86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537"/>
        <w:gridCol w:w="2548"/>
        <w:gridCol w:w="1819"/>
        <w:gridCol w:w="1740"/>
      </w:tblGrid>
      <w:tr w14:paraId="76C4E0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52" w:type="dxa"/>
            <w:vAlign w:val="center"/>
          </w:tcPr>
          <w:p w14:paraId="485411B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537" w:type="dxa"/>
            <w:vAlign w:val="center"/>
          </w:tcPr>
          <w:p w14:paraId="31739FF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用户名称</w:t>
            </w:r>
          </w:p>
        </w:tc>
        <w:tc>
          <w:tcPr>
            <w:tcW w:w="2548" w:type="dxa"/>
            <w:vAlign w:val="center"/>
          </w:tcPr>
          <w:p w14:paraId="5BC23D7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项目名称</w:t>
            </w:r>
          </w:p>
        </w:tc>
        <w:tc>
          <w:tcPr>
            <w:tcW w:w="1819" w:type="dxa"/>
            <w:vAlign w:val="center"/>
          </w:tcPr>
          <w:p w14:paraId="4C9EA48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合同金额</w:t>
            </w:r>
          </w:p>
        </w:tc>
        <w:tc>
          <w:tcPr>
            <w:tcW w:w="1740" w:type="dxa"/>
            <w:vAlign w:val="center"/>
          </w:tcPr>
          <w:p w14:paraId="47C5D8A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合同</w:t>
            </w:r>
          </w:p>
          <w:p w14:paraId="567485F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签订时间</w:t>
            </w:r>
          </w:p>
        </w:tc>
      </w:tr>
      <w:tr w14:paraId="6778E5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7850916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2771B74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2F64F13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291C75A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43955A2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0F6E98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3F67328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6CEA1D3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3EF756D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15045F7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5A42280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232725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6ACB546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3452504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0C00698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2016F97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2170ACB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04E0E0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1516264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5C2940A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7D987A4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275EA51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54AAF9B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434A47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134F5B5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6C8675A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323A85F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59EEBD6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7A41AEF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595898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54D72CB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0B84CBF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32A19D2B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6869A20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671D9A5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337105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3275954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23E1450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5B3C2C2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3989349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2252CAE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</w:tbl>
    <w:p w14:paraId="0EE60F08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说明：</w:t>
      </w:r>
    </w:p>
    <w:p w14:paraId="690ADD38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1、本表后附合同复印件加盖公章，签订时间及金额以合同中的内容为准。</w:t>
      </w:r>
    </w:p>
    <w:p w14:paraId="03474A0F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2、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应如实列出以上情况，如有隐瞒，一经查实将导致其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文件被拒绝。</w:t>
      </w:r>
    </w:p>
    <w:p w14:paraId="54F420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</w:pPr>
      <w:bookmarkStart w:id="0" w:name="_Toc12472"/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3、未按上述要求提供、填写的，评审时不予以考虑。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DA0958"/>
    <w:rsid w:val="00DF677C"/>
    <w:rsid w:val="01BD616A"/>
    <w:rsid w:val="1BA70DEF"/>
    <w:rsid w:val="219F1439"/>
    <w:rsid w:val="2907515E"/>
    <w:rsid w:val="355B7D16"/>
    <w:rsid w:val="3E741203"/>
    <w:rsid w:val="49CC64A2"/>
    <w:rsid w:val="4FDA0958"/>
    <w:rsid w:val="5B362ED0"/>
    <w:rsid w:val="61E60EAB"/>
    <w:rsid w:val="72943709"/>
    <w:rsid w:val="7836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paragraph" w:styleId="3">
    <w:name w:val="heading 2"/>
    <w:basedOn w:val="1"/>
    <w:next w:val="1"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</w:style>
  <w:style w:type="paragraph" w:styleId="5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6">
    <w:name w:val="Body Text 3"/>
    <w:basedOn w:val="1"/>
    <w:qFormat/>
    <w:uiPriority w:val="99"/>
    <w:pPr>
      <w:jc w:val="center"/>
    </w:pPr>
    <w:rPr>
      <w:kern w:val="0"/>
      <w:sz w:val="16"/>
      <w:szCs w:val="16"/>
    </w:rPr>
  </w:style>
  <w:style w:type="paragraph" w:styleId="7">
    <w:name w:val="Body Text"/>
    <w:basedOn w:val="1"/>
    <w:qFormat/>
    <w:uiPriority w:val="99"/>
    <w:pPr>
      <w:jc w:val="left"/>
    </w:pPr>
    <w:rPr>
      <w:kern w:val="0"/>
    </w:rPr>
  </w:style>
  <w:style w:type="paragraph" w:styleId="8">
    <w:name w:val="Plain Text"/>
    <w:basedOn w:val="1"/>
    <w:next w:val="1"/>
    <w:qFormat/>
    <w:uiPriority w:val="0"/>
    <w:rPr>
      <w:rFonts w:ascii="宋体" w:hAnsi="Courier New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12">
    <w:name w:val="font3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71"/>
    <w:basedOn w:val="10"/>
    <w:qFormat/>
    <w:uiPriority w:val="0"/>
    <w:rPr>
      <w:rFonts w:ascii="微软雅黑" w:hAnsi="微软雅黑" w:eastAsia="微软雅黑" w:cs="微软雅黑"/>
      <w:color w:val="000000"/>
      <w:sz w:val="20"/>
      <w:szCs w:val="20"/>
      <w:u w:val="none"/>
    </w:rPr>
  </w:style>
  <w:style w:type="character" w:customStyle="1" w:styleId="14">
    <w:name w:val="font8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5">
    <w:name w:val="font4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font91"/>
    <w:basedOn w:val="10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7">
    <w:name w:val="标题 1 Char"/>
    <w:link w:val="2"/>
    <w:autoRedefine/>
    <w:qFormat/>
    <w:uiPriority w:val="0"/>
    <w:rPr>
      <w:rFonts w:ascii="黑体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2025-07-09T09:08:00Z</dcterms:created>
  <dc:creator>陕西华采招标有限公司</dc:creator>
  <cp:lastModifiedBy>陕西华采招标有限公司</cp:lastModifiedBy>
  <dcterms:modified xsi:type="dcterms:W3CDTF">2025-07-09T09:18:37Z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5E8FFB1EC40E4974A910A78041748F8A_13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