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8E127">
      <w:pPr>
        <w:spacing w:line="360" w:lineRule="auto"/>
        <w:jc w:val="center"/>
        <w:outlineLvl w:val="0"/>
        <w:rPr>
          <w:rFonts w:ascii="宋体" w:hAnsi="宋体"/>
          <w:b/>
          <w:sz w:val="44"/>
          <w:szCs w:val="44"/>
          <w:highlight w:val="none"/>
        </w:rPr>
      </w:pPr>
      <w:r>
        <w:rPr>
          <w:rFonts w:hint="eastAsia" w:ascii="宋体" w:hAnsi="宋体"/>
          <w:b/>
          <w:sz w:val="44"/>
          <w:szCs w:val="44"/>
          <w:highlight w:val="none"/>
        </w:rPr>
        <w:t>合同格式</w:t>
      </w:r>
    </w:p>
    <w:p w14:paraId="29303AB0">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1、合同封面格式</w:t>
      </w:r>
    </w:p>
    <w:p w14:paraId="38DE1842">
      <w:pPr>
        <w:rPr>
          <w:rFonts w:hint="eastAsia" w:ascii="宋体" w:hAnsi="宋体"/>
          <w:b/>
          <w:sz w:val="44"/>
          <w:szCs w:val="44"/>
          <w:highlight w:val="none"/>
        </w:rPr>
      </w:pPr>
    </w:p>
    <w:tbl>
      <w:tblPr>
        <w:tblStyle w:val="3"/>
        <w:tblW w:w="8295" w:type="dxa"/>
        <w:tblInd w:w="0" w:type="dxa"/>
        <w:tblLayout w:type="fixed"/>
        <w:tblCellMar>
          <w:top w:w="0" w:type="dxa"/>
          <w:left w:w="0" w:type="dxa"/>
          <w:bottom w:w="0" w:type="dxa"/>
          <w:right w:w="0" w:type="dxa"/>
        </w:tblCellMar>
      </w:tblPr>
      <w:tblGrid>
        <w:gridCol w:w="2548"/>
        <w:gridCol w:w="5747"/>
      </w:tblGrid>
      <w:tr w14:paraId="2E7D113C">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5D2CD01F">
            <w:pPr>
              <w:ind w:firstLine="5946" w:firstLineChars="1851"/>
              <w:rPr>
                <w:rFonts w:ascii="宋体" w:hAnsi="宋体" w:cs="宋体"/>
                <w:b/>
                <w:bCs/>
                <w:sz w:val="32"/>
                <w:szCs w:val="32"/>
                <w:highlight w:val="none"/>
              </w:rPr>
            </w:pPr>
            <w:r>
              <w:rPr>
                <w:rFonts w:hint="eastAsia"/>
                <w:b/>
                <w:bCs/>
                <w:sz w:val="32"/>
                <w:szCs w:val="32"/>
                <w:highlight w:val="none"/>
              </w:rPr>
              <w:t>项目</w:t>
            </w:r>
          </w:p>
        </w:tc>
      </w:tr>
      <w:tr w14:paraId="79246ECA">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145C751F">
            <w:pPr>
              <w:jc w:val="center"/>
              <w:rPr>
                <w:rFonts w:ascii="宋体" w:hAnsi="宋体" w:cs="宋体"/>
                <w:b/>
                <w:bCs/>
                <w:sz w:val="32"/>
                <w:szCs w:val="32"/>
                <w:highlight w:val="none"/>
              </w:rPr>
            </w:pPr>
            <w:r>
              <w:rPr>
                <w:rFonts w:hint="eastAsia"/>
                <w:b/>
                <w:bCs/>
                <w:sz w:val="32"/>
                <w:szCs w:val="32"/>
                <w:highlight w:val="none"/>
              </w:rPr>
              <w:t>供货合同</w:t>
            </w:r>
          </w:p>
        </w:tc>
      </w:tr>
      <w:tr w14:paraId="46A4814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B5D0639">
            <w:pPr>
              <w:rPr>
                <w:rFonts w:ascii="宋体" w:hAnsi="宋体" w:cs="宋体"/>
                <w:sz w:val="24"/>
                <w:szCs w:val="24"/>
                <w:highlight w:val="none"/>
              </w:rPr>
            </w:pPr>
            <w:r>
              <w:rPr>
                <w:rFonts w:hint="eastAsia" w:ascii="宋体" w:hAnsi="宋体"/>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1129D1DA">
            <w:pPr>
              <w:rPr>
                <w:rFonts w:ascii="宋体" w:hAnsi="宋体" w:cs="宋体"/>
                <w:sz w:val="24"/>
                <w:szCs w:val="24"/>
                <w:highlight w:val="none"/>
              </w:rPr>
            </w:pPr>
          </w:p>
        </w:tc>
      </w:tr>
      <w:tr w14:paraId="7994EAF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6DBB7BC">
            <w:pPr>
              <w:rPr>
                <w:rFonts w:ascii="宋体" w:hAnsi="宋体" w:cs="宋体"/>
                <w:sz w:val="24"/>
                <w:szCs w:val="24"/>
                <w:highlight w:val="none"/>
              </w:rPr>
            </w:pPr>
            <w:r>
              <w:rPr>
                <w:rFonts w:hint="eastAsia" w:ascii="宋体" w:hAnsi="宋体"/>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04A58CF9">
            <w:pPr>
              <w:rPr>
                <w:rFonts w:ascii="宋体" w:hAnsi="宋体" w:cs="宋体"/>
                <w:sz w:val="24"/>
                <w:szCs w:val="24"/>
                <w:highlight w:val="none"/>
              </w:rPr>
            </w:pPr>
            <w:r>
              <w:rPr>
                <w:rFonts w:hint="eastAsia" w:ascii="宋体" w:hAnsi="宋体"/>
                <w:sz w:val="24"/>
                <w:szCs w:val="24"/>
                <w:highlight w:val="none"/>
              </w:rPr>
              <w:t>202</w:t>
            </w:r>
            <w:r>
              <w:rPr>
                <w:rFonts w:hint="eastAsia" w:ascii="宋体" w:hAnsi="宋体"/>
                <w:sz w:val="24"/>
                <w:szCs w:val="24"/>
                <w:highlight w:val="none"/>
                <w:lang w:val="en-US" w:eastAsia="zh-CN"/>
              </w:rPr>
              <w:t>5</w:t>
            </w:r>
            <w:r>
              <w:rPr>
                <w:rFonts w:hint="eastAsia" w:ascii="宋体" w:hAnsi="宋体"/>
                <w:sz w:val="24"/>
                <w:szCs w:val="24"/>
                <w:highlight w:val="none"/>
              </w:rPr>
              <w:t>年   月   日</w:t>
            </w:r>
          </w:p>
        </w:tc>
      </w:tr>
      <w:tr w14:paraId="32AB5F6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0C36371">
            <w:pPr>
              <w:rPr>
                <w:rFonts w:ascii="宋体" w:hAnsi="宋体" w:cs="宋体"/>
                <w:sz w:val="24"/>
                <w:szCs w:val="24"/>
                <w:highlight w:val="none"/>
              </w:rPr>
            </w:pPr>
            <w:r>
              <w:rPr>
                <w:rFonts w:hint="eastAsia" w:ascii="宋体" w:hAnsi="宋体"/>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086167F4">
            <w:pPr>
              <w:rPr>
                <w:rFonts w:ascii="宋体" w:hAnsi="宋体" w:cs="宋体"/>
                <w:sz w:val="24"/>
                <w:szCs w:val="24"/>
                <w:highlight w:val="none"/>
              </w:rPr>
            </w:pPr>
          </w:p>
        </w:tc>
      </w:tr>
      <w:tr w14:paraId="031A19F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17FA164">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18E3E499">
            <w:pPr>
              <w:rPr>
                <w:rFonts w:ascii="宋体" w:hAnsi="宋体" w:cs="宋体"/>
                <w:sz w:val="24"/>
                <w:szCs w:val="24"/>
                <w:highlight w:val="none"/>
              </w:rPr>
            </w:pPr>
          </w:p>
        </w:tc>
      </w:tr>
      <w:tr w14:paraId="74AD453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AFB765F">
            <w:pPr>
              <w:rPr>
                <w:rFonts w:ascii="宋体" w:hAnsi="宋体" w:cs="宋体"/>
                <w:sz w:val="24"/>
                <w:szCs w:val="24"/>
                <w:highlight w:val="none"/>
              </w:rPr>
            </w:pPr>
            <w:r>
              <w:rPr>
                <w:rFonts w:hint="eastAsia" w:ascii="宋体" w:hAnsi="宋体"/>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391F0C86">
            <w:pPr>
              <w:rPr>
                <w:rFonts w:ascii="宋体" w:hAnsi="宋体" w:cs="宋体"/>
                <w:sz w:val="24"/>
                <w:szCs w:val="24"/>
                <w:highlight w:val="none"/>
              </w:rPr>
            </w:pPr>
          </w:p>
        </w:tc>
      </w:tr>
      <w:tr w14:paraId="010347E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609E215">
            <w:pPr>
              <w:rPr>
                <w:rFonts w:ascii="宋体" w:hAnsi="宋体" w:cs="宋体"/>
                <w:sz w:val="24"/>
                <w:szCs w:val="24"/>
                <w:highlight w:val="none"/>
              </w:rPr>
            </w:pPr>
            <w:r>
              <w:rPr>
                <w:rFonts w:hint="eastAsia" w:ascii="宋体" w:hAnsi="宋体"/>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0B261656">
            <w:pPr>
              <w:rPr>
                <w:rFonts w:ascii="宋体" w:hAnsi="宋体" w:cs="宋体"/>
                <w:sz w:val="24"/>
                <w:szCs w:val="24"/>
                <w:highlight w:val="none"/>
              </w:rPr>
            </w:pPr>
          </w:p>
        </w:tc>
      </w:tr>
      <w:tr w14:paraId="540CA67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AB7ED20">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1D263E47">
            <w:pPr>
              <w:rPr>
                <w:rFonts w:ascii="宋体" w:hAnsi="宋体" w:cs="宋体"/>
                <w:sz w:val="24"/>
                <w:szCs w:val="24"/>
                <w:highlight w:val="none"/>
              </w:rPr>
            </w:pPr>
          </w:p>
        </w:tc>
      </w:tr>
      <w:tr w14:paraId="6A4F505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E5DAF17">
            <w:pPr>
              <w:rPr>
                <w:rFonts w:ascii="宋体" w:hAnsi="宋体" w:cs="宋体"/>
                <w:sz w:val="24"/>
                <w:szCs w:val="24"/>
                <w:highlight w:val="none"/>
              </w:rPr>
            </w:pPr>
            <w:r>
              <w:rPr>
                <w:rFonts w:hint="eastAsia" w:ascii="宋体" w:hAnsi="宋体"/>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0E827C74">
            <w:pPr>
              <w:rPr>
                <w:rFonts w:ascii="宋体" w:hAnsi="宋体"/>
                <w:sz w:val="24"/>
                <w:szCs w:val="24"/>
                <w:highlight w:val="none"/>
              </w:rPr>
            </w:pPr>
          </w:p>
        </w:tc>
      </w:tr>
      <w:tr w14:paraId="13BDCDA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0CDEE7F">
            <w:pPr>
              <w:rPr>
                <w:rFonts w:ascii="宋体" w:hAnsi="宋体" w:cs="宋体"/>
                <w:sz w:val="24"/>
                <w:szCs w:val="24"/>
                <w:highlight w:val="none"/>
              </w:rPr>
            </w:pPr>
            <w:r>
              <w:rPr>
                <w:rFonts w:hint="eastAsia" w:ascii="宋体" w:hAnsi="宋体"/>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5678BBB2">
            <w:pPr>
              <w:rPr>
                <w:rFonts w:ascii="宋体" w:hAnsi="宋体" w:cs="宋体"/>
                <w:sz w:val="24"/>
                <w:szCs w:val="24"/>
                <w:highlight w:val="none"/>
              </w:rPr>
            </w:pPr>
          </w:p>
        </w:tc>
      </w:tr>
      <w:tr w14:paraId="0A0E05E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00DAC77">
            <w:pPr>
              <w:rPr>
                <w:rFonts w:ascii="宋体" w:hAnsi="宋体" w:cs="宋体"/>
                <w:sz w:val="24"/>
                <w:szCs w:val="24"/>
                <w:highlight w:val="none"/>
              </w:rPr>
            </w:pPr>
            <w:r>
              <w:rPr>
                <w:rFonts w:hint="eastAsia" w:ascii="宋体" w:hAnsi="宋体"/>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4D8457FD">
            <w:pPr>
              <w:rPr>
                <w:rFonts w:ascii="宋体" w:hAnsi="宋体" w:cs="宋体"/>
                <w:sz w:val="24"/>
                <w:szCs w:val="24"/>
                <w:highlight w:val="none"/>
              </w:rPr>
            </w:pPr>
          </w:p>
        </w:tc>
      </w:tr>
      <w:tr w14:paraId="798A1DF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9185780">
            <w:pPr>
              <w:rPr>
                <w:rFonts w:ascii="宋体" w:hAnsi="宋体" w:cs="宋体"/>
                <w:sz w:val="24"/>
                <w:szCs w:val="24"/>
                <w:highlight w:val="none"/>
              </w:rPr>
            </w:pPr>
            <w:r>
              <w:rPr>
                <w:rFonts w:hint="eastAsia" w:ascii="宋体" w:hAnsi="宋体"/>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4FF5B9AC">
            <w:pPr>
              <w:rPr>
                <w:rFonts w:ascii="宋体" w:hAnsi="宋体" w:cs="宋体"/>
                <w:sz w:val="24"/>
                <w:szCs w:val="24"/>
                <w:highlight w:val="none"/>
              </w:rPr>
            </w:pPr>
          </w:p>
        </w:tc>
      </w:tr>
      <w:tr w14:paraId="0C2F0C4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0597D1A">
            <w:pPr>
              <w:rPr>
                <w:rFonts w:ascii="宋体" w:hAnsi="宋体" w:cs="宋体"/>
                <w:sz w:val="24"/>
                <w:szCs w:val="24"/>
                <w:highlight w:val="none"/>
              </w:rPr>
            </w:pPr>
            <w:r>
              <w:rPr>
                <w:rFonts w:hint="eastAsia" w:ascii="宋体" w:hAnsi="宋体"/>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4125224C">
            <w:pPr>
              <w:rPr>
                <w:rFonts w:ascii="宋体" w:hAnsi="宋体" w:cs="宋体"/>
                <w:sz w:val="24"/>
                <w:szCs w:val="24"/>
                <w:highlight w:val="none"/>
              </w:rPr>
            </w:pPr>
          </w:p>
        </w:tc>
      </w:tr>
      <w:tr w14:paraId="116AC40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E0FFA20">
            <w:pPr>
              <w:rPr>
                <w:rFonts w:ascii="宋体" w:hAnsi="宋体" w:cs="宋体"/>
                <w:sz w:val="24"/>
                <w:szCs w:val="24"/>
                <w:highlight w:val="none"/>
              </w:rPr>
            </w:pPr>
            <w:r>
              <w:rPr>
                <w:rFonts w:hint="eastAsia" w:ascii="宋体" w:hAnsi="宋体"/>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054AFB27">
            <w:pPr>
              <w:rPr>
                <w:rFonts w:ascii="宋体" w:hAnsi="宋体"/>
                <w:sz w:val="24"/>
                <w:szCs w:val="24"/>
                <w:highlight w:val="none"/>
              </w:rPr>
            </w:pPr>
          </w:p>
        </w:tc>
      </w:tr>
      <w:tr w14:paraId="5E79AA6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EAA9440">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0D59E73A">
            <w:pPr>
              <w:rPr>
                <w:rFonts w:ascii="宋体" w:hAnsi="宋体" w:cs="宋体"/>
                <w:sz w:val="24"/>
                <w:szCs w:val="24"/>
                <w:highlight w:val="none"/>
              </w:rPr>
            </w:pPr>
          </w:p>
        </w:tc>
      </w:tr>
      <w:tr w14:paraId="03E9011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E6B3CED">
            <w:pPr>
              <w:rPr>
                <w:rFonts w:ascii="宋体" w:hAnsi="宋体" w:cs="宋体"/>
                <w:sz w:val="24"/>
                <w:szCs w:val="24"/>
                <w:highlight w:val="none"/>
              </w:rPr>
            </w:pPr>
            <w:r>
              <w:rPr>
                <w:rFonts w:hint="eastAsia" w:ascii="宋体" w:hAnsi="宋体"/>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3856520D">
            <w:pPr>
              <w:rPr>
                <w:rFonts w:ascii="宋体" w:hAnsi="宋体" w:cs="宋体"/>
                <w:sz w:val="24"/>
                <w:szCs w:val="24"/>
                <w:highlight w:val="none"/>
              </w:rPr>
            </w:pPr>
          </w:p>
        </w:tc>
      </w:tr>
      <w:tr w14:paraId="0C82A23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04A691E">
            <w:pPr>
              <w:rPr>
                <w:rFonts w:ascii="宋体" w:hAnsi="宋体" w:cs="宋体"/>
                <w:sz w:val="24"/>
                <w:szCs w:val="24"/>
                <w:highlight w:val="none"/>
              </w:rPr>
            </w:pPr>
            <w:r>
              <w:rPr>
                <w:rFonts w:hint="eastAsia" w:ascii="宋体" w:hAnsi="宋体"/>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40DE0ACF">
            <w:pPr>
              <w:rPr>
                <w:rFonts w:ascii="宋体" w:hAnsi="宋体" w:cs="宋体"/>
                <w:sz w:val="24"/>
                <w:szCs w:val="24"/>
                <w:highlight w:val="none"/>
              </w:rPr>
            </w:pPr>
          </w:p>
        </w:tc>
      </w:tr>
      <w:tr w14:paraId="5728EC4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10B2A08">
            <w:pPr>
              <w:rPr>
                <w:rFonts w:ascii="宋体" w:hAnsi="宋体" w:cs="宋体"/>
                <w:sz w:val="24"/>
                <w:szCs w:val="24"/>
                <w:highlight w:val="none"/>
              </w:rPr>
            </w:pPr>
            <w:r>
              <w:rPr>
                <w:rFonts w:hint="eastAsia" w:ascii="宋体" w:hAnsi="宋体"/>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5167988C">
            <w:pPr>
              <w:rPr>
                <w:rFonts w:ascii="宋体" w:hAnsi="宋体"/>
                <w:sz w:val="24"/>
                <w:szCs w:val="24"/>
                <w:highlight w:val="none"/>
              </w:rPr>
            </w:pPr>
          </w:p>
        </w:tc>
      </w:tr>
      <w:tr w14:paraId="46A2E22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F68B6F8">
            <w:pPr>
              <w:rPr>
                <w:rFonts w:ascii="宋体" w:hAnsi="宋体" w:cs="宋体"/>
                <w:sz w:val="24"/>
                <w:szCs w:val="24"/>
                <w:highlight w:val="none"/>
              </w:rPr>
            </w:pPr>
            <w:r>
              <w:rPr>
                <w:rFonts w:hint="eastAsia" w:ascii="宋体" w:hAnsi="宋体"/>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7A7ECECB">
            <w:pPr>
              <w:rPr>
                <w:rFonts w:ascii="宋体" w:hAnsi="宋体"/>
                <w:sz w:val="24"/>
                <w:szCs w:val="24"/>
                <w:highlight w:val="none"/>
              </w:rPr>
            </w:pPr>
          </w:p>
        </w:tc>
      </w:tr>
      <w:tr w14:paraId="08A3D56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86A68B4">
            <w:pPr>
              <w:rPr>
                <w:rFonts w:ascii="宋体" w:hAnsi="宋体" w:cs="宋体"/>
                <w:sz w:val="24"/>
                <w:szCs w:val="24"/>
                <w:highlight w:val="none"/>
              </w:rPr>
            </w:pPr>
            <w:r>
              <w:rPr>
                <w:rFonts w:hint="eastAsia" w:ascii="宋体" w:hAnsi="宋体"/>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64A24DC1">
            <w:pPr>
              <w:rPr>
                <w:rFonts w:ascii="宋体" w:hAnsi="宋体"/>
                <w:sz w:val="24"/>
                <w:szCs w:val="24"/>
                <w:highlight w:val="none"/>
              </w:rPr>
            </w:pPr>
          </w:p>
        </w:tc>
      </w:tr>
      <w:tr w14:paraId="2F4067D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A5E5F75">
            <w:pPr>
              <w:rPr>
                <w:rFonts w:ascii="宋体" w:hAnsi="宋体" w:cs="宋体"/>
                <w:sz w:val="24"/>
                <w:szCs w:val="24"/>
                <w:highlight w:val="none"/>
              </w:rPr>
            </w:pPr>
            <w:r>
              <w:rPr>
                <w:rFonts w:hint="eastAsia" w:ascii="宋体" w:hAnsi="宋体"/>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04FAD4B1">
            <w:pPr>
              <w:rPr>
                <w:rFonts w:ascii="宋体" w:hAnsi="宋体" w:cs="宋体"/>
                <w:sz w:val="24"/>
                <w:szCs w:val="24"/>
                <w:highlight w:val="none"/>
              </w:rPr>
            </w:pPr>
          </w:p>
        </w:tc>
      </w:tr>
      <w:tr w14:paraId="4D74E41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7ACA912">
            <w:pPr>
              <w:rPr>
                <w:rFonts w:ascii="宋体" w:hAnsi="宋体" w:cs="宋体"/>
                <w:sz w:val="24"/>
                <w:szCs w:val="24"/>
                <w:highlight w:val="none"/>
              </w:rPr>
            </w:pPr>
            <w:r>
              <w:rPr>
                <w:rFonts w:hint="eastAsia" w:ascii="宋体" w:hAnsi="宋体"/>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47590D5C">
            <w:pPr>
              <w:rPr>
                <w:rFonts w:ascii="宋体" w:hAnsi="宋体" w:cs="宋体"/>
                <w:sz w:val="24"/>
                <w:szCs w:val="24"/>
                <w:highlight w:val="none"/>
              </w:rPr>
            </w:pPr>
          </w:p>
        </w:tc>
      </w:tr>
      <w:tr w14:paraId="0E466BC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4EE487A">
            <w:pPr>
              <w:rPr>
                <w:rFonts w:ascii="宋体" w:hAnsi="宋体" w:cs="宋体"/>
                <w:sz w:val="24"/>
                <w:szCs w:val="24"/>
                <w:highlight w:val="none"/>
              </w:rPr>
            </w:pPr>
            <w:r>
              <w:rPr>
                <w:rFonts w:hint="eastAsia" w:ascii="宋体" w:hAnsi="宋体"/>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51ECFF83">
            <w:pPr>
              <w:rPr>
                <w:rFonts w:ascii="宋体" w:hAnsi="宋体"/>
                <w:sz w:val="24"/>
                <w:szCs w:val="24"/>
                <w:highlight w:val="none"/>
              </w:rPr>
            </w:pPr>
          </w:p>
        </w:tc>
      </w:tr>
      <w:tr w14:paraId="3974B735">
        <w:tblPrEx>
          <w:tblCellMar>
            <w:top w:w="0" w:type="dxa"/>
            <w:left w:w="0" w:type="dxa"/>
            <w:bottom w:w="0" w:type="dxa"/>
            <w:right w:w="0" w:type="dxa"/>
          </w:tblCellMar>
        </w:tblPrEx>
        <w:trPr>
          <w:trHeight w:val="1104"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7F1B35A8">
            <w:pPr>
              <w:ind w:firstLine="480" w:firstLineChars="200"/>
              <w:rPr>
                <w:rFonts w:ascii="宋体" w:hAnsi="宋体" w:cs="宋体"/>
                <w:sz w:val="24"/>
                <w:szCs w:val="24"/>
                <w:highlight w:val="none"/>
              </w:rPr>
            </w:pPr>
            <w:r>
              <w:rPr>
                <w:rFonts w:hint="eastAsia"/>
                <w:sz w:val="24"/>
                <w:szCs w:val="24"/>
                <w:highlight w:val="none"/>
              </w:rPr>
              <w:t>本合同依据政府采购“     ”项目国内竞争性磋商（    ）的结果而签订。</w:t>
            </w:r>
          </w:p>
        </w:tc>
      </w:tr>
    </w:tbl>
    <w:p w14:paraId="7D7C3A8F">
      <w:pPr>
        <w:spacing w:line="360" w:lineRule="auto"/>
        <w:jc w:val="center"/>
        <w:rPr>
          <w:rFonts w:ascii="宋体" w:hAnsi="宋体"/>
          <w:b/>
          <w:sz w:val="36"/>
          <w:szCs w:val="36"/>
          <w:highlight w:val="none"/>
        </w:rPr>
      </w:pPr>
      <w:r>
        <w:rPr>
          <w:rFonts w:ascii="宋体" w:hAnsi="宋体"/>
          <w:b/>
          <w:sz w:val="36"/>
          <w:szCs w:val="36"/>
          <w:highlight w:val="none"/>
        </w:rPr>
        <w:t xml:space="preserve"> </w:t>
      </w:r>
    </w:p>
    <w:p w14:paraId="513687C9">
      <w:pPr>
        <w:rPr>
          <w:rFonts w:hint="default" w:eastAsia="宋体" w:cs="宋体"/>
          <w:highlight w:val="none"/>
          <w:lang w:val="en-US" w:eastAsia="zh-CN"/>
        </w:rPr>
      </w:pPr>
    </w:p>
    <w:p w14:paraId="71AA7BA3">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2、合同协议书格式</w:t>
      </w:r>
    </w:p>
    <w:p w14:paraId="489D2EDF">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004CB3FF">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 xml:space="preserve"> 本合同于     年    月    日由（买方名称）（以下简称“买方”）和（卖方名称）（以下简称“卖方”）按下述条款和条件签署。</w:t>
      </w:r>
    </w:p>
    <w:p w14:paraId="19AFA67A">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本合同中的词语和术语的含义与合同条款中定义的相同。</w:t>
      </w:r>
    </w:p>
    <w:p w14:paraId="67DB3CC5">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下列文件是本合同的组成部分，并与本合同一起阅读和解释：</w:t>
      </w:r>
    </w:p>
    <w:p w14:paraId="15FC4713">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合同附件，如：</w:t>
      </w:r>
    </w:p>
    <w:p w14:paraId="5626B84E">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供货内容及价格</w:t>
      </w:r>
    </w:p>
    <w:p w14:paraId="5DEC906C">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技术规格</w:t>
      </w:r>
    </w:p>
    <w:p w14:paraId="23DA4C37">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交货清单</w:t>
      </w:r>
    </w:p>
    <w:p w14:paraId="7070EDD8">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交货批次及时间的详细说明</w:t>
      </w:r>
    </w:p>
    <w:p w14:paraId="78EC5F16">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合同专用条款</w:t>
      </w:r>
    </w:p>
    <w:p w14:paraId="16BDAB60">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合同通用条款</w:t>
      </w:r>
    </w:p>
    <w:p w14:paraId="0DCA5CA5">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成交通知书</w:t>
      </w:r>
    </w:p>
    <w:p w14:paraId="069BFAD9">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磋商响应文件</w:t>
      </w:r>
    </w:p>
    <w:p w14:paraId="415C213F">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磋商文件</w:t>
      </w:r>
    </w:p>
    <w:p w14:paraId="7583F183">
      <w:pPr>
        <w:autoSpaceDE w:val="0"/>
        <w:autoSpaceDN w:val="0"/>
        <w:adjustRightInd w:val="0"/>
        <w:spacing w:line="500" w:lineRule="exact"/>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上述文件如有冲突，以排列序号小的优先。</w:t>
      </w:r>
    </w:p>
    <w:p w14:paraId="04402216">
      <w:pPr>
        <w:spacing w:line="360" w:lineRule="auto"/>
        <w:outlineLvl w:val="1"/>
        <w:rPr>
          <w:rFonts w:ascii="宋体" w:hAnsi="宋体" w:cs="宋体"/>
          <w:b/>
          <w:highlight w:val="none"/>
        </w:rPr>
      </w:pPr>
      <w:bookmarkStart w:id="0" w:name="_Toc6922"/>
      <w:r>
        <w:rPr>
          <w:rFonts w:hint="eastAsia" w:ascii="宋体" w:hAnsi="宋体" w:cs="宋体"/>
          <w:b/>
          <w:highlight w:val="none"/>
          <w:lang w:val="en-US" w:eastAsia="zh-CN"/>
        </w:rPr>
        <w:t>3</w:t>
      </w:r>
      <w:r>
        <w:rPr>
          <w:rFonts w:hint="eastAsia" w:ascii="宋体" w:hAnsi="宋体" w:cs="宋体"/>
          <w:b/>
          <w:highlight w:val="none"/>
        </w:rPr>
        <w:t>、甲方权利及责任</w:t>
      </w:r>
      <w:bookmarkEnd w:id="0"/>
    </w:p>
    <w:p w14:paraId="10C90F4C">
      <w:pPr>
        <w:autoSpaceDE w:val="0"/>
        <w:autoSpaceDN w:val="0"/>
        <w:adjustRightInd w:val="0"/>
        <w:spacing w:line="500" w:lineRule="exact"/>
        <w:ind w:firstLine="420" w:firstLineChars="200"/>
        <w:jc w:val="left"/>
        <w:rPr>
          <w:rFonts w:hint="eastAsia" w:ascii="宋体" w:hAnsi="宋体" w:eastAsia="宋体" w:cs="宋体"/>
          <w:szCs w:val="21"/>
          <w:highlight w:val="none"/>
          <w:lang w:eastAsia="zh-CN"/>
        </w:rPr>
      </w:pPr>
      <w:r>
        <w:rPr>
          <w:rFonts w:hint="eastAsia" w:ascii="宋体" w:hAnsi="宋体" w:cs="宋体"/>
          <w:szCs w:val="21"/>
          <w:highlight w:val="none"/>
        </w:rPr>
        <w:t>（1）按合同规定向乙方支付费用</w:t>
      </w:r>
      <w:r>
        <w:rPr>
          <w:rFonts w:hint="eastAsia" w:ascii="宋体" w:hAnsi="宋体" w:cs="宋体"/>
          <w:szCs w:val="21"/>
          <w:highlight w:val="none"/>
          <w:lang w:eastAsia="zh-CN"/>
        </w:rPr>
        <w:t>；</w:t>
      </w:r>
    </w:p>
    <w:p w14:paraId="6E5A8132">
      <w:pPr>
        <w:spacing w:line="360" w:lineRule="auto"/>
        <w:ind w:firstLine="465"/>
        <w:rPr>
          <w:rFonts w:hint="eastAsia" w:ascii="宋体" w:hAnsi="宋体" w:cs="宋体"/>
          <w:szCs w:val="21"/>
          <w:highlight w:val="none"/>
          <w:lang w:eastAsia="zh-CN"/>
        </w:rPr>
      </w:pPr>
      <w:r>
        <w:rPr>
          <w:rFonts w:hint="eastAsia" w:ascii="宋体" w:hAnsi="宋体" w:cs="宋体"/>
          <w:szCs w:val="21"/>
          <w:highlight w:val="none"/>
        </w:rPr>
        <w:t>（2）负责协调乙方工作过程中与本项目有关单位的配合问题</w:t>
      </w:r>
      <w:r>
        <w:rPr>
          <w:rFonts w:hint="eastAsia" w:ascii="宋体" w:hAnsi="宋体" w:cs="宋体"/>
          <w:szCs w:val="21"/>
          <w:highlight w:val="none"/>
          <w:lang w:eastAsia="zh-CN"/>
        </w:rPr>
        <w:t>；</w:t>
      </w:r>
    </w:p>
    <w:p w14:paraId="0C297109">
      <w:pPr>
        <w:spacing w:line="360" w:lineRule="auto"/>
        <w:ind w:firstLine="465"/>
        <w:rPr>
          <w:rFonts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3</w:t>
      </w:r>
      <w:r>
        <w:rPr>
          <w:rFonts w:hint="eastAsia" w:ascii="宋体" w:hAnsi="宋体" w:cs="宋体"/>
          <w:highlight w:val="none"/>
        </w:rPr>
        <w:t>）本合同规定的其他一切权利、义务和责任。</w:t>
      </w:r>
    </w:p>
    <w:p w14:paraId="1BAFD3C4">
      <w:pPr>
        <w:spacing w:line="360" w:lineRule="auto"/>
        <w:outlineLvl w:val="1"/>
        <w:rPr>
          <w:rFonts w:ascii="宋体" w:hAnsi="宋体" w:cs="宋体"/>
          <w:b/>
          <w:highlight w:val="none"/>
        </w:rPr>
      </w:pPr>
      <w:bookmarkStart w:id="1" w:name="_Toc3144"/>
      <w:r>
        <w:rPr>
          <w:rFonts w:hint="eastAsia" w:ascii="宋体" w:hAnsi="宋体" w:cs="宋体"/>
          <w:b/>
          <w:highlight w:val="none"/>
          <w:lang w:val="en-US" w:eastAsia="zh-CN"/>
        </w:rPr>
        <w:t>4</w:t>
      </w:r>
      <w:r>
        <w:rPr>
          <w:rFonts w:hint="eastAsia" w:ascii="宋体" w:hAnsi="宋体" w:cs="宋体"/>
          <w:b/>
          <w:highlight w:val="none"/>
        </w:rPr>
        <w:t>、乙方权利与责任</w:t>
      </w:r>
      <w:bookmarkEnd w:id="1"/>
    </w:p>
    <w:p w14:paraId="63FDBDF8">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（1）乙方应根据合同的规定，在双方约定的时间内完成</w:t>
      </w:r>
      <w:r>
        <w:rPr>
          <w:rFonts w:hint="eastAsia" w:ascii="宋体" w:hAnsi="宋体" w:cs="宋体"/>
          <w:szCs w:val="21"/>
          <w:highlight w:val="none"/>
          <w:lang w:val="en-US" w:eastAsia="zh-CN"/>
        </w:rPr>
        <w:t>设备更新维修改造</w:t>
      </w:r>
      <w:r>
        <w:rPr>
          <w:rFonts w:hint="eastAsia" w:ascii="宋体" w:hAnsi="宋体" w:cs="宋体"/>
          <w:szCs w:val="21"/>
          <w:highlight w:val="none"/>
        </w:rPr>
        <w:t>服务项目内容。</w:t>
      </w:r>
    </w:p>
    <w:p w14:paraId="7A1AB0C2">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（2）乙方应根据工作需要，派出相关专业的工作人员进行项目配合及监督执行。</w:t>
      </w:r>
    </w:p>
    <w:p w14:paraId="79743F02">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（3）乙方应按国家规定和本合同及磋商文件约定的服务规范和要求进行服务，并对维保的设备质量负责。</w:t>
      </w:r>
    </w:p>
    <w:p w14:paraId="6765C93D">
      <w:pPr>
        <w:spacing w:line="360" w:lineRule="auto"/>
        <w:outlineLvl w:val="1"/>
        <w:rPr>
          <w:rFonts w:ascii="宋体" w:hAnsi="宋体" w:cs="宋体"/>
          <w:b/>
          <w:highlight w:val="none"/>
        </w:rPr>
      </w:pPr>
      <w:bookmarkStart w:id="2" w:name="_Toc9081"/>
      <w:r>
        <w:rPr>
          <w:rFonts w:hint="eastAsia" w:ascii="宋体" w:hAnsi="宋体" w:cs="宋体"/>
          <w:b/>
          <w:highlight w:val="none"/>
          <w:lang w:val="en-US" w:eastAsia="zh-CN"/>
        </w:rPr>
        <w:t>5</w:t>
      </w:r>
      <w:r>
        <w:rPr>
          <w:rFonts w:hint="eastAsia" w:ascii="宋体" w:hAnsi="宋体" w:cs="宋体"/>
          <w:b/>
          <w:highlight w:val="none"/>
        </w:rPr>
        <w:t>、合同验收</w:t>
      </w:r>
      <w:bookmarkEnd w:id="2"/>
    </w:p>
    <w:p w14:paraId="4B276070">
      <w:pPr>
        <w:spacing w:line="360" w:lineRule="auto"/>
        <w:ind w:firstLine="465"/>
        <w:rPr>
          <w:rFonts w:ascii="宋体" w:hAnsi="宋体" w:cs="宋体"/>
          <w:color w:val="auto"/>
          <w:highlight w:val="none"/>
        </w:rPr>
      </w:pPr>
      <w:r>
        <w:rPr>
          <w:rFonts w:hint="eastAsia" w:ascii="宋体" w:hAnsi="宋体" w:cs="宋体"/>
          <w:color w:val="auto"/>
          <w:highlight w:val="none"/>
        </w:rPr>
        <w:t>供应商提出验收申请之日起</w:t>
      </w:r>
      <w:r>
        <w:rPr>
          <w:rFonts w:hint="eastAsia" w:ascii="宋体" w:hAnsi="宋体" w:cs="宋体"/>
          <w:color w:val="auto"/>
          <w:highlight w:val="none"/>
          <w:lang w:val="en-US" w:eastAsia="zh-CN"/>
        </w:rPr>
        <w:t>30</w:t>
      </w:r>
      <w:r>
        <w:rPr>
          <w:rFonts w:hint="eastAsia" w:ascii="宋体" w:hAnsi="宋体" w:cs="宋体"/>
          <w:color w:val="auto"/>
          <w:highlight w:val="none"/>
        </w:rPr>
        <w:t>日内组织验收</w:t>
      </w:r>
      <w:r>
        <w:rPr>
          <w:rFonts w:hint="eastAsia" w:ascii="宋体" w:hAnsi="宋体" w:cs="宋体"/>
          <w:color w:val="auto"/>
          <w:highlight w:val="none"/>
          <w:lang w:eastAsia="zh-CN"/>
        </w:rPr>
        <w:t>，</w:t>
      </w:r>
      <w:r>
        <w:rPr>
          <w:rFonts w:hint="eastAsia" w:ascii="宋体" w:hAnsi="宋体" w:cs="宋体"/>
          <w:color w:val="auto"/>
          <w:highlight w:val="none"/>
        </w:rPr>
        <w:t>由</w:t>
      </w:r>
      <w:r>
        <w:rPr>
          <w:rFonts w:hint="eastAsia" w:ascii="宋体" w:hAnsi="宋体" w:cs="宋体"/>
          <w:color w:val="auto"/>
          <w:highlight w:val="none"/>
          <w:lang w:val="en-US" w:eastAsia="zh-CN"/>
        </w:rPr>
        <w:t>采购人</w:t>
      </w:r>
      <w:r>
        <w:rPr>
          <w:rFonts w:hint="eastAsia" w:ascii="宋体" w:hAnsi="宋体" w:cs="宋体"/>
          <w:color w:val="auto"/>
          <w:highlight w:val="none"/>
        </w:rPr>
        <w:t>进行合同完工验收。</w:t>
      </w:r>
    </w:p>
    <w:p w14:paraId="29F2A786">
      <w:pPr>
        <w:spacing w:line="360" w:lineRule="auto"/>
        <w:ind w:firstLine="465"/>
        <w:outlineLvl w:val="0"/>
        <w:rPr>
          <w:rFonts w:ascii="宋体" w:hAnsi="宋体" w:cs="宋体"/>
          <w:highlight w:val="none"/>
        </w:rPr>
      </w:pPr>
      <w:bookmarkStart w:id="3" w:name="_Toc342"/>
      <w:r>
        <w:rPr>
          <w:rFonts w:hint="eastAsia" w:ascii="宋体" w:hAnsi="宋体" w:cs="宋体"/>
          <w:highlight w:val="none"/>
        </w:rPr>
        <w:t>（1）验收目的</w:t>
      </w:r>
      <w:bookmarkEnd w:id="3"/>
    </w:p>
    <w:p w14:paraId="04A3E700">
      <w:pPr>
        <w:spacing w:line="360" w:lineRule="auto"/>
        <w:ind w:firstLine="465"/>
        <w:rPr>
          <w:rFonts w:ascii="宋体" w:hAnsi="宋体" w:cs="宋体"/>
          <w:highlight w:val="none"/>
        </w:rPr>
      </w:pPr>
      <w:r>
        <w:rPr>
          <w:rFonts w:hint="eastAsia" w:ascii="宋体" w:hAnsi="宋体" w:cs="宋体"/>
          <w:highlight w:val="none"/>
        </w:rPr>
        <w:t>对合同执行情况、乙方的服务质量、</w:t>
      </w:r>
      <w:r>
        <w:rPr>
          <w:rFonts w:hint="eastAsia" w:ascii="宋体" w:hAnsi="宋体" w:cs="宋体"/>
          <w:highlight w:val="none"/>
          <w:lang w:val="en-US" w:eastAsia="zh-CN"/>
        </w:rPr>
        <w:t>货物的制作安装</w:t>
      </w:r>
      <w:r>
        <w:rPr>
          <w:rFonts w:hint="eastAsia" w:ascii="宋体" w:hAnsi="宋体" w:cs="宋体"/>
          <w:highlight w:val="none"/>
        </w:rPr>
        <w:t>进行全面检查和验收。</w:t>
      </w:r>
    </w:p>
    <w:p w14:paraId="3E641A8B">
      <w:pPr>
        <w:spacing w:line="360" w:lineRule="auto"/>
        <w:ind w:firstLine="465"/>
        <w:rPr>
          <w:rFonts w:ascii="宋体" w:hAnsi="宋体" w:cs="宋体"/>
          <w:highlight w:val="none"/>
        </w:rPr>
      </w:pPr>
      <w:r>
        <w:rPr>
          <w:rFonts w:hint="eastAsia" w:ascii="宋体" w:hAnsi="宋体" w:cs="宋体"/>
          <w:highlight w:val="none"/>
        </w:rPr>
        <w:t>（2）验收内容</w:t>
      </w:r>
    </w:p>
    <w:p w14:paraId="4BECB9FC">
      <w:pPr>
        <w:spacing w:line="360" w:lineRule="auto"/>
        <w:ind w:firstLine="465"/>
        <w:rPr>
          <w:rFonts w:hint="eastAsia" w:ascii="宋体" w:hAnsi="宋体" w:cs="宋体"/>
          <w:highlight w:val="none"/>
        </w:rPr>
      </w:pPr>
      <w:r>
        <w:rPr>
          <w:rFonts w:hint="eastAsia" w:ascii="宋体" w:hAnsi="宋体" w:cs="宋体"/>
          <w:highlight w:val="none"/>
          <w:lang w:val="en-US" w:eastAsia="zh-CN"/>
        </w:rPr>
        <w:t xml:space="preserve"> </w:t>
      </w:r>
      <w:r>
        <w:rPr>
          <w:rFonts w:hint="eastAsia" w:ascii="宋体" w:hAnsi="宋体" w:cs="宋体"/>
          <w:highlight w:val="none"/>
        </w:rPr>
        <w:t>货物到达使用单位指定地点后，所有货物在交付时必须完好，无破损。产品与参数单相符，数量，质量不低于合同要求，使用单位和中标人共同签署到货验收单。货物到货安装过中与使用单位确认后再开箱安装。中标人应对其全部产品，辅材、配件、资料、介质造册登记，登记册作为验收文档之一；中标人应负责在项目验收时将采购的全部有关产品技术文件、资料、及安装等文档汇集成册交付使用单位。</w:t>
      </w:r>
    </w:p>
    <w:p w14:paraId="7915FFB2">
      <w:pPr>
        <w:spacing w:line="360" w:lineRule="auto"/>
        <w:ind w:firstLine="465"/>
        <w:rPr>
          <w:rFonts w:ascii="宋体" w:hAnsi="宋体" w:cs="宋体"/>
          <w:highlight w:val="none"/>
        </w:rPr>
      </w:pPr>
      <w:r>
        <w:rPr>
          <w:rFonts w:hint="eastAsia" w:ascii="宋体" w:hAnsi="宋体" w:cs="宋体"/>
          <w:highlight w:val="none"/>
          <w:lang w:val="en-US" w:eastAsia="zh-CN"/>
        </w:rPr>
        <w:t xml:space="preserve"> </w:t>
      </w:r>
      <w:r>
        <w:rPr>
          <w:rFonts w:hint="eastAsia" w:ascii="宋体" w:hAnsi="宋体" w:cs="宋体"/>
          <w:highlight w:val="none"/>
        </w:rPr>
        <w:t>安装完成，中标人进行自检并形成自检报告，出现的问题限期整改。自检最终通过后，中标人提出验收申请，使用单位组织相关人员进行最终验收。（3）验收结论</w:t>
      </w:r>
    </w:p>
    <w:p w14:paraId="59213DF8">
      <w:pPr>
        <w:spacing w:line="360" w:lineRule="auto"/>
        <w:outlineLvl w:val="1"/>
        <w:rPr>
          <w:rFonts w:ascii="宋体" w:hAnsi="宋体" w:cs="宋体"/>
          <w:b/>
          <w:highlight w:val="none"/>
        </w:rPr>
      </w:pPr>
      <w:bookmarkStart w:id="4" w:name="_Toc4325"/>
      <w:r>
        <w:rPr>
          <w:rFonts w:hint="eastAsia" w:ascii="宋体" w:hAnsi="宋体" w:cs="宋体"/>
          <w:b/>
          <w:highlight w:val="none"/>
          <w:lang w:val="en-US" w:eastAsia="zh-CN"/>
        </w:rPr>
        <w:t>6</w:t>
      </w:r>
      <w:r>
        <w:rPr>
          <w:rFonts w:hint="eastAsia" w:ascii="宋体" w:hAnsi="宋体" w:cs="宋体"/>
          <w:b/>
          <w:highlight w:val="none"/>
        </w:rPr>
        <w:t>、合同价格</w:t>
      </w:r>
      <w:bookmarkEnd w:id="4"/>
    </w:p>
    <w:p w14:paraId="024107F9">
      <w:pPr>
        <w:spacing w:line="360" w:lineRule="auto"/>
        <w:ind w:firstLine="480"/>
        <w:rPr>
          <w:rFonts w:ascii="宋体" w:hAnsi="宋体" w:cs="宋体"/>
          <w:highlight w:val="none"/>
        </w:rPr>
      </w:pPr>
      <w:r>
        <w:rPr>
          <w:rFonts w:hint="eastAsia" w:ascii="宋体" w:hAnsi="宋体" w:cs="宋体"/>
          <w:highlight w:val="none"/>
        </w:rPr>
        <w:t>（1）合同总价：人民币大写</w:t>
      </w:r>
      <w:r>
        <w:rPr>
          <w:rFonts w:hint="eastAsia" w:ascii="宋体" w:hAnsi="宋体" w:cs="宋体"/>
          <w:highlight w:val="none"/>
          <w:u w:val="single"/>
        </w:rPr>
        <w:t xml:space="preserve">         元整</w:t>
      </w:r>
      <w:r>
        <w:rPr>
          <w:rFonts w:hint="eastAsia" w:ascii="宋体" w:hAnsi="宋体" w:cs="宋体"/>
          <w:highlight w:val="none"/>
        </w:rPr>
        <w:t>（¥</w:t>
      </w:r>
      <w:r>
        <w:rPr>
          <w:rFonts w:hint="eastAsia" w:ascii="宋体" w:hAnsi="宋体" w:cs="宋体"/>
          <w:highlight w:val="none"/>
          <w:u w:val="single"/>
        </w:rPr>
        <w:t xml:space="preserve">         </w:t>
      </w:r>
      <w:r>
        <w:rPr>
          <w:rFonts w:hint="eastAsia" w:ascii="宋体" w:hAnsi="宋体" w:cs="宋体"/>
          <w:highlight w:val="none"/>
        </w:rPr>
        <w:t>元）。</w:t>
      </w:r>
    </w:p>
    <w:p w14:paraId="7171EF01">
      <w:pPr>
        <w:spacing w:line="500" w:lineRule="exact"/>
        <w:ind w:firstLine="420" w:firstLineChars="200"/>
        <w:rPr>
          <w:rFonts w:ascii="宋体" w:hAnsi="宋体" w:cs="宋体"/>
          <w:highlight w:val="none"/>
        </w:rPr>
      </w:pPr>
      <w:r>
        <w:rPr>
          <w:rFonts w:hint="eastAsia" w:ascii="宋体" w:hAnsi="宋体" w:cs="宋体"/>
          <w:highlight w:val="none"/>
        </w:rPr>
        <w:t>（2）</w:t>
      </w:r>
      <w:r>
        <w:rPr>
          <w:rFonts w:hint="eastAsia" w:ascii="宋体" w:hAnsi="宋体"/>
          <w:szCs w:val="21"/>
          <w:highlight w:val="none"/>
        </w:rPr>
        <w:t>即成交人的响应内容及其成交总金额。（1、磋商报价一次性包死，不受市场价格变化或实际工作量变化影响，并作为最终结算的唯一依据。2、磋商报价以最终磋商结果为准。）</w:t>
      </w:r>
    </w:p>
    <w:p w14:paraId="3E13E0F1">
      <w:pPr>
        <w:spacing w:line="360" w:lineRule="auto"/>
        <w:outlineLvl w:val="1"/>
        <w:rPr>
          <w:rFonts w:ascii="宋体" w:hAnsi="宋体" w:cs="宋体"/>
          <w:b/>
          <w:highlight w:val="none"/>
        </w:rPr>
      </w:pPr>
      <w:bookmarkStart w:id="5" w:name="_Toc27766"/>
      <w:r>
        <w:rPr>
          <w:rFonts w:hint="eastAsia" w:ascii="宋体" w:hAnsi="宋体" w:cs="宋体"/>
          <w:b/>
          <w:highlight w:val="none"/>
          <w:lang w:val="en-US" w:eastAsia="zh-CN"/>
        </w:rPr>
        <w:t>7</w:t>
      </w:r>
      <w:r>
        <w:rPr>
          <w:rFonts w:hint="eastAsia" w:ascii="宋体" w:hAnsi="宋体" w:cs="宋体"/>
          <w:b/>
          <w:highlight w:val="none"/>
        </w:rPr>
        <w:t>、付款方式</w:t>
      </w:r>
      <w:bookmarkEnd w:id="5"/>
    </w:p>
    <w:p w14:paraId="07055304">
      <w:pPr>
        <w:spacing w:line="360" w:lineRule="auto"/>
        <w:ind w:firstLine="420" w:firstLineChars="200"/>
        <w:outlineLvl w:val="0"/>
        <w:rPr>
          <w:rFonts w:hint="eastAsia" w:ascii="Times New Roman" w:hAnsi="Times New Roman" w:eastAsia="宋体" w:cs="Times New Roman"/>
          <w:highlight w:val="none"/>
          <w:lang w:eastAsia="zh-CN"/>
        </w:rPr>
      </w:pPr>
      <w:bookmarkStart w:id="6" w:name="_Toc27125"/>
      <w:r>
        <w:rPr>
          <w:rFonts w:hint="eastAsia"/>
          <w:lang w:val="en-US" w:eastAsia="zh-CN"/>
        </w:rPr>
        <w:t>到货，安装完成，验收合格后30日历日内，支付合同总价款的100%</w:t>
      </w:r>
      <w:r>
        <w:rPr>
          <w:rFonts w:hint="eastAsia" w:ascii="Times New Roman" w:hAnsi="Times New Roman" w:eastAsia="宋体" w:cs="Times New Roman"/>
          <w:highlight w:val="none"/>
          <w:lang w:eastAsia="zh-CN"/>
        </w:rPr>
        <w:t>（</w:t>
      </w:r>
      <w:r>
        <w:rPr>
          <w:rFonts w:hint="eastAsia" w:ascii="Times New Roman" w:hAnsi="Times New Roman" w:eastAsia="宋体" w:cs="Times New Roman"/>
          <w:highlight w:val="none"/>
          <w:lang w:val="en-US" w:eastAsia="zh-CN"/>
        </w:rPr>
        <w:t>最终根据实际情况据实结算</w:t>
      </w:r>
      <w:r>
        <w:rPr>
          <w:rFonts w:hint="eastAsia" w:ascii="Times New Roman" w:hAnsi="Times New Roman" w:eastAsia="宋体" w:cs="Times New Roman"/>
          <w:highlight w:val="none"/>
          <w:lang w:eastAsia="zh-CN"/>
        </w:rPr>
        <w:t>）。</w:t>
      </w:r>
      <w:bookmarkEnd w:id="6"/>
    </w:p>
    <w:p w14:paraId="22E82C3B">
      <w:pPr>
        <w:spacing w:line="360" w:lineRule="auto"/>
        <w:outlineLvl w:val="1"/>
        <w:rPr>
          <w:rFonts w:ascii="宋体" w:hAnsi="宋体" w:cs="宋体"/>
          <w:b/>
          <w:highlight w:val="none"/>
        </w:rPr>
      </w:pPr>
      <w:bookmarkStart w:id="7" w:name="_Toc29712"/>
      <w:r>
        <w:rPr>
          <w:rFonts w:hint="eastAsia" w:ascii="宋体" w:hAnsi="宋体" w:cs="宋体"/>
          <w:b/>
          <w:highlight w:val="none"/>
          <w:lang w:val="en-US" w:eastAsia="zh-CN"/>
        </w:rPr>
        <w:t>8</w:t>
      </w:r>
      <w:r>
        <w:rPr>
          <w:rFonts w:hint="eastAsia" w:ascii="宋体" w:hAnsi="宋体" w:cs="宋体"/>
          <w:b/>
          <w:highlight w:val="none"/>
        </w:rPr>
        <w:t>、违约责任</w:t>
      </w:r>
      <w:bookmarkEnd w:id="7"/>
    </w:p>
    <w:p w14:paraId="2FB7A028">
      <w:pPr>
        <w:spacing w:line="360" w:lineRule="auto"/>
        <w:ind w:firstLine="480"/>
        <w:rPr>
          <w:rFonts w:ascii="宋体" w:hAnsi="宋体" w:cs="宋体"/>
          <w:highlight w:val="none"/>
        </w:rPr>
      </w:pPr>
      <w:r>
        <w:rPr>
          <w:rFonts w:hint="eastAsia" w:ascii="宋体" w:hAnsi="宋体" w:cs="宋体"/>
          <w:highlight w:val="none"/>
        </w:rPr>
        <w:t>1.</w:t>
      </w:r>
      <w:r>
        <w:rPr>
          <w:rFonts w:hint="eastAsia" w:ascii="宋体" w:hAnsi="宋体" w:cs="宋体"/>
          <w:szCs w:val="21"/>
          <w:highlight w:val="none"/>
        </w:rPr>
        <w:t>依据</w:t>
      </w:r>
      <w:bookmarkStart w:id="11" w:name="_GoBack"/>
      <w:bookmarkEnd w:id="11"/>
      <w:r>
        <w:rPr>
          <w:rFonts w:hint="eastAsia" w:ascii="宋体" w:hAnsi="宋体" w:cs="宋体"/>
          <w:szCs w:val="21"/>
          <w:highlight w:val="none"/>
        </w:rPr>
        <w:t>《中华人民共和国政府采购法》的相关条款和本合同约定，成交人未全面履行合同义务或者发生违约，采购人会同采购代理机构有权终止合同，依法向成交人要求经济索赔，并报请政府采购监督管理机关进行相应的行政处罚。采购人违约的，应当赔偿给成交人造成的经济损失。</w:t>
      </w:r>
    </w:p>
    <w:p w14:paraId="68997D22">
      <w:pPr>
        <w:spacing w:line="360" w:lineRule="auto"/>
        <w:ind w:firstLine="480"/>
        <w:rPr>
          <w:rFonts w:ascii="宋体" w:hAnsi="宋体" w:cs="宋体"/>
          <w:highlight w:val="none"/>
        </w:rPr>
      </w:pPr>
      <w:r>
        <w:rPr>
          <w:rFonts w:hint="eastAsia" w:ascii="宋体" w:hAnsi="宋体" w:cs="宋体"/>
          <w:highlight w:val="none"/>
        </w:rPr>
        <w:t>2.其他违约责任按《中华人民共和国</w:t>
      </w:r>
      <w:r>
        <w:rPr>
          <w:rFonts w:hint="eastAsia" w:ascii="宋体" w:hAnsi="宋体" w:cs="宋体"/>
          <w:color w:val="000000"/>
          <w:highlight w:val="none"/>
        </w:rPr>
        <w:t>民法典</w:t>
      </w:r>
      <w:r>
        <w:rPr>
          <w:rFonts w:hint="eastAsia" w:ascii="宋体" w:hAnsi="宋体" w:cs="宋体"/>
          <w:highlight w:val="none"/>
        </w:rPr>
        <w:t>》处理。</w:t>
      </w:r>
    </w:p>
    <w:p w14:paraId="1709A40B">
      <w:pPr>
        <w:spacing w:line="360" w:lineRule="auto"/>
        <w:rPr>
          <w:rFonts w:ascii="宋体" w:hAnsi="宋体" w:cs="宋体"/>
          <w:b/>
          <w:highlight w:val="none"/>
        </w:rPr>
      </w:pPr>
      <w:r>
        <w:rPr>
          <w:rFonts w:hint="eastAsia" w:ascii="宋体" w:hAnsi="宋体" w:cs="宋体"/>
          <w:b/>
          <w:highlight w:val="none"/>
          <w:lang w:val="en-US" w:eastAsia="zh-CN"/>
        </w:rPr>
        <w:t>9</w:t>
      </w:r>
      <w:r>
        <w:rPr>
          <w:rFonts w:hint="eastAsia" w:ascii="宋体" w:hAnsi="宋体" w:cs="宋体"/>
          <w:b/>
          <w:highlight w:val="none"/>
        </w:rPr>
        <w:t>、争端的解决</w:t>
      </w:r>
    </w:p>
    <w:p w14:paraId="59327312">
      <w:pPr>
        <w:spacing w:line="360" w:lineRule="auto"/>
        <w:rPr>
          <w:rFonts w:hint="eastAsia" w:ascii="宋体" w:hAnsi="宋体" w:eastAsia="宋体" w:cs="宋体"/>
          <w:highlight w:val="none"/>
          <w:lang w:eastAsia="zh-CN"/>
        </w:rPr>
      </w:pPr>
      <w:r>
        <w:rPr>
          <w:rFonts w:hint="eastAsia" w:ascii="宋体" w:hAnsi="宋体" w:cs="宋体"/>
          <w:highlight w:val="none"/>
        </w:rPr>
        <w:t>1.甲乙双方就合同条款的解释或执行以及与项目密切相关的事项发生争议。应在 7个工作日内友好协商解决，协商不成，诉讼至甲方所在地人民法院解决</w:t>
      </w:r>
      <w:r>
        <w:rPr>
          <w:rFonts w:hint="eastAsia" w:ascii="宋体" w:hAnsi="宋体" w:cs="宋体"/>
          <w:highlight w:val="none"/>
          <w:lang w:eastAsia="zh-CN"/>
        </w:rPr>
        <w:t>。</w:t>
      </w:r>
    </w:p>
    <w:p w14:paraId="412421E8">
      <w:pPr>
        <w:spacing w:line="360" w:lineRule="auto"/>
        <w:rPr>
          <w:rFonts w:hint="eastAsia" w:ascii="宋体" w:hAnsi="宋体" w:cs="宋体"/>
          <w:highlight w:val="none"/>
        </w:rPr>
      </w:pPr>
      <w:r>
        <w:rPr>
          <w:rFonts w:hint="eastAsia" w:ascii="宋体" w:hAnsi="宋体" w:cs="宋体"/>
          <w:highlight w:val="none"/>
        </w:rPr>
        <w:t>2、因质量问题发生的争议，由国家权威技术单位进行质量鉴定</w:t>
      </w:r>
      <w:r>
        <w:rPr>
          <w:rFonts w:hint="eastAsia" w:ascii="宋体" w:hAnsi="宋体" w:cs="宋体"/>
          <w:highlight w:val="none"/>
          <w:lang w:eastAsia="zh-CN"/>
        </w:rPr>
        <w:t>，</w:t>
      </w:r>
      <w:r>
        <w:rPr>
          <w:rFonts w:hint="eastAsia" w:ascii="宋体" w:hAnsi="宋体" w:cs="宋体"/>
          <w:highlight w:val="none"/>
        </w:rPr>
        <w:t>该鉴定结论是终局的，甲乙双方应当接受。</w:t>
      </w:r>
    </w:p>
    <w:p w14:paraId="59431CC0">
      <w:pPr>
        <w:spacing w:line="360" w:lineRule="auto"/>
        <w:outlineLvl w:val="1"/>
        <w:rPr>
          <w:rFonts w:ascii="宋体" w:hAnsi="宋体" w:cs="宋体"/>
          <w:b/>
          <w:highlight w:val="none"/>
        </w:rPr>
      </w:pPr>
      <w:bookmarkStart w:id="8" w:name="_Toc29802"/>
      <w:r>
        <w:rPr>
          <w:rFonts w:hint="eastAsia" w:ascii="宋体" w:hAnsi="宋体" w:cs="宋体"/>
          <w:b/>
          <w:highlight w:val="none"/>
          <w:lang w:val="en-US" w:eastAsia="zh-CN"/>
        </w:rPr>
        <w:t>10</w:t>
      </w:r>
      <w:r>
        <w:rPr>
          <w:rFonts w:hint="eastAsia" w:ascii="宋体" w:hAnsi="宋体" w:cs="宋体"/>
          <w:b/>
          <w:highlight w:val="none"/>
        </w:rPr>
        <w:t>、保密</w:t>
      </w:r>
      <w:bookmarkEnd w:id="8"/>
    </w:p>
    <w:p w14:paraId="1B1F7EAE">
      <w:pPr>
        <w:spacing w:line="360" w:lineRule="auto"/>
        <w:ind w:firstLine="465"/>
        <w:rPr>
          <w:rFonts w:ascii="宋体" w:hAnsi="宋体" w:cs="宋体"/>
          <w:highlight w:val="none"/>
        </w:rPr>
      </w:pPr>
      <w:r>
        <w:rPr>
          <w:rFonts w:hint="eastAsia" w:ascii="宋体" w:hAnsi="宋体" w:cs="宋体"/>
          <w:highlight w:val="none"/>
        </w:rPr>
        <w:t>甲乙双方保密义务：</w:t>
      </w:r>
    </w:p>
    <w:p w14:paraId="7C1A8220">
      <w:pPr>
        <w:spacing w:line="360" w:lineRule="auto"/>
        <w:ind w:firstLine="465"/>
        <w:rPr>
          <w:rFonts w:ascii="宋体" w:hAnsi="宋体" w:cs="宋体"/>
          <w:highlight w:val="none"/>
        </w:rPr>
      </w:pPr>
      <w:r>
        <w:rPr>
          <w:rFonts w:hint="eastAsia" w:ascii="宋体" w:hAnsi="宋体" w:cs="宋体"/>
          <w:highlight w:val="none"/>
        </w:rPr>
        <w:t>（1）双方为本合同条款和合同金额保密。</w:t>
      </w:r>
    </w:p>
    <w:p w14:paraId="039420EB">
      <w:pPr>
        <w:spacing w:line="360" w:lineRule="auto"/>
        <w:ind w:firstLine="465"/>
        <w:rPr>
          <w:rFonts w:ascii="宋体" w:hAnsi="宋体" w:cs="宋体"/>
          <w:highlight w:val="none"/>
        </w:rPr>
      </w:pPr>
      <w:r>
        <w:rPr>
          <w:rFonts w:hint="eastAsia" w:ascii="宋体" w:hAnsi="宋体" w:cs="宋体"/>
          <w:highlight w:val="none"/>
        </w:rPr>
        <w:t>（2）乙方所有参与本项目的服务人员必须严格遵守保密守则，不得向其他公司和人员泄露任何技术资料和数据，违反者将被严肃处理。若因此造成甲方经济损失或名誉损失，乙方和相关负责人将被依法追究法律责任。</w:t>
      </w:r>
    </w:p>
    <w:p w14:paraId="056EF114">
      <w:pPr>
        <w:spacing w:line="360" w:lineRule="auto"/>
        <w:ind w:firstLine="465"/>
        <w:rPr>
          <w:rFonts w:ascii="宋体" w:hAnsi="宋体" w:cs="宋体"/>
          <w:highlight w:val="none"/>
        </w:rPr>
      </w:pPr>
      <w:r>
        <w:rPr>
          <w:rFonts w:hint="eastAsia" w:ascii="宋体" w:hAnsi="宋体" w:cs="宋体"/>
          <w:highlight w:val="none"/>
        </w:rPr>
        <w:t>（3）在本合同完工后，乙方应全部归还在合同执行过程中甲方提供给乙方的一切资料。</w:t>
      </w:r>
    </w:p>
    <w:p w14:paraId="56617226">
      <w:pPr>
        <w:spacing w:line="360" w:lineRule="auto"/>
        <w:outlineLvl w:val="1"/>
        <w:rPr>
          <w:rFonts w:ascii="宋体" w:hAnsi="宋体" w:cs="宋体"/>
          <w:b/>
          <w:highlight w:val="none"/>
        </w:rPr>
      </w:pPr>
      <w:bookmarkStart w:id="9" w:name="_Toc25609"/>
      <w:r>
        <w:rPr>
          <w:rFonts w:hint="eastAsia" w:ascii="宋体" w:hAnsi="宋体" w:cs="宋体"/>
          <w:b/>
          <w:highlight w:val="none"/>
          <w:lang w:val="en-US" w:eastAsia="zh-CN"/>
        </w:rPr>
        <w:t>11</w:t>
      </w:r>
      <w:r>
        <w:rPr>
          <w:rFonts w:hint="eastAsia" w:ascii="宋体" w:hAnsi="宋体" w:cs="宋体"/>
          <w:b/>
          <w:highlight w:val="none"/>
        </w:rPr>
        <w:t>、合同生效</w:t>
      </w:r>
      <w:bookmarkEnd w:id="9"/>
    </w:p>
    <w:p w14:paraId="6AE25148">
      <w:pPr>
        <w:spacing w:line="360" w:lineRule="auto"/>
        <w:ind w:firstLine="420" w:firstLineChars="200"/>
        <w:rPr>
          <w:rFonts w:ascii="宋体" w:hAnsi="宋体" w:cs="宋体"/>
          <w:highlight w:val="none"/>
        </w:rPr>
      </w:pPr>
      <w:r>
        <w:rPr>
          <w:rFonts w:hint="eastAsia" w:ascii="宋体" w:hAnsi="宋体" w:cs="宋体"/>
          <w:highlight w:val="none"/>
        </w:rPr>
        <w:t>（1）本合同经双方授权代表签字盖章后立即生效，合同签字日期以最后一个签字日为准。</w:t>
      </w:r>
    </w:p>
    <w:p w14:paraId="6A8F9938">
      <w:pPr>
        <w:spacing w:line="360" w:lineRule="auto"/>
        <w:ind w:firstLine="465"/>
        <w:rPr>
          <w:rFonts w:ascii="宋体" w:hAnsi="宋体" w:cs="宋体"/>
          <w:highlight w:val="none"/>
        </w:rPr>
      </w:pPr>
      <w:r>
        <w:rPr>
          <w:rFonts w:hint="eastAsia" w:ascii="宋体" w:hAnsi="宋体" w:cs="宋体"/>
          <w:highlight w:val="none"/>
        </w:rPr>
        <w:t>（2）本合同一式陆份，以中文书写，甲方贰份，乙方贰份，</w:t>
      </w:r>
      <w:r>
        <w:rPr>
          <w:rFonts w:hint="eastAsia" w:ascii="宋体" w:hAnsi="宋体" w:cs="宋体"/>
          <w:highlight w:val="none"/>
          <w:lang w:val="en-US" w:eastAsia="zh-CN"/>
        </w:rPr>
        <w:t>采购管理科</w:t>
      </w:r>
      <w:r>
        <w:rPr>
          <w:rFonts w:hint="eastAsia" w:ascii="宋体" w:hAnsi="宋体" w:cs="宋体"/>
          <w:highlight w:val="none"/>
        </w:rPr>
        <w:t>壹份，甲、乙双方签字盖章后生效，具同等效力。</w:t>
      </w:r>
    </w:p>
    <w:p w14:paraId="02E12AB7">
      <w:pPr>
        <w:spacing w:line="360" w:lineRule="auto"/>
        <w:ind w:firstLine="465"/>
        <w:rPr>
          <w:rFonts w:ascii="宋体" w:hAnsi="宋体" w:cs="宋体"/>
          <w:highlight w:val="none"/>
        </w:rPr>
      </w:pPr>
      <w:r>
        <w:rPr>
          <w:rFonts w:hint="eastAsia" w:ascii="宋体" w:hAnsi="宋体" w:cs="宋体"/>
          <w:highlight w:val="none"/>
        </w:rPr>
        <w:t>（3）如需修改或补充合同内容，应经甲方、乙方协商，共同签署书面修改或补充协议。该协议将作为本合同不可分割的组成部分。</w:t>
      </w:r>
    </w:p>
    <w:p w14:paraId="0AA52FA8">
      <w:pPr>
        <w:spacing w:line="360" w:lineRule="auto"/>
        <w:outlineLvl w:val="1"/>
        <w:rPr>
          <w:rFonts w:ascii="宋体" w:hAnsi="宋体" w:cs="宋体"/>
          <w:b/>
          <w:highlight w:val="none"/>
        </w:rPr>
      </w:pPr>
      <w:bookmarkStart w:id="10" w:name="_Toc7445"/>
      <w:r>
        <w:rPr>
          <w:rFonts w:hint="eastAsia" w:ascii="宋体" w:hAnsi="宋体" w:cs="宋体"/>
          <w:b/>
          <w:highlight w:val="none"/>
          <w:lang w:val="en-US" w:eastAsia="zh-CN"/>
        </w:rPr>
        <w:t>12</w:t>
      </w:r>
      <w:r>
        <w:rPr>
          <w:rFonts w:hint="eastAsia" w:ascii="宋体" w:hAnsi="宋体" w:cs="宋体"/>
          <w:b/>
          <w:highlight w:val="none"/>
        </w:rPr>
        <w:t>、其他</w:t>
      </w:r>
      <w:bookmarkEnd w:id="10"/>
    </w:p>
    <w:p w14:paraId="0ED06A10">
      <w:pPr>
        <w:spacing w:line="360" w:lineRule="auto"/>
        <w:ind w:firstLine="480"/>
        <w:rPr>
          <w:rFonts w:ascii="宋体" w:hAnsi="宋体" w:cs="宋体"/>
          <w:highlight w:val="none"/>
        </w:rPr>
      </w:pPr>
      <w:r>
        <w:rPr>
          <w:rFonts w:hint="eastAsia" w:ascii="宋体" w:hAnsi="宋体" w:cs="宋体"/>
          <w:highlight w:val="none"/>
        </w:rPr>
        <w:t>若有未详尽事宜，甲、乙双方应协商解决，必要时签署补充协议成为本合同的有效组成部分。</w:t>
      </w:r>
    </w:p>
    <w:p w14:paraId="13B3F209">
      <w:pPr>
        <w:pStyle w:val="5"/>
        <w:rPr>
          <w:rFonts w:hint="eastAsia"/>
          <w:highlight w:val="none"/>
        </w:rPr>
      </w:pPr>
    </w:p>
    <w:tbl>
      <w:tblPr>
        <w:tblStyle w:val="3"/>
        <w:tblW w:w="0" w:type="auto"/>
        <w:tblInd w:w="0" w:type="dxa"/>
        <w:tblLayout w:type="autofit"/>
        <w:tblCellMar>
          <w:top w:w="0" w:type="dxa"/>
          <w:left w:w="108" w:type="dxa"/>
          <w:bottom w:w="0" w:type="dxa"/>
          <w:right w:w="108" w:type="dxa"/>
        </w:tblCellMar>
      </w:tblPr>
      <w:tblGrid>
        <w:gridCol w:w="4261"/>
        <w:gridCol w:w="4261"/>
      </w:tblGrid>
      <w:tr w14:paraId="48D9E2F8">
        <w:trPr>
          <w:trHeight w:val="3727" w:hRule="atLeast"/>
        </w:trPr>
        <w:tc>
          <w:tcPr>
            <w:tcW w:w="4261" w:type="dxa"/>
            <w:noWrap w:val="0"/>
            <w:vAlign w:val="top"/>
          </w:tcPr>
          <w:p w14:paraId="7F06E804">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甲方名称</w:t>
            </w:r>
            <w:r>
              <w:rPr>
                <w:rFonts w:hint="eastAsia" w:ascii="宋体" w:hAnsi="宋体"/>
                <w:sz w:val="24"/>
                <w:szCs w:val="24"/>
                <w:highlight w:val="none"/>
                <w:u w:val="single"/>
              </w:rPr>
              <w:t xml:space="preserve">                         </w:t>
            </w:r>
          </w:p>
          <w:p w14:paraId="2DDF6775">
            <w:pPr>
              <w:spacing w:after="156" w:afterLines="50" w:line="360" w:lineRule="auto"/>
              <w:rPr>
                <w:rFonts w:hint="eastAsia" w:ascii="宋体" w:hAnsi="宋体"/>
                <w:sz w:val="24"/>
                <w:szCs w:val="24"/>
                <w:highlight w:val="none"/>
              </w:rPr>
            </w:pPr>
            <w:r>
              <w:rPr>
                <w:rFonts w:hint="eastAsia" w:ascii="宋体" w:hAnsi="宋体"/>
                <w:sz w:val="24"/>
                <w:szCs w:val="24"/>
                <w:highlight w:val="none"/>
              </w:rPr>
              <w:t>甲方代表姓名</w:t>
            </w:r>
            <w:r>
              <w:rPr>
                <w:rFonts w:hint="eastAsia" w:ascii="宋体" w:hAnsi="宋体"/>
                <w:sz w:val="24"/>
                <w:szCs w:val="24"/>
                <w:highlight w:val="none"/>
                <w:u w:val="single"/>
              </w:rPr>
              <w:t xml:space="preserve">                     </w:t>
            </w:r>
          </w:p>
          <w:p w14:paraId="273CA158">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甲方代表签字</w:t>
            </w:r>
            <w:r>
              <w:rPr>
                <w:rFonts w:hint="eastAsia" w:ascii="宋体" w:hAnsi="宋体"/>
                <w:sz w:val="24"/>
                <w:szCs w:val="24"/>
                <w:highlight w:val="none"/>
                <w:u w:val="single"/>
              </w:rPr>
              <w:t xml:space="preserve">                     </w:t>
            </w:r>
          </w:p>
          <w:p w14:paraId="5ECC7073">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签字日期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14:paraId="414CBDBB">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甲方公章（或合同章） </w:t>
            </w:r>
            <w:r>
              <w:rPr>
                <w:rFonts w:hint="eastAsia" w:ascii="宋体" w:hAnsi="宋体"/>
                <w:sz w:val="24"/>
                <w:szCs w:val="24"/>
                <w:highlight w:val="none"/>
                <w:u w:val="single"/>
              </w:rPr>
              <w:t xml:space="preserve">            </w:t>
            </w:r>
          </w:p>
        </w:tc>
        <w:tc>
          <w:tcPr>
            <w:tcW w:w="4261" w:type="dxa"/>
            <w:noWrap w:val="0"/>
            <w:vAlign w:val="top"/>
          </w:tcPr>
          <w:p w14:paraId="4A588F7C">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乙方名称</w:t>
            </w:r>
            <w:r>
              <w:rPr>
                <w:rFonts w:hint="eastAsia" w:ascii="宋体" w:hAnsi="宋体"/>
                <w:sz w:val="24"/>
                <w:szCs w:val="24"/>
                <w:highlight w:val="none"/>
                <w:u w:val="single"/>
              </w:rPr>
              <w:t xml:space="preserve">                         </w:t>
            </w:r>
          </w:p>
          <w:p w14:paraId="035AC075">
            <w:pPr>
              <w:spacing w:after="156" w:afterLines="50" w:line="360" w:lineRule="auto"/>
              <w:rPr>
                <w:rFonts w:hint="eastAsia" w:ascii="宋体" w:hAnsi="宋体"/>
                <w:sz w:val="24"/>
                <w:szCs w:val="24"/>
                <w:highlight w:val="none"/>
              </w:rPr>
            </w:pPr>
            <w:r>
              <w:rPr>
                <w:rFonts w:hint="eastAsia" w:ascii="宋体" w:hAnsi="宋体"/>
                <w:sz w:val="24"/>
                <w:szCs w:val="24"/>
                <w:highlight w:val="none"/>
              </w:rPr>
              <w:t>乙方代表姓名</w:t>
            </w:r>
            <w:r>
              <w:rPr>
                <w:rFonts w:hint="eastAsia" w:ascii="宋体" w:hAnsi="宋体"/>
                <w:sz w:val="24"/>
                <w:szCs w:val="24"/>
                <w:highlight w:val="none"/>
                <w:u w:val="single"/>
              </w:rPr>
              <w:t xml:space="preserve">                     </w:t>
            </w:r>
          </w:p>
          <w:p w14:paraId="13B258DE">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乙方代表签字</w:t>
            </w:r>
            <w:r>
              <w:rPr>
                <w:rFonts w:hint="eastAsia" w:ascii="宋体" w:hAnsi="宋体"/>
                <w:sz w:val="24"/>
                <w:szCs w:val="24"/>
                <w:highlight w:val="none"/>
                <w:u w:val="single"/>
              </w:rPr>
              <w:t xml:space="preserve">                     </w:t>
            </w:r>
          </w:p>
          <w:p w14:paraId="1FAFFFA9">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签字日期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14:paraId="1A41A2F6">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乙方公章（或合同章） </w:t>
            </w:r>
            <w:r>
              <w:rPr>
                <w:rFonts w:hint="eastAsia" w:ascii="宋体" w:hAnsi="宋体"/>
                <w:sz w:val="24"/>
                <w:szCs w:val="24"/>
                <w:highlight w:val="none"/>
                <w:u w:val="single"/>
              </w:rPr>
              <w:t xml:space="preserve">            </w:t>
            </w:r>
          </w:p>
        </w:tc>
      </w:tr>
    </w:tbl>
    <w:p w14:paraId="2E5CD0AD"/>
    <w:p w14:paraId="336FA41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000000"/>
    <w:rsid w:val="4F5C0C48"/>
    <w:rsid w:val="7B123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sz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列出段落1"/>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1767</Words>
  <Characters>1781</Characters>
  <Lines>0</Lines>
  <Paragraphs>0</Paragraphs>
  <TotalTime>0</TotalTime>
  <ScaleCrop>false</ScaleCrop>
  <LinksUpToDate>false</LinksUpToDate>
  <CharactersWithSpaces>2103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2024-06-06T04:32:00Z</dcterms:created>
  <dc:creator>华为</dc:creator>
  <cp:lastModifiedBy>小鹿</cp:lastModifiedBy>
  <dcterms:modified xsi:type="dcterms:W3CDTF">2025-07-09T09:52:57Z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CDEB9BC1D91E40CC89D045DD8806FC6B_12</vt:lpwstr>
  </property>
  <property fmtid="{D5CDD505-2E9C-101B-9397-08002B2CF9AE}" pid="4" name="KSOTemplateDocerSaveRecord">
    <vt:lpwstr>eyJoZGlkIjoiODViY2JkMjU3NGYzZTEwMzZmMGFkZWViYmNkYWU3NDIiLCJ1c2VySWQiOiIzMTQwODcxNjMifQ==</vt:lpwstr>
  </property>
</Properties>
</file>