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41B31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Times New Roman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sz w:val="32"/>
          <w:szCs w:val="32"/>
          <w:highlight w:val="none"/>
          <w:lang w:eastAsia="zh-CN"/>
        </w:rPr>
        <w:t>费用组成明细表</w:t>
      </w:r>
    </w:p>
    <w:tbl>
      <w:tblPr>
        <w:tblStyle w:val="4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092"/>
        <w:gridCol w:w="879"/>
        <w:gridCol w:w="882"/>
        <w:gridCol w:w="879"/>
        <w:gridCol w:w="879"/>
        <w:gridCol w:w="879"/>
        <w:gridCol w:w="1175"/>
        <w:gridCol w:w="1182"/>
      </w:tblGrid>
      <w:tr w14:paraId="12CD9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391" w:type="pct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E59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642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DA8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产品</w:t>
            </w:r>
          </w:p>
          <w:p w14:paraId="791E4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516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D61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品牌</w:t>
            </w:r>
          </w:p>
        </w:tc>
        <w:tc>
          <w:tcPr>
            <w:tcW w:w="516" w:type="pct"/>
            <w:tcBorders>
              <w:top w:val="single" w:color="000000" w:sz="12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4CD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16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0FB3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制造厂家</w:t>
            </w:r>
          </w:p>
        </w:tc>
        <w:tc>
          <w:tcPr>
            <w:tcW w:w="516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084F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516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0D3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690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0B6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693" w:type="pct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1F4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总价（元）</w:t>
            </w:r>
          </w:p>
        </w:tc>
      </w:tr>
      <w:tr w14:paraId="172A2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1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C71BC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25854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5CB6E7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141F05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AD1380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AA8CF0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428ED8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F7518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top"/>
          </w:tcPr>
          <w:p w14:paraId="3270B45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1B71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1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AE9A6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B2642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C64686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38DD211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E02304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412EF2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33EB17E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9BBB1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top"/>
          </w:tcPr>
          <w:p w14:paraId="69B436D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DEE7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1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A8A76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23DE8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17396BD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596643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FC7514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A58EDF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84AFC5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46B33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top"/>
          </w:tcPr>
          <w:p w14:paraId="5D3890B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58F31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1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35051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C7CE9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3531787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B69D9D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D9EF65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67A691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F2B0EA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5541F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top"/>
          </w:tcPr>
          <w:p w14:paraId="3DCD3C0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9201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1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DDF68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63BEA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9CDE06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1E8014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1058069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C7ED43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8298B5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0DCC6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top"/>
          </w:tcPr>
          <w:p w14:paraId="40285EE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16095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1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B962C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0CE41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0157D4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EC1C8C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8889C7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5BD2AB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77D050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E6CE6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top"/>
          </w:tcPr>
          <w:p w14:paraId="0798CEE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0DC7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1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D9F4F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C67F7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D327AD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76FF4E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65DB78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6023E0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025263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025AB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top"/>
          </w:tcPr>
          <w:p w14:paraId="53A47C4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2D86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1" w:type="pct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6D658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DD1DE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712BA1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18C414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84991A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D4258A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1721357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FC339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top"/>
          </w:tcPr>
          <w:p w14:paraId="617FB11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71548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067" w:type="pct"/>
            <w:gridSpan w:val="4"/>
            <w:tcBorders>
              <w:top w:val="single" w:color="000000" w:sz="8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 w14:paraId="422566B4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合计（大写）</w:t>
            </w:r>
          </w:p>
        </w:tc>
        <w:tc>
          <w:tcPr>
            <w:tcW w:w="2932" w:type="pct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12" w:space="0"/>
              <w:right w:val="single" w:color="000000" w:sz="12" w:space="0"/>
            </w:tcBorders>
            <w:noWrap/>
            <w:vAlign w:val="center"/>
          </w:tcPr>
          <w:p w14:paraId="2E2C7A49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1930C161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7E007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仿宋_GB2312" w:hAnsi="宋体" w:eastAsia="仿宋_GB2312" w:cs="Times New Roman"/>
          <w:kern w:val="2"/>
          <w:sz w:val="21"/>
          <w:szCs w:val="21"/>
          <w:lang w:val="en-US" w:eastAsia="zh-CN" w:bidi="ar-SA"/>
        </w:rPr>
      </w:pPr>
    </w:p>
    <w:p w14:paraId="29C84F32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32C1C343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供应商按此表的格式详细报出投标报价的各个组成部分的报价，报价以元为单位，若没有注册商标和具体型号须注明“无”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 w14:paraId="4EBC2422">
      <w:pPr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对磋商报价组成进行详细说明。最终磋商报价后，各供应商提供的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分项报价表</w:t>
      </w:r>
      <w:r>
        <w:rPr>
          <w:rFonts w:hint="eastAsia" w:ascii="仿宋_GB2312" w:hAnsi="仿宋_GB2312" w:eastAsia="仿宋_GB2312" w:cs="仿宋_GB2312"/>
          <w:sz w:val="28"/>
          <w:szCs w:val="28"/>
        </w:rPr>
        <w:t>中各项报价执行同比例下浮原则。</w:t>
      </w:r>
    </w:p>
    <w:p w14:paraId="7CA43C63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092C2EA3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0175BF2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法定代表人或授权代表（签字或盖章）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1A76345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17B34992"/>
    <w:rsid w:val="19186C21"/>
    <w:rsid w:val="2ACB46DB"/>
    <w:rsid w:val="31327B82"/>
    <w:rsid w:val="320106B9"/>
    <w:rsid w:val="3D0423AF"/>
    <w:rsid w:val="4B2E0642"/>
    <w:rsid w:val="52CD31A1"/>
    <w:rsid w:val="66114E7A"/>
    <w:rsid w:val="6BB01C5A"/>
    <w:rsid w:val="6E1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366</Characters>
  <Lines>0</Lines>
  <Paragraphs>0</Paragraphs>
  <TotalTime>0</TotalTime>
  <ScaleCrop>false</ScaleCrop>
  <LinksUpToDate>false</LinksUpToDate>
  <CharactersWithSpaces>583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陕西华采招标有限公司</cp:lastModifiedBy>
  <dcterms:modified xsi:type="dcterms:W3CDTF">2025-07-18T02:33:00Z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