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版本号：JWTDZX-ZB2025081820250818001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计算机教室及教学设备采购项目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JWTDZX-ZB20250818</w:t>
      </w:r>
      <w:r>
        <w:br/>
      </w:r>
      <w:r>
        <w:br/>
      </w:r>
      <w:r>
        <w:br/>
      </w:r>
    </w:p>
    <w:p>
      <w:pPr>
        <w:pStyle w:val="null3"/>
        <w:jc w:val="center"/>
        <w:outlineLvl w:val="2"/>
      </w:pPr>
      <w:r>
        <w:rPr>
          <w:rFonts w:ascii="仿宋_GB2312" w:hAnsi="仿宋_GB2312" w:cs="仿宋_GB2312" w:eastAsia="仿宋_GB2312"/>
          <w:sz w:val="28"/>
          <w:b/>
        </w:rPr>
        <w:t>西安高新区第六初级中学</w:t>
      </w:r>
    </w:p>
    <w:p>
      <w:pPr>
        <w:pStyle w:val="null3"/>
        <w:jc w:val="center"/>
        <w:outlineLvl w:val="2"/>
      </w:pPr>
      <w:r>
        <w:rPr>
          <w:rFonts w:ascii="仿宋_GB2312" w:hAnsi="仿宋_GB2312" w:cs="仿宋_GB2312" w:eastAsia="仿宋_GB2312"/>
          <w:sz w:val="28"/>
          <w:b/>
        </w:rPr>
        <w:t>陕西经纬通达项目管理咨询有限公司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陕西经纬通达项目管理咨询有限公司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西安高新区第六初级中学</w:t>
      </w:r>
      <w:r>
        <w:rPr>
          <w:rFonts w:ascii="仿宋_GB2312" w:hAnsi="仿宋_GB2312" w:cs="仿宋_GB2312" w:eastAsia="仿宋_GB2312"/>
        </w:rPr>
        <w:t>委托，拟对</w:t>
      </w:r>
      <w:r>
        <w:rPr>
          <w:rFonts w:ascii="仿宋_GB2312" w:hAnsi="仿宋_GB2312" w:cs="仿宋_GB2312" w:eastAsia="仿宋_GB2312"/>
        </w:rPr>
        <w:t>计算机教室及教学设备采购项目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JWTDZX-ZB20250818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计算机教室及教学设备采购项目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西安高新区第六初级中学计算机教室及教学设备采购项目，采购内容为教室端，学生端，同传管理，智慧黑板，教师电脑打印机，速印机等。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及被授权人身份证复印件（被授权人参与投标需提供投标截止时间前三个月的本单位社保证明（不含当月），法定代表人直接参加投标，须提供法定代表人身份证明及身份证复印件）；</w:t>
      </w:r>
    </w:p>
    <w:p>
      <w:pPr>
        <w:pStyle w:val="null3"/>
      </w:pPr>
      <w:r>
        <w:rPr>
          <w:rFonts w:ascii="仿宋_GB2312" w:hAnsi="仿宋_GB2312" w:cs="仿宋_GB2312" w:eastAsia="仿宋_GB2312"/>
        </w:rPr>
        <w:t>2、信用情况：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西安高新区第六初级中学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陕西省西安市长安区西部大道190号（毕原二路与上林苑九路十字向东50米）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18191557558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陕西经纬通达项目管理咨询有限公司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西安市高新区高新六路 21 号 CROSS 万象汇 T6 座 15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15388666050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 法》（计价格[2002]1980号）和（发改办价格[2003]857号）、发改价格[2011]534号中货 物类的收费标准计取。2、成交单位在领取成交通知书之前，须向采购代理机构支付招标代理服 务费。3、招标代理服务费以转账或现金形式缴纳至以下账户：开户名称：陕西经纬通达项目管理咨询有限公司 开户银行：中国银行西安文景路支行 账 号：102885770682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西安高新区第六初级中学</w:t>
      </w:r>
      <w:r>
        <w:rPr>
          <w:rFonts w:ascii="仿宋_GB2312" w:hAnsi="仿宋_GB2312" w:cs="仿宋_GB2312" w:eastAsia="仿宋_GB2312"/>
        </w:rPr>
        <w:t>和</w:t>
      </w:r>
      <w:r>
        <w:rPr>
          <w:rFonts w:ascii="仿宋_GB2312" w:hAnsi="仿宋_GB2312" w:cs="仿宋_GB2312" w:eastAsia="仿宋_GB2312"/>
        </w:rPr>
        <w:t>陕西经纬通达项目管理咨询有限公司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西安高新区第六初级中学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陕西经纬通达项目管理咨询有限公司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陕西经纬通达项目管理咨询有限公司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联系人：王伟</w:t>
      </w:r>
    </w:p>
    <w:p>
      <w:pPr>
        <w:pStyle w:val="null3"/>
      </w:pPr>
      <w:r>
        <w:rPr>
          <w:rFonts w:ascii="仿宋_GB2312" w:hAnsi="仿宋_GB2312" w:cs="仿宋_GB2312" w:eastAsia="仿宋_GB2312"/>
        </w:rPr>
        <w:t>联系电话：18192867994</w:t>
      </w:r>
    </w:p>
    <w:p>
      <w:pPr>
        <w:pStyle w:val="null3"/>
      </w:pPr>
      <w:r>
        <w:rPr>
          <w:rFonts w:ascii="仿宋_GB2312" w:hAnsi="仿宋_GB2312" w:cs="仿宋_GB2312" w:eastAsia="仿宋_GB2312"/>
        </w:rPr>
        <w:t>地址：西安市高新区高新六路 21 号 CROSS 万象汇 T6 座 15 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西安高新区第六初级中学计算机教室及教学设备采购项目，采购内容为教室端，学生端，同传管理，智慧黑板，教师电脑打印机，速印机等。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529,600.00</w:t>
      </w:r>
    </w:p>
    <w:p>
      <w:pPr>
        <w:pStyle w:val="null3"/>
      </w:pPr>
      <w:r>
        <w:rPr>
          <w:rFonts w:ascii="仿宋_GB2312" w:hAnsi="仿宋_GB2312" w:cs="仿宋_GB2312" w:eastAsia="仿宋_GB2312"/>
        </w:rPr>
        <w:t>采购包最高限价（元）: 529,600.00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西安高新区第六初级中学计算机教室及教学设备采购项目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529,600.00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标的名称：西安高新区第六初级中学计算机教室及教学设备采购项目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422"/>
              <w:gridCol w:w="772"/>
              <w:gridCol w:w="1788"/>
              <w:gridCol w:w="422"/>
              <w:gridCol w:w="422"/>
            </w:tblGrid>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   称</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技术参数</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★智慧黑板（核心产品）</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一、整体设计</w:t>
                  </w:r>
                  <w:r>
                    <w:br/>
                  </w:r>
                  <w:r>
                    <w:rPr>
                      <w:rFonts w:ascii="仿宋_GB2312" w:hAnsi="仿宋_GB2312" w:cs="仿宋_GB2312" w:eastAsia="仿宋_GB2312"/>
                      <w:sz w:val="22"/>
                      <w:color w:val="000000"/>
                    </w:rPr>
                    <w:t xml:space="preserve"> 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22"/>
                      <w:color w:val="000000"/>
                    </w:rPr>
                    <w:t xml:space="preserve"> 2.整机中间主屏及两侧副屏可支持多种媒介（普通粉笔、液体粉笔、水溶性粉笔等）进行板书书写，便于老师完整书写教学内容。</w:t>
                  </w:r>
                  <w:r>
                    <w:br/>
                  </w:r>
                  <w:r>
                    <w:rPr>
                      <w:rFonts w:ascii="仿宋_GB2312" w:hAnsi="仿宋_GB2312" w:cs="仿宋_GB2312" w:eastAsia="仿宋_GB2312"/>
                      <w:sz w:val="22"/>
                      <w:color w:val="000000"/>
                    </w:rPr>
                    <w:t xml:space="preserve"> 3.中央主屏幕显示采用86英寸UHD超高清LED液晶屏，显示比例16:9，屏幕分辨率不低于3840*2160，具备防眩光效果。</w:t>
                  </w:r>
                  <w:r>
                    <w:br/>
                  </w:r>
                  <w:r>
                    <w:rPr>
                      <w:rFonts w:ascii="仿宋_GB2312" w:hAnsi="仿宋_GB2312" w:cs="仿宋_GB2312" w:eastAsia="仿宋_GB2312"/>
                      <w:sz w:val="22"/>
                      <w:color w:val="000000"/>
                    </w:rPr>
                    <w:t xml:space="preserve"> 4.整机屏幕与屏幕保护层0贴合，减少显示面板与玻璃间的偏光、散射，画面显示更加清晰通透、可视角度更广。</w:t>
                  </w:r>
                  <w:r>
                    <w:br/>
                  </w:r>
                  <w:r>
                    <w:rPr>
                      <w:rFonts w:ascii="仿宋_GB2312" w:hAnsi="仿宋_GB2312" w:cs="仿宋_GB2312" w:eastAsia="仿宋_GB2312"/>
                      <w:sz w:val="22"/>
                      <w:color w:val="000000"/>
                    </w:rPr>
                    <w:t xml:space="preserve"> 5.屏幕显示灰度分辨等级达到256灰阶以上，保证画面显示效果细腻。</w:t>
                  </w:r>
                  <w:r>
                    <w:br/>
                  </w:r>
                  <w:r>
                    <w:rPr>
                      <w:rFonts w:ascii="仿宋_GB2312" w:hAnsi="仿宋_GB2312" w:cs="仿宋_GB2312" w:eastAsia="仿宋_GB2312"/>
                      <w:sz w:val="22"/>
                      <w:color w:val="000000"/>
                    </w:rPr>
                    <w:t xml:space="preserve"> 二、电视系统</w:t>
                  </w:r>
                  <w:r>
                    <w:br/>
                  </w:r>
                  <w:r>
                    <w:rPr>
                      <w:rFonts w:ascii="仿宋_GB2312" w:hAnsi="仿宋_GB2312" w:cs="仿宋_GB2312" w:eastAsia="仿宋_GB2312"/>
                      <w:sz w:val="22"/>
                      <w:color w:val="000000"/>
                    </w:rPr>
                    <w:t xml:space="preserve"> 6.采用红外触控方式，支持Windows系统中进行40点或以上触控，支持在Android系统中进行40点或以上触控。提供生产厂家确认的、相应的功能证明材料（包括但不限于测试报告、官网和功能截图等），加盖生产厂家公章。</w:t>
                  </w:r>
                  <w:r>
                    <w:br/>
                  </w:r>
                  <w:r>
                    <w:rPr>
                      <w:rFonts w:ascii="仿宋_GB2312" w:hAnsi="仿宋_GB2312" w:cs="仿宋_GB2312" w:eastAsia="仿宋_GB2312"/>
                      <w:sz w:val="22"/>
                      <w:color w:val="000000"/>
                    </w:rPr>
                    <w:t xml:space="preserve"> 7.★整机内置2.2声道扬声器，位于设备上边框，顶置朝前发声，前朝向10W高音扬声器2个，上朝向20W中低音扬声器2个，额定总功率60W。需提供相应的功能证明材料（包括但不限于测试报告、官网和功能截图）。</w:t>
                  </w:r>
                  <w:r>
                    <w:br/>
                  </w:r>
                  <w:r>
                    <w:rPr>
                      <w:rFonts w:ascii="仿宋_GB2312" w:hAnsi="仿宋_GB2312" w:cs="仿宋_GB2312" w:eastAsia="仿宋_GB2312"/>
                      <w:sz w:val="22"/>
                      <w:color w:val="000000"/>
                    </w:rPr>
                    <w:t xml:space="preserve"> 8.整机内置非独立外扩展的8阵列麦克风，拾音角度≥180°，可用于对教室环境音频进行采集，拾音距离≥12m。</w:t>
                  </w:r>
                  <w:r>
                    <w:br/>
                  </w:r>
                  <w:r>
                    <w:rPr>
                      <w:rFonts w:ascii="仿宋_GB2312" w:hAnsi="仿宋_GB2312" w:cs="仿宋_GB2312" w:eastAsia="仿宋_GB2312"/>
                      <w:sz w:val="22"/>
                      <w:color w:val="000000"/>
                    </w:rPr>
                    <w:t xml:space="preserve"> 9.整机内置扬声器采用缝隙发声技术，喇叭采用槽式开口设计，不大于5.8mm</w:t>
                  </w:r>
                  <w:r>
                    <w:br/>
                  </w:r>
                  <w:r>
                    <w:rPr>
                      <w:rFonts w:ascii="仿宋_GB2312" w:hAnsi="仿宋_GB2312" w:cs="仿宋_GB2312" w:eastAsia="仿宋_GB2312"/>
                      <w:sz w:val="22"/>
                      <w:color w:val="000000"/>
                    </w:rPr>
                    <w:t xml:space="preserve"> 三、整机功能</w:t>
                  </w:r>
                  <w:r>
                    <w:br/>
                  </w:r>
                  <w:r>
                    <w:rPr>
                      <w:rFonts w:ascii="仿宋_GB2312" w:hAnsi="仿宋_GB2312" w:cs="仿宋_GB2312" w:eastAsia="仿宋_GB2312"/>
                      <w:sz w:val="22"/>
                      <w:color w:val="000000"/>
                    </w:rPr>
                    <w:t xml:space="preserve"> 10.整机具有减滤蓝光功能，可通过前置面板物理功能按键一键启用护眼模式，让师生视力健康得到保障。</w:t>
                  </w:r>
                  <w:r>
                    <w:br/>
                  </w:r>
                  <w:r>
                    <w:rPr>
                      <w:rFonts w:ascii="仿宋_GB2312" w:hAnsi="仿宋_GB2312" w:cs="仿宋_GB2312" w:eastAsia="仿宋_GB2312"/>
                      <w:sz w:val="22"/>
                      <w:color w:val="000000"/>
                    </w:rPr>
                    <w:t xml:space="preserve"> 11.设备支持通过前置物理按键一键启动录屏功能， 可将屏幕中显示的课件、音频内容与老师人声同时录制。</w:t>
                  </w:r>
                  <w:r>
                    <w:br/>
                  </w:r>
                  <w:r>
                    <w:rPr>
                      <w:rFonts w:ascii="仿宋_GB2312" w:hAnsi="仿宋_GB2312" w:cs="仿宋_GB2312" w:eastAsia="仿宋_GB2312"/>
                      <w:sz w:val="22"/>
                      <w:color w:val="000000"/>
                    </w:rPr>
                    <w:t xml:space="preserve"> 12.★整机上边框内置非独立式摄像头，采用一体化集成设计，摄像头数量≥1个。提供生产厂家出具的、相应的功能证明材料（包括但不限于测试报告、官网和功能截图等）</w:t>
                  </w:r>
                  <w:r>
                    <w:br/>
                  </w:r>
                  <w:r>
                    <w:rPr>
                      <w:rFonts w:ascii="仿宋_GB2312" w:hAnsi="仿宋_GB2312" w:cs="仿宋_GB2312" w:eastAsia="仿宋_GB2312"/>
                      <w:sz w:val="22"/>
                      <w:color w:val="000000"/>
                    </w:rPr>
                    <w:t xml:space="preserve"> 13.支持自定义图像设置，可对对比度、屏幕色温、图像亮度、亮度范围、色彩空间调节设置。</w:t>
                  </w:r>
                  <w:r>
                    <w:br/>
                  </w:r>
                  <w:r>
                    <w:rPr>
                      <w:rFonts w:ascii="仿宋_GB2312" w:hAnsi="仿宋_GB2312" w:cs="仿宋_GB2312" w:eastAsia="仿宋_GB2312"/>
                      <w:sz w:val="22"/>
                      <w:color w:val="000000"/>
                    </w:rPr>
                    <w:t xml:space="preserve"> 14.★整机上边框内置非独立式摄像头，视场角≥141度且水平视场角≥139度，可拍摄≥1600万像素的照片。提供生产厂家出具的、相应的功能证明材料（包括但不限于测试报告、官网和功能截图等）</w:t>
                  </w:r>
                  <w:r>
                    <w:br/>
                  </w:r>
                  <w:r>
                    <w:rPr>
                      <w:rFonts w:ascii="仿宋_GB2312" w:hAnsi="仿宋_GB2312" w:cs="仿宋_GB2312" w:eastAsia="仿宋_GB2312"/>
                      <w:sz w:val="22"/>
                      <w:color w:val="000000"/>
                    </w:rPr>
                    <w:t xml:space="preserve"> 15.整机支持纸质护眼模式，可以在任意通道任意画面任意软件所有显示内容下实现画面纹理的实时调整；支持纸质纹理：牛皮纸、素描纸、宣纸、水彩纸、水纹纸；支持透明度调节；支持色温调节。</w:t>
                  </w:r>
                  <w:r>
                    <w:br/>
                  </w:r>
                  <w:r>
                    <w:rPr>
                      <w:rFonts w:ascii="仿宋_GB2312" w:hAnsi="仿宋_GB2312" w:cs="仿宋_GB2312" w:eastAsia="仿宋_GB2312"/>
                      <w:sz w:val="22"/>
                      <w:color w:val="000000"/>
                    </w:rPr>
                    <w:t xml:space="preserve"> 16.整机内置非独立的高清摄像头，可用于远程巡课，拍摄范围可以涵盖整机距离摄像头垂直法线左右水平距离各大于等于4米，左右最边缘深度大于等于2.3米范围内，并且可以AI识别人像。</w:t>
                  </w:r>
                  <w:r>
                    <w:br/>
                  </w:r>
                  <w:r>
                    <w:rPr>
                      <w:rFonts w:ascii="仿宋_GB2312" w:hAnsi="仿宋_GB2312" w:cs="仿宋_GB2312" w:eastAsia="仿宋_GB2312"/>
                      <w:sz w:val="22"/>
                      <w:color w:val="000000"/>
                    </w:rPr>
                    <w:t xml:space="preserve"> 17.在任意信号源通道下，支持十指长按屏幕5秒和遥控器两种方式实现触摸锁定及解锁，触摸锁定时整机无法被触控操作。</w:t>
                  </w:r>
                  <w:r>
                    <w:br/>
                  </w:r>
                  <w:r>
                    <w:rPr>
                      <w:rFonts w:ascii="仿宋_GB2312" w:hAnsi="仿宋_GB2312" w:cs="仿宋_GB2312" w:eastAsia="仿宋_GB2312"/>
                      <w:sz w:val="22"/>
                      <w:color w:val="000000"/>
                    </w:rPr>
                    <w:t xml:space="preserve"> 18.支持自定义开机通道，用户可设置默认通道，开机自动进入无需手动切换。</w:t>
                  </w:r>
                  <w:r>
                    <w:br/>
                  </w:r>
                  <w:r>
                    <w:rPr>
                      <w:rFonts w:ascii="仿宋_GB2312" w:hAnsi="仿宋_GB2312" w:cs="仿宋_GB2312" w:eastAsia="仿宋_GB2312"/>
                      <w:sz w:val="22"/>
                      <w:color w:val="000000"/>
                    </w:rPr>
                    <w:t xml:space="preserve"> 19.整机设备自带地震预警软件。支持在地震预警页面中获取位置，可以手动进行位置校准。支持在地震预警页面中选择提醒阈值。支持在地震预警界面中开启和关闭地震预警服务。提供生产厂家出具的、相应的功能证明材料（包括但不限于测试报告、官网和功能截图等）</w:t>
                  </w:r>
                  <w:r>
                    <w:br/>
                  </w:r>
                  <w:r>
                    <w:rPr>
                      <w:rFonts w:ascii="仿宋_GB2312" w:hAnsi="仿宋_GB2312" w:cs="仿宋_GB2312" w:eastAsia="仿宋_GB2312"/>
                      <w:sz w:val="22"/>
                      <w:color w:val="000000"/>
                    </w:rPr>
                    <w:t xml:space="preserve"> 20.★整机Windows通道支持文件传输应用，支持通过扫码、wifi直联、超声三种方式与手机进行握手连接，实现文件传输功能。提供生产厂家出具的、相应的功能证明材料（包括但不限于测试报告、官网和功能截图等）</w:t>
                  </w:r>
                  <w:r>
                    <w:br/>
                  </w:r>
                  <w:r>
                    <w:rPr>
                      <w:rFonts w:ascii="仿宋_GB2312" w:hAnsi="仿宋_GB2312" w:cs="仿宋_GB2312" w:eastAsia="仿宋_GB2312"/>
                      <w:sz w:val="22"/>
                      <w:color w:val="000000"/>
                    </w:rPr>
                    <w:t xml:space="preserve"> 21.★整机不低于支持蓝牙Bluetooth 5.4标准。提供生产厂家出具的、相应的功能证明材料（包括但不限于测试报告、官网和功能截图等）</w:t>
                  </w:r>
                  <w:r>
                    <w:br/>
                  </w:r>
                  <w:r>
                    <w:rPr>
                      <w:rFonts w:ascii="仿宋_GB2312" w:hAnsi="仿宋_GB2312" w:cs="仿宋_GB2312" w:eastAsia="仿宋_GB2312"/>
                      <w:sz w:val="22"/>
                      <w:color w:val="000000"/>
                    </w:rPr>
                    <w:t xml:space="preserve"> 四、安卓系统</w:t>
                  </w:r>
                  <w:r>
                    <w:br/>
                  </w:r>
                  <w:r>
                    <w:rPr>
                      <w:rFonts w:ascii="仿宋_GB2312" w:hAnsi="仿宋_GB2312" w:cs="仿宋_GB2312" w:eastAsia="仿宋_GB2312"/>
                      <w:sz w:val="22"/>
                      <w:color w:val="000000"/>
                    </w:rPr>
                    <w:t xml:space="preserve"> 22.★嵌入式系统版本不低于Android 14，内存≥2GB，存储空间≥8GB。。提供生产厂家出具的、相应的功能证明材料（包括但不限于测试报告、官网和功能截图等）</w:t>
                  </w:r>
                  <w:r>
                    <w:br/>
                  </w:r>
                  <w:r>
                    <w:rPr>
                      <w:rFonts w:ascii="仿宋_GB2312" w:hAnsi="仿宋_GB2312" w:cs="仿宋_GB2312" w:eastAsia="仿宋_GB2312"/>
                      <w:sz w:val="22"/>
                      <w:color w:val="000000"/>
                    </w:rPr>
                    <w:t xml:space="preserve"> 23.在安卓操作系统下，能对TV多媒体USB所读取到的课件文件进行自动归类，可快速分类查找文档、板书、图片、音视频，检索后可直接在界面中打开。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22"/>
                      <w:color w:val="000000"/>
                    </w:rPr>
                    <w:t xml:space="preserve"> 24.安卓系统内置互动白板支持全局漫游，并能在工具栏中对全局内容进行预览和移动。</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教学软件</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1、技术要求</w:t>
                  </w:r>
                  <w:r>
                    <w:br/>
                  </w:r>
                  <w:r>
                    <w:rPr>
                      <w:rFonts w:ascii="仿宋_GB2312" w:hAnsi="仿宋_GB2312" w:cs="仿宋_GB2312" w:eastAsia="仿宋_GB2312"/>
                      <w:sz w:val="22"/>
                      <w:color w:val="000000"/>
                    </w:rPr>
                    <w:t xml:space="preserve"> ▲全面支持国产CPU及操作系统，CPU包括龙芯、飞腾、华为（包含鲲鹏、麒麟、盘古）、海光、兆芯等，操作系统包括统信UOS、中科方德、麒麟等国产操作系统。</w:t>
                  </w:r>
                  <w:r>
                    <w:br/>
                  </w:r>
                  <w:r>
                    <w:rPr>
                      <w:rFonts w:ascii="仿宋_GB2312" w:hAnsi="仿宋_GB2312" w:cs="仿宋_GB2312" w:eastAsia="仿宋_GB2312"/>
                      <w:sz w:val="22"/>
                      <w:color w:val="000000"/>
                    </w:rPr>
                    <w:t xml:space="preserve"> 2功能要求</w:t>
                  </w:r>
                  <w:r>
                    <w:br/>
                  </w:r>
                  <w:r>
                    <w:rPr>
                      <w:rFonts w:ascii="仿宋_GB2312" w:hAnsi="仿宋_GB2312" w:cs="仿宋_GB2312" w:eastAsia="仿宋_GB2312"/>
                      <w:sz w:val="22"/>
                      <w:color w:val="000000"/>
                    </w:rPr>
                    <w:t xml:space="preserve"> 32.1  课堂教学</w:t>
                  </w:r>
                  <w:r>
                    <w:br/>
                  </w:r>
                  <w:r>
                    <w:rPr>
                      <w:rFonts w:ascii="仿宋_GB2312" w:hAnsi="仿宋_GB2312" w:cs="仿宋_GB2312" w:eastAsia="仿宋_GB2312"/>
                      <w:sz w:val="22"/>
                      <w:color w:val="000000"/>
                    </w:rPr>
                    <w:t xml:space="preserve"> 支持屏幕广播：将教师机屏幕和教师讲话实时广播给单一、部分或全体学生，可选择全屏或窗口方式。窗口模式下或教师机与学生机分辨率不同情况下，学生机可以以不同的窗口方式接收广播。</w:t>
                  </w:r>
                  <w:r>
                    <w:br/>
                  </w:r>
                  <w:r>
                    <w:rPr>
                      <w:rFonts w:ascii="仿宋_GB2312" w:hAnsi="仿宋_GB2312" w:cs="仿宋_GB2312" w:eastAsia="仿宋_GB2312"/>
                      <w:sz w:val="22"/>
                      <w:color w:val="000000"/>
                    </w:rPr>
                    <w:t xml:space="preserve"> 支持屏幕广播速度增强：屏幕广播时支持多种画面质量的调节，根据网络的不同选择最好的效果进行教学。</w:t>
                  </w:r>
                  <w:r>
                    <w:br/>
                  </w:r>
                  <w:r>
                    <w:rPr>
                      <w:rFonts w:ascii="仿宋_GB2312" w:hAnsi="仿宋_GB2312" w:cs="仿宋_GB2312" w:eastAsia="仿宋_GB2312"/>
                      <w:sz w:val="22"/>
                      <w:color w:val="000000"/>
                    </w:rPr>
                    <w:t xml:space="preserve"> 支持屏幕笔：教师教学使用的辅助工具，突出显示项目、添加注释，添加批注等等。</w:t>
                  </w:r>
                  <w:r>
                    <w:br/>
                  </w:r>
                  <w:r>
                    <w:rPr>
                      <w:rFonts w:ascii="仿宋_GB2312" w:hAnsi="仿宋_GB2312" w:cs="仿宋_GB2312" w:eastAsia="仿宋_GB2312"/>
                      <w:sz w:val="22"/>
                      <w:color w:val="000000"/>
                    </w:rPr>
                    <w:t xml:space="preserve"> 支持学生演示：教师可选定一台学生机作为示范，由此学生代替教师进行示范教学。</w:t>
                  </w:r>
                  <w:r>
                    <w:br/>
                  </w:r>
                  <w:r>
                    <w:rPr>
                      <w:rFonts w:ascii="仿宋_GB2312" w:hAnsi="仿宋_GB2312" w:cs="仿宋_GB2312" w:eastAsia="仿宋_GB2312"/>
                      <w:sz w:val="22"/>
                      <w:color w:val="000000"/>
                    </w:rPr>
                    <w:t xml:space="preserve"> ▲支持共享白板功能：教师可共享白板、桌面或图片，选定的学生能够在同一块画布下同时操作编辑、绘画，支持学生独立完成，支持教师监看所有学生的画布，支持选择学生将他的画面演示给其他学生。（提供功能截图，并加盖原厂公章）</w:t>
                  </w:r>
                  <w:r>
                    <w:br/>
                  </w:r>
                  <w:r>
                    <w:rPr>
                      <w:rFonts w:ascii="仿宋_GB2312" w:hAnsi="仿宋_GB2312" w:cs="仿宋_GB2312" w:eastAsia="仿宋_GB2312"/>
                      <w:sz w:val="22"/>
                      <w:color w:val="000000"/>
                    </w:rPr>
                    <w:t xml:space="preserve"> 支持讨论：教师可以创建多个小组进行讨论活动，并可任意选择分组加入讨论活动。同组师生支持多种方式进行交流，包括文字，表情，图片等。</w:t>
                  </w:r>
                  <w:r>
                    <w:br/>
                  </w:r>
                  <w:r>
                    <w:rPr>
                      <w:rFonts w:ascii="仿宋_GB2312" w:hAnsi="仿宋_GB2312" w:cs="仿宋_GB2312" w:eastAsia="仿宋_GB2312"/>
                      <w:sz w:val="22"/>
                      <w:color w:val="000000"/>
                    </w:rPr>
                    <w:t xml:space="preserve"> 支持文件分发：允许教师将教师机不同盘符中的目录或文件一起发送至生机的某目录下。目录不存在自动新建此目录；盘符不存在或路径非法不允许分发；文件已存在选择自动覆盖或保留原始文件。</w:t>
                  </w:r>
                  <w:r>
                    <w:br/>
                  </w:r>
                  <w:r>
                    <w:rPr>
                      <w:rFonts w:ascii="仿宋_GB2312" w:hAnsi="仿宋_GB2312" w:cs="仿宋_GB2312" w:eastAsia="仿宋_GB2312"/>
                      <w:sz w:val="22"/>
                      <w:color w:val="000000"/>
                    </w:rPr>
                    <w:t xml:space="preserve"> 支持作业提交：学生把做好的作业直接提交到教师机，方便教师批改作业要收取的麻烦。学生提交作业时支持教师审批，通过后才可提交；教师可以选择接收和拒绝学生提交的文件。并且教师可以限制学生提交文件的数目和大小。</w:t>
                  </w:r>
                  <w:r>
                    <w:br/>
                  </w:r>
                  <w:r>
                    <w:rPr>
                      <w:rFonts w:ascii="仿宋_GB2312" w:hAnsi="仿宋_GB2312" w:cs="仿宋_GB2312" w:eastAsia="仿宋_GB2312"/>
                      <w:sz w:val="22"/>
                      <w:color w:val="000000"/>
                    </w:rPr>
                    <w:t xml:space="preserve"> 2.2  教学评测</w:t>
                  </w:r>
                  <w:r>
                    <w:br/>
                  </w:r>
                  <w:r>
                    <w:rPr>
                      <w:rFonts w:ascii="仿宋_GB2312" w:hAnsi="仿宋_GB2312" w:cs="仿宋_GB2312" w:eastAsia="仿宋_GB2312"/>
                      <w:sz w:val="22"/>
                      <w:color w:val="000000"/>
                    </w:rPr>
                    <w:t xml:space="preserve"> ▲支持试卷编辑：可插入图片，教师可编辑题型，试题类型支持单选、多选、判断、简答，设置试卷名称、考试时间和分值。（提供功能截图，并加盖原厂公章）</w:t>
                  </w:r>
                  <w:r>
                    <w:br/>
                  </w:r>
                  <w:r>
                    <w:rPr>
                      <w:rFonts w:ascii="仿宋_GB2312" w:hAnsi="仿宋_GB2312" w:cs="仿宋_GB2312" w:eastAsia="仿宋_GB2312"/>
                      <w:sz w:val="22"/>
                      <w:color w:val="000000"/>
                    </w:rPr>
                    <w:t xml:space="preserve"> 支持调查功能</w:t>
                  </w:r>
                  <w:r>
                    <w:br/>
                  </w:r>
                  <w:r>
                    <w:rPr>
                      <w:rFonts w:ascii="仿宋_GB2312" w:hAnsi="仿宋_GB2312" w:cs="仿宋_GB2312" w:eastAsia="仿宋_GB2312"/>
                      <w:sz w:val="22"/>
                      <w:color w:val="000000"/>
                    </w:rPr>
                    <w:t xml:space="preserve"> 支持抢答竞赛功能</w:t>
                  </w:r>
                  <w:r>
                    <w:br/>
                  </w:r>
                  <w:r>
                    <w:rPr>
                      <w:rFonts w:ascii="仿宋_GB2312" w:hAnsi="仿宋_GB2312" w:cs="仿宋_GB2312" w:eastAsia="仿宋_GB2312"/>
                      <w:sz w:val="22"/>
                      <w:color w:val="000000"/>
                    </w:rPr>
                    <w:t xml:space="preserve"> 2.3  课堂管理</w:t>
                  </w:r>
                  <w:r>
                    <w:br/>
                  </w:r>
                  <w:r>
                    <w:rPr>
                      <w:rFonts w:ascii="仿宋_GB2312" w:hAnsi="仿宋_GB2312" w:cs="仿宋_GB2312" w:eastAsia="仿宋_GB2312"/>
                      <w:sz w:val="22"/>
                      <w:color w:val="000000"/>
                    </w:rPr>
                    <w:t xml:space="preserve"> 支持监看控制：教师机可以监视单一、部分、全体学生机的屏幕，教师机每屏可监视多个学生屏幕。可以控制教师机监控的同屏幕各窗口间、屏幕与屏幕间的切换速度。</w:t>
                  </w:r>
                  <w:r>
                    <w:br/>
                  </w:r>
                  <w:r>
                    <w:rPr>
                      <w:rFonts w:ascii="仿宋_GB2312" w:hAnsi="仿宋_GB2312" w:cs="仿宋_GB2312" w:eastAsia="仿宋_GB2312"/>
                      <w:sz w:val="22"/>
                      <w:color w:val="000000"/>
                    </w:rPr>
                    <w:t xml:space="preserve"> 支持远程命令：可以进行远程打开网页、关机、重启等操作。</w:t>
                  </w:r>
                  <w:r>
                    <w:br/>
                  </w:r>
                  <w:r>
                    <w:rPr>
                      <w:rFonts w:ascii="仿宋_GB2312" w:hAnsi="仿宋_GB2312" w:cs="仿宋_GB2312" w:eastAsia="仿宋_GB2312"/>
                      <w:sz w:val="22"/>
                      <w:color w:val="000000"/>
                    </w:rPr>
                    <w:t xml:space="preserve"> 支持黑屏肃静：教师可以对单一、部分、全体学生执行黑屏肃静来禁止其进行任何操作，教师可自定义黑屏的内容与图片。支持对学生端鼠标、键盘的一键锁定与解锁。</w:t>
                  </w:r>
                  <w:r>
                    <w:br/>
                  </w:r>
                  <w:r>
                    <w:rPr>
                      <w:rFonts w:ascii="仿宋_GB2312" w:hAnsi="仿宋_GB2312" w:cs="仿宋_GB2312" w:eastAsia="仿宋_GB2312"/>
                      <w:sz w:val="22"/>
                      <w:color w:val="000000"/>
                    </w:rPr>
                    <w:t xml:space="preserve"> ▲支持断网锁屏功能，当学生端离线时，可以锁定学生屏幕；支持网页限制功能，提供黑白名单，限制客户端的网页访问； 支持U盘限制：支持对U盘等存储设备访问权限的设定。（提供功能截图，并加盖原厂公章）</w:t>
                  </w:r>
                  <w:r>
                    <w:br/>
                  </w:r>
                  <w:r>
                    <w:rPr>
                      <w:rFonts w:ascii="仿宋_GB2312" w:hAnsi="仿宋_GB2312" w:cs="仿宋_GB2312" w:eastAsia="仿宋_GB2312"/>
                      <w:sz w:val="22"/>
                      <w:color w:val="000000"/>
                    </w:rPr>
                    <w:t xml:space="preserve"> 支持签到：提供学生名单管理工具，为软件和考试模块提供实名验证。提供点名功能，支持保留学生多次登录记录、考勤统计、签到信息的导出与对比。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22"/>
                      <w:color w:val="000000"/>
                    </w:rPr>
                    <w:t xml:space="preserve"> 支持班级模型：有单独的管理界面，实现对班级模型的统一管理，并能够导入、导出，调用不同网络教室中的班级模型。</w:t>
                  </w:r>
                  <w:r>
                    <w:br/>
                  </w:r>
                  <w:r>
                    <w:rPr>
                      <w:rFonts w:ascii="仿宋_GB2312" w:hAnsi="仿宋_GB2312" w:cs="仿宋_GB2312" w:eastAsia="仿宋_GB2312"/>
                      <w:sz w:val="22"/>
                      <w:color w:val="000000"/>
                    </w:rPr>
                    <w:t xml:space="preserve"> 支持图标监看：班级模型中可以显示学生机桌面的缩图。缩图显示大小也可自由设定。</w:t>
                  </w:r>
                  <w:r>
                    <w:br/>
                  </w:r>
                  <w:r>
                    <w:rPr>
                      <w:rFonts w:ascii="仿宋_GB2312" w:hAnsi="仿宋_GB2312" w:cs="仿宋_GB2312" w:eastAsia="仿宋_GB2312"/>
                      <w:sz w:val="22"/>
                      <w:color w:val="000000"/>
                    </w:rPr>
                    <w:t xml:space="preserve"> 支持学生端属性查看：教师可以获取学生端计算机的名称、登录名和其它常用信息。</w:t>
                  </w:r>
                  <w:r>
                    <w:br/>
                  </w:r>
                  <w:r>
                    <w:rPr>
                      <w:rFonts w:ascii="仿宋_GB2312" w:hAnsi="仿宋_GB2312" w:cs="仿宋_GB2312" w:eastAsia="仿宋_GB2312"/>
                      <w:sz w:val="22"/>
                      <w:color w:val="000000"/>
                    </w:rPr>
                    <w:t xml:space="preserve"> 支持系统日志：显示和自动保存系统运行过程中的关键事件，包括学生登录登出，资源不足，提交文件等。</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同传管理</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基础要求：▲安装部署方便，免拆机插卡、免重新构建分区，一键安装，兼容国产操作系统，包括UOS操作系统、麒麟操作系统等。支持X86、MIPS、ARM、Loongson架构。支持国产CPU，包括兆芯、海光、龙芯、飞腾、鲲鹏等。支持国产操作系统的立即还原和备份还原，支持WiFi环境安装使用。</w:t>
                  </w:r>
                  <w:r>
                    <w:br/>
                  </w:r>
                  <w:r>
                    <w:rPr>
                      <w:rFonts w:ascii="仿宋_GB2312" w:hAnsi="仿宋_GB2312" w:cs="仿宋_GB2312" w:eastAsia="仿宋_GB2312"/>
                      <w:sz w:val="22"/>
                      <w:color w:val="000000"/>
                    </w:rPr>
                    <w:t xml:space="preserve"> 1、支持智能化对拷，支持差异对拷，自动识别增量对拷数据，支持PXE、硬盘、U盘、光驱等多种启动方式网络对拷，裸机也可直接参与对拷，支持异常断电断网或临时中断计划等特殊情况下断点续传。</w:t>
                  </w:r>
                  <w:r>
                    <w:br/>
                  </w:r>
                  <w:r>
                    <w:rPr>
                      <w:rFonts w:ascii="仿宋_GB2312" w:hAnsi="仿宋_GB2312" w:cs="仿宋_GB2312" w:eastAsia="仿宋_GB2312"/>
                      <w:sz w:val="22"/>
                      <w:color w:val="000000"/>
                    </w:rPr>
                    <w:t xml:space="preserve"> 2、支持网络克隆，可同时对1000台以上客户端进行同传，批量修改计算机电脑名和IP地址，支持IPV4，千兆网下对拷速度可达10GB/Min。</w:t>
                  </w:r>
                  <w:r>
                    <w:br/>
                  </w:r>
                  <w:r>
                    <w:rPr>
                      <w:rFonts w:ascii="仿宋_GB2312" w:hAnsi="仿宋_GB2312" w:cs="仿宋_GB2312" w:eastAsia="仿宋_GB2312"/>
                      <w:sz w:val="22"/>
                      <w:color w:val="000000"/>
                    </w:rPr>
                    <w:t xml:space="preserve"> 3、支持多点还原技术，支持不小于30个还原点，并支持在系统内及底层操作。还原点之间相互独立，互不影响，也可任意切换，预设剩余空间报警值，自动报警。</w:t>
                  </w:r>
                  <w:r>
                    <w:br/>
                  </w:r>
                  <w:r>
                    <w:rPr>
                      <w:rFonts w:ascii="仿宋_GB2312" w:hAnsi="仿宋_GB2312" w:cs="仿宋_GB2312" w:eastAsia="仿宋_GB2312"/>
                      <w:sz w:val="22"/>
                      <w:color w:val="000000"/>
                    </w:rPr>
                    <w:t xml:space="preserve"> ▲4、支持还原模式快速切换，支持还原、不还原、保存还原点三种模式随意切换，及时生效；还原模式包括：每次启动还原、每隔时间段/每周/每月定点还原；不还原模式包括：每次启动不还原，临时保留保护分区新增数据。保存还原点模式包括：每次启动保存还原、每隔时间段/每周/每月定点保存还原点。以上操作均支持在系统内及底层操作。（提供功能截图加盖原厂公章）</w:t>
                  </w:r>
                  <w:r>
                    <w:br/>
                  </w:r>
                  <w:r>
                    <w:rPr>
                      <w:rFonts w:ascii="仿宋_GB2312" w:hAnsi="仿宋_GB2312" w:cs="仿宋_GB2312" w:eastAsia="仿宋_GB2312"/>
                      <w:sz w:val="22"/>
                      <w:color w:val="000000"/>
                    </w:rPr>
                    <w:t xml:space="preserve"> 5、支持自定义开机画面，可定制学校LOGO、宣传图为开机画面。支持自定义是否显示开机画面，自定义开机画面，开机画面显示时间；是否显示还原点列表等。</w:t>
                  </w:r>
                  <w:r>
                    <w:br/>
                  </w:r>
                  <w:r>
                    <w:rPr>
                      <w:rFonts w:ascii="仿宋_GB2312" w:hAnsi="仿宋_GB2312" w:cs="仿宋_GB2312" w:eastAsia="仿宋_GB2312"/>
                      <w:sz w:val="22"/>
                      <w:color w:val="000000"/>
                    </w:rPr>
                    <w:t xml:space="preserve"> 6、根据教学实际需求，针对不同的课程需要支持设置不同的还原点，对应不同的系统软件环境，实现一机多用。支持一键批量快速切换到指定还原点、一键批量删除还原点、锁定还原点；支持一键快速批量保存还原点到每台学生端本地，无需重新同传。</w:t>
                  </w:r>
                  <w:r>
                    <w:br/>
                  </w:r>
                  <w:r>
                    <w:rPr>
                      <w:rFonts w:ascii="仿宋_GB2312" w:hAnsi="仿宋_GB2312" w:cs="仿宋_GB2312" w:eastAsia="仿宋_GB2312"/>
                      <w:sz w:val="22"/>
                      <w:color w:val="000000"/>
                    </w:rPr>
                    <w:t xml:space="preserve"> 7、支持备份型还原，可把操作系统、教学应用还原点数据备份至移动硬盘，遇有硬盘损坏，亦可以快速恢复硬盘数据。</w:t>
                  </w:r>
                  <w:r>
                    <w:br/>
                  </w:r>
                  <w:r>
                    <w:rPr>
                      <w:rFonts w:ascii="仿宋_GB2312" w:hAnsi="仿宋_GB2312" w:cs="仿宋_GB2312" w:eastAsia="仿宋_GB2312"/>
                      <w:sz w:val="22"/>
                      <w:color w:val="000000"/>
                    </w:rPr>
                    <w:t xml:space="preserve"> 8、支持远程对客户端进行开关机、重启。支持远程命令功能，主控端可设置批量执行命令。</w:t>
                  </w:r>
                  <w:r>
                    <w:br/>
                  </w:r>
                  <w:r>
                    <w:rPr>
                      <w:rFonts w:ascii="仿宋_GB2312" w:hAnsi="仿宋_GB2312" w:cs="仿宋_GB2312" w:eastAsia="仿宋_GB2312"/>
                      <w:sz w:val="22"/>
                      <w:color w:val="000000"/>
                    </w:rPr>
                    <w:t xml:space="preserve"> 9、可制作U盘启动盘、光盘启动盘，用来启动被控端电脑，进入增量对拷程序，以执行增量对拷、本地备份、本地恢复及硬盘对拷等工作；无需针对不同电脑型号制作多个启动盘。</w:t>
                  </w:r>
                  <w:r>
                    <w:br/>
                  </w:r>
                  <w:r>
                    <w:rPr>
                      <w:rFonts w:ascii="仿宋_GB2312" w:hAnsi="仿宋_GB2312" w:cs="仿宋_GB2312" w:eastAsia="仿宋_GB2312"/>
                      <w:sz w:val="22"/>
                      <w:color w:val="000000"/>
                    </w:rPr>
                    <w:t xml:space="preserve"> 10、支持远程卸载，可以远程批量或单一卸载终端的还原程序；支持还原到指定还原点或保存当前状态卸载。支持批量注册被控端程序。</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教师机</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处理器:处理器采用板载设计，采用国产芯片，八核，主频2.7GHz，8MB二级缓存，16纳米制程，70W功耗；</w:t>
                  </w:r>
                  <w:r>
                    <w:br/>
                  </w:r>
                  <w:r>
                    <w:rPr>
                      <w:rFonts w:ascii="仿宋_GB2312" w:hAnsi="仿宋_GB2312" w:cs="仿宋_GB2312" w:eastAsia="仿宋_GB2312"/>
                      <w:sz w:val="22"/>
                      <w:color w:val="000000"/>
                    </w:rPr>
                    <w:t xml:space="preserve"> 内存:配置16GB DDR4 UDIMM内存，配置≥2个内存插槽；</w:t>
                  </w:r>
                  <w:r>
                    <w:br/>
                  </w:r>
                  <w:r>
                    <w:rPr>
                      <w:rFonts w:ascii="仿宋_GB2312" w:hAnsi="仿宋_GB2312" w:cs="仿宋_GB2312" w:eastAsia="仿宋_GB2312"/>
                      <w:sz w:val="22"/>
                      <w:color w:val="000000"/>
                    </w:rPr>
                    <w:t xml:space="preserve"> 显卡:配置集成显卡，支持VGA+HDMI接口，支持4K视频输出；</w:t>
                  </w:r>
                  <w:r>
                    <w:br/>
                  </w:r>
                  <w:r>
                    <w:rPr>
                      <w:rFonts w:ascii="仿宋_GB2312" w:hAnsi="仿宋_GB2312" w:cs="仿宋_GB2312" w:eastAsia="仿宋_GB2312"/>
                      <w:sz w:val="22"/>
                      <w:color w:val="000000"/>
                    </w:rPr>
                    <w:t xml:space="preserve"> 硬盘:512GB M.2接口NVME协议SSD，最高可支持1TB SSD，最大支持2块硬盘扩展，单块容量最大2T；</w:t>
                  </w:r>
                  <w:r>
                    <w:br/>
                  </w:r>
                  <w:r>
                    <w:rPr>
                      <w:rFonts w:ascii="仿宋_GB2312" w:hAnsi="仿宋_GB2312" w:cs="仿宋_GB2312" w:eastAsia="仿宋_GB2312"/>
                      <w:sz w:val="22"/>
                      <w:color w:val="000000"/>
                    </w:rPr>
                    <w:t xml:space="preserve"> 光驱:无；</w:t>
                  </w:r>
                  <w:r>
                    <w:br/>
                  </w:r>
                  <w:r>
                    <w:rPr>
                      <w:rFonts w:ascii="仿宋_GB2312" w:hAnsi="仿宋_GB2312" w:cs="仿宋_GB2312" w:eastAsia="仿宋_GB2312"/>
                      <w:sz w:val="22"/>
                      <w:color w:val="000000"/>
                    </w:rPr>
                    <w:t xml:space="preserve"> 电源:电源功率≤180W；电源通过80PLUS认证；</w:t>
                  </w:r>
                  <w:r>
                    <w:br/>
                  </w:r>
                  <w:r>
                    <w:rPr>
                      <w:rFonts w:ascii="仿宋_GB2312" w:hAnsi="仿宋_GB2312" w:cs="仿宋_GB2312" w:eastAsia="仿宋_GB2312"/>
                      <w:sz w:val="22"/>
                      <w:color w:val="000000"/>
                    </w:rPr>
                    <w:t xml:space="preserve"> 网络:1个RJ45 10/100/1000自适应以太网口；</w:t>
                  </w:r>
                  <w:r>
                    <w:br/>
                  </w:r>
                  <w:r>
                    <w:rPr>
                      <w:rFonts w:ascii="仿宋_GB2312" w:hAnsi="仿宋_GB2312" w:cs="仿宋_GB2312" w:eastAsia="仿宋_GB2312"/>
                      <w:sz w:val="22"/>
                      <w:color w:val="000000"/>
                    </w:rPr>
                    <w:t xml:space="preserve"> 接口扩展 :1个PCIe x16，2个PCIe x1扩展槽；USB接口≥8个（其中前置USB3.0数量≥4个，后置USB3.0数量≥2个，USB2.0数量≥2个），音频接口：麦克风1个，耳机1个；后端3个Audio音频接口；</w:t>
                  </w:r>
                  <w:r>
                    <w:br/>
                  </w:r>
                  <w:r>
                    <w:rPr>
                      <w:rFonts w:ascii="仿宋_GB2312" w:hAnsi="仿宋_GB2312" w:cs="仿宋_GB2312" w:eastAsia="仿宋_GB2312"/>
                      <w:sz w:val="22"/>
                      <w:color w:val="000000"/>
                    </w:rPr>
                    <w:t xml:space="preserve"> 易用性:免工具拆卸机箱、带顶置提手，便于维护（不接受组装）</w:t>
                  </w:r>
                  <w:r>
                    <w:br/>
                  </w:r>
                  <w:r>
                    <w:rPr>
                      <w:rFonts w:ascii="仿宋_GB2312" w:hAnsi="仿宋_GB2312" w:cs="仿宋_GB2312" w:eastAsia="仿宋_GB2312"/>
                      <w:sz w:val="22"/>
                      <w:color w:val="000000"/>
                    </w:rPr>
                    <w:t xml:space="preserve"> 显示器显示器：配置≥23.8寸LED显示器，与主机同品牌，分辨率≥1920*1080，刷新频率≥75Hz，对比度≥3000:1，视频接口VGA+HDMI；</w:t>
                  </w:r>
                  <w:r>
                    <w:br/>
                  </w:r>
                  <w:r>
                    <w:rPr>
                      <w:rFonts w:ascii="仿宋_GB2312" w:hAnsi="仿宋_GB2312" w:cs="仿宋_GB2312" w:eastAsia="仿宋_GB2312"/>
                      <w:sz w:val="22"/>
                      <w:color w:val="000000"/>
                    </w:rPr>
                    <w:t xml:space="preserve"> 预装国产操作系统；</w:t>
                  </w:r>
                  <w:r>
                    <w:br/>
                  </w:r>
                  <w:r>
                    <w:rPr>
                      <w:rFonts w:ascii="仿宋_GB2312" w:hAnsi="仿宋_GB2312" w:cs="仿宋_GB2312" w:eastAsia="仿宋_GB2312"/>
                      <w:sz w:val="22"/>
                      <w:color w:val="000000"/>
                    </w:rPr>
                    <w:t xml:space="preserve"> 国产软件：软件包含文字处理、表格计算、幻灯片演示三个模块，文字模块需支持章节导航、书签导航功能。“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r>
                    <w:br/>
                  </w:r>
                  <w:r>
                    <w:rPr>
                      <w:rFonts w:ascii="仿宋_GB2312" w:hAnsi="仿宋_GB2312" w:cs="仿宋_GB2312" w:eastAsia="仿宋_GB2312"/>
                      <w:sz w:val="22"/>
                      <w:color w:val="000000"/>
                    </w:rPr>
                    <w:t xml:space="preserve"> 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学生机</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处理器:处理器采用板载设计，采用国产芯片，八核，主频2.7GHz，8MB二级缓存，16纳米制程，70W功耗；</w:t>
                  </w:r>
                  <w:r>
                    <w:br/>
                  </w:r>
                  <w:r>
                    <w:rPr>
                      <w:rFonts w:ascii="仿宋_GB2312" w:hAnsi="仿宋_GB2312" w:cs="仿宋_GB2312" w:eastAsia="仿宋_GB2312"/>
                      <w:sz w:val="22"/>
                      <w:color w:val="000000"/>
                    </w:rPr>
                    <w:t xml:space="preserve"> 内存:配置16GB DDR4 UDIMM内存，配置≥2个内存插槽；</w:t>
                  </w:r>
                  <w:r>
                    <w:br/>
                  </w:r>
                  <w:r>
                    <w:rPr>
                      <w:rFonts w:ascii="仿宋_GB2312" w:hAnsi="仿宋_GB2312" w:cs="仿宋_GB2312" w:eastAsia="仿宋_GB2312"/>
                      <w:sz w:val="22"/>
                      <w:color w:val="000000"/>
                    </w:rPr>
                    <w:t xml:space="preserve"> 显卡:配置集成显卡，支持VGA+HDMI接口，支持4K视频输出；</w:t>
                  </w:r>
                  <w:r>
                    <w:br/>
                  </w:r>
                  <w:r>
                    <w:rPr>
                      <w:rFonts w:ascii="仿宋_GB2312" w:hAnsi="仿宋_GB2312" w:cs="仿宋_GB2312" w:eastAsia="仿宋_GB2312"/>
                      <w:sz w:val="22"/>
                      <w:color w:val="000000"/>
                    </w:rPr>
                    <w:t xml:space="preserve"> 硬盘:512GB M.2接口NVME协议SSD，最高可支持1TB SSD，最大支持2块硬盘扩展，单块容量最大2T；</w:t>
                  </w:r>
                  <w:r>
                    <w:br/>
                  </w:r>
                  <w:r>
                    <w:rPr>
                      <w:rFonts w:ascii="仿宋_GB2312" w:hAnsi="仿宋_GB2312" w:cs="仿宋_GB2312" w:eastAsia="仿宋_GB2312"/>
                      <w:sz w:val="22"/>
                      <w:color w:val="000000"/>
                    </w:rPr>
                    <w:t xml:space="preserve"> 光驱:无；</w:t>
                  </w:r>
                  <w:r>
                    <w:br/>
                  </w:r>
                  <w:r>
                    <w:rPr>
                      <w:rFonts w:ascii="仿宋_GB2312" w:hAnsi="仿宋_GB2312" w:cs="仿宋_GB2312" w:eastAsia="仿宋_GB2312"/>
                      <w:sz w:val="22"/>
                      <w:color w:val="000000"/>
                    </w:rPr>
                    <w:t xml:space="preserve"> 电源:电源功率≤180W；电源通过80PLUS认证；</w:t>
                  </w:r>
                  <w:r>
                    <w:br/>
                  </w:r>
                  <w:r>
                    <w:rPr>
                      <w:rFonts w:ascii="仿宋_GB2312" w:hAnsi="仿宋_GB2312" w:cs="仿宋_GB2312" w:eastAsia="仿宋_GB2312"/>
                      <w:sz w:val="22"/>
                      <w:color w:val="000000"/>
                    </w:rPr>
                    <w:t xml:space="preserve"> 网络:1个RJ45 10/100/1000自适应以太网口；</w:t>
                  </w:r>
                  <w:r>
                    <w:br/>
                  </w:r>
                  <w:r>
                    <w:rPr>
                      <w:rFonts w:ascii="仿宋_GB2312" w:hAnsi="仿宋_GB2312" w:cs="仿宋_GB2312" w:eastAsia="仿宋_GB2312"/>
                      <w:sz w:val="22"/>
                      <w:color w:val="000000"/>
                    </w:rPr>
                    <w:t xml:space="preserve"> 接口扩展 :1个PCIe x16，2个PCIe x1扩展槽；USB接口≥8个（其中前置USB3.0数量≥4个，后置USB3.0数量≥2个，USB2.0数量≥2个），音频接口：麦克风1个，耳机1个；后端3个Audio音频接口；</w:t>
                  </w:r>
                  <w:r>
                    <w:br/>
                  </w:r>
                  <w:r>
                    <w:rPr>
                      <w:rFonts w:ascii="仿宋_GB2312" w:hAnsi="仿宋_GB2312" w:cs="仿宋_GB2312" w:eastAsia="仿宋_GB2312"/>
                      <w:sz w:val="22"/>
                      <w:color w:val="000000"/>
                    </w:rPr>
                    <w:t xml:space="preserve"> 易用性:免工具拆卸机箱、带顶置提手，便于维护（不接受组装）</w:t>
                  </w:r>
                  <w:r>
                    <w:br/>
                  </w:r>
                  <w:r>
                    <w:rPr>
                      <w:rFonts w:ascii="仿宋_GB2312" w:hAnsi="仿宋_GB2312" w:cs="仿宋_GB2312" w:eastAsia="仿宋_GB2312"/>
                      <w:sz w:val="22"/>
                      <w:color w:val="000000"/>
                    </w:rPr>
                    <w:t xml:space="preserve"> 显示器显示器：配置≥23.8寸LED显示器，与主机同品牌，分辨率≥1920*1080，刷新频率≥75Hz，对比度≥3000:1，视频接口VGA+HDMI；</w:t>
                  </w:r>
                  <w:r>
                    <w:br/>
                  </w:r>
                  <w:r>
                    <w:rPr>
                      <w:rFonts w:ascii="仿宋_GB2312" w:hAnsi="仿宋_GB2312" w:cs="仿宋_GB2312" w:eastAsia="仿宋_GB2312"/>
                      <w:sz w:val="22"/>
                      <w:color w:val="000000"/>
                    </w:rPr>
                    <w:t xml:space="preserve"> 预装国产操作系统；</w:t>
                  </w:r>
                  <w:r>
                    <w:br/>
                  </w:r>
                  <w:r>
                    <w:rPr>
                      <w:rFonts w:ascii="仿宋_GB2312" w:hAnsi="仿宋_GB2312" w:cs="仿宋_GB2312" w:eastAsia="仿宋_GB2312"/>
                      <w:sz w:val="22"/>
                      <w:color w:val="000000"/>
                    </w:rPr>
                    <w:t xml:space="preserve"> 国产软件：软件包含文字处理、表格计算、幻灯片演示三个模块，文字模块需支持章节导航、书签导航功能。“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r>
                    <w:br/>
                  </w:r>
                  <w:r>
                    <w:rPr>
                      <w:rFonts w:ascii="仿宋_GB2312" w:hAnsi="仿宋_GB2312" w:cs="仿宋_GB2312" w:eastAsia="仿宋_GB2312"/>
                      <w:sz w:val="22"/>
                      <w:color w:val="000000"/>
                    </w:rPr>
                    <w:t xml:space="preserve"> 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交换机</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1.支持1G全双工电口≥56个，10G全双工光口≥4个；</w:t>
                  </w:r>
                  <w:r>
                    <w:br/>
                  </w:r>
                  <w:r>
                    <w:rPr>
                      <w:rFonts w:ascii="仿宋_GB2312" w:hAnsi="仿宋_GB2312" w:cs="仿宋_GB2312" w:eastAsia="仿宋_GB2312"/>
                      <w:sz w:val="22"/>
                      <w:color w:val="000000"/>
                    </w:rPr>
                    <w:t xml:space="preserve"> 交换容量≥420Gbps（交换芯片容量），包转发率≥230Mpps；</w:t>
                  </w:r>
                  <w:r>
                    <w:br/>
                  </w:r>
                  <w:r>
                    <w:rPr>
                      <w:rFonts w:ascii="仿宋_GB2312" w:hAnsi="仿宋_GB2312" w:cs="仿宋_GB2312" w:eastAsia="仿宋_GB2312"/>
                      <w:sz w:val="22"/>
                      <w:color w:val="000000"/>
                    </w:rPr>
                    <w:t xml:space="preserve"> 2.支持1xConsole、1xMGMT 、1xUSB管理接口，风扇模块≥3；</w:t>
                  </w:r>
                  <w:r>
                    <w:br/>
                  </w:r>
                  <w:r>
                    <w:rPr>
                      <w:rFonts w:ascii="仿宋_GB2312" w:hAnsi="仿宋_GB2312" w:cs="仿宋_GB2312" w:eastAsia="仿宋_GB2312"/>
                      <w:sz w:val="22"/>
                      <w:color w:val="000000"/>
                    </w:rPr>
                    <w:t xml:space="preserve"> 3.MAC表项≥32K，ARP表项≥12K；</w:t>
                  </w:r>
                  <w:r>
                    <w:br/>
                  </w:r>
                  <w:r>
                    <w:rPr>
                      <w:rFonts w:ascii="仿宋_GB2312" w:hAnsi="仿宋_GB2312" w:cs="仿宋_GB2312" w:eastAsia="仿宋_GB2312"/>
                      <w:sz w:val="22"/>
                      <w:color w:val="000000"/>
                    </w:rPr>
                    <w:t xml:space="preserve"> 4.支持低功耗的ARM处理器，运行开源开放的网络操作系统；</w:t>
                  </w:r>
                  <w:r>
                    <w:br/>
                  </w:r>
                  <w:r>
                    <w:rPr>
                      <w:rFonts w:ascii="仿宋_GB2312" w:hAnsi="仿宋_GB2312" w:cs="仿宋_GB2312" w:eastAsia="仿宋_GB2312"/>
                      <w:sz w:val="22"/>
                      <w:color w:val="000000"/>
                    </w:rPr>
                    <w:t xml:space="preserve"> 5.支持良好的系统扩展能力，新功能模块或第三方软件能以容器方式运行；</w:t>
                  </w:r>
                  <w:r>
                    <w:br/>
                  </w:r>
                  <w:r>
                    <w:rPr>
                      <w:rFonts w:ascii="仿宋_GB2312" w:hAnsi="仿宋_GB2312" w:cs="仿宋_GB2312" w:eastAsia="仿宋_GB2312"/>
                      <w:sz w:val="22"/>
                      <w:color w:val="000000"/>
                    </w:rPr>
                    <w:t xml:space="preserve"> 6.功能模块故障时，支持热补丁一键修复，且不影响系统正常运行；</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扩音音箱</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路RCA音频输入,≥1路3.5插孔音频输入，≥2路6.35话筒输入，支持自带6.8V电源，可接会议话筒，≥1路3.5插孔录音信号输出；总音量调节,话筒音量调节；功率≥50WX2，要求≥2路独立功放，适用于多媒体教室、普通教室,会议室使用；≥5.5寸低音喇叭，≥1.5寸磁钢高音；灵敏度:≥75 dB/1W/1M；频率响应:55Hz-18KHz；信噪比:90dB；箱体型式:倒相式，网罩采用钢网，线路支持校园广播功能；</w:t>
                  </w:r>
                  <w:r>
                    <w:br/>
                  </w:r>
                  <w:r>
                    <w:rPr>
                      <w:rFonts w:ascii="仿宋_GB2312" w:hAnsi="仿宋_GB2312" w:cs="仿宋_GB2312" w:eastAsia="仿宋_GB2312"/>
                      <w:sz w:val="22"/>
                      <w:color w:val="000000"/>
                    </w:rPr>
                    <w:t xml:space="preserve"> 2、工作频率：2400-2483MHz（2.4GHz）及以上；采用聚合物锂电池供电，一次充电可连续使用 ≥12 小时以上；调制方式：GFSK；内置LCD屏幕显示，可显示信号强度，电量，音量，音频模式，工作频道，PPT状态等；支持动态音量增益，可有效提高拾音距离；支持自动频道搜索；具有自动休眠功能；无信号输入时，具有自动静音功能；支持内置麦克风和外置麦克风自由切换.</w:t>
                  </w:r>
                  <w:r>
                    <w:br/>
                  </w:r>
                  <w:r>
                    <w:br/>
                  </w:r>
                  <w:r>
                    <w:rPr>
                      <w:rFonts w:ascii="仿宋_GB2312" w:hAnsi="仿宋_GB2312" w:cs="仿宋_GB2312" w:eastAsia="仿宋_GB2312"/>
                      <w:sz w:val="22"/>
                      <w:color w:val="000000"/>
                    </w:rPr>
                    <w:t xml:space="preserve"> 类别：2分频可组合混合线声源音箱</w:t>
                  </w:r>
                  <w:r>
                    <w:br/>
                  </w:r>
                  <w:r>
                    <w:rPr>
                      <w:rFonts w:ascii="仿宋_GB2312" w:hAnsi="仿宋_GB2312" w:cs="仿宋_GB2312" w:eastAsia="仿宋_GB2312"/>
                      <w:sz w:val="22"/>
                      <w:color w:val="000000"/>
                    </w:rPr>
                    <w:t xml:space="preserve"> 单元组成：8*3"锥盘+7*1.3"软球顶高音，</w:t>
                  </w:r>
                  <w:r>
                    <w:br/>
                  </w:r>
                  <w:r>
                    <w:rPr>
                      <w:rFonts w:ascii="仿宋_GB2312" w:hAnsi="仿宋_GB2312" w:cs="仿宋_GB2312" w:eastAsia="仿宋_GB2312"/>
                      <w:sz w:val="22"/>
                      <w:color w:val="000000"/>
                    </w:rPr>
                    <w:t xml:space="preserve"> 频率响应：90Hz-20KHz（-6dB）</w:t>
                  </w:r>
                  <w:r>
                    <w:br/>
                  </w:r>
                  <w:r>
                    <w:rPr>
                      <w:rFonts w:ascii="仿宋_GB2312" w:hAnsi="仿宋_GB2312" w:cs="仿宋_GB2312" w:eastAsia="仿宋_GB2312"/>
                      <w:sz w:val="22"/>
                      <w:color w:val="000000"/>
                    </w:rPr>
                    <w:t xml:space="preserve"> 声压级：≥129dB</w:t>
                  </w:r>
                  <w:r>
                    <w:br/>
                  </w:r>
                  <w:r>
                    <w:rPr>
                      <w:rFonts w:ascii="仿宋_GB2312" w:hAnsi="仿宋_GB2312" w:cs="仿宋_GB2312" w:eastAsia="仿宋_GB2312"/>
                      <w:sz w:val="22"/>
                      <w:color w:val="000000"/>
                    </w:rPr>
                    <w:t xml:space="preserve"> 箱体尺寸(HWD)mm：约450*310*380</w:t>
                  </w:r>
                  <w:r>
                    <w:br/>
                  </w:r>
                  <w:r>
                    <w:rPr>
                      <w:rFonts w:ascii="仿宋_GB2312" w:hAnsi="仿宋_GB2312" w:cs="仿宋_GB2312" w:eastAsia="仿宋_GB2312"/>
                      <w:sz w:val="22"/>
                      <w:color w:val="000000"/>
                    </w:rPr>
                    <w:t xml:space="preserve"> 平均功率：约低音: 450W，高音：250W</w:t>
                  </w:r>
                  <w:r>
                    <w:br/>
                  </w:r>
                  <w:r>
                    <w:rPr>
                      <w:rFonts w:ascii="仿宋_GB2312" w:hAnsi="仿宋_GB2312" w:cs="仿宋_GB2312" w:eastAsia="仿宋_GB2312"/>
                      <w:sz w:val="22"/>
                      <w:color w:val="000000"/>
                    </w:rPr>
                    <w:t xml:space="preserve"> 峰值功率：约低音: 1440W，高音：360W</w:t>
                  </w:r>
                  <w:r>
                    <w:br/>
                  </w:r>
                  <w:r>
                    <w:rPr>
                      <w:rFonts w:ascii="仿宋_GB2312" w:hAnsi="仿宋_GB2312" w:cs="仿宋_GB2312" w:eastAsia="仿宋_GB2312"/>
                      <w:sz w:val="22"/>
                      <w:color w:val="000000"/>
                    </w:rPr>
                    <w:t xml:space="preserve"> 功放类型： Class D功放, SMPS电源</w:t>
                  </w:r>
                  <w:r>
                    <w:br/>
                  </w:r>
                  <w:r>
                    <w:rPr>
                      <w:rFonts w:ascii="仿宋_GB2312" w:hAnsi="仿宋_GB2312" w:cs="仿宋_GB2312" w:eastAsia="仿宋_GB2312"/>
                      <w:sz w:val="22"/>
                      <w:color w:val="000000"/>
                    </w:rPr>
                    <w:t xml:space="preserve"> 输入灵敏度： - 4 dBV；</w:t>
                  </w:r>
                  <w:r>
                    <w:br/>
                  </w:r>
                  <w:r>
                    <w:rPr>
                      <w:rFonts w:ascii="仿宋_GB2312" w:hAnsi="仿宋_GB2312" w:cs="仿宋_GB2312" w:eastAsia="仿宋_GB2312"/>
                      <w:sz w:val="22"/>
                      <w:color w:val="000000"/>
                    </w:rPr>
                    <w:t xml:space="preserve"> 信号处理：DSP, 48 kHz, 24 bits；</w:t>
                  </w:r>
                  <w:r>
                    <w:br/>
                  </w:r>
                  <w:r>
                    <w:rPr>
                      <w:rFonts w:ascii="仿宋_GB2312" w:hAnsi="仿宋_GB2312" w:cs="仿宋_GB2312" w:eastAsia="仿宋_GB2312"/>
                      <w:sz w:val="22"/>
                      <w:color w:val="000000"/>
                    </w:rPr>
                    <w:t xml:space="preserve"> 保护：多重限幅, 短路, 热保护；</w:t>
                  </w:r>
                  <w:r>
                    <w:br/>
                  </w:r>
                  <w:r>
                    <w:rPr>
                      <w:rFonts w:ascii="仿宋_GB2312" w:hAnsi="仿宋_GB2312" w:cs="仿宋_GB2312" w:eastAsia="仿宋_GB2312"/>
                      <w:sz w:val="22"/>
                      <w:color w:val="000000"/>
                    </w:rPr>
                    <w:t xml:space="preserve"> 控制：防啸叫开关,陷波频率旋钮, 高频提升旋钮；</w:t>
                  </w:r>
                  <w:r>
                    <w:br/>
                  </w:r>
                  <w:r>
                    <w:rPr>
                      <w:rFonts w:ascii="仿宋_GB2312" w:hAnsi="仿宋_GB2312" w:cs="仿宋_GB2312" w:eastAsia="仿宋_GB2312"/>
                      <w:sz w:val="22"/>
                      <w:color w:val="000000"/>
                    </w:rPr>
                    <w:t xml:space="preserve"> 尺寸（mm）：约340*300*230</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教师桌椅</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教师桌：桌身采用18MM高密度双贴面板，台面采用25MM高密度防火板1600MM长X600MM 宽X720MM ;高档旋转靠背椅。</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学生桌椅</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桌身采用18MM高密度双贴面板，台面采用25MM高密度防火板 1400MM长X600MM 宽X720M;配套凳子</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机柜</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标准服务器机柜12u</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稳压电源</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输入电压：280V-430V输出电压：相电压220V，线电压380V，稳压精度：220V±3%380V±3%，工作频率：50Hz/60Hz，调整时间：1秒/s(输入电压变化时)环境温度：-5℃—+40℃，效率＞90%无附加波形失真，0.8负载功率因素，电气强度/1min绝缘电阻：≥2M。</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网线</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六类</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箱</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辅材</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电源线、控制线、穿线管、接插件等</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位</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★计算机（核心产品）</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处理器:处理器采用板载设计，采用国产芯片，八核，主频2.7GHz，8MB二级缓存，16纳米制程，70W功耗；</w:t>
                  </w:r>
                  <w:r>
                    <w:br/>
                  </w:r>
                  <w:r>
                    <w:rPr>
                      <w:rFonts w:ascii="仿宋_GB2312" w:hAnsi="仿宋_GB2312" w:cs="仿宋_GB2312" w:eastAsia="仿宋_GB2312"/>
                      <w:sz w:val="22"/>
                      <w:color w:val="000000"/>
                    </w:rPr>
                    <w:t xml:space="preserve"> 内存:配置16GB DDR4 UDIMM内存，配置≥2个内存插槽；</w:t>
                  </w:r>
                  <w:r>
                    <w:br/>
                  </w:r>
                  <w:r>
                    <w:rPr>
                      <w:rFonts w:ascii="仿宋_GB2312" w:hAnsi="仿宋_GB2312" w:cs="仿宋_GB2312" w:eastAsia="仿宋_GB2312"/>
                      <w:sz w:val="22"/>
                      <w:color w:val="000000"/>
                    </w:rPr>
                    <w:t xml:space="preserve"> 显卡:配置集成显卡，支持VGA+HDMI接口，支持4K视频输出；</w:t>
                  </w:r>
                  <w:r>
                    <w:br/>
                  </w:r>
                  <w:r>
                    <w:rPr>
                      <w:rFonts w:ascii="仿宋_GB2312" w:hAnsi="仿宋_GB2312" w:cs="仿宋_GB2312" w:eastAsia="仿宋_GB2312"/>
                      <w:sz w:val="22"/>
                      <w:color w:val="000000"/>
                    </w:rPr>
                    <w:t xml:space="preserve"> 硬盘:512GB M.2接口NVME协议SSD，最高可支持1TB SSD，最大支持2块硬盘扩展，单块容量最大2T；</w:t>
                  </w:r>
                  <w:r>
                    <w:br/>
                  </w:r>
                  <w:r>
                    <w:rPr>
                      <w:rFonts w:ascii="仿宋_GB2312" w:hAnsi="仿宋_GB2312" w:cs="仿宋_GB2312" w:eastAsia="仿宋_GB2312"/>
                      <w:sz w:val="22"/>
                      <w:color w:val="000000"/>
                    </w:rPr>
                    <w:t xml:space="preserve"> 光驱:无；</w:t>
                  </w:r>
                  <w:r>
                    <w:br/>
                  </w:r>
                  <w:r>
                    <w:rPr>
                      <w:rFonts w:ascii="仿宋_GB2312" w:hAnsi="仿宋_GB2312" w:cs="仿宋_GB2312" w:eastAsia="仿宋_GB2312"/>
                      <w:sz w:val="22"/>
                      <w:color w:val="000000"/>
                    </w:rPr>
                    <w:t xml:space="preserve"> 电源:电源功率≤180W；电源通过80PLUS认证；</w:t>
                  </w:r>
                  <w:r>
                    <w:br/>
                  </w:r>
                  <w:r>
                    <w:rPr>
                      <w:rFonts w:ascii="仿宋_GB2312" w:hAnsi="仿宋_GB2312" w:cs="仿宋_GB2312" w:eastAsia="仿宋_GB2312"/>
                      <w:sz w:val="22"/>
                      <w:color w:val="000000"/>
                    </w:rPr>
                    <w:t xml:space="preserve"> 网络:1个RJ45 10/100/1000自适应以太网口；</w:t>
                  </w:r>
                  <w:r>
                    <w:br/>
                  </w:r>
                  <w:r>
                    <w:rPr>
                      <w:rFonts w:ascii="仿宋_GB2312" w:hAnsi="仿宋_GB2312" w:cs="仿宋_GB2312" w:eastAsia="仿宋_GB2312"/>
                      <w:sz w:val="22"/>
                      <w:color w:val="000000"/>
                    </w:rPr>
                    <w:t xml:space="preserve"> 接口扩展 :1个PCIe x16，2个PCIe x1扩展槽；USB接口≥8个（其中前置USB3.0数量≥4个，后置USB3.0数量≥2个，USB2.0数量≥2个），音频接口：麦克风1个，耳机1个；后端3个Audio音频接口；</w:t>
                  </w:r>
                  <w:r>
                    <w:br/>
                  </w:r>
                  <w:r>
                    <w:rPr>
                      <w:rFonts w:ascii="仿宋_GB2312" w:hAnsi="仿宋_GB2312" w:cs="仿宋_GB2312" w:eastAsia="仿宋_GB2312"/>
                      <w:sz w:val="22"/>
                      <w:color w:val="000000"/>
                    </w:rPr>
                    <w:t xml:space="preserve"> 易用性:免工具拆卸机箱、带顶置提手，便于维护（不接受组装）</w:t>
                  </w:r>
                  <w:r>
                    <w:br/>
                  </w:r>
                  <w:r>
                    <w:rPr>
                      <w:rFonts w:ascii="仿宋_GB2312" w:hAnsi="仿宋_GB2312" w:cs="仿宋_GB2312" w:eastAsia="仿宋_GB2312"/>
                      <w:sz w:val="22"/>
                      <w:color w:val="000000"/>
                    </w:rPr>
                    <w:t xml:space="preserve"> 显示器显示器：配置≥23.8寸LED显示器，与主机同品牌，分辨率≥1920*1080，刷新频率≥75Hz，对比度≥3000:1，视频接口VGA+HDMI；</w:t>
                  </w:r>
                  <w:r>
                    <w:br/>
                  </w:r>
                  <w:r>
                    <w:rPr>
                      <w:rFonts w:ascii="仿宋_GB2312" w:hAnsi="仿宋_GB2312" w:cs="仿宋_GB2312" w:eastAsia="仿宋_GB2312"/>
                      <w:sz w:val="22"/>
                      <w:color w:val="000000"/>
                    </w:rPr>
                    <w:t xml:space="preserve"> 预装国产操作系统；</w:t>
                  </w:r>
                  <w:r>
                    <w:br/>
                  </w:r>
                  <w:r>
                    <w:rPr>
                      <w:rFonts w:ascii="仿宋_GB2312" w:hAnsi="仿宋_GB2312" w:cs="仿宋_GB2312" w:eastAsia="仿宋_GB2312"/>
                      <w:sz w:val="22"/>
                      <w:color w:val="000000"/>
                    </w:rPr>
                    <w:t xml:space="preserve"> 国产软件：软件包含文字处理、表格计算、幻灯片演示三个模块，文字模块需支持章节导航、书签导航功能。“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r>
                    <w:br/>
                  </w:r>
                  <w:r>
                    <w:rPr>
                      <w:rFonts w:ascii="仿宋_GB2312" w:hAnsi="仿宋_GB2312" w:cs="仿宋_GB2312" w:eastAsia="仿宋_GB2312"/>
                      <w:sz w:val="22"/>
                      <w:color w:val="000000"/>
                    </w:rPr>
                    <w:t xml:space="preserve"> 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打印机</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产品定位 多功能商用一体机</w:t>
                  </w:r>
                  <w:r>
                    <w:br/>
                  </w:r>
                  <w:r>
                    <w:rPr>
                      <w:rFonts w:ascii="仿宋_GB2312" w:hAnsi="仿宋_GB2312" w:cs="仿宋_GB2312" w:eastAsia="仿宋_GB2312"/>
                      <w:sz w:val="22"/>
                      <w:color w:val="000000"/>
                    </w:rPr>
                    <w:t xml:space="preserve"> 产品类型 黑白激光多功能一体机</w:t>
                  </w:r>
                  <w:r>
                    <w:br/>
                  </w:r>
                  <w:r>
                    <w:rPr>
                      <w:rFonts w:ascii="仿宋_GB2312" w:hAnsi="仿宋_GB2312" w:cs="仿宋_GB2312" w:eastAsia="仿宋_GB2312"/>
                      <w:sz w:val="22"/>
                      <w:color w:val="000000"/>
                    </w:rPr>
                    <w:t xml:space="preserve"> 涵盖功能 打印/复印/扫描</w:t>
                  </w:r>
                  <w:r>
                    <w:br/>
                  </w:r>
                  <w:r>
                    <w:rPr>
                      <w:rFonts w:ascii="仿宋_GB2312" w:hAnsi="仿宋_GB2312" w:cs="仿宋_GB2312" w:eastAsia="仿宋_GB2312"/>
                      <w:sz w:val="22"/>
                      <w:color w:val="000000"/>
                    </w:rPr>
                    <w:t xml:space="preserve"> 最大处理幅面 A4</w:t>
                  </w:r>
                  <w:r>
                    <w:br/>
                  </w:r>
                  <w:r>
                    <w:rPr>
                      <w:rFonts w:ascii="仿宋_GB2312" w:hAnsi="仿宋_GB2312" w:cs="仿宋_GB2312" w:eastAsia="仿宋_GB2312"/>
                      <w:sz w:val="22"/>
                      <w:color w:val="000000"/>
                    </w:rPr>
                    <w:t xml:space="preserve"> 耗材类型 鼓粉分离</w:t>
                  </w:r>
                  <w:r>
                    <w:br/>
                  </w:r>
                  <w:r>
                    <w:rPr>
                      <w:rFonts w:ascii="仿宋_GB2312" w:hAnsi="仿宋_GB2312" w:cs="仿宋_GB2312" w:eastAsia="仿宋_GB2312"/>
                      <w:sz w:val="22"/>
                      <w:color w:val="000000"/>
                    </w:rPr>
                    <w:t xml:space="preserve"> 耗材容量 硒鼓LD2451：12000页，墨粉LT2451：1500页，LT2451H：2600页；随机硒鼓：12000页，随机墨粉：2600页</w:t>
                  </w:r>
                  <w:r>
                    <w:br/>
                  </w:r>
                  <w:r>
                    <w:rPr>
                      <w:rFonts w:ascii="仿宋_GB2312" w:hAnsi="仿宋_GB2312" w:cs="仿宋_GB2312" w:eastAsia="仿宋_GB2312"/>
                      <w:sz w:val="22"/>
                      <w:color w:val="000000"/>
                    </w:rPr>
                    <w:t xml:space="preserve"> 双面功能 自动</w:t>
                  </w:r>
                  <w:r>
                    <w:br/>
                  </w:r>
                  <w:r>
                    <w:rPr>
                      <w:rFonts w:ascii="仿宋_GB2312" w:hAnsi="仿宋_GB2312" w:cs="仿宋_GB2312" w:eastAsia="仿宋_GB2312"/>
                      <w:sz w:val="22"/>
                      <w:color w:val="000000"/>
                    </w:rPr>
                    <w:t xml:space="preserve"> 网络功能 支持有线网络打印</w:t>
                  </w:r>
                  <w:r>
                    <w:br/>
                  </w:r>
                  <w:r>
                    <w:rPr>
                      <w:rFonts w:ascii="仿宋_GB2312" w:hAnsi="仿宋_GB2312" w:cs="仿宋_GB2312" w:eastAsia="仿宋_GB2312"/>
                      <w:sz w:val="22"/>
                      <w:color w:val="000000"/>
                    </w:rPr>
                    <w:t xml:space="preserve"> 移动打印 Airprint打印</w:t>
                  </w:r>
                  <w:r>
                    <w:br/>
                  </w:r>
                  <w:r>
                    <w:rPr>
                      <w:rFonts w:ascii="仿宋_GB2312" w:hAnsi="仿宋_GB2312" w:cs="仿宋_GB2312" w:eastAsia="仿宋_GB2312"/>
                      <w:sz w:val="22"/>
                      <w:color w:val="000000"/>
                    </w:rPr>
                    <w:t xml:space="preserve"> 打印功能</w:t>
                  </w:r>
                  <w:r>
                    <w:br/>
                  </w:r>
                  <w:r>
                    <w:rPr>
                      <w:rFonts w:ascii="仿宋_GB2312" w:hAnsi="仿宋_GB2312" w:cs="仿宋_GB2312" w:eastAsia="仿宋_GB2312"/>
                      <w:sz w:val="22"/>
                      <w:color w:val="000000"/>
                    </w:rPr>
                    <w:t xml:space="preserve"> 黑白打印速度 30ppm</w:t>
                  </w:r>
                  <w:r>
                    <w:br/>
                  </w:r>
                  <w:r>
                    <w:rPr>
                      <w:rFonts w:ascii="仿宋_GB2312" w:hAnsi="仿宋_GB2312" w:cs="仿宋_GB2312" w:eastAsia="仿宋_GB2312"/>
                      <w:sz w:val="22"/>
                      <w:color w:val="000000"/>
                    </w:rPr>
                    <w:t xml:space="preserve"> 打印分辨率 HQ1200，600×600dpi</w:t>
                  </w:r>
                  <w:r>
                    <w:br/>
                  </w:r>
                  <w:r>
                    <w:rPr>
                      <w:rFonts w:ascii="仿宋_GB2312" w:hAnsi="仿宋_GB2312" w:cs="仿宋_GB2312" w:eastAsia="仿宋_GB2312"/>
                      <w:sz w:val="22"/>
                      <w:color w:val="000000"/>
                    </w:rPr>
                    <w:t xml:space="preserve"> 首页打印时间 ＜8.5秒</w:t>
                  </w:r>
                  <w:r>
                    <w:br/>
                  </w:r>
                  <w:r>
                    <w:rPr>
                      <w:rFonts w:ascii="仿宋_GB2312" w:hAnsi="仿宋_GB2312" w:cs="仿宋_GB2312" w:eastAsia="仿宋_GB2312"/>
                      <w:sz w:val="22"/>
                      <w:color w:val="000000"/>
                    </w:rPr>
                    <w:t xml:space="preserve"> 打印语言 GDI</w:t>
                  </w:r>
                  <w:r>
                    <w:br/>
                  </w:r>
                  <w:r>
                    <w:rPr>
                      <w:rFonts w:ascii="仿宋_GB2312" w:hAnsi="仿宋_GB2312" w:cs="仿宋_GB2312" w:eastAsia="仿宋_GB2312"/>
                      <w:sz w:val="22"/>
                      <w:color w:val="000000"/>
                    </w:rPr>
                    <w:t xml:space="preserve"> 打印其它性能 支持支票打印，多合一打印，打印工场，水印打印，多页合并打印，反转打印，小册子打印，页眉页脚打印，海报打印，自定义纸张打印，省墨打印，墨粉浓度调整</w:t>
                  </w:r>
                  <w:r>
                    <w:br/>
                  </w:r>
                  <w:r>
                    <w:rPr>
                      <w:rFonts w:ascii="仿宋_GB2312" w:hAnsi="仿宋_GB2312" w:cs="仿宋_GB2312" w:eastAsia="仿宋_GB2312"/>
                      <w:sz w:val="22"/>
                      <w:color w:val="000000"/>
                    </w:rPr>
                    <w:t xml:space="preserve"> 复印功能</w:t>
                  </w:r>
                  <w:r>
                    <w:br/>
                  </w:r>
                  <w:r>
                    <w:rPr>
                      <w:rFonts w:ascii="仿宋_GB2312" w:hAnsi="仿宋_GB2312" w:cs="仿宋_GB2312" w:eastAsia="仿宋_GB2312"/>
                      <w:sz w:val="22"/>
                      <w:color w:val="000000"/>
                    </w:rPr>
                    <w:t xml:space="preserve"> 复印速度 30cpm</w:t>
                  </w:r>
                  <w:r>
                    <w:br/>
                  </w:r>
                  <w:r>
                    <w:rPr>
                      <w:rFonts w:ascii="仿宋_GB2312" w:hAnsi="仿宋_GB2312" w:cs="仿宋_GB2312" w:eastAsia="仿宋_GB2312"/>
                      <w:sz w:val="22"/>
                      <w:color w:val="000000"/>
                    </w:rPr>
                    <w:t xml:space="preserve"> 复印分辨率 600×600dpi</w:t>
                  </w:r>
                  <w:r>
                    <w:br/>
                  </w:r>
                  <w:r>
                    <w:rPr>
                      <w:rFonts w:ascii="仿宋_GB2312" w:hAnsi="仿宋_GB2312" w:cs="仿宋_GB2312" w:eastAsia="仿宋_GB2312"/>
                      <w:sz w:val="22"/>
                      <w:color w:val="000000"/>
                    </w:rPr>
                    <w:t xml:space="preserve"> 首页复印时间 ＜10秒</w:t>
                  </w:r>
                  <w:r>
                    <w:br/>
                  </w:r>
                  <w:r>
                    <w:rPr>
                      <w:rFonts w:ascii="仿宋_GB2312" w:hAnsi="仿宋_GB2312" w:cs="仿宋_GB2312" w:eastAsia="仿宋_GB2312"/>
                      <w:sz w:val="22"/>
                      <w:color w:val="000000"/>
                    </w:rPr>
                    <w:t xml:space="preserve"> 证卡复印 一键身份证双面复印，一键票证复印</w:t>
                  </w:r>
                  <w:r>
                    <w:br/>
                  </w:r>
                  <w:r>
                    <w:rPr>
                      <w:rFonts w:ascii="仿宋_GB2312" w:hAnsi="仿宋_GB2312" w:cs="仿宋_GB2312" w:eastAsia="仿宋_GB2312"/>
                      <w:sz w:val="22"/>
                      <w:color w:val="000000"/>
                    </w:rPr>
                    <w:t xml:space="preserve"> 缩放范围 25-400%（最小调整量为1%）</w:t>
                  </w:r>
                  <w:r>
                    <w:br/>
                  </w:r>
                  <w:r>
                    <w:rPr>
                      <w:rFonts w:ascii="仿宋_GB2312" w:hAnsi="仿宋_GB2312" w:cs="仿宋_GB2312" w:eastAsia="仿宋_GB2312"/>
                      <w:sz w:val="22"/>
                      <w:color w:val="000000"/>
                    </w:rPr>
                    <w:t xml:space="preserve"> 扫描功能</w:t>
                  </w:r>
                  <w:r>
                    <w:br/>
                  </w:r>
                  <w:r>
                    <w:rPr>
                      <w:rFonts w:ascii="仿宋_GB2312" w:hAnsi="仿宋_GB2312" w:cs="仿宋_GB2312" w:eastAsia="仿宋_GB2312"/>
                      <w:sz w:val="22"/>
                      <w:color w:val="000000"/>
                    </w:rPr>
                    <w:t xml:space="preserve"> 扫描控制器 标准配置</w:t>
                  </w:r>
                  <w:r>
                    <w:br/>
                  </w:r>
                  <w:r>
                    <w:rPr>
                      <w:rFonts w:ascii="仿宋_GB2312" w:hAnsi="仿宋_GB2312" w:cs="仿宋_GB2312" w:eastAsia="仿宋_GB2312"/>
                      <w:sz w:val="22"/>
                      <w:color w:val="000000"/>
                    </w:rPr>
                    <w:t xml:space="preserve"> 扫描类型 平板式</w:t>
                  </w:r>
                  <w:r>
                    <w:br/>
                  </w:r>
                  <w:r>
                    <w:rPr>
                      <w:rFonts w:ascii="仿宋_GB2312" w:hAnsi="仿宋_GB2312" w:cs="仿宋_GB2312" w:eastAsia="仿宋_GB2312"/>
                      <w:sz w:val="22"/>
                      <w:color w:val="000000"/>
                    </w:rPr>
                    <w:t xml:space="preserve"> 扫描元件 彩色CIS</w:t>
                  </w:r>
                  <w:r>
                    <w:br/>
                  </w:r>
                  <w:r>
                    <w:rPr>
                      <w:rFonts w:ascii="仿宋_GB2312" w:hAnsi="仿宋_GB2312" w:cs="仿宋_GB2312" w:eastAsia="仿宋_GB2312"/>
                      <w:sz w:val="22"/>
                      <w:color w:val="000000"/>
                    </w:rPr>
                    <w:t xml:space="preserve"> 扫描速度 单色：2.63秒，彩色：7.89秒</w:t>
                  </w:r>
                  <w:r>
                    <w:br/>
                  </w:r>
                  <w:r>
                    <w:rPr>
                      <w:rFonts w:ascii="仿宋_GB2312" w:hAnsi="仿宋_GB2312" w:cs="仿宋_GB2312" w:eastAsia="仿宋_GB2312"/>
                      <w:sz w:val="22"/>
                      <w:color w:val="000000"/>
                    </w:rPr>
                    <w:t xml:space="preserve"> 光学分辨率 600×2400dpi</w:t>
                  </w:r>
                  <w:r>
                    <w:br/>
                  </w:r>
                  <w:r>
                    <w:rPr>
                      <w:rFonts w:ascii="仿宋_GB2312" w:hAnsi="仿宋_GB2312" w:cs="仿宋_GB2312" w:eastAsia="仿宋_GB2312"/>
                      <w:sz w:val="22"/>
                      <w:color w:val="000000"/>
                    </w:rPr>
                    <w:t xml:space="preserve"> 最大分辨率 19200×19200dpi</w:t>
                  </w:r>
                  <w:r>
                    <w:br/>
                  </w:r>
                  <w:r>
                    <w:rPr>
                      <w:rFonts w:ascii="仿宋_GB2312" w:hAnsi="仿宋_GB2312" w:cs="仿宋_GB2312" w:eastAsia="仿宋_GB2312"/>
                      <w:sz w:val="22"/>
                      <w:color w:val="000000"/>
                    </w:rPr>
                    <w:t xml:space="preserve"> 灰度等级 256级</w:t>
                  </w:r>
                  <w:r>
                    <w:br/>
                  </w:r>
                  <w:r>
                    <w:rPr>
                      <w:rFonts w:ascii="仿宋_GB2312" w:hAnsi="仿宋_GB2312" w:cs="仿宋_GB2312" w:eastAsia="仿宋_GB2312"/>
                      <w:sz w:val="22"/>
                      <w:color w:val="000000"/>
                    </w:rPr>
                    <w:t xml:space="preserve"> 介质规格</w:t>
                  </w:r>
                  <w:r>
                    <w:br/>
                  </w:r>
                  <w:r>
                    <w:rPr>
                      <w:rFonts w:ascii="仿宋_GB2312" w:hAnsi="仿宋_GB2312" w:cs="仿宋_GB2312" w:eastAsia="仿宋_GB2312"/>
                      <w:sz w:val="22"/>
                      <w:color w:val="000000"/>
                    </w:rPr>
                    <w:t xml:space="preserve"> 介质类型 普通纸，厚纸，铜版纸，再生纸，信封，纸标签</w:t>
                  </w:r>
                  <w:r>
                    <w:br/>
                  </w:r>
                  <w:r>
                    <w:rPr>
                      <w:rFonts w:ascii="仿宋_GB2312" w:hAnsi="仿宋_GB2312" w:cs="仿宋_GB2312" w:eastAsia="仿宋_GB2312"/>
                      <w:sz w:val="22"/>
                      <w:color w:val="000000"/>
                    </w:rPr>
                    <w:t xml:space="preserve"> 介质尺寸 A4，Letter，B5(ISO/JIS)，A5，A5(长边)，B6(ISO)，A6，Executive，16K</w:t>
                  </w:r>
                  <w:r>
                    <w:br/>
                  </w:r>
                  <w:r>
                    <w:rPr>
                      <w:rFonts w:ascii="仿宋_GB2312" w:hAnsi="仿宋_GB2312" w:cs="仿宋_GB2312" w:eastAsia="仿宋_GB2312"/>
                      <w:sz w:val="22"/>
                      <w:color w:val="000000"/>
                    </w:rPr>
                    <w:t xml:space="preserve"> 介质重量 标准：60-105g/㎡，手动：60-163g/㎡</w:t>
                  </w:r>
                  <w:r>
                    <w:br/>
                  </w:r>
                  <w:r>
                    <w:rPr>
                      <w:rFonts w:ascii="仿宋_GB2312" w:hAnsi="仿宋_GB2312" w:cs="仿宋_GB2312" w:eastAsia="仿宋_GB2312"/>
                      <w:sz w:val="22"/>
                      <w:color w:val="000000"/>
                    </w:rPr>
                    <w:t xml:space="preserve"> 供纸盒容量 标配：250页，手动纸盘：1页</w:t>
                  </w:r>
                  <w:r>
                    <w:br/>
                  </w:r>
                  <w:r>
                    <w:rPr>
                      <w:rFonts w:ascii="仿宋_GB2312" w:hAnsi="仿宋_GB2312" w:cs="仿宋_GB2312" w:eastAsia="仿宋_GB2312"/>
                      <w:sz w:val="22"/>
                      <w:color w:val="000000"/>
                    </w:rPr>
                    <w:t xml:space="preserve"> 输出容量 标配：100页</w:t>
                  </w:r>
                  <w:r>
                    <w:br/>
                  </w:r>
                  <w:r>
                    <w:rPr>
                      <w:rFonts w:ascii="仿宋_GB2312" w:hAnsi="仿宋_GB2312" w:cs="仿宋_GB2312" w:eastAsia="仿宋_GB2312"/>
                      <w:sz w:val="22"/>
                      <w:color w:val="000000"/>
                    </w:rPr>
                    <w:t xml:space="preserve"> 自动供纸器 支持，可进纸35页</w:t>
                  </w:r>
                  <w:r>
                    <w:br/>
                  </w:r>
                  <w:r>
                    <w:rPr>
                      <w:rFonts w:ascii="仿宋_GB2312" w:hAnsi="仿宋_GB2312" w:cs="仿宋_GB2312" w:eastAsia="仿宋_GB2312"/>
                      <w:sz w:val="22"/>
                      <w:color w:val="000000"/>
                    </w:rPr>
                    <w:t xml:space="preserve"> 其它参数</w:t>
                  </w:r>
                  <w:r>
                    <w:br/>
                  </w:r>
                  <w:r>
                    <w:rPr>
                      <w:rFonts w:ascii="仿宋_GB2312" w:hAnsi="仿宋_GB2312" w:cs="仿宋_GB2312" w:eastAsia="仿宋_GB2312"/>
                      <w:sz w:val="22"/>
                      <w:color w:val="000000"/>
                    </w:rPr>
                    <w:t xml:space="preserve"> 显示屏 10字符×2行中文液晶显示</w:t>
                  </w:r>
                  <w:r>
                    <w:br/>
                  </w:r>
                  <w:r>
                    <w:rPr>
                      <w:rFonts w:ascii="仿宋_GB2312" w:hAnsi="仿宋_GB2312" w:cs="仿宋_GB2312" w:eastAsia="仿宋_GB2312"/>
                      <w:sz w:val="22"/>
                      <w:color w:val="000000"/>
                    </w:rPr>
                    <w:t xml:space="preserve"> 处理器 266MHz</w:t>
                  </w:r>
                  <w:r>
                    <w:br/>
                  </w:r>
                  <w:r>
                    <w:rPr>
                      <w:rFonts w:ascii="仿宋_GB2312" w:hAnsi="仿宋_GB2312" w:cs="仿宋_GB2312" w:eastAsia="仿宋_GB2312"/>
                      <w:sz w:val="22"/>
                      <w:color w:val="000000"/>
                    </w:rPr>
                    <w:t xml:space="preserve"> 内存 标配：32MB，最大：32MB</w:t>
                  </w:r>
                  <w:r>
                    <w:br/>
                  </w:r>
                  <w:r>
                    <w:rPr>
                      <w:rFonts w:ascii="仿宋_GB2312" w:hAnsi="仿宋_GB2312" w:cs="仿宋_GB2312" w:eastAsia="仿宋_GB2312"/>
                      <w:sz w:val="22"/>
                      <w:color w:val="000000"/>
                    </w:rPr>
                    <w:t xml:space="preserve"> 系统平台 Windows XP家庭版/XP专业版/XP专业版 x64版本/Server 2003(仅限网络)/Server 2003 x64版本(仅限网络)/Vista/Server 2008(仅限网络)/Server 2008 R2(仅限网络)/7/8/8.1/Server 2012(仅限网络)/Server 2012 R2(仅限网络)；Mac OS X v10.7.5，10.8.x，10.9.x(仅下载)；CUPS，LPD/LPRng(x86/x64环境)</w:t>
                  </w:r>
                  <w:r>
                    <w:br/>
                  </w:r>
                  <w:r>
                    <w:rPr>
                      <w:rFonts w:ascii="仿宋_GB2312" w:hAnsi="仿宋_GB2312" w:cs="仿宋_GB2312" w:eastAsia="仿宋_GB2312"/>
                      <w:sz w:val="22"/>
                      <w:color w:val="000000"/>
                    </w:rPr>
                    <w:t xml:space="preserve"> 接口类型 USB2.0，10Base-T/100Base-TX（RJ-45网络接口）</w:t>
                  </w:r>
                  <w:r>
                    <w:br/>
                  </w:r>
                  <w:r>
                    <w:rPr>
                      <w:rFonts w:ascii="仿宋_GB2312" w:hAnsi="仿宋_GB2312" w:cs="仿宋_GB2312" w:eastAsia="仿宋_GB2312"/>
                      <w:sz w:val="22"/>
                      <w:color w:val="000000"/>
                    </w:rPr>
                    <w:t xml:space="preserve"> 耗电量 打印：平均≤445W，待机：平均≤55W，休眠：平均0.9W</w:t>
                  </w:r>
                  <w:r>
                    <w:br/>
                  </w:r>
                  <w:r>
                    <w:rPr>
                      <w:rFonts w:ascii="仿宋_GB2312" w:hAnsi="仿宋_GB2312" w:cs="仿宋_GB2312" w:eastAsia="仿宋_GB2312"/>
                      <w:sz w:val="22"/>
                      <w:color w:val="000000"/>
                    </w:rPr>
                    <w:t xml:space="preserve"> 产品尺寸 405×398.5×316.5mm</w:t>
                  </w:r>
                  <w:r>
                    <w:br/>
                  </w:r>
                  <w:r>
                    <w:rPr>
                      <w:rFonts w:ascii="仿宋_GB2312" w:hAnsi="仿宋_GB2312" w:cs="仿宋_GB2312" w:eastAsia="仿宋_GB2312"/>
                      <w:sz w:val="22"/>
                      <w:color w:val="000000"/>
                    </w:rPr>
                    <w:t xml:space="preserve"> 产品重量 11.5kg</w:t>
                  </w:r>
                  <w:r>
                    <w:br/>
                  </w:r>
                  <w:r>
                    <w:rPr>
                      <w:rFonts w:ascii="仿宋_GB2312" w:hAnsi="仿宋_GB2312" w:cs="仿宋_GB2312" w:eastAsia="仿宋_GB2312"/>
                      <w:sz w:val="22"/>
                      <w:color w:val="000000"/>
                    </w:rPr>
                    <w:t xml:space="preserve"> 其它特点 认证信息：CCC，PTT，节能认证，环境认证，能效标识</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复印机</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产品类型 黑白激光</w:t>
                  </w:r>
                  <w:r>
                    <w:br/>
                  </w:r>
                  <w:r>
                    <w:rPr>
                      <w:rFonts w:ascii="仿宋_GB2312" w:hAnsi="仿宋_GB2312" w:cs="仿宋_GB2312" w:eastAsia="仿宋_GB2312"/>
                      <w:sz w:val="22"/>
                      <w:color w:val="000000"/>
                    </w:rPr>
                    <w:t xml:space="preserve"> 颜色类型 白色</w:t>
                  </w:r>
                  <w:r>
                    <w:br/>
                  </w:r>
                  <w:r>
                    <w:rPr>
                      <w:rFonts w:ascii="仿宋_GB2312" w:hAnsi="仿宋_GB2312" w:cs="仿宋_GB2312" w:eastAsia="仿宋_GB2312"/>
                      <w:sz w:val="22"/>
                      <w:color w:val="000000"/>
                    </w:rPr>
                    <w:t xml:space="preserve"> 涵盖功能 复印/打印/扫描</w:t>
                  </w:r>
                  <w:r>
                    <w:br/>
                  </w:r>
                  <w:r>
                    <w:rPr>
                      <w:rFonts w:ascii="仿宋_GB2312" w:hAnsi="仿宋_GB2312" w:cs="仿宋_GB2312" w:eastAsia="仿宋_GB2312"/>
                      <w:sz w:val="22"/>
                      <w:color w:val="000000"/>
                    </w:rPr>
                    <w:t xml:space="preserve"> 最大原稿尺寸 A3</w:t>
                  </w:r>
                  <w:r>
                    <w:br/>
                  </w:r>
                  <w:r>
                    <w:rPr>
                      <w:rFonts w:ascii="仿宋_GB2312" w:hAnsi="仿宋_GB2312" w:cs="仿宋_GB2312" w:eastAsia="仿宋_GB2312"/>
                      <w:sz w:val="22"/>
                      <w:color w:val="000000"/>
                    </w:rPr>
                    <w:t xml:space="preserve"> 内存容量 2GB</w:t>
                  </w:r>
                  <w:r>
                    <w:br/>
                  </w:r>
                  <w:r>
                    <w:rPr>
                      <w:rFonts w:ascii="仿宋_GB2312" w:hAnsi="仿宋_GB2312" w:cs="仿宋_GB2312" w:eastAsia="仿宋_GB2312"/>
                      <w:sz w:val="22"/>
                      <w:color w:val="000000"/>
                    </w:rPr>
                    <w:t xml:space="preserve"> 供纸容量 标配纸盒：550页（2个），手送纸盘：100页</w:t>
                  </w:r>
                  <w:r>
                    <w:br/>
                  </w:r>
                  <w:r>
                    <w:rPr>
                      <w:rFonts w:ascii="仿宋_GB2312" w:hAnsi="仿宋_GB2312" w:cs="仿宋_GB2312" w:eastAsia="仿宋_GB2312"/>
                      <w:sz w:val="22"/>
                      <w:color w:val="000000"/>
                    </w:rPr>
                    <w:t xml:space="preserve"> 耗材描述 NPG-88/88L墨粉，NPG-68感光鼓</w:t>
                  </w:r>
                  <w:r>
                    <w:br/>
                  </w:r>
                  <w:r>
                    <w:rPr>
                      <w:rFonts w:ascii="仿宋_GB2312" w:hAnsi="仿宋_GB2312" w:cs="仿宋_GB2312" w:eastAsia="仿宋_GB2312"/>
                      <w:sz w:val="22"/>
                      <w:color w:val="000000"/>
                    </w:rPr>
                    <w:t xml:space="preserve"> 双面器 可双面打印</w:t>
                  </w:r>
                  <w:r>
                    <w:br/>
                  </w:r>
                  <w:r>
                    <w:rPr>
                      <w:rFonts w:ascii="仿宋_GB2312" w:hAnsi="仿宋_GB2312" w:cs="仿宋_GB2312" w:eastAsia="仿宋_GB2312"/>
                      <w:sz w:val="22"/>
                      <w:color w:val="000000"/>
                    </w:rPr>
                    <w:t xml:space="preserve"> 复印功能</w:t>
                  </w:r>
                  <w:r>
                    <w:br/>
                  </w:r>
                  <w:r>
                    <w:rPr>
                      <w:rFonts w:ascii="仿宋_GB2312" w:hAnsi="仿宋_GB2312" w:cs="仿宋_GB2312" w:eastAsia="仿宋_GB2312"/>
                      <w:sz w:val="22"/>
                      <w:color w:val="000000"/>
                    </w:rPr>
                    <w:t xml:space="preserve"> 复印方式 激光静电转印方式</w:t>
                  </w:r>
                  <w:r>
                    <w:br/>
                  </w:r>
                  <w:r>
                    <w:rPr>
                      <w:rFonts w:ascii="仿宋_GB2312" w:hAnsi="仿宋_GB2312" w:cs="仿宋_GB2312" w:eastAsia="仿宋_GB2312"/>
                      <w:sz w:val="22"/>
                      <w:color w:val="000000"/>
                    </w:rPr>
                    <w:t xml:space="preserve"> 显影系统 干式单组分显影</w:t>
                  </w:r>
                  <w:r>
                    <w:br/>
                  </w:r>
                  <w:r>
                    <w:rPr>
                      <w:rFonts w:ascii="仿宋_GB2312" w:hAnsi="仿宋_GB2312" w:cs="仿宋_GB2312" w:eastAsia="仿宋_GB2312"/>
                      <w:sz w:val="22"/>
                      <w:color w:val="000000"/>
                    </w:rPr>
                    <w:t xml:space="preserve"> 定影系统 高级彩色快速定影技术</w:t>
                  </w:r>
                  <w:r>
                    <w:br/>
                  </w:r>
                  <w:r>
                    <w:rPr>
                      <w:rFonts w:ascii="仿宋_GB2312" w:hAnsi="仿宋_GB2312" w:cs="仿宋_GB2312" w:eastAsia="仿宋_GB2312"/>
                      <w:sz w:val="22"/>
                      <w:color w:val="000000"/>
                    </w:rPr>
                    <w:t xml:space="preserve"> 复印分辨率 600×600dpi</w:t>
                  </w:r>
                  <w:r>
                    <w:br/>
                  </w:r>
                  <w:r>
                    <w:rPr>
                      <w:rFonts w:ascii="仿宋_GB2312" w:hAnsi="仿宋_GB2312" w:cs="仿宋_GB2312" w:eastAsia="仿宋_GB2312"/>
                      <w:sz w:val="22"/>
                      <w:color w:val="000000"/>
                    </w:rPr>
                    <w:t xml:space="preserve"> 预热时间 主机电源打开时：10秒以内，睡眠模式恢复时：10秒以内</w:t>
                  </w:r>
                  <w:r>
                    <w:br/>
                  </w:r>
                  <w:r>
                    <w:rPr>
                      <w:rFonts w:ascii="仿宋_GB2312" w:hAnsi="仿宋_GB2312" w:cs="仿宋_GB2312" w:eastAsia="仿宋_GB2312"/>
                      <w:sz w:val="22"/>
                      <w:color w:val="000000"/>
                    </w:rPr>
                    <w:t xml:space="preserve"> 首页复印时间 BK：7.0s</w:t>
                  </w:r>
                  <w:r>
                    <w:br/>
                  </w:r>
                  <w:r>
                    <w:rPr>
                      <w:rFonts w:ascii="仿宋_GB2312" w:hAnsi="仿宋_GB2312" w:cs="仿宋_GB2312" w:eastAsia="仿宋_GB2312"/>
                      <w:sz w:val="22"/>
                      <w:color w:val="000000"/>
                    </w:rPr>
                    <w:t xml:space="preserve"> CL：8.7s</w:t>
                  </w:r>
                  <w:r>
                    <w:br/>
                  </w:r>
                  <w:r>
                    <w:rPr>
                      <w:rFonts w:ascii="仿宋_GB2312" w:hAnsi="仿宋_GB2312" w:cs="仿宋_GB2312" w:eastAsia="仿宋_GB2312"/>
                      <w:sz w:val="22"/>
                      <w:color w:val="000000"/>
                    </w:rPr>
                    <w:t xml:space="preserve"> 连续复印页数 1-999页</w:t>
                  </w:r>
                  <w:r>
                    <w:br/>
                  </w:r>
                  <w:r>
                    <w:rPr>
                      <w:rFonts w:ascii="仿宋_GB2312" w:hAnsi="仿宋_GB2312" w:cs="仿宋_GB2312" w:eastAsia="仿宋_GB2312"/>
                      <w:sz w:val="22"/>
                      <w:color w:val="000000"/>
                    </w:rPr>
                    <w:t xml:space="preserve"> 复印倍率 25%，50%，61%，70%，81%，86%，115%，122%，141%，200%，400%</w:t>
                  </w:r>
                  <w:r>
                    <w:br/>
                  </w:r>
                  <w:r>
                    <w:rPr>
                      <w:rFonts w:ascii="仿宋_GB2312" w:hAnsi="仿宋_GB2312" w:cs="仿宋_GB2312" w:eastAsia="仿宋_GB2312"/>
                      <w:sz w:val="22"/>
                      <w:color w:val="000000"/>
                    </w:rPr>
                    <w:t xml:space="preserve"> 打印功能</w:t>
                  </w:r>
                  <w:r>
                    <w:br/>
                  </w:r>
                  <w:r>
                    <w:rPr>
                      <w:rFonts w:ascii="仿宋_GB2312" w:hAnsi="仿宋_GB2312" w:cs="仿宋_GB2312" w:eastAsia="仿宋_GB2312"/>
                      <w:sz w:val="22"/>
                      <w:color w:val="000000"/>
                    </w:rPr>
                    <w:t xml:space="preserve"> 打印分辨率 600×600dpi</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7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速印机</w:t>
                  </w:r>
                </w:p>
              </w:tc>
              <w:tc>
                <w:tcPr>
                  <w:tcW w:type="dxa" w:w="17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工作方式 高速数码制版/全自动孔版印刷</w:t>
                  </w:r>
                  <w:r>
                    <w:br/>
                  </w:r>
                  <w:r>
                    <w:rPr>
                      <w:rFonts w:ascii="仿宋_GB2312" w:hAnsi="仿宋_GB2312" w:cs="仿宋_GB2312" w:eastAsia="仿宋_GB2312"/>
                      <w:sz w:val="22"/>
                      <w:color w:val="000000"/>
                    </w:rPr>
                    <w:t xml:space="preserve"> 分辨率 扫描分辨率：600x600dpi</w:t>
                  </w:r>
                  <w:r>
                    <w:br/>
                  </w:r>
                  <w:r>
                    <w:rPr>
                      <w:rFonts w:ascii="仿宋_GB2312" w:hAnsi="仿宋_GB2312" w:cs="仿宋_GB2312" w:eastAsia="仿宋_GB2312"/>
                      <w:sz w:val="22"/>
                      <w:color w:val="000000"/>
                    </w:rPr>
                    <w:t xml:space="preserve"> 印刷分辨率：300x600dpi（穿孔密度：600x600dpi），设定快速制版时：300x400dpi（穿孔密度：600x400dpi）</w:t>
                  </w:r>
                  <w:r>
                    <w:br/>
                  </w:r>
                  <w:r>
                    <w:rPr>
                      <w:rFonts w:ascii="仿宋_GB2312" w:hAnsi="仿宋_GB2312" w:cs="仿宋_GB2312" w:eastAsia="仿宋_GB2312"/>
                      <w:sz w:val="22"/>
                      <w:color w:val="000000"/>
                    </w:rPr>
                    <w:t xml:space="preserve"> 制版时间 快速制版关闭：约16秒（A4，长边进纸）</w:t>
                  </w:r>
                  <w:r>
                    <w:br/>
                  </w:r>
                  <w:r>
                    <w:rPr>
                      <w:rFonts w:ascii="仿宋_GB2312" w:hAnsi="仿宋_GB2312" w:cs="仿宋_GB2312" w:eastAsia="仿宋_GB2312"/>
                      <w:sz w:val="22"/>
                      <w:color w:val="000000"/>
                    </w:rPr>
                    <w:t xml:space="preserve"> 快速制版打开：约14秒（A4，长边进纸）</w:t>
                  </w:r>
                  <w:r>
                    <w:br/>
                  </w:r>
                  <w:r>
                    <w:rPr>
                      <w:rFonts w:ascii="仿宋_GB2312" w:hAnsi="仿宋_GB2312" w:cs="仿宋_GB2312" w:eastAsia="仿宋_GB2312"/>
                      <w:sz w:val="22"/>
                      <w:color w:val="000000"/>
                    </w:rPr>
                    <w:t xml:space="preserve"> 扫描面积 最大297x432mm</w:t>
                  </w:r>
                  <w:r>
                    <w:br/>
                  </w:r>
                  <w:r>
                    <w:rPr>
                      <w:rFonts w:ascii="仿宋_GB2312" w:hAnsi="仿宋_GB2312" w:cs="仿宋_GB2312" w:eastAsia="仿宋_GB2312"/>
                      <w:sz w:val="22"/>
                      <w:color w:val="000000"/>
                    </w:rPr>
                    <w:t xml:space="preserve"> 印刷面积 最大289x413mm</w:t>
                  </w:r>
                  <w:r>
                    <w:br/>
                  </w:r>
                  <w:r>
                    <w:rPr>
                      <w:rFonts w:ascii="仿宋_GB2312" w:hAnsi="仿宋_GB2312" w:cs="仿宋_GB2312" w:eastAsia="仿宋_GB2312"/>
                      <w:sz w:val="22"/>
                      <w:color w:val="000000"/>
                    </w:rPr>
                    <w:t xml:space="preserve"> 印刷速度 5档：每分钟60、80、100、120、130张</w:t>
                  </w:r>
                  <w:r>
                    <w:br/>
                  </w:r>
                  <w:r>
                    <w:rPr>
                      <w:rFonts w:ascii="仿宋_GB2312" w:hAnsi="仿宋_GB2312" w:cs="仿宋_GB2312" w:eastAsia="仿宋_GB2312"/>
                      <w:sz w:val="22"/>
                      <w:color w:val="000000"/>
                    </w:rPr>
                    <w:t xml:space="preserve"> 印刷位置调整 垂直：±15mm，水平：±10mm</w:t>
                  </w:r>
                  <w:r>
                    <w:br/>
                  </w:r>
                  <w:r>
                    <w:rPr>
                      <w:rFonts w:ascii="仿宋_GB2312" w:hAnsi="仿宋_GB2312" w:cs="仿宋_GB2312" w:eastAsia="仿宋_GB2312"/>
                      <w:sz w:val="22"/>
                      <w:color w:val="000000"/>
                    </w:rPr>
                    <w:t xml:space="preserve"> 印刷缩放比率 3档放大：141%，122%，116%</w:t>
                  </w:r>
                  <w:r>
                    <w:br/>
                  </w:r>
                  <w:r>
                    <w:rPr>
                      <w:rFonts w:ascii="仿宋_GB2312" w:hAnsi="仿宋_GB2312" w:cs="仿宋_GB2312" w:eastAsia="仿宋_GB2312"/>
                      <w:sz w:val="22"/>
                      <w:color w:val="000000"/>
                    </w:rPr>
                    <w:t xml:space="preserve"> 4档缩小：94%，87%，82%，71%</w:t>
                  </w:r>
                  <w:r>
                    <w:br/>
                  </w:r>
                  <w:r>
                    <w:rPr>
                      <w:rFonts w:ascii="仿宋_GB2312" w:hAnsi="仿宋_GB2312" w:cs="仿宋_GB2312" w:eastAsia="仿宋_GB2312"/>
                      <w:sz w:val="22"/>
                      <w:color w:val="000000"/>
                    </w:rPr>
                    <w:t xml:space="preserve"> 无级缩放 50%-200%，自由缩放100%</w:t>
                  </w:r>
                  <w:r>
                    <w:br/>
                  </w:r>
                  <w:r>
                    <w:rPr>
                      <w:rFonts w:ascii="仿宋_GB2312" w:hAnsi="仿宋_GB2312" w:cs="仿宋_GB2312" w:eastAsia="仿宋_GB2312"/>
                      <w:sz w:val="22"/>
                      <w:color w:val="000000"/>
                    </w:rPr>
                    <w:t xml:space="preserve"> 原稿类型 书刊/单页</w:t>
                  </w:r>
                  <w:r>
                    <w:br/>
                  </w:r>
                  <w:r>
                    <w:rPr>
                      <w:rFonts w:ascii="仿宋_GB2312" w:hAnsi="仿宋_GB2312" w:cs="仿宋_GB2312" w:eastAsia="仿宋_GB2312"/>
                      <w:sz w:val="22"/>
                      <w:color w:val="000000"/>
                    </w:rPr>
                    <w:t xml:space="preserve"> 原稿尺寸 使用原稿台：50x90mm-310x432mm</w:t>
                  </w:r>
                  <w:r>
                    <w:br/>
                  </w:r>
                  <w:r>
                    <w:rPr>
                      <w:rFonts w:ascii="仿宋_GB2312" w:hAnsi="仿宋_GB2312" w:cs="仿宋_GB2312" w:eastAsia="仿宋_GB2312"/>
                      <w:sz w:val="22"/>
                      <w:color w:val="000000"/>
                    </w:rPr>
                    <w:t xml:space="preserve"> 使用自动进稿器：100x148mm-300x432mm</w:t>
                  </w:r>
                  <w:r>
                    <w:br/>
                  </w:r>
                  <w:r>
                    <w:rPr>
                      <w:rFonts w:ascii="仿宋_GB2312" w:hAnsi="仿宋_GB2312" w:cs="仿宋_GB2312" w:eastAsia="仿宋_GB2312"/>
                      <w:sz w:val="22"/>
                      <w:color w:val="000000"/>
                    </w:rPr>
                    <w:t xml:space="preserve"> 原稿重量 使用自动进稿器：50-128g/㎡（普通纸张）</w:t>
                  </w:r>
                  <w:r>
                    <w:br/>
                  </w:r>
                  <w:r>
                    <w:rPr>
                      <w:rFonts w:ascii="仿宋_GB2312" w:hAnsi="仿宋_GB2312" w:cs="仿宋_GB2312" w:eastAsia="仿宋_GB2312"/>
                      <w:sz w:val="22"/>
                      <w:color w:val="000000"/>
                    </w:rPr>
                    <w:t xml:space="preserve"> 纸张尺寸 100x148mm-310x432mm</w:t>
                  </w:r>
                  <w:r>
                    <w:br/>
                  </w:r>
                  <w:r>
                    <w:rPr>
                      <w:rFonts w:ascii="仿宋_GB2312" w:hAnsi="仿宋_GB2312" w:cs="仿宋_GB2312" w:eastAsia="仿宋_GB2312"/>
                      <w:sz w:val="22"/>
                      <w:color w:val="000000"/>
                    </w:rPr>
                    <w:t xml:space="preserve"> 纸张重量 46-157g/㎡</w:t>
                  </w:r>
                  <w:r>
                    <w:br/>
                  </w:r>
                  <w:r>
                    <w:rPr>
                      <w:rFonts w:ascii="仿宋_GB2312" w:hAnsi="仿宋_GB2312" w:cs="仿宋_GB2312" w:eastAsia="仿宋_GB2312"/>
                      <w:sz w:val="22"/>
                      <w:color w:val="000000"/>
                    </w:rPr>
                    <w:t xml:space="preserve"> 纸盘容量 进纸/出纸盘：1600-1000张（110mm堆叠高度以下）</w:t>
                  </w:r>
                  <w:r>
                    <w:br/>
                  </w:r>
                  <w:r>
                    <w:rPr>
                      <w:rFonts w:ascii="仿宋_GB2312" w:hAnsi="仿宋_GB2312" w:cs="仿宋_GB2312" w:eastAsia="仿宋_GB2312"/>
                      <w:sz w:val="22"/>
                      <w:color w:val="000000"/>
                    </w:rPr>
                    <w:t xml:space="preserve"> 图像模式 文字，照片，图文，铅笔</w:t>
                  </w:r>
                  <w:r>
                    <w:br/>
                  </w:r>
                  <w:r>
                    <w:rPr>
                      <w:rFonts w:ascii="仿宋_GB2312" w:hAnsi="仿宋_GB2312" w:cs="仿宋_GB2312" w:eastAsia="仿宋_GB2312"/>
                      <w:sz w:val="22"/>
                      <w:color w:val="000000"/>
                    </w:rPr>
                    <w:t xml:space="preserve"> 油墨供应 全自动（每支1000ml）</w:t>
                  </w:r>
                  <w:r>
                    <w:br/>
                  </w:r>
                  <w:r>
                    <w:rPr>
                      <w:rFonts w:ascii="仿宋_GB2312" w:hAnsi="仿宋_GB2312" w:cs="仿宋_GB2312" w:eastAsia="仿宋_GB2312"/>
                      <w:sz w:val="22"/>
                      <w:color w:val="000000"/>
                    </w:rPr>
                    <w:t xml:space="preserve"> 版纸供应 全自动（每卷约220张）</w:t>
                  </w:r>
                  <w:r>
                    <w:br/>
                  </w:r>
                  <w:r>
                    <w:rPr>
                      <w:rFonts w:ascii="仿宋_GB2312" w:hAnsi="仿宋_GB2312" w:cs="仿宋_GB2312" w:eastAsia="仿宋_GB2312"/>
                      <w:sz w:val="22"/>
                      <w:color w:val="000000"/>
                    </w:rPr>
                    <w:t xml:space="preserve"> 废版容量 约100张</w:t>
                  </w:r>
                  <w:r>
                    <w:br/>
                  </w:r>
                  <w:r>
                    <w:rPr>
                      <w:rFonts w:ascii="仿宋_GB2312" w:hAnsi="仿宋_GB2312" w:cs="仿宋_GB2312" w:eastAsia="仿宋_GB2312"/>
                      <w:sz w:val="22"/>
                      <w:color w:val="000000"/>
                    </w:rPr>
                    <w:t xml:space="preserve"> 其它规格</w:t>
                  </w:r>
                  <w:r>
                    <w:br/>
                  </w:r>
                  <w:r>
                    <w:rPr>
                      <w:rFonts w:ascii="仿宋_GB2312" w:hAnsi="仿宋_GB2312" w:cs="仿宋_GB2312" w:eastAsia="仿宋_GB2312"/>
                      <w:sz w:val="22"/>
                      <w:color w:val="000000"/>
                    </w:rPr>
                    <w:t xml:space="preserve"> 液晶屏 LED+中文液晶显示（LCD）</w:t>
                  </w:r>
                  <w:r>
                    <w:br/>
                  </w:r>
                  <w:r>
                    <w:rPr>
                      <w:rFonts w:ascii="仿宋_GB2312" w:hAnsi="仿宋_GB2312" w:cs="仿宋_GB2312" w:eastAsia="仿宋_GB2312"/>
                      <w:sz w:val="22"/>
                      <w:color w:val="000000"/>
                    </w:rPr>
                    <w:t xml:space="preserve"> 产品尺寸 使用：1415×670×1065mm</w:t>
                  </w:r>
                  <w:r>
                    <w:br/>
                  </w:r>
                  <w:r>
                    <w:rPr>
                      <w:rFonts w:ascii="仿宋_GB2312" w:hAnsi="仿宋_GB2312" w:cs="仿宋_GB2312" w:eastAsia="仿宋_GB2312"/>
                      <w:sz w:val="22"/>
                      <w:color w:val="000000"/>
                    </w:rPr>
                    <w:t xml:space="preserve"> 收起：780×670×1065mm</w:t>
                  </w:r>
                  <w:r>
                    <w:br/>
                  </w:r>
                  <w:r>
                    <w:rPr>
                      <w:rFonts w:ascii="仿宋_GB2312" w:hAnsi="仿宋_GB2312" w:cs="仿宋_GB2312" w:eastAsia="仿宋_GB2312"/>
                      <w:sz w:val="22"/>
                      <w:color w:val="000000"/>
                    </w:rPr>
                    <w:t xml:space="preserve"> 所需空间：1415×1240×1515mm</w:t>
                  </w:r>
                  <w:r>
                    <w:br/>
                  </w:r>
                  <w:r>
                    <w:rPr>
                      <w:rFonts w:ascii="仿宋_GB2312" w:hAnsi="仿宋_GB2312" w:cs="仿宋_GB2312" w:eastAsia="仿宋_GB2312"/>
                      <w:sz w:val="22"/>
                      <w:color w:val="000000"/>
                    </w:rPr>
                    <w:t xml:space="preserve"> 产品重量 101kg</w:t>
                  </w:r>
                  <w:r>
                    <w:br/>
                  </w:r>
                  <w:r>
                    <w:rPr>
                      <w:rFonts w:ascii="仿宋_GB2312" w:hAnsi="仿宋_GB2312" w:cs="仿宋_GB2312" w:eastAsia="仿宋_GB2312"/>
                      <w:sz w:val="22"/>
                      <w:color w:val="000000"/>
                    </w:rPr>
                    <w:t xml:space="preserve"> 电源电压 AC 220V，50Hz，1.6A</w:t>
                  </w:r>
                  <w:r>
                    <w:br/>
                  </w:r>
                  <w:r>
                    <w:rPr>
                      <w:rFonts w:ascii="仿宋_GB2312" w:hAnsi="仿宋_GB2312" w:cs="仿宋_GB2312" w:eastAsia="仿宋_GB2312"/>
                      <w:sz w:val="22"/>
                      <w:color w:val="000000"/>
                    </w:rPr>
                    <w:t xml:space="preserve"> 电源功率 标准：</w:t>
                  </w:r>
                  <w:r>
                    <w:br/>
                  </w:r>
                  <w:r>
                    <w:rPr>
                      <w:rFonts w:ascii="仿宋_GB2312" w:hAnsi="仿宋_GB2312" w:cs="仿宋_GB2312" w:eastAsia="仿宋_GB2312"/>
                      <w:sz w:val="22"/>
                      <w:color w:val="000000"/>
                    </w:rPr>
                    <w:t xml:space="preserve"> 最大：300W，待机：≤20W，休眠：≤5W，电源关闭：≤0.5W</w:t>
                  </w:r>
                  <w:r>
                    <w:br/>
                  </w:r>
                  <w:r>
                    <w:rPr>
                      <w:rFonts w:ascii="仿宋_GB2312" w:hAnsi="仿宋_GB2312" w:cs="仿宋_GB2312" w:eastAsia="仿宋_GB2312"/>
                      <w:sz w:val="22"/>
                      <w:color w:val="000000"/>
                    </w:rPr>
                    <w:t xml:space="preserve"> 链接选配件：</w:t>
                  </w:r>
                  <w:r>
                    <w:br/>
                  </w:r>
                  <w:r>
                    <w:rPr>
                      <w:rFonts w:ascii="仿宋_GB2312" w:hAnsi="仿宋_GB2312" w:cs="仿宋_GB2312" w:eastAsia="仿宋_GB2312"/>
                      <w:sz w:val="22"/>
                      <w:color w:val="000000"/>
                    </w:rPr>
                    <w:t xml:space="preserve"> 最大：315W，待机：≤30W，休眠：≤10W，电源关闭：≤0.5W</w:t>
                  </w:r>
                  <w:r>
                    <w:br/>
                  </w:r>
                  <w:r>
                    <w:rPr>
                      <w:rFonts w:ascii="仿宋_GB2312" w:hAnsi="仿宋_GB2312" w:cs="仿宋_GB2312" w:eastAsia="仿宋_GB2312"/>
                      <w:sz w:val="22"/>
                      <w:color w:val="000000"/>
                    </w:rPr>
                    <w:t xml:space="preserve"> 其它特点 主要功能：加密打印功能，扫描对比度调整，网店处理，二合一功能，书本阴影消除，节省油墨，快速制版，印刷浓度调整，编程功能，隔页纸分页功能，均墨操作，机密排版，计数器显示，计数器报表输出，试印，直接印刷，PC-I/F电脑链接打印，用户管理模式，重叠进纸检测功能，自动休眠设定，自动关机设定，节能模式，RISO IQ系统，标配工作底台，自动进稿器半自动功能</w:t>
                  </w:r>
                  <w:r>
                    <w:br/>
                  </w:r>
                  <w:r>
                    <w:rPr>
                      <w:rFonts w:ascii="仿宋_GB2312" w:hAnsi="仿宋_GB2312" w:cs="仿宋_GB2312" w:eastAsia="仿宋_GB2312"/>
                      <w:sz w:val="22"/>
                      <w:color w:val="000000"/>
                    </w:rPr>
                    <w:t xml:space="preserve"> 附带分页器</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自合同签订生效之日起25个日历日完成供货、安装及调试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交货至指定地点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全部产品交货至指定地点并验收合格交付使用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中小企业声明函 供应商资格证明文件.docx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法定代表人授权书及被授权人身份证复印件（被授权人参与投标需提供投标截止时间前三个月的本单位社保证明（不含当月），法定代表人直接参加投标，须提供法定代表人身份证明及身份证复印件）；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供货方案.docx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供货方案.docx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供货方案.docx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产品技术参数表 商务应答表 供货方案.docx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供货方案.docx 标的清单 报价表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产品性能参数响应情况</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投标产品技术参数清楚、明确，有相应齐全的技术资料，完全满足招标技术参数要求得20分；技术参数每负偏离一项扣1分，扣完为止。 备注1.指标须提供相应的证明材料（包括但不限于检测报告、产品彩页、产品说明书、认证证书、官网截图等任意一项证明材料即可），未提供或提供的证明材料不符合要求视为负偏离。 2.完全复制招标交件技术参数要求的，将给予5分扣分，文字描述、国标定制尺寸的技术指标除外。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制造厂家有可靠、完备的质量管理体系、足够的设计、工艺、加工、检验能力，设备的质量符合国际、国家的标准和有关规定，提供主要产品的使用说明，以上资料提供完备得5分，每缺一项扣1分，未提供不得分。 磋商供应商须提供所投产品制造厂商的检测报告（提供复印件加盖供应商单位公章），提供得5分，不提供不得分。 磋商供应商须所投产品如有偏离指标项，一项扣0.5分，满分3分，完全满足的得3分。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针对本项目的售后服务方案（包括但不限于①售后服务人员安排及服务响应时间，②出现故障的紧急措施等内容）等进行综合评审：售后服务方案完整详细、具体可行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提供2023年07月至今类似项目业绩，每份得2分,最高得10分；不提供得0分。（以合同签订时间为准，附有业绩合同复印件加盖公章作为证明材料）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总体实施方案、项目团队方案、项目应急预案、项目实施安全方案、系统安装调试方案、项目验收方案等内容措施完善，并针对本项目特点做出合理计划及调配，由专业的技术人员提供服务，并帮助采购人将设备调试到最佳使用状态，能保证项目的顺利运行。 组织实施、供货方案完备、合理、切实可行,得15分； 组织实施、供货方案较完备、合理、基本可行，得10分； 组织实施、供货方案较差，得5分。未提供不得分。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投标人的应急事故响应及处理方案（①如可能发生的应急事故情况分析；②应急响应时间；③紧急安全保障措施）等进行综合评审：提供完整应急事故响应及处理方案等且内容完整，方案先进合理的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磋商报价得分=（评审基准价/最后磋商报价）×价格权值×100%。注：磋商报价不完整的，不进入评标基准价的计算，本项得0分。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最后报价×（1-10.00%）;监狱企业与残疾人福利性单位视同小型、微型企业，享受同等价格扣除，当企业属性重复时，不重复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