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73392">
      <w:pPr>
        <w:pStyle w:val="5"/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分项报价表</w:t>
      </w:r>
    </w:p>
    <w:p w14:paraId="6B9C8BF3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</w:t>
      </w:r>
    </w:p>
    <w:p w14:paraId="00CD1C71">
      <w:pPr>
        <w:pStyle w:val="5"/>
        <w:spacing w:line="500" w:lineRule="atLeast"/>
        <w:jc w:val="both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   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Spec="center" w:tblpY="898"/>
        <w:tblOverlap w:val="never"/>
        <w:tblW w:w="513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204"/>
        <w:gridCol w:w="1222"/>
        <w:gridCol w:w="739"/>
        <w:gridCol w:w="1389"/>
        <w:gridCol w:w="1557"/>
        <w:gridCol w:w="922"/>
        <w:gridCol w:w="686"/>
      </w:tblGrid>
      <w:tr w14:paraId="3E518E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23BA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AF15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项目编码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98A8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项目名称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63A0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计量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单位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CC3E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工程数量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0DDF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全费用综合单价</w:t>
            </w:r>
          </w:p>
          <w:p w14:paraId="17E8858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0FEC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小计</w:t>
            </w:r>
          </w:p>
          <w:p w14:paraId="5A1D6BF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6DD4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备注</w:t>
            </w:r>
          </w:p>
        </w:tc>
      </w:tr>
      <w:tr w14:paraId="6640B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300A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0EBF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2F74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B0EF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C14E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0D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6BA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AC7C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</w:tr>
      <w:tr w14:paraId="6C095C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14CC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  <w:t>2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CAD9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4A79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85C9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D16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D94B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FD81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CC91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</w:tr>
      <w:tr w14:paraId="4D9CC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234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  <w:t>3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33B1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8060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4B1F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BA3D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6D3F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8F5A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1858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</w:tr>
      <w:tr w14:paraId="0DB7D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8B91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  <w:t>...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E794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966B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B6CC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092C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25D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DDF2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F9EA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</w:tr>
      <w:tr w14:paraId="7562B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B73E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0E7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AABD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C56C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A8D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21EB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93D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6C2E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</w:tr>
      <w:tr w14:paraId="38B2C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08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6B95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  <w:t xml:space="preserve">合计：大写：人民币 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  <w:t xml:space="preserve">  （小写：       ）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8BA9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85AC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</w:tr>
    </w:tbl>
    <w:p w14:paraId="5043FAFB">
      <w:pPr>
        <w:pStyle w:val="5"/>
        <w:spacing w:line="500" w:lineRule="atLeast"/>
        <w:jc w:val="both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76AB20D3">
      <w:pPr>
        <w:pStyle w:val="5"/>
        <w:spacing w:line="500" w:lineRule="atLeast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注：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分项报价表合计金额须与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报价一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览表中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磋商总报价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金额一致。</w:t>
      </w:r>
    </w:p>
    <w:p w14:paraId="65EFAF5B">
      <w:pPr>
        <w:numPr>
          <w:ilvl w:val="0"/>
          <w:numId w:val="1"/>
        </w:numPr>
        <w:spacing w:line="500" w:lineRule="exact"/>
        <w:ind w:firstLine="538" w:firstLineChars="200"/>
        <w:jc w:val="left"/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系统中已标价工程量清单应附分项报价表。</w:t>
      </w:r>
    </w:p>
    <w:p w14:paraId="5467C984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outlineLvl w:val="9"/>
        <w:rPr>
          <w:rFonts w:hint="eastAsia"/>
          <w:color w:val="auto"/>
          <w:highlight w:val="none"/>
        </w:rPr>
      </w:pPr>
    </w:p>
    <w:p w14:paraId="3850360D">
      <w:pPr>
        <w:pStyle w:val="5"/>
        <w:numPr>
          <w:ilvl w:val="0"/>
          <w:numId w:val="0"/>
        </w:numPr>
        <w:spacing w:line="500" w:lineRule="atLeast"/>
        <w:jc w:val="both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4702BB35">
      <w:pPr>
        <w:pStyle w:val="5"/>
        <w:spacing w:line="500" w:lineRule="atLeast"/>
        <w:ind w:left="0" w:leftChars="0" w:firstLine="0" w:firstLineChars="0"/>
        <w:jc w:val="both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7953F703">
      <w:pPr>
        <w:pStyle w:val="5"/>
        <w:spacing w:line="500" w:lineRule="atLeast"/>
        <w:jc w:val="both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1D05EE9C">
      <w:pPr>
        <w:pStyle w:val="5"/>
        <w:spacing w:line="500" w:lineRule="atLeast"/>
        <w:jc w:val="right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01DD594E">
      <w:pPr>
        <w:pStyle w:val="5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章）</w:t>
      </w:r>
    </w:p>
    <w:p w14:paraId="5292B6F0">
      <w:pPr>
        <w:pStyle w:val="5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（签字或盖章）</w:t>
      </w:r>
    </w:p>
    <w:p w14:paraId="406C86F3">
      <w:pPr>
        <w:jc w:val="right"/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D688A0"/>
    <w:multiLevelType w:val="singleLevel"/>
    <w:tmpl w:val="50D688A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A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2025-08-29T09:06:43Z</dcterms:created>
  <dc:creator>123</dc:creator>
  <cp:lastModifiedBy>七安</cp:lastModifiedBy>
  <dcterms:modified xsi:type="dcterms:W3CDTF">2025-08-29T09:07:07Z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BE4CA7B51D24477D9B15D90ED88A3E8E_12</vt:lpwstr>
  </property>
</Properties>
</file>