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A81C38">
      <w:pPr>
        <w:widowControl w:val="0"/>
        <w:tabs>
          <w:tab w:val="center" w:pos="4535"/>
          <w:tab w:val="left" w:pos="6521"/>
        </w:tabs>
        <w:kinsoku/>
        <w:autoSpaceDE w:val="0"/>
        <w:autoSpaceDN w:val="0"/>
        <w:adjustRightInd w:val="0"/>
        <w:snapToGrid w:val="0"/>
        <w:spacing w:line="360" w:lineRule="auto"/>
        <w:jc w:val="center"/>
        <w:textAlignment w:val="auto"/>
        <w:outlineLvl w:val="1"/>
        <w:rPr>
          <w:rFonts w:hint="eastAsia" w:ascii="仿宋_GB2312" w:hAnsi="仿宋_GB2312" w:eastAsia="仿宋_GB2312" w:cs="仿宋_GB2312"/>
          <w:b/>
          <w:bCs/>
          <w:snapToGrid/>
          <w:kern w:val="2"/>
          <w:sz w:val="32"/>
          <w:szCs w:val="32"/>
          <w:lang w:val="en-US" w:eastAsia="zh-CN"/>
        </w:rPr>
      </w:pPr>
      <w:bookmarkStart w:id="0" w:name="_Toc17798"/>
      <w:bookmarkStart w:id="1" w:name="_Toc478028294"/>
      <w:bookmarkStart w:id="2" w:name="_Toc487879309"/>
      <w:bookmarkStart w:id="3" w:name="_Toc487873755"/>
      <w:bookmarkStart w:id="4" w:name="_Toc478028167"/>
      <w:r>
        <w:rPr>
          <w:rFonts w:hint="eastAsia" w:ascii="仿宋_GB2312" w:hAnsi="仿宋_GB2312" w:eastAsia="仿宋_GB2312" w:cs="仿宋_GB2312"/>
          <w:b/>
          <w:bCs/>
          <w:snapToGrid/>
          <w:kern w:val="2"/>
          <w:sz w:val="32"/>
          <w:szCs w:val="32"/>
          <w:lang w:val="en-US" w:eastAsia="zh-CN"/>
        </w:rPr>
        <w:t>业绩的有关证明材料</w:t>
      </w:r>
      <w:bookmarkEnd w:id="0"/>
    </w:p>
    <w:tbl>
      <w:tblPr>
        <w:tblStyle w:val="9"/>
        <w:tblW w:w="86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1537"/>
        <w:gridCol w:w="2548"/>
        <w:gridCol w:w="1819"/>
        <w:gridCol w:w="1740"/>
      </w:tblGrid>
      <w:tr w14:paraId="6C88EA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52" w:type="dxa"/>
            <w:vAlign w:val="center"/>
          </w:tcPr>
          <w:p w14:paraId="7068C17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1537" w:type="dxa"/>
            <w:vAlign w:val="center"/>
          </w:tcPr>
          <w:p w14:paraId="6885AE4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用户名称</w:t>
            </w:r>
          </w:p>
        </w:tc>
        <w:tc>
          <w:tcPr>
            <w:tcW w:w="2548" w:type="dxa"/>
            <w:vAlign w:val="center"/>
          </w:tcPr>
          <w:p w14:paraId="10B43BB1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项目名称</w:t>
            </w:r>
          </w:p>
        </w:tc>
        <w:tc>
          <w:tcPr>
            <w:tcW w:w="1819" w:type="dxa"/>
            <w:vAlign w:val="center"/>
          </w:tcPr>
          <w:p w14:paraId="45E8E34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合同金额</w:t>
            </w:r>
          </w:p>
        </w:tc>
        <w:tc>
          <w:tcPr>
            <w:tcW w:w="1740" w:type="dxa"/>
            <w:vAlign w:val="center"/>
          </w:tcPr>
          <w:p w14:paraId="5EAD538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合同</w:t>
            </w:r>
          </w:p>
          <w:p w14:paraId="5D4F6D3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签订时间</w:t>
            </w:r>
          </w:p>
        </w:tc>
      </w:tr>
      <w:tr w14:paraId="56BFD2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1B83FE82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23E0FC73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642301D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4F920EE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27A05E9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03041C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69DD8C5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76A642A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521FE53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3724DA72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37DF71E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2F42D7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 w14:paraId="6934647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30070FF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144C2BF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5FAB41B3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5CA4B8A1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477956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4E58DD12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43D36A47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4B71D7A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0D31453B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1883D32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74B117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0F44826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76D2471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1EEC1C0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44A4602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540EA08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1FF735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5FD2E5A6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200AEDC2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0FD61C3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7716EA1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5767CDD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6C95F2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 w14:paraId="6DB7A07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70892AD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7AFC9C91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11FA274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235C341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</w:tbl>
    <w:p w14:paraId="4D28BEDF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说明：</w:t>
      </w:r>
    </w:p>
    <w:p w14:paraId="604482D0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1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本表后附合同复印件加盖公章，签订时间及金额以合同中的内容为准。</w:t>
      </w:r>
    </w:p>
    <w:p w14:paraId="3470F8ED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2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供应商应如实列出以上情况，如有隐瞒，一经查实将导致其响应文件被拒绝。</w:t>
      </w:r>
    </w:p>
    <w:p w14:paraId="0D43B66C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bookmarkStart w:id="5" w:name="_Toc12472"/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3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未按上述要求提供、填写的，评审时不予以考虑。</w:t>
      </w:r>
      <w:bookmarkEnd w:id="1"/>
      <w:bookmarkEnd w:id="2"/>
      <w:bookmarkEnd w:id="3"/>
      <w:bookmarkEnd w:id="4"/>
      <w:bookmarkEnd w:id="5"/>
    </w:p>
    <w:p w14:paraId="7456E1F9">
      <w:pPr>
        <w:pStyle w:val="14"/>
        <w:ind w:firstLine="960"/>
        <w:rPr>
          <w:rFonts w:ascii="仿宋_GB2312" w:hAnsi="仿宋_GB2312" w:eastAsia="仿宋_GB2312" w:cs="仿宋_GB2312"/>
        </w:rPr>
      </w:pPr>
    </w:p>
    <w:p w14:paraId="41C765A1">
      <w:bookmarkStart w:id="6" w:name="_GoBack"/>
      <w:bookmarkEnd w:id="6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2B5E7DEC-B2AA-4ED7-AC24-ACBD6A41910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E4B6B44F-6C77-484C-B29F-8BB094722D07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17ED847B-A320-4C20-8683-D288E3B06E0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126D3A"/>
    <w:rsid w:val="00C34048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FE0526"/>
    <w:rsid w:val="181C3FA3"/>
    <w:rsid w:val="18EF18DD"/>
    <w:rsid w:val="19235D7C"/>
    <w:rsid w:val="1C126D3A"/>
    <w:rsid w:val="1F5A6197"/>
    <w:rsid w:val="23C949D6"/>
    <w:rsid w:val="26396924"/>
    <w:rsid w:val="26E13E53"/>
    <w:rsid w:val="27D868FE"/>
    <w:rsid w:val="283D6944"/>
    <w:rsid w:val="297558AC"/>
    <w:rsid w:val="2D901664"/>
    <w:rsid w:val="333A6108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1928D1"/>
    <w:rsid w:val="3F41226C"/>
    <w:rsid w:val="41271A71"/>
    <w:rsid w:val="427D3EB0"/>
    <w:rsid w:val="44C01FE2"/>
    <w:rsid w:val="485E59E4"/>
    <w:rsid w:val="4A3C512E"/>
    <w:rsid w:val="4BE156B5"/>
    <w:rsid w:val="4EE80B08"/>
    <w:rsid w:val="50742555"/>
    <w:rsid w:val="52876BC7"/>
    <w:rsid w:val="530774AF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E3010A"/>
    <w:rsid w:val="738B22F5"/>
    <w:rsid w:val="75153B55"/>
    <w:rsid w:val="7540409A"/>
    <w:rsid w:val="75FC26D7"/>
    <w:rsid w:val="78A417BB"/>
    <w:rsid w:val="7B7D3A13"/>
    <w:rsid w:val="7CCE6984"/>
    <w:rsid w:val="7D393C95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2"/>
    <w:autoRedefine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仿宋_GB2312" w:cs="宋体"/>
      <w:b/>
      <w:bCs/>
      <w:sz w:val="32"/>
      <w:szCs w:val="48"/>
      <w:lang w:bidi="ar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0"/>
      <w:szCs w:val="24"/>
    </w:rPr>
  </w:style>
  <w:style w:type="paragraph" w:styleId="5">
    <w:name w:val="heading 3"/>
    <w:basedOn w:val="1"/>
    <w:next w:val="1"/>
    <w:link w:val="13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24"/>
      <w:szCs w:val="24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Indent"/>
    <w:basedOn w:val="1"/>
    <w:autoRedefine/>
    <w:qFormat/>
    <w:uiPriority w:val="0"/>
    <w:pPr>
      <w:ind w:firstLine="420" w:firstLineChars="200"/>
    </w:pPr>
  </w:style>
  <w:style w:type="paragraph" w:styleId="8">
    <w:name w:val="Body Text"/>
    <w:basedOn w:val="1"/>
    <w:autoRedefine/>
    <w:qFormat/>
    <w:uiPriority w:val="0"/>
    <w:pPr>
      <w:spacing w:after="120" w:afterLines="0" w:afterAutospacing="0"/>
    </w:pPr>
  </w:style>
  <w:style w:type="character" w:customStyle="1" w:styleId="11">
    <w:name w:val="标题 2 Char"/>
    <w:link w:val="4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0"/>
      <w:szCs w:val="24"/>
      <w:lang w:eastAsia="en-US"/>
    </w:rPr>
  </w:style>
  <w:style w:type="character" w:customStyle="1" w:styleId="12">
    <w:name w:val="标题 1 Char"/>
    <w:link w:val="3"/>
    <w:autoRedefine/>
    <w:qFormat/>
    <w:uiPriority w:val="0"/>
    <w:rPr>
      <w:rFonts w:ascii="宋体" w:hAnsi="宋体" w:eastAsia="仿宋_GB2312" w:cs="宋体"/>
      <w:b/>
      <w:bCs/>
      <w:snapToGrid w:val="0"/>
      <w:color w:val="000000"/>
      <w:spacing w:val="-4"/>
      <w:kern w:val="44"/>
      <w:sz w:val="32"/>
      <w:szCs w:val="24"/>
      <w:lang w:val="en-US" w:eastAsia="en-US" w:bidi="ar-SA"/>
    </w:rPr>
  </w:style>
  <w:style w:type="character" w:customStyle="1" w:styleId="13">
    <w:name w:val="标题 3 Char"/>
    <w:link w:val="5"/>
    <w:qFormat/>
    <w:uiPriority w:val="0"/>
    <w:rPr>
      <w:rFonts w:ascii="Calibri" w:hAnsi="Calibri" w:eastAsia="仿宋_GB2312" w:cs="Times New Roman"/>
      <w:b/>
      <w:bCs/>
      <w:sz w:val="24"/>
      <w:szCs w:val="24"/>
    </w:r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2025-06-13T02:44:00Z</dcterms:created>
  <dc:creator>华采</dc:creator>
  <cp:lastModifiedBy>华采</cp:lastModifiedBy>
  <dcterms:modified xsi:type="dcterms:W3CDTF">2025-06-13T02:44:36Z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A50919B7B8F043C089627D2AAC0719E7_11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