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76C9E8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Hans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Hans"/>
        </w:rPr>
        <w:t>合同条款偏离表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2745"/>
        <w:gridCol w:w="3140"/>
        <w:gridCol w:w="2519"/>
      </w:tblGrid>
      <w:tr w14:paraId="7AC67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882" w:type="dxa"/>
            <w:vAlign w:val="center"/>
          </w:tcPr>
          <w:p w14:paraId="1EAD4364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2745" w:type="dxa"/>
            <w:vAlign w:val="center"/>
          </w:tcPr>
          <w:p w14:paraId="5B4B6BDC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文件</w:t>
            </w:r>
          </w:p>
          <w:p w14:paraId="41E4CCAB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合同条款要求</w:t>
            </w:r>
          </w:p>
        </w:tc>
        <w:tc>
          <w:tcPr>
            <w:tcW w:w="3140" w:type="dxa"/>
            <w:vAlign w:val="center"/>
          </w:tcPr>
          <w:p w14:paraId="10CF34D5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文件</w:t>
            </w:r>
          </w:p>
          <w:p w14:paraId="2E7698A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合同条款响应</w:t>
            </w:r>
          </w:p>
        </w:tc>
        <w:tc>
          <w:tcPr>
            <w:tcW w:w="2519" w:type="dxa"/>
            <w:vAlign w:val="center"/>
          </w:tcPr>
          <w:p w14:paraId="7C276BB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偏离</w:t>
            </w:r>
          </w:p>
          <w:p w14:paraId="4461CB2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及其影响</w:t>
            </w:r>
          </w:p>
        </w:tc>
      </w:tr>
      <w:tr w14:paraId="4B13D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52A35E0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4E27774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5540CAC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3880DE2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680F1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585ADB9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4903192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335A7DB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0D2DCBB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5CD10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684D1EA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3E85962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660DA2E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5ACD3E3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6E97C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4C8DD7C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711A62B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4242479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0088ECF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65700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2C7E808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31CB41B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316BF82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67177B7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744A1E54">
      <w:pPr>
        <w:spacing w:line="360" w:lineRule="auto"/>
        <w:ind w:right="-197" w:rightChars="-94" w:firstLine="400" w:firstLineChars="20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</w:t>
      </w:r>
    </w:p>
    <w:p w14:paraId="481D1EAA">
      <w:pPr>
        <w:spacing w:line="360" w:lineRule="auto"/>
        <w:ind w:right="-197" w:rightChars="-94" w:firstLine="400" w:firstLineChars="20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1、本表只填写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中与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有偏离（包括正偏离和负偏离）的内容，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中合同条款响应与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要求完全一致的，不用在此表中列出，但必须提交空白表（需签字盖章）。</w:t>
      </w:r>
    </w:p>
    <w:p w14:paraId="01252471">
      <w:pPr>
        <w:tabs>
          <w:tab w:val="left" w:pos="7665"/>
        </w:tabs>
        <w:spacing w:line="360" w:lineRule="auto"/>
        <w:ind w:right="-197" w:rightChars="-94" w:firstLine="400" w:firstLineChars="20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2、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投标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中标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资格，并按有关规定进处罚。</w:t>
      </w:r>
    </w:p>
    <w:p w14:paraId="4131CECB">
      <w:pPr>
        <w:spacing w:line="360" w:lineRule="auto"/>
        <w:ind w:firstLine="1600" w:firstLineChars="8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1830DD83">
      <w:pPr>
        <w:spacing w:line="360" w:lineRule="auto"/>
        <w:ind w:firstLine="1600" w:firstLineChars="8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222D6809">
      <w:pPr>
        <w:spacing w:line="360" w:lineRule="auto"/>
        <w:ind w:firstLine="1800" w:firstLineChars="9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名称（盖章）：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                      </w:t>
      </w:r>
    </w:p>
    <w:p w14:paraId="2DA9B226">
      <w:pPr>
        <w:spacing w:line="360" w:lineRule="auto"/>
        <w:ind w:firstLine="1800" w:firstLineChars="9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         </w:t>
      </w:r>
    </w:p>
    <w:p w14:paraId="4F66F90D">
      <w:pPr>
        <w:spacing w:line="360" w:lineRule="auto"/>
        <w:ind w:firstLine="1800" w:firstLineChars="900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           </w:t>
      </w:r>
    </w:p>
    <w:p w14:paraId="25D66BB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BkMjI4M2FlY2ExYWNjNTZmOWZkNmQ0MjM5N2RmNzcifQ=="/>
  </w:docVars>
  <w:rsids>
    <w:rsidRoot w:val="00000000"/>
    <w:rsid w:val="51FF5E68"/>
    <w:rsid w:val="6D2D5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ind w:left="-359" w:leftChars="-171" w:right="-296" w:firstLine="560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210</Words>
  <Characters>213</Characters>
  <Lines>0</Lines>
  <Paragraphs>0</Paragraphs>
  <TotalTime>0</TotalTime>
  <ScaleCrop>false</ScaleCrop>
  <LinksUpToDate>false</LinksUpToDate>
  <CharactersWithSpaces>328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2024-01-29T12:43:00Z</dcterms:created>
  <dc:creator>Administrator</dc:creator>
  <cp:lastModifiedBy>82906579</cp:lastModifiedBy>
  <dcterms:modified xsi:type="dcterms:W3CDTF">2025-09-17T13:36:26Z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FDBA364A599D4C9B940C15D45B68200C_12</vt:lpwstr>
  </property>
  <property fmtid="{D5CDD505-2E9C-101B-9397-08002B2CF9AE}" pid="4" name="KSOTemplateDocerSaveRecord">
    <vt:lpwstr>eyJoZGlkIjoiZjBkMjI4M2FlY2ExYWNjNTZmOWZkNmQ0MjM5N2RmNzciLCJ1c2VySWQiOiIyODQ2NzkzNTAifQ==</vt:lpwstr>
  </property>
</Properties>
</file>